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24" w:rsidRDefault="00EB142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EB1424" w:rsidRDefault="00EB1424">
      <w:pPr>
        <w:pStyle w:val="ConsPlusTitle"/>
        <w:jc w:val="center"/>
      </w:pPr>
    </w:p>
    <w:p w:rsidR="00EB1424" w:rsidRDefault="00EB1424">
      <w:pPr>
        <w:pStyle w:val="ConsPlusTitle"/>
        <w:jc w:val="center"/>
      </w:pPr>
      <w:r>
        <w:t>ПОСТАНОВЛЕНИЕ</w:t>
      </w:r>
    </w:p>
    <w:p w:rsidR="00EB1424" w:rsidRDefault="00EB1424">
      <w:pPr>
        <w:pStyle w:val="ConsPlusTitle"/>
        <w:jc w:val="center"/>
      </w:pPr>
      <w:r>
        <w:t>от 26 мая 2011 г. N 207</w:t>
      </w:r>
    </w:p>
    <w:p w:rsidR="00EB1424" w:rsidRDefault="00EB1424">
      <w:pPr>
        <w:pStyle w:val="ConsPlusTitle"/>
        <w:jc w:val="center"/>
      </w:pPr>
    </w:p>
    <w:p w:rsidR="00EB1424" w:rsidRDefault="00EB1424">
      <w:pPr>
        <w:pStyle w:val="ConsPlusTitle"/>
        <w:jc w:val="center"/>
      </w:pPr>
      <w:r>
        <w:t>О ПОРЯДКЕ СОСТАВЛЕНИЯ ПРОЕКТОВ РЕСПУБЛИКАНСКОГО БЮДЖЕТА</w:t>
      </w:r>
    </w:p>
    <w:p w:rsidR="00EB1424" w:rsidRDefault="00EB1424">
      <w:pPr>
        <w:pStyle w:val="ConsPlusTitle"/>
        <w:jc w:val="center"/>
      </w:pPr>
      <w:r>
        <w:t>ЧУВАШСКОЙ</w:t>
      </w:r>
      <w:bookmarkStart w:id="0" w:name="_GoBack"/>
      <w:bookmarkEnd w:id="0"/>
      <w:r>
        <w:t xml:space="preserve"> РЕСПУБЛИКИ И БЮДЖЕТА ТЕРРИТОРИАЛЬНОГО ФОНДА</w:t>
      </w:r>
    </w:p>
    <w:p w:rsidR="00EB1424" w:rsidRDefault="00EB1424">
      <w:pPr>
        <w:pStyle w:val="ConsPlusTitle"/>
        <w:jc w:val="center"/>
      </w:pPr>
      <w:r>
        <w:t>ОБЯЗАТЕЛЬНОГО МЕДИЦИНСКОГО СТРАХОВАНИЯ ЧУВАШСКОЙ РЕСПУБЛИКИ</w:t>
      </w:r>
    </w:p>
    <w:p w:rsidR="00EB1424" w:rsidRDefault="00EB1424">
      <w:pPr>
        <w:pStyle w:val="ConsPlusTitle"/>
        <w:jc w:val="center"/>
      </w:pPr>
      <w:r>
        <w:t>НА ОЧЕРЕДНОЙ ФИНАНСОВЫЙ ГОД И ПЛАНОВЫЙ ПЕРИОД</w:t>
      </w:r>
    </w:p>
    <w:p w:rsidR="00EB1424" w:rsidRDefault="00EB1424">
      <w:pPr>
        <w:spacing w:after="1"/>
      </w:pPr>
    </w:p>
    <w:tbl>
      <w:tblPr>
        <w:tblW w:w="90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70"/>
      </w:tblGrid>
      <w:tr w:rsidR="00EB1424">
        <w:trPr>
          <w:jc w:val="center"/>
        </w:trPr>
        <w:tc>
          <w:tcPr>
            <w:tcW w:w="90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424" w:rsidRDefault="00EB14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424" w:rsidRDefault="00EB14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EB1424" w:rsidRDefault="00EB14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31.12.2011 </w:t>
            </w:r>
            <w:hyperlink r:id="rId5" w:history="1">
              <w:r>
                <w:rPr>
                  <w:color w:val="0000FF"/>
                </w:rPr>
                <w:t>N 673</w:t>
              </w:r>
            </w:hyperlink>
            <w:r>
              <w:rPr>
                <w:color w:val="392C69"/>
              </w:rPr>
              <w:t xml:space="preserve">, от 02.07.2012 </w:t>
            </w:r>
            <w:hyperlink r:id="rId6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26.12.2012 </w:t>
            </w:r>
            <w:hyperlink r:id="rId7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,</w:t>
            </w:r>
          </w:p>
          <w:p w:rsidR="00EB1424" w:rsidRDefault="00EB14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28.08.2013 </w:t>
            </w:r>
            <w:hyperlink r:id="rId9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15.05.2014 </w:t>
            </w:r>
            <w:hyperlink r:id="rId10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EB1424" w:rsidRDefault="00EB14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11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11.11.2015 </w:t>
            </w:r>
            <w:hyperlink r:id="rId12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13.07.2016 </w:t>
            </w:r>
            <w:hyperlink r:id="rId13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EB1424" w:rsidRDefault="00EB14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4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25.10.2017 </w:t>
            </w:r>
            <w:hyperlink r:id="rId15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15.06.2018 </w:t>
            </w:r>
            <w:hyperlink r:id="rId16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EB1424" w:rsidRDefault="00EB14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7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10.06.2020 </w:t>
            </w:r>
            <w:hyperlink r:id="rId18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:rsidR="00EB1424" w:rsidRDefault="00EB142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</w:t>
            </w:r>
          </w:p>
          <w:p w:rsidR="00EB1424" w:rsidRDefault="00EB1424">
            <w:pPr>
              <w:pStyle w:val="ConsPlusNormal"/>
              <w:jc w:val="center"/>
            </w:pPr>
            <w:r>
              <w:rPr>
                <w:color w:val="392C69"/>
              </w:rPr>
              <w:t>от 08.10.2015 N 348)</w:t>
            </w:r>
          </w:p>
        </w:tc>
      </w:tr>
    </w:tbl>
    <w:p w:rsidR="00EB1424" w:rsidRDefault="00EB1424">
      <w:pPr>
        <w:pStyle w:val="ConsPlusNormal"/>
        <w:jc w:val="both"/>
      </w:pPr>
    </w:p>
    <w:p w:rsidR="00EB1424" w:rsidRDefault="00EB1424">
      <w:pPr>
        <w:pStyle w:val="ConsPlusNormal"/>
        <w:ind w:firstLine="540"/>
        <w:jc w:val="both"/>
      </w:pPr>
      <w:r>
        <w:t xml:space="preserve">В соответствии со </w:t>
      </w:r>
      <w:hyperlink r:id="rId20" w:history="1">
        <w:r>
          <w:rPr>
            <w:color w:val="0000FF"/>
          </w:rPr>
          <w:t>статьями 169</w:t>
        </w:r>
      </w:hyperlink>
      <w:r>
        <w:t xml:space="preserve"> и </w:t>
      </w:r>
      <w:hyperlink r:id="rId21" w:history="1">
        <w:r>
          <w:rPr>
            <w:color w:val="0000FF"/>
          </w:rPr>
          <w:t>184</w:t>
        </w:r>
      </w:hyperlink>
      <w:r>
        <w:t xml:space="preserve"> Бюджетного кодекса Российской Федерации Кабинет Министров Чувашской Республики постановляет: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Порядок</w:t>
        </w:r>
      </w:hyperlink>
      <w:r>
        <w:t xml:space="preserve"> составления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период.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Министерству финансов Чувашской Республики и Министерству экономического развития и имущественных отношений Чувашской Республики организовать и координировать работу по составлению проекта республиканского бюджета Чувашской Республики на очередной финансовый год и плановый период и разработке прогноза социально-экономического развития Чувашской Республики на очередной финансовый год и плановый период и прогноза социально-экономического развития Чувашской Республики на долгосрочный период.</w:t>
      </w:r>
      <w:proofErr w:type="gramEnd"/>
    </w:p>
    <w:p w:rsidR="00EB1424" w:rsidRDefault="00EB14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25.10.2017 </w:t>
      </w:r>
      <w:hyperlink r:id="rId22" w:history="1">
        <w:r>
          <w:rPr>
            <w:color w:val="0000FF"/>
          </w:rPr>
          <w:t>N 424</w:t>
        </w:r>
      </w:hyperlink>
      <w:r>
        <w:t xml:space="preserve">, от 10.06.2020 </w:t>
      </w:r>
      <w:hyperlink r:id="rId23" w:history="1">
        <w:r>
          <w:rPr>
            <w:color w:val="0000FF"/>
          </w:rPr>
          <w:t>N 287</w:t>
        </w:r>
      </w:hyperlink>
      <w:r>
        <w:t>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3. Министерству здравоохранения Чувашской Республики организовать разработку </w:t>
      </w:r>
      <w:proofErr w:type="gramStart"/>
      <w:r>
        <w:t>проекта бюджета Территориального фонда обязательного медицинского страхования Чувашской Республики</w:t>
      </w:r>
      <w:proofErr w:type="gramEnd"/>
      <w:r>
        <w:t xml:space="preserve"> на очередной финансовый год и плановый период, определить состав документов и материалов, представляемых Территориальным фондом обязательного медицинского страхования Чувашской Республики одновременно с указанным проектом бюджета.</w:t>
      </w:r>
    </w:p>
    <w:p w:rsidR="00EB1424" w:rsidRDefault="00EB14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11.11.2015 N 407)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самоуправления: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не позднее 1 июня текущего финансового года направлять в органы исполнительной власти Чувашской Республики, являющиеся ответственными исполнителями (соисполнителями) государственных программ Чувашской Республики, по соответствующей отраслевой принадлежности предложения:</w:t>
      </w:r>
    </w:p>
    <w:p w:rsidR="00EB1424" w:rsidRDefault="00EB142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28.08.2013 N 337)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о финансировании в очередном финансовом году и плановом периоде за счет </w:t>
      </w:r>
      <w:proofErr w:type="gramStart"/>
      <w:r>
        <w:t xml:space="preserve">средств республиканского бюджета Чувашской Республики основных мероприятий государственных </w:t>
      </w:r>
      <w:r>
        <w:lastRenderedPageBreak/>
        <w:t>программ Чувашской</w:t>
      </w:r>
      <w:proofErr w:type="gramEnd"/>
      <w:r>
        <w:t xml:space="preserve"> Республики, направленных на социально-экономическое развитие муниципальных образований;</w:t>
      </w:r>
    </w:p>
    <w:p w:rsidR="00EB1424" w:rsidRDefault="00EB1424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28.08.2013 N 337)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местных бюджетов;</w:t>
      </w:r>
    </w:p>
    <w:p w:rsidR="00EB1424" w:rsidRDefault="00EB1424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28.08.2013 N 337)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вести реестры расходных обязательств муниципальных образований и представлять их в Министерство финансов Чувашской Республики в сроки, установленные указанным министерством.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20 мая 2010 г. N 135 "О порядке составления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период".</w:t>
      </w:r>
    </w:p>
    <w:p w:rsidR="00EB1424" w:rsidRDefault="00EB1424">
      <w:pPr>
        <w:pStyle w:val="ConsPlusNormal"/>
        <w:jc w:val="both"/>
      </w:pPr>
    </w:p>
    <w:p w:rsidR="00EB1424" w:rsidRDefault="00EB1424">
      <w:pPr>
        <w:pStyle w:val="ConsPlusNormal"/>
        <w:jc w:val="right"/>
      </w:pPr>
      <w:r>
        <w:t>Председатель Кабинета Министров</w:t>
      </w:r>
    </w:p>
    <w:p w:rsidR="00EB1424" w:rsidRDefault="00EB1424">
      <w:pPr>
        <w:pStyle w:val="ConsPlusNormal"/>
        <w:jc w:val="right"/>
      </w:pPr>
      <w:r>
        <w:t>Чувашской Республики</w:t>
      </w:r>
    </w:p>
    <w:p w:rsidR="00EB1424" w:rsidRDefault="00EB1424">
      <w:pPr>
        <w:pStyle w:val="ConsPlusNormal"/>
        <w:jc w:val="right"/>
      </w:pPr>
      <w:r>
        <w:t>О.МАКАРОВ</w:t>
      </w:r>
    </w:p>
    <w:p w:rsidR="00EB1424" w:rsidRDefault="00EB1424">
      <w:pPr>
        <w:pStyle w:val="ConsPlusNormal"/>
        <w:jc w:val="both"/>
      </w:pPr>
    </w:p>
    <w:p w:rsidR="00EB1424" w:rsidRDefault="00EB1424">
      <w:pPr>
        <w:pStyle w:val="ConsPlusNormal"/>
        <w:jc w:val="both"/>
      </w:pPr>
    </w:p>
    <w:p w:rsidR="00EB1424" w:rsidRDefault="00EB1424">
      <w:pPr>
        <w:pStyle w:val="ConsPlusNormal"/>
        <w:jc w:val="both"/>
      </w:pPr>
    </w:p>
    <w:p w:rsidR="00EB1424" w:rsidRDefault="00EB1424">
      <w:pPr>
        <w:pStyle w:val="ConsPlusNormal"/>
        <w:jc w:val="both"/>
      </w:pPr>
    </w:p>
    <w:p w:rsidR="00EB1424" w:rsidRDefault="00EB1424">
      <w:pPr>
        <w:pStyle w:val="ConsPlusNormal"/>
        <w:jc w:val="both"/>
      </w:pPr>
    </w:p>
    <w:p w:rsidR="00EB1424" w:rsidRDefault="00EB1424">
      <w:pPr>
        <w:pStyle w:val="ConsPlusNormal"/>
        <w:jc w:val="right"/>
        <w:outlineLvl w:val="0"/>
      </w:pPr>
      <w:r>
        <w:t>Утвержден</w:t>
      </w:r>
    </w:p>
    <w:p w:rsidR="00EB1424" w:rsidRDefault="00EB1424">
      <w:pPr>
        <w:pStyle w:val="ConsPlusNormal"/>
        <w:jc w:val="right"/>
      </w:pPr>
      <w:r>
        <w:t>постановлением</w:t>
      </w:r>
    </w:p>
    <w:p w:rsidR="00EB1424" w:rsidRDefault="00EB1424">
      <w:pPr>
        <w:pStyle w:val="ConsPlusNormal"/>
        <w:jc w:val="right"/>
      </w:pPr>
      <w:r>
        <w:t>Кабинета Министров</w:t>
      </w:r>
    </w:p>
    <w:p w:rsidR="00EB1424" w:rsidRDefault="00EB1424">
      <w:pPr>
        <w:pStyle w:val="ConsPlusNormal"/>
        <w:jc w:val="right"/>
      </w:pPr>
      <w:r>
        <w:t>Чувашской Республики</w:t>
      </w:r>
    </w:p>
    <w:p w:rsidR="00EB1424" w:rsidRDefault="00EB1424">
      <w:pPr>
        <w:pStyle w:val="ConsPlusNormal"/>
        <w:jc w:val="right"/>
      </w:pPr>
      <w:r>
        <w:t>от 26.05.2011 N 207</w:t>
      </w:r>
    </w:p>
    <w:p w:rsidR="00EB1424" w:rsidRDefault="00EB1424">
      <w:pPr>
        <w:pStyle w:val="ConsPlusNormal"/>
        <w:jc w:val="both"/>
      </w:pPr>
    </w:p>
    <w:p w:rsidR="00EB1424" w:rsidRDefault="00EB1424">
      <w:pPr>
        <w:pStyle w:val="ConsPlusTitle"/>
        <w:jc w:val="center"/>
      </w:pPr>
      <w:bookmarkStart w:id="1" w:name="P50"/>
      <w:bookmarkEnd w:id="1"/>
      <w:r>
        <w:t>ПОРЯДОК</w:t>
      </w:r>
    </w:p>
    <w:p w:rsidR="00EB1424" w:rsidRDefault="00EB1424">
      <w:pPr>
        <w:pStyle w:val="ConsPlusTitle"/>
        <w:jc w:val="center"/>
      </w:pPr>
      <w:r>
        <w:t>СОСТАВЛЕНИЯ ПРОЕКТОВ РЕСПУБЛИКАНСКОГО БЮДЖЕТА</w:t>
      </w:r>
    </w:p>
    <w:p w:rsidR="00EB1424" w:rsidRDefault="00EB1424">
      <w:pPr>
        <w:pStyle w:val="ConsPlusTitle"/>
        <w:jc w:val="center"/>
      </w:pPr>
      <w:r>
        <w:t>ЧУВАШСКОЙ РЕСПУБЛИКИ И БЮДЖЕТА ТЕРРИТОРИАЛЬНОГО ФОНДА</w:t>
      </w:r>
    </w:p>
    <w:p w:rsidR="00EB1424" w:rsidRDefault="00EB1424">
      <w:pPr>
        <w:pStyle w:val="ConsPlusTitle"/>
        <w:jc w:val="center"/>
      </w:pPr>
      <w:r>
        <w:t>ОБЯЗАТЕЛЬНОГО МЕДИЦИНСКОГО СТРАХОВАНИЯ ЧУВАШСКОЙ РЕСПУБЛИКИ</w:t>
      </w:r>
    </w:p>
    <w:p w:rsidR="00EB1424" w:rsidRDefault="00EB1424">
      <w:pPr>
        <w:pStyle w:val="ConsPlusTitle"/>
        <w:jc w:val="center"/>
      </w:pPr>
      <w:r>
        <w:t>НА ОЧЕРЕДНОЙ ФИНАНСОВЫЙ ГОД И ПЛАНОВЫЙ ПЕРИОД</w:t>
      </w:r>
    </w:p>
    <w:p w:rsidR="00EB1424" w:rsidRDefault="00EB1424">
      <w:pPr>
        <w:spacing w:after="1"/>
      </w:pPr>
    </w:p>
    <w:tbl>
      <w:tblPr>
        <w:tblW w:w="90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70"/>
      </w:tblGrid>
      <w:tr w:rsidR="00EB1424">
        <w:trPr>
          <w:jc w:val="center"/>
        </w:trPr>
        <w:tc>
          <w:tcPr>
            <w:tcW w:w="90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424" w:rsidRDefault="00EB14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424" w:rsidRDefault="00EB14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EB1424" w:rsidRDefault="00EB14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31.12.2011 </w:t>
            </w:r>
            <w:hyperlink r:id="rId29" w:history="1">
              <w:r>
                <w:rPr>
                  <w:color w:val="0000FF"/>
                </w:rPr>
                <w:t>N 673</w:t>
              </w:r>
            </w:hyperlink>
            <w:r>
              <w:rPr>
                <w:color w:val="392C69"/>
              </w:rPr>
              <w:t xml:space="preserve">, от 02.07.2012 </w:t>
            </w:r>
            <w:hyperlink r:id="rId30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26.12.2012 </w:t>
            </w:r>
            <w:hyperlink r:id="rId31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,</w:t>
            </w:r>
          </w:p>
          <w:p w:rsidR="00EB1424" w:rsidRDefault="00EB14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26.06.2013 </w:t>
            </w:r>
            <w:hyperlink r:id="rId32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28.08.2013 </w:t>
            </w:r>
            <w:hyperlink r:id="rId33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15.05.2014 </w:t>
            </w:r>
            <w:hyperlink r:id="rId34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EB1424" w:rsidRDefault="00EB14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35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11.11.2015 </w:t>
            </w:r>
            <w:hyperlink r:id="rId36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13.07.2016 </w:t>
            </w:r>
            <w:hyperlink r:id="rId37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EB1424" w:rsidRDefault="00EB14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38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25.10.2017 </w:t>
            </w:r>
            <w:hyperlink r:id="rId39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 xml:space="preserve">, от 15.06.2018 </w:t>
            </w:r>
            <w:hyperlink r:id="rId40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EB1424" w:rsidRDefault="00EB14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41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10.06.2020 </w:t>
            </w:r>
            <w:hyperlink r:id="rId42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:rsidR="00EB1424" w:rsidRDefault="00EB142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</w:t>
            </w:r>
          </w:p>
          <w:p w:rsidR="00EB1424" w:rsidRDefault="00EB1424">
            <w:pPr>
              <w:pStyle w:val="ConsPlusNormal"/>
              <w:jc w:val="center"/>
            </w:pPr>
            <w:r>
              <w:rPr>
                <w:color w:val="392C69"/>
              </w:rPr>
              <w:t>от 08.10.2015 N 348)</w:t>
            </w:r>
          </w:p>
        </w:tc>
      </w:tr>
    </w:tbl>
    <w:p w:rsidR="00EB1424" w:rsidRDefault="00EB1424">
      <w:pPr>
        <w:pStyle w:val="ConsPlusNormal"/>
        <w:jc w:val="both"/>
      </w:pPr>
    </w:p>
    <w:p w:rsidR="00EB1424" w:rsidRDefault="00EB1424">
      <w:pPr>
        <w:pStyle w:val="ConsPlusNormal"/>
        <w:ind w:firstLine="540"/>
        <w:jc w:val="both"/>
      </w:pPr>
      <w:r>
        <w:t>1. Кабинет Министров Чувашской Республики при составлении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период: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lastRenderedPageBreak/>
        <w:t>1.1. одобряет основные направления бюджетной и налоговой политики Чувашской Республики на очередной финансовый год и плановый период;</w:t>
      </w:r>
    </w:p>
    <w:p w:rsidR="00EB1424" w:rsidRDefault="00EB14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424)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1.2. одобряет основные показатели прогноза социально-экономического развития Чувашской Республики на очередной финансовый год и плановый период, прогноз социально-экономического развития Чувашской Республики на очередной финансовый год и плановый период, содержащий основные макроэкономические показатели, характеризующие состояние экономики;</w:t>
      </w:r>
    </w:p>
    <w:p w:rsidR="00EB1424" w:rsidRDefault="00EB1424">
      <w:pPr>
        <w:pStyle w:val="ConsPlusNormal"/>
        <w:jc w:val="both"/>
      </w:pPr>
      <w:r>
        <w:t xml:space="preserve">(в ред. Постановлений Кабинета Министров ЧР от 28.08.2013 </w:t>
      </w:r>
      <w:hyperlink r:id="rId45" w:history="1">
        <w:r>
          <w:rPr>
            <w:color w:val="0000FF"/>
          </w:rPr>
          <w:t>N 337</w:t>
        </w:r>
      </w:hyperlink>
      <w:r>
        <w:t xml:space="preserve">, от 27.05.2015 </w:t>
      </w:r>
      <w:hyperlink r:id="rId46" w:history="1">
        <w:r>
          <w:rPr>
            <w:color w:val="0000FF"/>
          </w:rPr>
          <w:t>N 197</w:t>
        </w:r>
      </w:hyperlink>
      <w:r>
        <w:t>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1.2.1. утверждает прогноз социально-экономического развития Чувашской Республики на долгосрочный период;</w:t>
      </w:r>
    </w:p>
    <w:p w:rsidR="00EB1424" w:rsidRDefault="00EB14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1.2.1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27.05.2015 N 197)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>1.3. рассматривает и принимает решения Кабинета Министров Чувашской Республики, проекты которых разработаны органами исполнительной власти Чувашской Республики в процессе составления проекта республиканского бюджета Чувашской Республики и разработки прогноза социально-экономического развития Чувашской Республики на очередной финансовый год и плановый период, прогноза социально-экономического развития Чувашской Республики на долгосрочный период;</w:t>
      </w:r>
      <w:proofErr w:type="gramEnd"/>
    </w:p>
    <w:p w:rsidR="00EB1424" w:rsidRDefault="00EB1424">
      <w:pPr>
        <w:pStyle w:val="ConsPlusNormal"/>
        <w:jc w:val="both"/>
      </w:pPr>
      <w:r>
        <w:t xml:space="preserve">(в ред. Постановлений Кабинета Министров ЧР от 27.05.2015 </w:t>
      </w:r>
      <w:hyperlink r:id="rId48" w:history="1">
        <w:r>
          <w:rPr>
            <w:color w:val="0000FF"/>
          </w:rPr>
          <w:t>N 197</w:t>
        </w:r>
      </w:hyperlink>
      <w:r>
        <w:t xml:space="preserve">, от 13.07.2016 </w:t>
      </w:r>
      <w:hyperlink r:id="rId49" w:history="1">
        <w:r>
          <w:rPr>
            <w:color w:val="0000FF"/>
          </w:rPr>
          <w:t>N 263</w:t>
        </w:r>
      </w:hyperlink>
      <w:r>
        <w:t xml:space="preserve">, от 25.10.2017 </w:t>
      </w:r>
      <w:hyperlink r:id="rId50" w:history="1">
        <w:r>
          <w:rPr>
            <w:color w:val="0000FF"/>
          </w:rPr>
          <w:t>N 424</w:t>
        </w:r>
      </w:hyperlink>
      <w:r>
        <w:t>)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>1.4. одобряет проект закона Чувашской Республики о республиканском бюджете Чувашской Республики на очередной финансовый год и плановый период, документы и материалы, обязательные для представления в Государственный Совет Чувашской Республики одновременно с указанным проектом, а также проект закона Чувашской Республики о бюджете Территориального фонда обязательного медицинского страхования Чувашской Республики на очередной финансовый год и плановый период.</w:t>
      </w:r>
      <w:proofErr w:type="gramEnd"/>
    </w:p>
    <w:p w:rsidR="00EB1424" w:rsidRDefault="00EB1424">
      <w:pPr>
        <w:pStyle w:val="ConsPlusNormal"/>
        <w:spacing w:before="220"/>
        <w:ind w:firstLine="540"/>
        <w:jc w:val="both"/>
      </w:pPr>
      <w:r>
        <w:t>2. Министерство финансов Чувашской Республики (далее - Минфин Чувашии) организует составление и составляет проект республиканского бюджета Чувашской Республики на очередной финансовый год и плановый период, рассматривает и согласовывает проект бюджета Территориального фонда обязательного медицинского страхования Чувашской Республики на очередной финансовый год и плановый период, в том числе: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2.1. разрабатывает основные направления бюджетной и налоговой политики Чувашской Республики на очередной финансовый год и плановый период;</w:t>
      </w:r>
    </w:p>
    <w:p w:rsidR="00EB1424" w:rsidRDefault="00EB14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424)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2.2. осуществляет разработку основных характеристик республиканского бюджета Чувашской Республики, а также распределение расходов республиканского бюджета Чувашской </w:t>
      </w:r>
      <w:proofErr w:type="gramStart"/>
      <w:r>
        <w:t>Республики</w:t>
      </w:r>
      <w:proofErr w:type="gramEnd"/>
      <w:r>
        <w:t xml:space="preserve">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Федерации;</w:t>
      </w:r>
    </w:p>
    <w:p w:rsidR="00EB1424" w:rsidRDefault="00EB142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28.08.2013 N 337)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2.3. разрабатывает прогноз основных параметров (общий объем доходов, общий объем расходов, дефицита (профицита) бюджета) консолидированного бюджета Чувашской Республики на очередной финансовый год и плановый период;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2.3.1. разрабатывает проект бюджетного прогноза (проект изменений бюджетного прогноза) Чувашской Республики на долгосрочный период;</w:t>
      </w:r>
    </w:p>
    <w:p w:rsidR="00EB1424" w:rsidRDefault="00EB14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2.3.1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27.05.2015 N 197)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lastRenderedPageBreak/>
        <w:t>2.4. формирует перечень главных администраторов доходов республиканского бюджета Чувашской Республики и главных администраторов источников финансирования дефицита республиканского бюджета Чувашской Республики, подготавливает совместно с ними прогноз по статьям классификации доходов республиканского бюджета Чувашской Республики и источникам финансирования дефицита республиканского бюджета Чувашской Республики на очередной финансовый год и плановый период;</w:t>
      </w:r>
    </w:p>
    <w:p w:rsidR="00EB1424" w:rsidRDefault="00EB1424">
      <w:pPr>
        <w:pStyle w:val="ConsPlusNormal"/>
        <w:spacing w:before="220"/>
        <w:ind w:firstLine="540"/>
        <w:jc w:val="both"/>
      </w:pPr>
      <w:bookmarkStart w:id="2" w:name="P84"/>
      <w:bookmarkEnd w:id="2"/>
      <w:r>
        <w:t>2.5. разрабатывает и направляет не позднее 20 июля текущего финансового года: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>органам государственной власти Чувашской Республики, являющимся главными распорядителями средств республиканского бюджета Чувашской Республики и (или) главными администраторами доходов республиканского бюджета Чувашской Республики (главными администраторами источников финансирования дефицита республиканского бюджета Чувашской Республики) (далее - субъекты бюджетного планирования):</w:t>
      </w:r>
      <w:proofErr w:type="gramEnd"/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проектировки </w:t>
      </w:r>
      <w:proofErr w:type="gramStart"/>
      <w:r>
        <w:t>изменений предельных объемов бюджетных ассигнований республиканского бюджета Чувашской Республики</w:t>
      </w:r>
      <w:proofErr w:type="gramEnd"/>
      <w:r>
        <w:t xml:space="preserve"> на исполнение действующих расходных обязательств в очередном финансовом году и первом году планового периода;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проектировки предельных объемов бюджетных ассигнований республиканского бюджета Чувашской Республики на исполнение действующих расходных обязательств во втором году планового периода;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проектировки распределения бюджетных ассигнований республиканского бюджета Чувашской Республики на исполнение принимаемых расходных обязательств в очередном финансовом году и плановом периоде;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>Министерству экономического развития и имущественных отношений Чувашской Республики (далее - Минэкономразвития Чувашии) проектировки предельных объемов бюджетных ассигнований на реализацию республиканской адресной инвестиционной программы с указанием разделов, подразделов классификации расходов республиканского бюджета Чувашской Республики, сформированные на основе представленных Минэкономразвития Чувашии предложений по формированию объемов бюджетных инвестиций в форме капитальных вложений в объекты государственной собственности Чувашской Республики и (или) субсидий на осуществление капитальных</w:t>
      </w:r>
      <w:proofErr w:type="gramEnd"/>
      <w:r>
        <w:t xml:space="preserve"> </w:t>
      </w:r>
      <w:proofErr w:type="gramStart"/>
      <w:r>
        <w:t xml:space="preserve">вложений в объекты капитального строительства государственной собственности Чувашской Республики или приобретение объектов недвижимого имущества в государственную собственность Чувашской Республики (далее - субсидии в объекты государственной собственности Чувашской Республики), субсидий местным бюджетам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собственности, которые осуществляются из местных бюджетов (далее - межбюджетные субсидии), бюджетных инвестиций и субсидий на подготовку обоснования инвестиций и проведение его технологического и ценового</w:t>
      </w:r>
      <w:proofErr w:type="gramEnd"/>
      <w:r>
        <w:t xml:space="preserve"> </w:t>
      </w:r>
      <w:proofErr w:type="gramStart"/>
      <w:r>
        <w:t>аудита, если подготовка обоснования инвестиций в соответствии с законодательством Российской Федерации является обязательной (далее - средства на обоснование инвестиций и аудит обоснования инвестиций), в разрезе главных распорядителей средств республиканского бюджета Чувашской Республики с их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проектов).</w:t>
      </w:r>
      <w:proofErr w:type="gramEnd"/>
    </w:p>
    <w:p w:rsidR="00EB1424" w:rsidRDefault="00EB142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287)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При признании утратившими силу положений </w:t>
      </w:r>
      <w:hyperlink r:id="rId55" w:history="1">
        <w:r>
          <w:rPr>
            <w:color w:val="0000FF"/>
          </w:rPr>
          <w:t>закона</w:t>
        </w:r>
      </w:hyperlink>
      <w:r>
        <w:t xml:space="preserve"> Чувашской Республики о республиканском бюджете Чувашской Республики на текущий финансовый год и плановый период в части, относящейся к плановому периоду, в случае снижения в соответствии с ожидаемыми итогами социально-экономического развития Чувашской </w:t>
      </w:r>
      <w:proofErr w:type="gramStart"/>
      <w:r>
        <w:t>Республики</w:t>
      </w:r>
      <w:proofErr w:type="gramEnd"/>
      <w:r>
        <w:t xml:space="preserve"> в текущем финансовом году прогнозируемого на текущий финансовый год общего объема доходов </w:t>
      </w:r>
      <w:r>
        <w:lastRenderedPageBreak/>
        <w:t xml:space="preserve">республиканского бюджета Чувашской Республики (без учета безвозмездных поступлений) более чем на 5 процентов по сравнению с объемом указанных доходов, предусмотренным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текущий финансовый год и плановый период, разрабатывает и направляет не позднее 20 июля текущего финансового года: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субъектам бюджетного планирования: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проектировки распределения бюджетных ассигнований республиканского бюджета Чувашской Республики на исполнение действующих расходных обязательств на очередной финансовый год и плановый период по главным распорядителям средств республиканского бюджета Чувашской Республики;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проектировки распределения бюджетных ассигнований республиканского бюджета Чувашской Республики на исполнение принимаемых расходных обязательств на очередной финансовый год и плановый период по главным распорядителям средств республиканского бюджета Чувашской Республики;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Минэкономразвития Чувашии проектировки предельных объемов бюджетных ассигнований на реализацию республиканской адресной инвестиционной программы с указанием разделов, подразделов классификации расходов республиканского бюджета Чувашской Республики;</w:t>
      </w:r>
    </w:p>
    <w:p w:rsidR="00EB1424" w:rsidRDefault="00EB142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287)</w:t>
      </w:r>
    </w:p>
    <w:p w:rsidR="00EB1424" w:rsidRDefault="00EB14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2.5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424)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2.6. осуществляет методологическое руководство подготовкой проектировок бюджетных ассигнований республиканского бюджета Чувашской Республики на очередной финансовый год и плановый период субъектами бюджетного планирования;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2.7. направляет не позднее 20 июля текущего финансового года органам местного самоуправления методику формирования межбюджетных отношений между республиканским бюджетом Чувашской Республики и бюджетами муниципальных образований;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2.7.1. представляет не позднее 20 июля текущего финансового года в Кабинет Министров Чувашской Республики проект постановления Кабинета Министров Чувашской Республики об утверждении перечня расходных обязательств муниципальных образований Чувашской Республики, </w:t>
      </w:r>
      <w:proofErr w:type="spellStart"/>
      <w:r>
        <w:t>софинансируемых</w:t>
      </w:r>
      <w:proofErr w:type="spellEnd"/>
      <w:r>
        <w:t xml:space="preserve"> за счет средств республиканского бюджета Чувашской Республики на очередной финансовый год и плановый период;</w:t>
      </w:r>
    </w:p>
    <w:p w:rsidR="00EB1424" w:rsidRDefault="00EB14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2.7.1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31.12.2011 N 673;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25.04.2019 N 135)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2.8. осуществляет сверку исходных данных для проведения расчета дотаций на выравнивание бюджетной обеспеченности Чувашской Республики и представляет предложения в Министерство финансов Российской Федерации в сроки, установленные указанным министерством;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2.9. ведет реестр расходных обязательств Чувашской Республики и представляет реестр расходных обязательств Чувашской Республики и свод реестров расходных обязательств муниципальных образований Чувашской Республики в Министерство финансов Российской Федерации в сроки, установленные указанным министерством;</w:t>
      </w:r>
    </w:p>
    <w:p w:rsidR="00EB1424" w:rsidRDefault="00EB142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287)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2.10. представляет в Федеральное казначейство отчет об исполнении консолидированного бюджета Чувашской Республики за предыдущий год в установленные им сроки;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lastRenderedPageBreak/>
        <w:t>2.11. разрабатывает предложения об индексации заработной платы работников государственных учреждений Чувашской Республики, денежного содержания государственных гражданских служащих Чувашской Республики, размеров стипендий учащихся и студентов на очередной финансовый год и плановый период;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2.12. разрабатывает проект программы государственных внутренних заимствований Чувашской Республики на очередной финансовый год и плановый период;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2.13. разрабатывает проект программы государственных внешних заимствований Чувашской Республики на очередной финансовый год и плановый период;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2.14. разрабатывает проект программы государственных гарантий Чувашской Республики в валюте Российской Федерации на очередной финансовый год и плановый период;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2.15. разрабатывает проект программы государственных гарантий Чувашской Республики в иностранной валюте на очередной финансовый год и плановый период;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2.16. разрабатывает проект программы предоставления Чувашской Республикой кредитов на очередной финансовый год и плановый период;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2.17. осуществляет оценку ожидаемого исполнения республиканского бюджета Чувашской Республики за текущий финансовый год;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2.18. формирует и представляет в Кабинет Министров Чувашской Республики проект закона Чувашской Республики о республиканском бюджете Чувашской Республики на очередной финансовый год и плановый период, а также документы и материалы, обязательные для представления в Государственный Совет Чувашской Республики одновременно с указанным проектом, до 20 сентября текущего финансового года;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2.19. разрабатывает предложения о мерах по реализации закона Чувашской Республики о республиканском </w:t>
      </w:r>
      <w:hyperlink r:id="rId62" w:history="1">
        <w:r>
          <w:rPr>
            <w:color w:val="0000FF"/>
          </w:rPr>
          <w:t>бюджете</w:t>
        </w:r>
      </w:hyperlink>
      <w:r>
        <w:t xml:space="preserve"> Чувашской Республики на очередной финансовый год и плановый период не позднее 15 декабря текущего финансового года;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2.20. организует и координирует работу субъектов бюджетного планирования по подготовке </w:t>
      </w:r>
      <w:proofErr w:type="gramStart"/>
      <w:r>
        <w:t>проектов постановлений Кабинета Министров Чувашской Республики</w:t>
      </w:r>
      <w:proofErr w:type="gramEnd"/>
      <w:r>
        <w:t xml:space="preserve"> об утверждении и/или внесении изменений в правила предоставления средств из республиканского бюджета Чувашской Республики;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2.21. разрабатывает и вносит на рассмотрение Кабинета Министров Чувашской Республики проект постановления Кабинета Министров Чувашской Республики об утверждении бюджетного прогноза (изменений бюджетного прогноза) Чувашской Республики на долгосрочный период в двухмесячный срок со дня официального опубликования закона Чувашской Республики о республиканском бюджете Чувашской Республики на очередной финансовый год и плановый период.</w:t>
      </w:r>
    </w:p>
    <w:p w:rsidR="00EB1424" w:rsidRDefault="00EB14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2.21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27.05.2015 N 197)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3. Минэкономразвития Чувашии при составлении проекта республиканского бюджета Чувашской Республики на очередной финансовый год и плановый период:</w:t>
      </w:r>
    </w:p>
    <w:p w:rsidR="00EB1424" w:rsidRDefault="00EB142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25.10.2017 N 424)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>3.1. организует и координирует работу субъектов бюджетного планирования по подготовке и представлению в соответствующие федеральные органы исполнительной власти предложений о выделении субсидий из федерального бюджета на реализацию на территории Чувашской Республики долгосрочных федеральных целевых программ, государственных программ Российской Федерации, бюджетных инвестиций в объекты капитального строительства в сроки, установленные Правительством Российской Федерации;</w:t>
      </w:r>
      <w:proofErr w:type="gramEnd"/>
    </w:p>
    <w:p w:rsidR="00EB1424" w:rsidRDefault="00EB1424">
      <w:pPr>
        <w:pStyle w:val="ConsPlusNormal"/>
        <w:spacing w:before="220"/>
        <w:ind w:firstLine="540"/>
        <w:jc w:val="both"/>
      </w:pPr>
      <w:r>
        <w:lastRenderedPageBreak/>
        <w:t>3.2. разрабатывает сводный годовой доклад о ходе реализации и об оценке эффективности государственных программ Чувашской Республики и представляет его: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в Минфин Чувашии до 10 марта текущего финансового года для согласования и последующего формирования материалов к проекту закона Чувашской Республики об исполнении республиканского бюджета Чувашской Республики за отчетный финансовый год;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в Кабинет Министров Чувашской Республики до 15 марта текущего финансового года;</w:t>
      </w:r>
    </w:p>
    <w:p w:rsidR="00EB1424" w:rsidRDefault="00EB1424">
      <w:pPr>
        <w:pStyle w:val="ConsPlusNormal"/>
        <w:jc w:val="both"/>
      </w:pPr>
      <w:r>
        <w:t xml:space="preserve">(п. 3.2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13.07.2016 N 263)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3.3. разрабатывает и представляет на рассмотрение Кабинета Министров Чувашской Республики: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основные показатели прогноза социально-экономического развития Чувашской Республики на очередной финансовый год и плановый период не позднее 25 июня текущего финансового года;</w:t>
      </w:r>
    </w:p>
    <w:p w:rsidR="00EB1424" w:rsidRDefault="00EB142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15.06.2018 N 226)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прогноз социально-экономического развития (изменения прогноза социально-экономического развития) Чувашской Республики на долгосрочный период не позднее 5 сентября текущего года;</w:t>
      </w:r>
    </w:p>
    <w:p w:rsidR="00EB1424" w:rsidRDefault="00EB14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27.05.2015 N 197)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 xml:space="preserve">3.4. рассматривает в порядке, установленном постановлениями Кабинета Министров Чувашской Республики от 9 декабря 2010 г. </w:t>
      </w:r>
      <w:hyperlink r:id="rId68" w:history="1">
        <w:r>
          <w:rPr>
            <w:color w:val="0000FF"/>
          </w:rPr>
          <w:t>N 428</w:t>
        </w:r>
      </w:hyperlink>
      <w:r>
        <w:t xml:space="preserve"> "Об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программы", от 14 апреля 2011 г. </w:t>
      </w:r>
      <w:hyperlink r:id="rId69" w:history="1">
        <w:r>
          <w:rPr>
            <w:color w:val="0000FF"/>
          </w:rPr>
          <w:t>N 145</w:t>
        </w:r>
      </w:hyperlink>
      <w:r>
        <w:t xml:space="preserve"> "Об утверждении Порядка разработки и реализации государственных программ</w:t>
      </w:r>
      <w:proofErr w:type="gramEnd"/>
      <w:r>
        <w:t xml:space="preserve"> </w:t>
      </w:r>
      <w:proofErr w:type="gramStart"/>
      <w:r>
        <w:t>Чувашской Республики", представленные субъектами бюджетного планирования предложения для реализации за счет средств республиканского бюджета Чувашской Республики начиная с очередного финансового года или планового периода о:</w:t>
      </w:r>
      <w:proofErr w:type="gramEnd"/>
    </w:p>
    <w:p w:rsidR="00EB1424" w:rsidRDefault="00EB1424">
      <w:pPr>
        <w:pStyle w:val="ConsPlusNormal"/>
        <w:jc w:val="both"/>
      </w:pPr>
      <w:r>
        <w:t xml:space="preserve">(в ред. Постановлений Кабинета Министров ЧР от 26.06.2013 </w:t>
      </w:r>
      <w:hyperlink r:id="rId70" w:history="1">
        <w:r>
          <w:rPr>
            <w:color w:val="0000FF"/>
          </w:rPr>
          <w:t>N 247</w:t>
        </w:r>
      </w:hyperlink>
      <w:r>
        <w:t xml:space="preserve">, от 15.05.2014 </w:t>
      </w:r>
      <w:hyperlink r:id="rId71" w:history="1">
        <w:r>
          <w:rPr>
            <w:color w:val="0000FF"/>
          </w:rPr>
          <w:t>N 167</w:t>
        </w:r>
      </w:hyperlink>
      <w:r>
        <w:t>)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>проектах</w:t>
      </w:r>
      <w:proofErr w:type="gramEnd"/>
      <w:r>
        <w:t xml:space="preserve"> государственных программ Чувашской Республики, ведомственных целевых программ Чувашской Республики, в том числе бюджетных инвестициях в объекты капитального строительства;</w:t>
      </w:r>
    </w:p>
    <w:p w:rsidR="00EB1424" w:rsidRDefault="00EB1424">
      <w:pPr>
        <w:pStyle w:val="ConsPlusNormal"/>
        <w:jc w:val="both"/>
      </w:pPr>
      <w:r>
        <w:t xml:space="preserve">(в ред. Постановлений Кабинета Министров ЧР от 28.08.2013 </w:t>
      </w:r>
      <w:hyperlink r:id="rId72" w:history="1">
        <w:r>
          <w:rPr>
            <w:color w:val="0000FF"/>
          </w:rPr>
          <w:t>N 337</w:t>
        </w:r>
      </w:hyperlink>
      <w:r>
        <w:t xml:space="preserve">, от 15.05.2014 </w:t>
      </w:r>
      <w:hyperlink r:id="rId73" w:history="1">
        <w:r>
          <w:rPr>
            <w:color w:val="0000FF"/>
          </w:rPr>
          <w:t>N 167</w:t>
        </w:r>
      </w:hyperlink>
      <w:r>
        <w:t>)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>внесении изменений в государственные программы Чувашской Республики, ведомственные целевые программы Чувашской Республики с учетом их социальной и экономической эффективности;</w:t>
      </w:r>
      <w:proofErr w:type="gramEnd"/>
    </w:p>
    <w:p w:rsidR="00EB1424" w:rsidRDefault="00EB1424">
      <w:pPr>
        <w:pStyle w:val="ConsPlusNormal"/>
        <w:jc w:val="both"/>
      </w:pPr>
      <w:r>
        <w:t xml:space="preserve">(в ред. Постановлений Кабинета Министров ЧР от 28.08.2013 </w:t>
      </w:r>
      <w:hyperlink r:id="rId74" w:history="1">
        <w:r>
          <w:rPr>
            <w:color w:val="0000FF"/>
          </w:rPr>
          <w:t>N 337</w:t>
        </w:r>
      </w:hyperlink>
      <w:r>
        <w:t xml:space="preserve">, от 15.05.2014 </w:t>
      </w:r>
      <w:hyperlink r:id="rId75" w:history="1">
        <w:r>
          <w:rPr>
            <w:color w:val="0000FF"/>
          </w:rPr>
          <w:t>N 167</w:t>
        </w:r>
      </w:hyperlink>
      <w:r>
        <w:t>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28.08.2013 N 337;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>предоставлении</w:t>
      </w:r>
      <w:proofErr w:type="gramEnd"/>
      <w:r>
        <w:t xml:space="preserve"> бюджетам муниципальных образований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собственности, которые осуществляются из местных бюджетов;</w:t>
      </w:r>
    </w:p>
    <w:p w:rsidR="00EB1424" w:rsidRDefault="00EB142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15.05.2014 N 167)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 xml:space="preserve">3.5. представляет в Минфин Чувашии не позднее 20 июня текущего финансового года предложения по формированию объемов бюджетных инвестиций в форме капитальных вложений в объекты государственной собственности Чувашской Республики и (или) субсидий в объекты государственной собственности Чувашской Республики, межбюджетных субсидий, средств на обоснование инвестиций и аудит обоснования инвестиций в разрезе главных </w:t>
      </w:r>
      <w:r>
        <w:lastRenderedPageBreak/>
        <w:t>распорядителей средств республиканского бюджета Чувашской Республики с их разбивкой по</w:t>
      </w:r>
      <w:proofErr w:type="gramEnd"/>
      <w:r>
        <w:t xml:space="preserve">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 с приложением к ним результатов комплексной оценки проектов развития общественной инфраструктуры, финансирование которых осуществляется с привлечением средств республиканского бюджета Чувашской Республики в рамках республиканской адресной инвестиционной программы;</w:t>
      </w:r>
    </w:p>
    <w:p w:rsidR="00EB1424" w:rsidRDefault="00EB14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287)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 xml:space="preserve">3.6. представляет в Минфин Чувашии не позднее 5 августа текущего финансового года проекты распределения бюджетных ассигнований на реализацию государственных программ Чувашской Республики, ведомственных целевых программ Чувашской Республики, республиканской адресной инвестиционной программы в рамках предельных объемов бюджетных ассигнований, доведенных в соответствии с </w:t>
      </w:r>
      <w:hyperlink w:anchor="P84" w:history="1">
        <w:r>
          <w:rPr>
            <w:color w:val="0000FF"/>
          </w:rPr>
          <w:t>подпунктом 2.5 пункта 2</w:t>
        </w:r>
      </w:hyperlink>
      <w:r>
        <w:t xml:space="preserve"> настоящего Порядка, проект бюджетных инвестиций из федерального бюджета на очередной финансовый год и плановый период;</w:t>
      </w:r>
      <w:proofErr w:type="gramEnd"/>
    </w:p>
    <w:p w:rsidR="00EB1424" w:rsidRDefault="00EB1424">
      <w:pPr>
        <w:pStyle w:val="ConsPlusNormal"/>
        <w:jc w:val="both"/>
      </w:pPr>
      <w:r>
        <w:t xml:space="preserve">(в ред. Постановлений Кабинета Министров ЧР от 28.08.2013 </w:t>
      </w:r>
      <w:hyperlink r:id="rId79" w:history="1">
        <w:r>
          <w:rPr>
            <w:color w:val="0000FF"/>
          </w:rPr>
          <w:t>N 337</w:t>
        </w:r>
      </w:hyperlink>
      <w:r>
        <w:t xml:space="preserve">, от 15.05.2014 </w:t>
      </w:r>
      <w:hyperlink r:id="rId80" w:history="1">
        <w:r>
          <w:rPr>
            <w:color w:val="0000FF"/>
          </w:rPr>
          <w:t>N 167</w:t>
        </w:r>
      </w:hyperlink>
      <w:r>
        <w:t>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3.7. направляет в Минфин Чувашии не позднее 20 сентября текущего финансового года: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предварительные итоги социально-экономического развития Чувашской Республики за истекший период текущего финансового года и ожидаемые итоги социально-экономического развития Чувашской Республики за текущий финансовый год;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прогноз социально-экономического развития Чувашской Республики на очередной финансовый год и плановый период;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паспорта (проекты паспортов) государственных программ Чувашской Республики, проекты изменений указанных паспортов;</w:t>
      </w:r>
    </w:p>
    <w:p w:rsidR="00EB1424" w:rsidRDefault="00EB1424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27.05.2015 N 197)</w:t>
      </w:r>
    </w:p>
    <w:p w:rsidR="00EB1424" w:rsidRDefault="00EB14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3.7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28.08.2013 N 337)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3.8.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15.05.2014 N 167;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3.9. утратил силу.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26.12.2012 N 599;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3.10. разрабатывает проект прогнозного плана (программы) приватизации государственного имущества Чувашской Республики на очередной финансовый год и плановый период и представляет на рассмотрение Кабинета Министров Чувашской Республики не позднее 1 июня текущего финансового года;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представляет в Минфин Чувашии данные по прогнозному плану (программе) приватизации государственного имущества Чувашской Республики на очередной финансовый год и плановый период не позднее 1 сентября текущего финансового года.</w:t>
      </w:r>
    </w:p>
    <w:p w:rsidR="00EB1424" w:rsidRDefault="00EB14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3.10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10.06.2020 N 287)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4. Министерство здравоохранения Чувашской Республики:</w:t>
      </w:r>
    </w:p>
    <w:p w:rsidR="00EB1424" w:rsidRDefault="00EB142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11.11.2015 N 407)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организует разработку </w:t>
      </w:r>
      <w:proofErr w:type="gramStart"/>
      <w:r>
        <w:t>проекта бюджета Территориального фонда обязательного медицинского страхования Чувашской Республики</w:t>
      </w:r>
      <w:proofErr w:type="gramEnd"/>
      <w:r>
        <w:t xml:space="preserve"> на очередной финансовый год и плановый период и представляет его на рассмотрение Кабинета Министров Чувашской Республики до 20 сентября текущего финансового года;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13.07.2016 N 263.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lastRenderedPageBreak/>
        <w:t>4.1. Министерство труда и социальной защиты Чувашской Республики совместно с Минфином Чувашии разрабатывает предложения по индексации объема бюджетных ассигнований на социальное обеспечение населения.</w:t>
      </w:r>
    </w:p>
    <w:p w:rsidR="00EB1424" w:rsidRDefault="00EB14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13.07.2016 N 263)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10.06.2020 N 287.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6. Государственная служба Чувашской Республики по конкурентной политике и тарифам разрабатывает и представляет в Минфин Чувашии расчетные коэффициенты изменения тарифов за тепло- и энергоресурсы, прогноз стоимости коммунальных услуг на 1 кв. метр площади, согласованные с Минэкономразвития Чувашии, не позднее 1 июня текущего финансового года.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6.1. Орган управления Территориального фонда обязательного медицинского страхования Чувашской Республики представляет на рассмотрение в Минфин Чувашии реестр расходных обязательств бюджета Территориального фонда обязательного медицинского страхования Чувашской Республики, согласованный с Министерством здравоохранения Чувашской Республики, не позднее 1 сентября текущего финансового года.</w:t>
      </w:r>
    </w:p>
    <w:p w:rsidR="00EB1424" w:rsidRDefault="00EB14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13.07.2016 N 263)</w:t>
      </w:r>
    </w:p>
    <w:p w:rsidR="00EB1424" w:rsidRDefault="00EB1424">
      <w:pPr>
        <w:pStyle w:val="ConsPlusNormal"/>
        <w:spacing w:before="220"/>
        <w:ind w:firstLine="540"/>
        <w:jc w:val="both"/>
      </w:pPr>
      <w:bookmarkStart w:id="3" w:name="P164"/>
      <w:bookmarkEnd w:id="3"/>
      <w:r>
        <w:t>7. При составлении проекта республиканского бюджета Чувашской Республики на очередной финансовый год и плановый период субъекты бюджетного планирования: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7.1. представляют до 10 февраля текущего финансового года годовые отчеты и годовые доклады о ходе реализации государственных программ Чувашской Республики в Минэкономразвития Чувашии и Минфин Чувашии;</w:t>
      </w:r>
    </w:p>
    <w:p w:rsidR="00EB1424" w:rsidRDefault="00EB1424">
      <w:pPr>
        <w:pStyle w:val="ConsPlusNormal"/>
        <w:jc w:val="both"/>
      </w:pPr>
      <w:r>
        <w:t xml:space="preserve">(в ред. Постановлений Кабинета Министров ЧР от 28.08.2013 </w:t>
      </w:r>
      <w:hyperlink r:id="rId91" w:history="1">
        <w:r>
          <w:rPr>
            <w:color w:val="0000FF"/>
          </w:rPr>
          <w:t>N 337</w:t>
        </w:r>
      </w:hyperlink>
      <w:r>
        <w:t xml:space="preserve">, от 15.05.2014 </w:t>
      </w:r>
      <w:hyperlink r:id="rId92" w:history="1">
        <w:r>
          <w:rPr>
            <w:color w:val="0000FF"/>
          </w:rPr>
          <w:t>N 167</w:t>
        </w:r>
      </w:hyperlink>
      <w:r>
        <w:t xml:space="preserve">, от 27.05.2015 </w:t>
      </w:r>
      <w:hyperlink r:id="rId93" w:history="1">
        <w:r>
          <w:rPr>
            <w:color w:val="0000FF"/>
          </w:rPr>
          <w:t>N 197</w:t>
        </w:r>
      </w:hyperlink>
      <w:r>
        <w:t xml:space="preserve">, от 13.07.2016 </w:t>
      </w:r>
      <w:hyperlink r:id="rId94" w:history="1">
        <w:r>
          <w:rPr>
            <w:color w:val="0000FF"/>
          </w:rPr>
          <w:t>N 263</w:t>
        </w:r>
      </w:hyperlink>
      <w:r>
        <w:t>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7.2. представляют федеральным государственным заказчикам бюджетные заявки на государственные инвестиции из федерального бюджета, включающие стройки и объекты, имеющие утвержденную проектную документацию и положительное сводное заключение государственной экспертизы, в сроки, установленные федеральными государственными заказчиками;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7.2.1. подготавливают и представляют: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в Минфин Чувашии и Минэкономразвития Чувашии не позднее 1 июня текущего финансового года результаты проведения оценки качества оказания государственных услуг государственными учреждениями Чувашской Республики за отчетный финансовый год;</w:t>
      </w:r>
    </w:p>
    <w:p w:rsidR="00EB1424" w:rsidRDefault="00EB1424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26.06.2013 N 247)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в Минфин Чувашии в электронном виде не позднее 10 июня текущего финансового года: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проекты государственных заданий на оказание государственных услуг (выполнение работ) государственными учреждениями Чувашской Республики на очередной финансовый год и плановый период;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расчет предварительного объема бюджетных ассигнований на финансовое обеспечение выполнения государственного задания на оказание государственных услуг (выполнение работ) государственными учреждениями Чувашской Республики на очередной финансовый год и плановый период (в отношении бюджетных и автономных учреждений Чувашской Республики с учетом проведенной оценки качества оказания государственных услуг);</w:t>
      </w:r>
    </w:p>
    <w:p w:rsidR="00EB1424" w:rsidRDefault="00EB1424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287)</w:t>
      </w:r>
    </w:p>
    <w:p w:rsidR="00EB1424" w:rsidRDefault="00EB14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7.2.1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02.07.2012 N 268)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lastRenderedPageBreak/>
        <w:t>7.3. подготавливают и представляют в Минэкономразвития Чувашии: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 xml:space="preserve">не позднее 1 июня текущего финансового года в порядке, установленном постановлениями Кабинета Министров Чувашской Республики от 9 декабря 2010 г. </w:t>
      </w:r>
      <w:hyperlink r:id="rId98" w:history="1">
        <w:r>
          <w:rPr>
            <w:color w:val="0000FF"/>
          </w:rPr>
          <w:t>N 428</w:t>
        </w:r>
      </w:hyperlink>
      <w:r>
        <w:t xml:space="preserve"> "Об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программы", от 14 апреля 2011 г. </w:t>
      </w:r>
      <w:hyperlink r:id="rId99" w:history="1">
        <w:r>
          <w:rPr>
            <w:color w:val="0000FF"/>
          </w:rPr>
          <w:t>N 145</w:t>
        </w:r>
      </w:hyperlink>
      <w:r>
        <w:t xml:space="preserve"> "Об утверждении Порядка</w:t>
      </w:r>
      <w:proofErr w:type="gramEnd"/>
      <w:r>
        <w:t xml:space="preserve"> разработки и реализации государственных программ Чувашской Республики", предложения для реализации за счет средств республиканского бюджета Чувашской Республики начиная с очередного финансового года и/или планового периода о:</w:t>
      </w:r>
    </w:p>
    <w:p w:rsidR="00EB1424" w:rsidRDefault="00EB1424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15.05.2014 N 167)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>проектах</w:t>
      </w:r>
      <w:proofErr w:type="gramEnd"/>
      <w:r>
        <w:t xml:space="preserve"> государственных программ Чувашской Республики, в том числе бюджетных инвестициях в объекты капитального строительства;</w:t>
      </w:r>
    </w:p>
    <w:p w:rsidR="00EB1424" w:rsidRDefault="00EB1424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15.05.2014 N 167)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>внесении</w:t>
      </w:r>
      <w:proofErr w:type="gramEnd"/>
      <w:r>
        <w:t xml:space="preserve"> изменений в государственные программы Чувашской Республики с учетом их социальной и экономической эффективности;</w:t>
      </w:r>
    </w:p>
    <w:p w:rsidR="00EB1424" w:rsidRDefault="00EB142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15.05.2014 N 167)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>предоставлении</w:t>
      </w:r>
      <w:proofErr w:type="gramEnd"/>
      <w:r>
        <w:t xml:space="preserve"> бюджетам муниципальных образований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собственности, которые осуществляются из местных бюджетов;</w:t>
      </w:r>
    </w:p>
    <w:p w:rsidR="00EB1424" w:rsidRDefault="00EB1424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15.05.2014 N 167)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не позднее 1 сентября текущего финансового года - паспорта государственных программ Чувашской Республики;</w:t>
      </w:r>
    </w:p>
    <w:p w:rsidR="00EB1424" w:rsidRDefault="00EB14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7.3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28.08.2013 N 337)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7.3.1. подготавливают и представляют в Минфин Чувашии не позднее 20 июня текущего финансового года предложения по формированию перечня расходных обязательств муниципальных образований Чувашской Республики, </w:t>
      </w:r>
      <w:proofErr w:type="spellStart"/>
      <w:r>
        <w:t>софинансируемых</w:t>
      </w:r>
      <w:proofErr w:type="spellEnd"/>
      <w:r>
        <w:t xml:space="preserve"> за счет средств республиканского бюджета Чувашской Республики на очередной финансовый год и плановый период;</w:t>
      </w:r>
    </w:p>
    <w:p w:rsidR="00EB1424" w:rsidRDefault="00EB14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7.3.1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31.12.2011 N 673;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25.04.2019 N 135)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>7.4. представляют в Минфин Чувашии не позднее 30 июля текущего финансового года предложения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по соответствующим главным распорядителям, получателям средств республиканского бюджета Чувашской Республики и согласно объемам бюджетных ассигнований, доведенным Минфином Чувашии, с пояснительной запиской;</w:t>
      </w:r>
      <w:proofErr w:type="gramEnd"/>
    </w:p>
    <w:p w:rsidR="00EB1424" w:rsidRDefault="00EB1424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28.08.2013 N 337)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>7.5. разрабатывают и направляют в Кабинет Министров Чувашской Республики не позднее 25 июля текущего финансового года предложения о проведении структурных и организационных преобразований в отраслях экономики и социальной сфере, об отмене нормативных правовых актов, исполнение которых влечет расходование бюджетных средств, не обеспеченное реальными источниками финансирования в очередном финансовом году и плановом периоде, о приостановлении действия указанных нормативных правовых актов или</w:t>
      </w:r>
      <w:proofErr w:type="gramEnd"/>
      <w:r>
        <w:t xml:space="preserve"> об их поэтапном введении;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7.6. представляют в Минфин Чувашии не позднее 30 июля текущего финансового года </w:t>
      </w:r>
      <w:r>
        <w:lastRenderedPageBreak/>
        <w:t>предложения к проекту программы государственных гарантий Чувашской Республики на очередной финансовый год и плановый период;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7.7. представляют в Минфин Чувашии не позднее 30 июля текущего финансового года проекты методик распределения (включая критерии отбора муниципальных образований) и порядка (включая цели, условия и показатели эффективности) предоставления субвенций и субсидий бюджетам муниципальных образований, а также исходные данные для расчетов и расчеты субвенций и субсидий бюджетам муниципальных образований;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7.8. 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26.06.2013 N 247;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7.9. осуществляют сверку с соответствующими органами исполнительной власти Российской Федерации исходных данных для проведения расчетов распределения субсидий и субвенций из федерального бюджета между бюджетами субъектов Российской Федерации в сроки, установленные указанными органами исполнительной власти Российской Федерации;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7.10. составляют и представляют на рассмотрение в Минфин Чувашии реестр расходных обязатель</w:t>
      </w:r>
      <w:proofErr w:type="gramStart"/>
      <w:r>
        <w:t>ств гл</w:t>
      </w:r>
      <w:proofErr w:type="gramEnd"/>
      <w:r>
        <w:t>авного распорядителя средств республиканского бюджета Чувашской Республики не позднее 1 сентября текущего финансового года;</w:t>
      </w:r>
    </w:p>
    <w:p w:rsidR="00EB1424" w:rsidRDefault="00EB1424">
      <w:pPr>
        <w:pStyle w:val="ConsPlusNormal"/>
        <w:jc w:val="both"/>
      </w:pPr>
      <w:r>
        <w:t xml:space="preserve">(п. 7.10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13.07.2016 N 263)</w:t>
      </w:r>
    </w:p>
    <w:p w:rsidR="00EB1424" w:rsidRDefault="00EB1424">
      <w:pPr>
        <w:pStyle w:val="ConsPlusNormal"/>
        <w:spacing w:before="220"/>
        <w:ind w:firstLine="540"/>
        <w:jc w:val="both"/>
      </w:pPr>
      <w:proofErr w:type="gramStart"/>
      <w:r>
        <w:t xml:space="preserve">7.11. формируют в порядке, установленном Кабинетом Министров Чувашской Республики, государственные задания на оказание государственных услуг (выполнение работ) государственными учреждениями Чувашской Республики на очередной финансовый год и плановый период и утверждают их в срок не позднее одного месяца со дня официального опубликования закона Чувашской Республики о республиканском </w:t>
      </w:r>
      <w:hyperlink r:id="rId110" w:history="1">
        <w:r>
          <w:rPr>
            <w:color w:val="0000FF"/>
          </w:rPr>
          <w:t>бюджете</w:t>
        </w:r>
      </w:hyperlink>
      <w:r>
        <w:t xml:space="preserve"> Чувашской Республики на очередной финансовый год и плановый период;</w:t>
      </w:r>
      <w:proofErr w:type="gramEnd"/>
    </w:p>
    <w:p w:rsidR="00EB1424" w:rsidRDefault="00EB1424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02.07.2012 N 268)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7.12. утратил силу.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15.05.2014 N 167;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7.13. подготавливают проекты постановлений Кабинета Министров Чувашской Республики об утверждении и/или внесении изменений в правила предоставления средств из республиканского бюджета Чувашской Республики не позднее 1 декабря текущего финансового года;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7.14. подготавливают другие документы и материалы, необходимые для составления проекта республиканского бюджета Чувашской Республики на очередной финансовый год и плановый период.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8. Взаимодействие субъекта бюджетного планирования с находящимися в его ведении получателями средств республиканского бюджета Чувашской Республики при осуществлении полномочий, предусмотренных </w:t>
      </w:r>
      <w:hyperlink w:anchor="P164" w:history="1">
        <w:r>
          <w:rPr>
            <w:color w:val="0000FF"/>
          </w:rPr>
          <w:t>пунктом 7</w:t>
        </w:r>
      </w:hyperlink>
      <w:r>
        <w:t xml:space="preserve"> настоящего Порядка, осуществляется в соответствии с нормативными правовыми актами Чувашской Республики и порядком, установленным соответствующим субъектом бюджетного планирования.</w:t>
      </w:r>
    </w:p>
    <w:p w:rsidR="00EB1424" w:rsidRDefault="00EB14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13.07.2016 N 263)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 составлении проекта республиканского бюджета Чувашской Республики на очередной финансовый год и плановый период не позднее 30 июня текущего финансового года главные администраторы доходов республиканского бюджета Чувашской Республики и главные администраторы источников финансирования дефицита республиканского бюджета Чувашской Республики разрабатывают и представляют в Минфин Чувашии прогноз (прогноз изменений) объемов поступлений в республиканский бюджет Чувашской Республики по соответствующим видам (подвидам) доходов республиканского</w:t>
      </w:r>
      <w:proofErr w:type="gramEnd"/>
      <w:r>
        <w:t xml:space="preserve"> бюджета Чувашской Республики и источникам финансирования дефицита республиканского бюджета Чувашской Республики.</w:t>
      </w:r>
    </w:p>
    <w:p w:rsidR="00EB1424" w:rsidRDefault="00EB1424">
      <w:pPr>
        <w:pStyle w:val="ConsPlusNormal"/>
        <w:jc w:val="both"/>
      </w:pPr>
      <w:r>
        <w:lastRenderedPageBreak/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15.06.2018 N 226)</w:t>
      </w:r>
    </w:p>
    <w:p w:rsidR="00EB1424" w:rsidRDefault="00EB1424">
      <w:pPr>
        <w:pStyle w:val="ConsPlusNormal"/>
        <w:spacing w:before="220"/>
        <w:ind w:firstLine="540"/>
        <w:jc w:val="both"/>
      </w:pPr>
      <w:r>
        <w:t>Прогнозирование доходов республиканского бюджета Чувашской Республики при составлении проекта республиканского бюджета Чувашской Республики на очередной финансовый год и плановый период осуществляется Минфином Чувашии в соответствии с утвержденной им методикой формализованного прогнозирования доходов республиканского бюджета Чувашской Республики по основным налогам.</w:t>
      </w:r>
    </w:p>
    <w:p w:rsidR="00EB1424" w:rsidRDefault="00EB1424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31.12.2011 N 673)</w:t>
      </w:r>
    </w:p>
    <w:p w:rsidR="00EB1424" w:rsidRDefault="00EB1424">
      <w:pPr>
        <w:pStyle w:val="ConsPlusNormal"/>
        <w:jc w:val="both"/>
      </w:pPr>
    </w:p>
    <w:p w:rsidR="00EB1424" w:rsidRDefault="00EB1424">
      <w:pPr>
        <w:pStyle w:val="ConsPlusNormal"/>
        <w:jc w:val="both"/>
      </w:pPr>
    </w:p>
    <w:p w:rsidR="00EB1424" w:rsidRDefault="00EB14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F0B" w:rsidRDefault="007C5F0B"/>
    <w:sectPr w:rsidR="007C5F0B" w:rsidSect="00AF065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24"/>
    <w:rsid w:val="007C5F0B"/>
    <w:rsid w:val="00996109"/>
    <w:rsid w:val="00E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4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4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4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C735FD90AA0E3414669F90961B161B142B9ED39318FD38603A111FC50DC2990DE4F8AFF72A5893045A4332F990179406B8F9E799D73230B77BFAC4k4F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5DC735FD90AA0E341466819D8077481F1F27C0DC9511F66C38654A429204C8CE4AABA1EDB3255F940551176AB6914BD155ABF9E399D4302CCBk5F" TargetMode="External"/><Relationship Id="rId42" Type="http://schemas.openxmlformats.org/officeDocument/2006/relationships/hyperlink" Target="consultantplus://offline/ref=5DC735FD90AA0E3414669F90961B161B142B9ED3941AFA3A65344C15CD54CE9B0AEBA7B8F0635492045A433BFACF128117E0F5E081C8312CAB79F846C9kEF" TargetMode="External"/><Relationship Id="rId47" Type="http://schemas.openxmlformats.org/officeDocument/2006/relationships/hyperlink" Target="consultantplus://offline/ref=5DC735FD90AA0E3414669F90961B161B142B9ED3921FFD3E633A111FC50DC2990DE4F8AFF72A5893045A4333F990179406B8F9E799D73230B77BFAC4k4F" TargetMode="External"/><Relationship Id="rId63" Type="http://schemas.openxmlformats.org/officeDocument/2006/relationships/hyperlink" Target="consultantplus://offline/ref=5DC735FD90AA0E3414669F90961B161B142B9ED3921FFD3E633A111FC50DC2990DE4F8AFF72A5893045A423FF990179406B8F9E799D73230B77BFAC4k4F" TargetMode="External"/><Relationship Id="rId68" Type="http://schemas.openxmlformats.org/officeDocument/2006/relationships/hyperlink" Target="consultantplus://offline/ref=5DC735FD90AA0E3414669F90961B161B142B9ED3941BFF3F61314C15CD54CE9B0AEBA7B8E2630C9E055C5D3AF0DA44D051CBk5F" TargetMode="External"/><Relationship Id="rId84" Type="http://schemas.openxmlformats.org/officeDocument/2006/relationships/hyperlink" Target="consultantplus://offline/ref=5DC735FD90AA0E3414669F90961B161B142B9ED3941AFE3B63314C15CD54CE9B0AEBA7B8F0635492045A423BFBCF128117E0F5E081C8312CAB79F846C9kEF" TargetMode="External"/><Relationship Id="rId89" Type="http://schemas.openxmlformats.org/officeDocument/2006/relationships/hyperlink" Target="consultantplus://offline/ref=5DC735FD90AA0E3414669F90961B161B142B9ED3941AFA3A65344C15CD54CE9B0AEBA7B8F0635492045A4339F0CF128117E0F5E081C8312CAB79F846C9kEF" TargetMode="External"/><Relationship Id="rId112" Type="http://schemas.openxmlformats.org/officeDocument/2006/relationships/hyperlink" Target="consultantplus://offline/ref=5DC735FD90AA0E3414669F90961B161B142B9ED3931FFE3D6C3A111FC50DC2990DE4F8AFF72A5893045A413FF990179406B8F9E799D73230B77BFAC4k4F" TargetMode="External"/><Relationship Id="rId16" Type="http://schemas.openxmlformats.org/officeDocument/2006/relationships/hyperlink" Target="consultantplus://offline/ref=5DC735FD90AA0E3414669F90961B161B142B9ED39418F93C64394C15CD54CE9B0AEBA7B8F0635492045A433BF7CF128117E0F5E081C8312CAB79F846C9kEF" TargetMode="External"/><Relationship Id="rId107" Type="http://schemas.openxmlformats.org/officeDocument/2006/relationships/hyperlink" Target="consultantplus://offline/ref=5DC735FD90AA0E3414669F90961B161B142B9ED39318FD38603A111FC50DC2990DE4F8AFF72A5893045A473DF990179406B8F9E799D73230B77BFAC4k4F" TargetMode="External"/><Relationship Id="rId11" Type="http://schemas.openxmlformats.org/officeDocument/2006/relationships/hyperlink" Target="consultantplus://offline/ref=5DC735FD90AA0E3414669F90961B161B142B9ED3921FFD3E633A111FC50DC2990DE4F8AFF72A5893045A433EF990179406B8F9E799D73230B77BFAC4k4F" TargetMode="External"/><Relationship Id="rId32" Type="http://schemas.openxmlformats.org/officeDocument/2006/relationships/hyperlink" Target="consultantplus://offline/ref=5DC735FD90AA0E3414669F90961B161B142B9ED39010FF3B603A111FC50DC2990DE4F8AFF72A5893045A433EF990179406B8F9E799D73230B77BFAC4k4F" TargetMode="External"/><Relationship Id="rId37" Type="http://schemas.openxmlformats.org/officeDocument/2006/relationships/hyperlink" Target="consultantplus://offline/ref=5DC735FD90AA0E3414669F90961B161B142B9ED39D1EFA3F603A111FC50DC2990DE4F8AFF72A5893045A433EF990179406B8F9E799D73230B77BFAC4k4F" TargetMode="External"/><Relationship Id="rId53" Type="http://schemas.openxmlformats.org/officeDocument/2006/relationships/hyperlink" Target="consultantplus://offline/ref=5DC735FD90AA0E3414669F90961B161B142B9ED3921FFD3E633A111FC50DC2990DE4F8AFF72A5893045A4239F990179406B8F9E799D73230B77BFAC4k4F" TargetMode="External"/><Relationship Id="rId58" Type="http://schemas.openxmlformats.org/officeDocument/2006/relationships/hyperlink" Target="consultantplus://offline/ref=5DC735FD90AA0E3414669F90961B161B142B9ED39C10FE326D3A111FC50DC2990DE4F8AFF72A5893045A423DF990179406B8F9E799D73230B77BFAC4k4F" TargetMode="External"/><Relationship Id="rId74" Type="http://schemas.openxmlformats.org/officeDocument/2006/relationships/hyperlink" Target="consultantplus://offline/ref=5DC735FD90AA0E3414669F90961B161B142B9ED39318FD38603A111FC50DC2990DE4F8AFF72A5893045A413FF990179406B8F9E799D73230B77BFAC4k4F" TargetMode="External"/><Relationship Id="rId79" Type="http://schemas.openxmlformats.org/officeDocument/2006/relationships/hyperlink" Target="consultantplus://offline/ref=5DC735FD90AA0E3414669F90961B161B142B9ED39318FD38603A111FC50DC2990DE4F8AFF72A5893045A413DF990179406B8F9E799D73230B77BFAC4k4F" TargetMode="External"/><Relationship Id="rId102" Type="http://schemas.openxmlformats.org/officeDocument/2006/relationships/hyperlink" Target="consultantplus://offline/ref=5DC735FD90AA0E3414669F90961B161B142B9ED3931FFE3D6C3A111FC50DC2990DE4F8AFF72A5893045A413AF990179406B8F9E799D73230B77BFAC4k4F" TargetMode="External"/><Relationship Id="rId5" Type="http://schemas.openxmlformats.org/officeDocument/2006/relationships/hyperlink" Target="consultantplus://offline/ref=5DC735FD90AA0E3414669F90961B161B142B9ED3911FF438653A111FC50DC2990DE4F8AFF72A5893045A433EF990179406B8F9E799D73230B77BFAC4k4F" TargetMode="External"/><Relationship Id="rId90" Type="http://schemas.openxmlformats.org/officeDocument/2006/relationships/hyperlink" Target="consultantplus://offline/ref=5DC735FD90AA0E3414669F90961B161B142B9ED39D1EFA3F603A111FC50DC2990DE4F8AFF72A5893045A423EF990179406B8F9E799D73230B77BFAC4k4F" TargetMode="External"/><Relationship Id="rId95" Type="http://schemas.openxmlformats.org/officeDocument/2006/relationships/hyperlink" Target="consultantplus://offline/ref=5DC735FD90AA0E3414669F90961B161B142B9ED39010FF3B603A111FC50DC2990DE4F8AFF72A5893045A4333F990179406B8F9E799D73230B77BFAC4k4F" TargetMode="External"/><Relationship Id="rId22" Type="http://schemas.openxmlformats.org/officeDocument/2006/relationships/hyperlink" Target="consultantplus://offline/ref=5DC735FD90AA0E3414669F90961B161B142B9ED39C10FE326D3A111FC50DC2990DE4F8AFF72A5893045A433CF990179406B8F9E799D73230B77BFAC4k4F" TargetMode="External"/><Relationship Id="rId27" Type="http://schemas.openxmlformats.org/officeDocument/2006/relationships/hyperlink" Target="consultantplus://offline/ref=5DC735FD90AA0E3414669F90961B161B142B9ED39318FD38603A111FC50DC2990DE4F8AFF72A5893045A423AF990179406B8F9E799D73230B77BFAC4k4F" TargetMode="External"/><Relationship Id="rId43" Type="http://schemas.openxmlformats.org/officeDocument/2006/relationships/hyperlink" Target="consultantplus://offline/ref=5DC735FD90AA0E3414669F90961B161B142B9ED39D18F938633A111FC50DC2990DE4F8AFF72A5893045A433CF990179406B8F9E799D73230B77BFAC4k4F" TargetMode="External"/><Relationship Id="rId48" Type="http://schemas.openxmlformats.org/officeDocument/2006/relationships/hyperlink" Target="consultantplus://offline/ref=5DC735FD90AA0E3414669F90961B161B142B9ED3921FFD3E633A111FC50DC2990DE4F8AFF72A5893045A423BF990179406B8F9E799D73230B77BFAC4k4F" TargetMode="External"/><Relationship Id="rId64" Type="http://schemas.openxmlformats.org/officeDocument/2006/relationships/hyperlink" Target="consultantplus://offline/ref=5DC735FD90AA0E3414669F90961B161B142B9ED39C10FE326D3A111FC50DC2990DE4F8AFF72A5893045A4132F990179406B8F9E799D73230B77BFAC4k4F" TargetMode="External"/><Relationship Id="rId69" Type="http://schemas.openxmlformats.org/officeDocument/2006/relationships/hyperlink" Target="consultantplus://offline/ref=5DC735FD90AA0E3414669F90961B161B142B9ED3941AFA3361344C15CD54CE9B0AEBA7B8E2630C9E055C5D3AF0DA44D051CBk5F" TargetMode="External"/><Relationship Id="rId113" Type="http://schemas.openxmlformats.org/officeDocument/2006/relationships/hyperlink" Target="consultantplus://offline/ref=5DC735FD90AA0E3414669F90961B161B142B9ED39D1EFA3F603A111FC50DC2990DE4F8AFF72A5893045A413AF990179406B8F9E799D73230B77BFAC4k4F" TargetMode="External"/><Relationship Id="rId80" Type="http://schemas.openxmlformats.org/officeDocument/2006/relationships/hyperlink" Target="consultantplus://offline/ref=5DC735FD90AA0E3414669F90961B161B142B9ED3931FFE3D6C3A111FC50DC2990DE4F8AFF72A5893045A423FF990179406B8F9E799D73230B77BFAC4k4F" TargetMode="External"/><Relationship Id="rId85" Type="http://schemas.openxmlformats.org/officeDocument/2006/relationships/hyperlink" Target="consultantplus://offline/ref=5DC735FD90AA0E3414669F90961B161B142B9ED3941AFA3A65344C15CD54CE9B0AEBA7B8F0635492045A433AFBCF128117E0F5E081C8312CAB79F846C9kEF" TargetMode="External"/><Relationship Id="rId12" Type="http://schemas.openxmlformats.org/officeDocument/2006/relationships/hyperlink" Target="consultantplus://offline/ref=5DC735FD90AA0E3414669F90961B161B142B9ED39418F53D64384C15CD54CE9B0AEBA7B8F0635492045A433BFBCF128117E0F5E081C8312CAB79F846C9kEF" TargetMode="External"/><Relationship Id="rId17" Type="http://schemas.openxmlformats.org/officeDocument/2006/relationships/hyperlink" Target="consultantplus://offline/ref=5DC735FD90AA0E3414669F90961B161B142B9ED39419FE3C63324C15CD54CE9B0AEBA7B8F0635492045A433AF2CF128117E0F5E081C8312CAB79F846C9kEF" TargetMode="External"/><Relationship Id="rId33" Type="http://schemas.openxmlformats.org/officeDocument/2006/relationships/hyperlink" Target="consultantplus://offline/ref=5DC735FD90AA0E3414669F90961B161B142B9ED39318FD38603A111FC50DC2990DE4F8AFF72A5893045A4238F990179406B8F9E799D73230B77BFAC4k4F" TargetMode="External"/><Relationship Id="rId38" Type="http://schemas.openxmlformats.org/officeDocument/2006/relationships/hyperlink" Target="consultantplus://offline/ref=5DC735FD90AA0E3414669F90961B161B142B9ED39C18FB3B613A111FC50DC2990DE4F8AFF72A5893045A4139F990179406B8F9E799D73230B77BFAC4k4F" TargetMode="External"/><Relationship Id="rId59" Type="http://schemas.openxmlformats.org/officeDocument/2006/relationships/hyperlink" Target="consultantplus://offline/ref=5DC735FD90AA0E3414669F90961B161B142B9ED3911FF438653A111FC50DC2990DE4F8AFF72A5893045A433DF990179406B8F9E799D73230B77BFAC4k4F" TargetMode="External"/><Relationship Id="rId103" Type="http://schemas.openxmlformats.org/officeDocument/2006/relationships/hyperlink" Target="consultantplus://offline/ref=5DC735FD90AA0E3414669F90961B161B142B9ED3931FFE3D6C3A111FC50DC2990DE4F8AFF72A5893045A4139F990179406B8F9E799D73230B77BFAC4k4F" TargetMode="External"/><Relationship Id="rId108" Type="http://schemas.openxmlformats.org/officeDocument/2006/relationships/hyperlink" Target="consultantplus://offline/ref=5DC735FD90AA0E3414669F90961B161B142B9ED39010FF3B603A111FC50DC2990DE4F8AFF72A5893045A4332F990179406B8F9E799D73230B77BFAC4k4F" TargetMode="External"/><Relationship Id="rId54" Type="http://schemas.openxmlformats.org/officeDocument/2006/relationships/hyperlink" Target="consultantplus://offline/ref=5DC735FD90AA0E3414669F90961B161B142B9ED3941AFA3A65344C15CD54CE9B0AEBA7B8F0635492045A433AF3CF128117E0F5E081C8312CAB79F846C9kEF" TargetMode="External"/><Relationship Id="rId70" Type="http://schemas.openxmlformats.org/officeDocument/2006/relationships/hyperlink" Target="consultantplus://offline/ref=5DC735FD90AA0E3414669F90961B161B142B9ED39010FF3B603A111FC50DC2990DE4F8AFF72A5893045A433DF990179406B8F9E799D73230B77BFAC4k4F" TargetMode="External"/><Relationship Id="rId75" Type="http://schemas.openxmlformats.org/officeDocument/2006/relationships/hyperlink" Target="consultantplus://offline/ref=5DC735FD90AA0E3414669F90961B161B142B9ED3931FFE3D6C3A111FC50DC2990DE4F8AFF72A5893045A423BF990179406B8F9E799D73230B77BFAC4k4F" TargetMode="External"/><Relationship Id="rId91" Type="http://schemas.openxmlformats.org/officeDocument/2006/relationships/hyperlink" Target="consultantplus://offline/ref=5DC735FD90AA0E3414669F90961B161B142B9ED39318FD38603A111FC50DC2990DE4F8AFF72A5893045A403CF990179406B8F9E799D73230B77BFAC4k4F" TargetMode="External"/><Relationship Id="rId96" Type="http://schemas.openxmlformats.org/officeDocument/2006/relationships/hyperlink" Target="consultantplus://offline/ref=5DC735FD90AA0E3414669F90961B161B142B9ED3941AFA3A65344C15CD54CE9B0AEBA7B8F0635492045A4339F1CF128117E0F5E081C8312CAB79F846C9k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735FD90AA0E3414669F90961B161B142B9ED39D1AFF39603A111FC50DC2990DE4F8AFF72A5893045A4633F990179406B8F9E799D73230B77BFAC4k4F" TargetMode="External"/><Relationship Id="rId23" Type="http://schemas.openxmlformats.org/officeDocument/2006/relationships/hyperlink" Target="consultantplus://offline/ref=5DC735FD90AA0E3414669F90961B161B142B9ED3941AFA3A65344C15CD54CE9B0AEBA7B8F0635492045A433BF5CF128117E0F5E081C8312CAB79F846C9kEF" TargetMode="External"/><Relationship Id="rId28" Type="http://schemas.openxmlformats.org/officeDocument/2006/relationships/hyperlink" Target="consultantplus://offline/ref=5DC735FD90AA0E3414669F90961B161B142B9ED3961FF93B643A111FC50DC2990DE4F8BDF772549202444239ECC646D2C5k3F" TargetMode="External"/><Relationship Id="rId49" Type="http://schemas.openxmlformats.org/officeDocument/2006/relationships/hyperlink" Target="consultantplus://offline/ref=5DC735FD90AA0E3414669F90961B161B142B9ED39D1EFA3F603A111FC50DC2990DE4F8AFF72A5893045A433DF990179406B8F9E799D73230B77BFAC4k4F" TargetMode="External"/><Relationship Id="rId114" Type="http://schemas.openxmlformats.org/officeDocument/2006/relationships/hyperlink" Target="consultantplus://offline/ref=5DC735FD90AA0E3414669F90961B161B142B9ED39418F93C64394C15CD54CE9B0AEBA7B8F0635492045A433BF5CF128117E0F5E081C8312CAB79F846C9kEF" TargetMode="External"/><Relationship Id="rId10" Type="http://schemas.openxmlformats.org/officeDocument/2006/relationships/hyperlink" Target="consultantplus://offline/ref=5DC735FD90AA0E3414669F90961B161B142B9ED3931FFE3D6C3A111FC50DC2990DE4F8AFF72A5893045A433EF990179406B8F9E799D73230B77BFAC4k4F" TargetMode="External"/><Relationship Id="rId31" Type="http://schemas.openxmlformats.org/officeDocument/2006/relationships/hyperlink" Target="consultantplus://offline/ref=5DC735FD90AA0E3414669F90961B161B142B9ED3941AFE3B63314C15CD54CE9B0AEBA7B8F0635492045A423BF7CF128117E0F5E081C8312CAB79F846C9kEF" TargetMode="External"/><Relationship Id="rId44" Type="http://schemas.openxmlformats.org/officeDocument/2006/relationships/hyperlink" Target="consultantplus://offline/ref=5DC735FD90AA0E3414669F90961B161B142B9ED39C10FE326D3A111FC50DC2990DE4F8AFF72A5893045A423BF990179406B8F9E799D73230B77BFAC4k4F" TargetMode="External"/><Relationship Id="rId52" Type="http://schemas.openxmlformats.org/officeDocument/2006/relationships/hyperlink" Target="consultantplus://offline/ref=5DC735FD90AA0E3414669F90961B161B142B9ED39318FD38603A111FC50DC2990DE4F8AFF72A5893045A4232F990179406B8F9E799D73230B77BFAC4k4F" TargetMode="External"/><Relationship Id="rId60" Type="http://schemas.openxmlformats.org/officeDocument/2006/relationships/hyperlink" Target="consultantplus://offline/ref=5DC735FD90AA0E3414669F90961B161B142B9ED39419FE3C63324C15CD54CE9B0AEBA7B8F0635492045A433AF3CF128117E0F5E081C8312CAB79F846C9kEF" TargetMode="External"/><Relationship Id="rId65" Type="http://schemas.openxmlformats.org/officeDocument/2006/relationships/hyperlink" Target="consultantplus://offline/ref=5DC735FD90AA0E3414669F90961B161B142B9ED39D1EFA3F603A111FC50DC2990DE4F8AFF72A5893045A4333F990179406B8F9E799D73230B77BFAC4k4F" TargetMode="External"/><Relationship Id="rId73" Type="http://schemas.openxmlformats.org/officeDocument/2006/relationships/hyperlink" Target="consultantplus://offline/ref=5DC735FD90AA0E3414669F90961B161B142B9ED3931FFE3D6C3A111FC50DC2990DE4F8AFF72A5893045A423BF990179406B8F9E799D73230B77BFAC4k4F" TargetMode="External"/><Relationship Id="rId78" Type="http://schemas.openxmlformats.org/officeDocument/2006/relationships/hyperlink" Target="consultantplus://offline/ref=5DC735FD90AA0E3414669F90961B161B142B9ED3941AFA3A65344C15CD54CE9B0AEBA7B8F0635492045A433AF5CF128117E0F5E081C8312CAB79F846C9kEF" TargetMode="External"/><Relationship Id="rId81" Type="http://schemas.openxmlformats.org/officeDocument/2006/relationships/hyperlink" Target="consultantplus://offline/ref=5DC735FD90AA0E3414669F90961B161B142B9ED3921FFD3E633A111FC50DC2990DE4F8AFF72A5893045A4139F990179406B8F9E799D73230B77BFAC4k4F" TargetMode="External"/><Relationship Id="rId86" Type="http://schemas.openxmlformats.org/officeDocument/2006/relationships/hyperlink" Target="consultantplus://offline/ref=5DC735FD90AA0E3414669F90961B161B142B9ED39418F53D64384C15CD54CE9B0AEBA7B8F0635492045A433AF0CF128117E0F5E081C8312CAB79F846C9kEF" TargetMode="External"/><Relationship Id="rId94" Type="http://schemas.openxmlformats.org/officeDocument/2006/relationships/hyperlink" Target="consultantplus://offline/ref=5DC735FD90AA0E3414669F90961B161B142B9ED39D1EFA3F603A111FC50DC2990DE4F8AFF72A5893045A4233F990179406B8F9E799D73230B77BFAC4k4F" TargetMode="External"/><Relationship Id="rId99" Type="http://schemas.openxmlformats.org/officeDocument/2006/relationships/hyperlink" Target="consultantplus://offline/ref=5DC735FD90AA0E3414669F90961B161B142B9ED3941AFA3361344C15CD54CE9B0AEBA7B8E2630C9E055C5D3AF0DA44D051CBk5F" TargetMode="External"/><Relationship Id="rId101" Type="http://schemas.openxmlformats.org/officeDocument/2006/relationships/hyperlink" Target="consultantplus://offline/ref=5DC735FD90AA0E3414669F90961B161B142B9ED3931FFE3D6C3A111FC50DC2990DE4F8AFF72A5893045A413BF990179406B8F9E799D73230B77BFAC4k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735FD90AA0E3414669F90961B161B142B9ED39318FD38603A111FC50DC2990DE4F8AFF72A5893045A433EF990179406B8F9E799D73230B77BFAC4k4F" TargetMode="External"/><Relationship Id="rId13" Type="http://schemas.openxmlformats.org/officeDocument/2006/relationships/hyperlink" Target="consultantplus://offline/ref=5DC735FD90AA0E3414669F90961B161B142B9ED39D1EFA3F603A111FC50DC2990DE4F8AFF72A5893045A433EF990179406B8F9E799D73230B77BFAC4k4F" TargetMode="External"/><Relationship Id="rId18" Type="http://schemas.openxmlformats.org/officeDocument/2006/relationships/hyperlink" Target="consultantplus://offline/ref=5DC735FD90AA0E3414669F90961B161B142B9ED3941AFA3A65344C15CD54CE9B0AEBA7B8F0635492045A433BF4CF128117E0F5E081C8312CAB79F846C9kEF" TargetMode="External"/><Relationship Id="rId39" Type="http://schemas.openxmlformats.org/officeDocument/2006/relationships/hyperlink" Target="consultantplus://offline/ref=5DC735FD90AA0E3414669F90961B161B142B9ED39C10FE326D3A111FC50DC2990DE4F8AFF72A5893045A4333F990179406B8F9E799D73230B77BFAC4k4F" TargetMode="External"/><Relationship Id="rId109" Type="http://schemas.openxmlformats.org/officeDocument/2006/relationships/hyperlink" Target="consultantplus://offline/ref=5DC735FD90AA0E3414669F90961B161B142B9ED39D1EFA3F603A111FC50DC2990DE4F8AFF72A5893045A4232F990179406B8F9E799D73230B77BFAC4k4F" TargetMode="External"/><Relationship Id="rId34" Type="http://schemas.openxmlformats.org/officeDocument/2006/relationships/hyperlink" Target="consultantplus://offline/ref=5DC735FD90AA0E3414669F90961B161B142B9ED3931FFE3D6C3A111FC50DC2990DE4F8AFF72A5893045A433EF990179406B8F9E799D73230B77BFAC4k4F" TargetMode="External"/><Relationship Id="rId50" Type="http://schemas.openxmlformats.org/officeDocument/2006/relationships/hyperlink" Target="consultantplus://offline/ref=5DC735FD90AA0E3414669F90961B161B142B9ED39C10FE326D3A111FC50DC2990DE4F8AFF72A5893045A4239F990179406B8F9E799D73230B77BFAC4k4F" TargetMode="External"/><Relationship Id="rId55" Type="http://schemas.openxmlformats.org/officeDocument/2006/relationships/hyperlink" Target="consultantplus://offline/ref=5DC735FD90AA0E3414669F90961B161B142B9ED3911CFE3F623A111FC50DC2990DE4F8AFF72A5893045A4339F990179406B8F9E799D73230B77BFAC4k4F" TargetMode="External"/><Relationship Id="rId76" Type="http://schemas.openxmlformats.org/officeDocument/2006/relationships/hyperlink" Target="consultantplus://offline/ref=5DC735FD90AA0E3414669F90961B161B142B9ED39318FD38603A111FC50DC2990DE4F8AFF72A5893045A413EF990179406B8F9E799D73230B77BFAC4k4F" TargetMode="External"/><Relationship Id="rId97" Type="http://schemas.openxmlformats.org/officeDocument/2006/relationships/hyperlink" Target="consultantplus://offline/ref=5DC735FD90AA0E3414669F90961B161B142B9ED39D1AFF39603A111FC50DC2990DE4F8AFF72A5893045A453BF990179406B8F9E799D73230B77BFAC4k4F" TargetMode="External"/><Relationship Id="rId104" Type="http://schemas.openxmlformats.org/officeDocument/2006/relationships/hyperlink" Target="consultantplus://offline/ref=5DC735FD90AA0E3414669F90961B161B142B9ED39318FD38603A111FC50DC2990DE4F8AFF72A5893045A4032F990179406B8F9E799D73230B77BFAC4k4F" TargetMode="External"/><Relationship Id="rId7" Type="http://schemas.openxmlformats.org/officeDocument/2006/relationships/hyperlink" Target="consultantplus://offline/ref=5DC735FD90AA0E3414669F90961B161B142B9ED3941AFE3B63314C15CD54CE9B0AEBA7B8F0635492045A423BF6CF128117E0F5E081C8312CAB79F846C9kEF" TargetMode="External"/><Relationship Id="rId71" Type="http://schemas.openxmlformats.org/officeDocument/2006/relationships/hyperlink" Target="consultantplus://offline/ref=5DC735FD90AA0E3414669F90961B161B142B9ED3931FFE3D6C3A111FC50DC2990DE4F8AFF72A5893045A4332F990179406B8F9E799D73230B77BFAC4k4F" TargetMode="External"/><Relationship Id="rId92" Type="http://schemas.openxmlformats.org/officeDocument/2006/relationships/hyperlink" Target="consultantplus://offline/ref=5DC735FD90AA0E3414669F90961B161B142B9ED3931FFE3D6C3A111FC50DC2990DE4F8AFF72A5893045A423CF990179406B8F9E799D73230B77BFAC4k4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DC735FD90AA0E3414669F90961B161B142B9ED3911FF438653A111FC50DC2990DE4F8AFF72A5893045A433EF990179406B8F9E799D73230B77BFAC4k4F" TargetMode="External"/><Relationship Id="rId24" Type="http://schemas.openxmlformats.org/officeDocument/2006/relationships/hyperlink" Target="consultantplus://offline/ref=5DC735FD90AA0E3414669F90961B161B142B9ED39418F53D64384C15CD54CE9B0AEBA7B8F0635492045A433AF2CF128117E0F5E081C8312CAB79F846C9kEF" TargetMode="External"/><Relationship Id="rId40" Type="http://schemas.openxmlformats.org/officeDocument/2006/relationships/hyperlink" Target="consultantplus://offline/ref=5DC735FD90AA0E3414669F90961B161B142B9ED39418F93C64394C15CD54CE9B0AEBA7B8F0635492045A433BF7CF128117E0F5E081C8312CAB79F846C9kEF" TargetMode="External"/><Relationship Id="rId45" Type="http://schemas.openxmlformats.org/officeDocument/2006/relationships/hyperlink" Target="consultantplus://offline/ref=5DC735FD90AA0E3414669F90961B161B142B9ED39318FD38603A111FC50DC2990DE4F8AFF72A5893045A423DF990179406B8F9E799D73230B77BFAC4k4F" TargetMode="External"/><Relationship Id="rId66" Type="http://schemas.openxmlformats.org/officeDocument/2006/relationships/hyperlink" Target="consultantplus://offline/ref=5DC735FD90AA0E3414669F90961B161B142B9ED39418F93C64394C15CD54CE9B0AEBA7B8F0635492045A433BF4CF128117E0F5E081C8312CAB79F846C9kEF" TargetMode="External"/><Relationship Id="rId87" Type="http://schemas.openxmlformats.org/officeDocument/2006/relationships/hyperlink" Target="consultantplus://offline/ref=5DC735FD90AA0E3414669F90961B161B142B9ED39D1EFA3F603A111FC50DC2990DE4F8AFF72A5893045A4239F990179406B8F9E799D73230B77BFAC4k4F" TargetMode="External"/><Relationship Id="rId110" Type="http://schemas.openxmlformats.org/officeDocument/2006/relationships/hyperlink" Target="consultantplus://offline/ref=5DC735FD90AA0E3414669F90961B161B142B9ED3911CFE3F623A111FC50DC2990DE4F8AFF72A5893045A4339F990179406B8F9E799D73230B77BFAC4k4F" TargetMode="External"/><Relationship Id="rId115" Type="http://schemas.openxmlformats.org/officeDocument/2006/relationships/hyperlink" Target="consultantplus://offline/ref=5DC735FD90AA0E3414669F90961B161B142B9ED3911FF438653A111FC50DC2990DE4F8AFF72A5893045A423BF990179406B8F9E799D73230B77BFAC4k4F" TargetMode="External"/><Relationship Id="rId61" Type="http://schemas.openxmlformats.org/officeDocument/2006/relationships/hyperlink" Target="consultantplus://offline/ref=5DC735FD90AA0E3414669F90961B161B142B9ED3941AFA3A65344C15CD54CE9B0AEBA7B8F0635492045A433AF7CF128117E0F5E081C8312CAB79F846C9kEF" TargetMode="External"/><Relationship Id="rId82" Type="http://schemas.openxmlformats.org/officeDocument/2006/relationships/hyperlink" Target="consultantplus://offline/ref=5DC735FD90AA0E3414669F90961B161B142B9ED39318FD38603A111FC50DC2990DE4F8AFF72A5893045A413CF990179406B8F9E799D73230B77BFAC4k4F" TargetMode="External"/><Relationship Id="rId19" Type="http://schemas.openxmlformats.org/officeDocument/2006/relationships/hyperlink" Target="consultantplus://offline/ref=5DC735FD90AA0E3414669F90961B161B142B9ED39D18F938633A111FC50DC2990DE4F8AFF72A5893045A433DF990179406B8F9E799D73230B77BFAC4k4F" TargetMode="External"/><Relationship Id="rId14" Type="http://schemas.openxmlformats.org/officeDocument/2006/relationships/hyperlink" Target="consultantplus://offline/ref=5DC735FD90AA0E3414669F90961B161B142B9ED39C18FB3B613A111FC50DC2990DE4F8AFF72A5893045A413AF990179406B8F9E799D73230B77BFAC4k4F" TargetMode="External"/><Relationship Id="rId30" Type="http://schemas.openxmlformats.org/officeDocument/2006/relationships/hyperlink" Target="consultantplus://offline/ref=5DC735FD90AA0E3414669F90961B161B142B9ED39D1AFF39603A111FC50DC2990DE4F8AFF72A5893045A4632F990179406B8F9E799D73230B77BFAC4k4F" TargetMode="External"/><Relationship Id="rId35" Type="http://schemas.openxmlformats.org/officeDocument/2006/relationships/hyperlink" Target="consultantplus://offline/ref=5DC735FD90AA0E3414669F90961B161B142B9ED3921FFD3E633A111FC50DC2990DE4F8AFF72A5893045A433EF990179406B8F9E799D73230B77BFAC4k4F" TargetMode="External"/><Relationship Id="rId56" Type="http://schemas.openxmlformats.org/officeDocument/2006/relationships/hyperlink" Target="consultantplus://offline/ref=5DC735FD90AA0E3414669F90961B161B142B9ED3911CFE3F623A111FC50DC2990DE4F8AFF72A5893045A4339F990179406B8F9E799D73230B77BFAC4k4F" TargetMode="External"/><Relationship Id="rId77" Type="http://schemas.openxmlformats.org/officeDocument/2006/relationships/hyperlink" Target="consultantplus://offline/ref=5DC735FD90AA0E3414669F90961B161B142B9ED3931FFE3D6C3A111FC50DC2990DE4F8AFF72A5893045A423AF990179406B8F9E799D73230B77BFAC4k4F" TargetMode="External"/><Relationship Id="rId100" Type="http://schemas.openxmlformats.org/officeDocument/2006/relationships/hyperlink" Target="consultantplus://offline/ref=5DC735FD90AA0E3414669F90961B161B142B9ED3931FFE3D6C3A111FC50DC2990DE4F8AFF72A5893045A4232F990179406B8F9E799D73230B77BFAC4k4F" TargetMode="External"/><Relationship Id="rId105" Type="http://schemas.openxmlformats.org/officeDocument/2006/relationships/hyperlink" Target="consultantplus://offline/ref=5DC735FD90AA0E3414669F90961B161B142B9ED3911FF438653A111FC50DC2990DE4F8AFF72A5893045A4333F990179406B8F9E799D73230B77BFAC4k4F" TargetMode="External"/><Relationship Id="rId8" Type="http://schemas.openxmlformats.org/officeDocument/2006/relationships/hyperlink" Target="consultantplus://offline/ref=5DC735FD90AA0E3414669F90961B161B142B9ED39010FF3B603A111FC50DC2990DE4F8AFF72A5893045A433EF990179406B8F9E799D73230B77BFAC4k4F" TargetMode="External"/><Relationship Id="rId51" Type="http://schemas.openxmlformats.org/officeDocument/2006/relationships/hyperlink" Target="consultantplus://offline/ref=5DC735FD90AA0E3414669F90961B161B142B9ED39C10FE326D3A111FC50DC2990DE4F8AFF72A5893045A423FF990179406B8F9E799D73230B77BFAC4k4F" TargetMode="External"/><Relationship Id="rId72" Type="http://schemas.openxmlformats.org/officeDocument/2006/relationships/hyperlink" Target="consultantplus://offline/ref=5DC735FD90AA0E3414669F90961B161B142B9ED39318FD38603A111FC50DC2990DE4F8AFF72A5893045A4138F990179406B8F9E799D73230B77BFAC4k4F" TargetMode="External"/><Relationship Id="rId93" Type="http://schemas.openxmlformats.org/officeDocument/2006/relationships/hyperlink" Target="consultantplus://offline/ref=5DC735FD90AA0E3414669F90961B161B142B9ED3921FFD3E633A111FC50DC2990DE4F8AFF72A5893045A413FF990179406B8F9E799D73230B77BFAC4k4F" TargetMode="External"/><Relationship Id="rId98" Type="http://schemas.openxmlformats.org/officeDocument/2006/relationships/hyperlink" Target="consultantplus://offline/ref=5DC735FD90AA0E3414669F90961B161B142B9ED3941BFF3F61314C15CD54CE9B0AEBA7B8E2630C9E055C5D3AF0DA44D051CBk5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DC735FD90AA0E3414669F90961B161B142B9ED39318FD38603A111FC50DC2990DE4F8AFF72A5893045A433CF990179406B8F9E799D73230B77BFAC4k4F" TargetMode="External"/><Relationship Id="rId46" Type="http://schemas.openxmlformats.org/officeDocument/2006/relationships/hyperlink" Target="consultantplus://offline/ref=5DC735FD90AA0E3414669F90961B161B142B9ED3921FFD3E633A111FC50DC2990DE4F8AFF72A5893045A433CF990179406B8F9E799D73230B77BFAC4k4F" TargetMode="External"/><Relationship Id="rId67" Type="http://schemas.openxmlformats.org/officeDocument/2006/relationships/hyperlink" Target="consultantplus://offline/ref=5DC735FD90AA0E3414669F90961B161B142B9ED3921FFD3E633A111FC50DC2990DE4F8AFF72A5893045A4232F990179406B8F9E799D73230B77BFAC4k4F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5DC735FD90AA0E341466819D8077481F1F27C0DC9511F66C38654A429204C8CE4AABA1EDB3255F920051176AB6914BD155ABF9E399D4302CCBk5F" TargetMode="External"/><Relationship Id="rId41" Type="http://schemas.openxmlformats.org/officeDocument/2006/relationships/hyperlink" Target="consultantplus://offline/ref=5DC735FD90AA0E3414669F90961B161B142B9ED39419FE3C63324C15CD54CE9B0AEBA7B8F0635492045A433AF3CF128117E0F5E081C8312CAB79F846C9kEF" TargetMode="External"/><Relationship Id="rId62" Type="http://schemas.openxmlformats.org/officeDocument/2006/relationships/hyperlink" Target="consultantplus://offline/ref=5DC735FD90AA0E3414669F90961B161B142B9ED3911CFE3F623A111FC50DC2990DE4F8AFF72A5893045A4339F990179406B8F9E799D73230B77BFAC4k4F" TargetMode="External"/><Relationship Id="rId83" Type="http://schemas.openxmlformats.org/officeDocument/2006/relationships/hyperlink" Target="consultantplus://offline/ref=5DC735FD90AA0E3414669F90961B161B142B9ED3931FFE3D6C3A111FC50DC2990DE4F8AFF72A5893045A423EF990179406B8F9E799D73230B77BFAC4k4F" TargetMode="External"/><Relationship Id="rId88" Type="http://schemas.openxmlformats.org/officeDocument/2006/relationships/hyperlink" Target="consultantplus://offline/ref=5DC735FD90AA0E3414669F90961B161B142B9ED39D1EFA3F603A111FC50DC2990DE4F8AFF72A5893045A4238F990179406B8F9E799D73230B77BFAC4k4F" TargetMode="External"/><Relationship Id="rId111" Type="http://schemas.openxmlformats.org/officeDocument/2006/relationships/hyperlink" Target="consultantplus://offline/ref=5DC735FD90AA0E3414669F90961B161B142B9ED39D1AFF39603A111FC50DC2990DE4F8AFF72A5893045A453DF990179406B8F9E799D73230B77BFAC4k4F" TargetMode="External"/><Relationship Id="rId15" Type="http://schemas.openxmlformats.org/officeDocument/2006/relationships/hyperlink" Target="consultantplus://offline/ref=5DC735FD90AA0E3414669F90961B161B142B9ED39C10FE326D3A111FC50DC2990DE4F8AFF72A5893045A433DF990179406B8F9E799D73230B77BFAC4k4F" TargetMode="External"/><Relationship Id="rId36" Type="http://schemas.openxmlformats.org/officeDocument/2006/relationships/hyperlink" Target="consultantplus://offline/ref=5DC735FD90AA0E3414669F90961B161B142B9ED39418F53D64384C15CD54CE9B0AEBA7B8F0635492045A433AF3CF128117E0F5E081C8312CAB79F846C9kEF" TargetMode="External"/><Relationship Id="rId57" Type="http://schemas.openxmlformats.org/officeDocument/2006/relationships/hyperlink" Target="consultantplus://offline/ref=5DC735FD90AA0E3414669F90961B161B142B9ED3941AFA3A65344C15CD54CE9B0AEBA7B8F0635492045A433AF1CF128117E0F5E081C8312CAB79F846C9kEF" TargetMode="External"/><Relationship Id="rId106" Type="http://schemas.openxmlformats.org/officeDocument/2006/relationships/hyperlink" Target="consultantplus://offline/ref=5DC735FD90AA0E3414669F90961B161B142B9ED39419FE3C63324C15CD54CE9B0AEBA7B8F0635492045A433AF3CF128117E0F5E081C8312CAB79F846C9k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7958</Words>
  <Characters>45363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Грибоедова София Александровна</dc:creator>
  <cp:lastModifiedBy>Грибоедова София Александровна</cp:lastModifiedBy>
  <cp:revision>1</cp:revision>
  <dcterms:created xsi:type="dcterms:W3CDTF">2020-12-16T05:36:00Z</dcterms:created>
  <dcterms:modified xsi:type="dcterms:W3CDTF">2020-12-16T05:38:00Z</dcterms:modified>
</cp:coreProperties>
</file>