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38" w:rsidRPr="007A6238" w:rsidRDefault="007A6238" w:rsidP="00D17215">
      <w:pPr>
        <w:pStyle w:val="a3"/>
        <w:spacing w:after="0" w:afterAutospacing="0"/>
        <w:jc w:val="center"/>
        <w:rPr>
          <w:b/>
          <w:bCs/>
        </w:rPr>
      </w:pPr>
      <w:r>
        <w:rPr>
          <w:rStyle w:val="a4"/>
        </w:rPr>
        <w:t xml:space="preserve">ДОЛЖНОСТНОЙ РЕГЛАМЕНТ </w:t>
      </w:r>
      <w:r>
        <w:br/>
      </w:r>
      <w:r>
        <w:rPr>
          <w:rStyle w:val="a4"/>
        </w:rPr>
        <w:t>государст</w:t>
      </w:r>
      <w:r w:rsidR="00D17215">
        <w:rPr>
          <w:rStyle w:val="a4"/>
        </w:rPr>
        <w:t xml:space="preserve">венного гражданского служащего </w:t>
      </w:r>
      <w:r>
        <w:rPr>
          <w:rStyle w:val="a4"/>
        </w:rPr>
        <w:t xml:space="preserve">Чувашской Республики, </w:t>
      </w:r>
      <w:r>
        <w:rPr>
          <w:rStyle w:val="a4"/>
        </w:rPr>
        <w:br/>
        <w:t xml:space="preserve">замещающего должность </w:t>
      </w:r>
      <w:r w:rsidR="0004023A">
        <w:rPr>
          <w:rStyle w:val="a4"/>
        </w:rPr>
        <w:t>главного специалиста-эксперта</w:t>
      </w:r>
      <w:r w:rsidR="000236DB">
        <w:rPr>
          <w:rStyle w:val="a4"/>
        </w:rPr>
        <w:t xml:space="preserve"> финансово-экономического отде</w:t>
      </w:r>
      <w:r w:rsidR="0004023A">
        <w:rPr>
          <w:rStyle w:val="a4"/>
        </w:rPr>
        <w:t xml:space="preserve">ла </w:t>
      </w:r>
      <w:r w:rsidR="000236DB">
        <w:rPr>
          <w:rStyle w:val="a4"/>
        </w:rPr>
        <w:t xml:space="preserve">Министерства </w:t>
      </w:r>
      <w:r w:rsidR="0004023A">
        <w:rPr>
          <w:rStyle w:val="a4"/>
        </w:rPr>
        <w:t xml:space="preserve">физической культуры и спорта </w:t>
      </w:r>
      <w:r>
        <w:rPr>
          <w:rStyle w:val="a4"/>
        </w:rPr>
        <w:t>Чувашской Республики </w:t>
      </w:r>
    </w:p>
    <w:p w:rsidR="00D17215" w:rsidRPr="00D17215" w:rsidRDefault="000236DB" w:rsidP="00D172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D17215" w:rsidRDefault="00D17215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215" w:rsidRDefault="000236DB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1.1.Должность государственной гражданской службы Чувашской Республики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финансово-экономического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учреждается в Министерстве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(далее –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специалист-эксперт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министерство) с целью обеспечения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финансово-экономического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отдел) в соответствии с Поло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жением о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инансово-экономическом отделе.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7215" w:rsidRDefault="000236DB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подразделом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специалист-эксперт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относится к категории «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должностей и имеет регистрационный номер (код)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7215" w:rsidRDefault="000236DB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Область профессиональной служебной деятельности государственного гражданского служащего Чувашской Республики (далее – гражданский служащий):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бюджетное регулирование в сфере физической культуры и спорта;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7215" w:rsidRDefault="000236DB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бюджетной систе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Вид профессиональной служебной деятельности гражданского служащего: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регулирование в сфере ведения бюджетного учета;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36DB" w:rsidRPr="000236DB" w:rsidRDefault="000236DB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в сфере бухгалтерского учета и финансовой отчет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специалист-эксперт</w:t>
      </w:r>
      <w:r w:rsidR="0004023A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назначается на должность и освобождается от должности министром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и непосредственно подчиня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финансово-экономического отдела.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36DB" w:rsidRPr="000236DB" w:rsidRDefault="000236DB" w:rsidP="00D172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Квалификационные требования</w:t>
      </w:r>
    </w:p>
    <w:p w:rsidR="00D17215" w:rsidRDefault="00D17215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589" w:rsidRDefault="000236DB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должности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="0004023A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базовые и профессионально-функциональные квалификационные требования.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Базовые квалификационные требования: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Гражданский служащий, замещающий должность </w:t>
      </w:r>
      <w:r w:rsidR="00E37D3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должен иметь </w:t>
      </w:r>
      <w:r w:rsidR="005C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образование.</w:t>
      </w:r>
      <w:r w:rsidR="005C7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7215" w:rsidRDefault="000236DB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Для должности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="0004023A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службы или работы по специальности, направлению подготовки,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устанавливаются.</w:t>
      </w:r>
      <w:r w:rsidR="00D17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специалист-эксперт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обладать следующими базовыми знаниями и умениями: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7215" w:rsidRDefault="000236DB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знанием государственного языка Российской Федерации (русского языка);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7215" w:rsidRDefault="000236DB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знаниями основ: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Федерации;</w:t>
      </w:r>
    </w:p>
    <w:p w:rsidR="00D17215" w:rsidRDefault="000236DB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7215" w:rsidRDefault="000236DB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знаниями и умениями в области информационно-коммуникационных технологий.</w:t>
      </w:r>
      <w:r w:rsidR="00D17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Умения гражданского служащего, замещающего должность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включать: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7215" w:rsidRDefault="000236DB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общие умения: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достигать результата;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мыслить системно;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планировать и рационально использовать служебное время;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коммуникативные умения;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совершенствовать свой профессиональный уровень.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7215" w:rsidRDefault="000236DB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управленческие умения: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 планировать, организовывать работу и контролировать ее выполнение;</w:t>
      </w:r>
      <w:r w:rsidR="00D17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оперативно принимать и реализовывать управленческие решения;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мыслить стратегически.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7215" w:rsidRDefault="000236DB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Профессионально-функциональные квалификационные требования: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Гражданский служащий, замещающий должность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иметь высшее образование по специальности, направлению подготовки «Экономика», «Финансы и кредит», «Бухгалтерский учет»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</w:t>
      </w:r>
      <w:r w:rsidR="00D17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ки.</w:t>
      </w:r>
    </w:p>
    <w:p w:rsidR="00D17215" w:rsidRDefault="000236DB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Гражданский служащий, замещающий должность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обладать следующими профессиональными знаниями в сфере законодательства Российской Федерации и законодательства Чу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вашской Республики: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6 декабря 2011 г. № 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402-ФЗ «О бухгалтерском учете»;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4 декабря 2007</w:t>
      </w:r>
      <w:r w:rsidR="00CD2B98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№ 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329-ФЗ «О физической культуре и спорте в Российской Федерации»;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7215" w:rsidRDefault="00CD2B98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июля 2004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79-ФЗ «О государственной гражданской службе Российской Федерации»;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мая 2006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59-ФЗ «О порядке рассмотрения обращений граждан Российской Федерации»;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31 июля 1998 г. № 145-ФЗ;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Российской Федерации, часть первая от 31 июля 1998 г. № 146-ФЗ и часть вторая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 августа 2000 г. № 117-ФЗ;</w:t>
      </w:r>
    </w:p>
    <w:p w:rsidR="00D17215" w:rsidRDefault="00CD2B98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15 апреля 2014 г. № 302 «Об утверждении государственной программы Российской Федерации «Развитие физической культуры и спорта»;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7215" w:rsidRDefault="00CD2B98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21 января 2015 г. № 30 «О Федеральной целевой программе «Развитие физической культуры и спорта в Российской Федерации на 2016-2020 годы»;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финансов Российской Федерации от 1 декабря 2010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(с 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Российской Федерации от 6 декабря 2010 г. N 162н «Об утверждении Плана счетов бюджетного учета и Инструкции по его примене</w:t>
      </w:r>
      <w:r w:rsidR="00D172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нию»;</w:t>
      </w:r>
    </w:p>
    <w:p w:rsidR="00D17215" w:rsidRDefault="000236DB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финансов Российской Федерации от 28 декабря 2010 г. 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изменениями);</w:t>
      </w:r>
    </w:p>
    <w:p w:rsidR="00D17215" w:rsidRDefault="000236DB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Российской Федерации от 1 июля 2013 г. № 65н «Об утверждении Указаний о порядке применения бюджетной классификации Российской Фе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дерации»;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7215" w:rsidRDefault="000236DB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Кабинета Министров Чувашской Республики от 26 июня 2014 г. 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№ 221 «Об утверждении Порядка осуществления главными распорядителями (распорядителями) средств республиканского бюджета Чувашской Республики (бюджета Территориального фонда обязательного медицинского страхования Чувашской Республики), главными администраторами (администраторами) доходов республиканского бюджета Чувашской Рес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публики (бюджета Территориального фонда обязательного медицинского страхования Чувашской Республики), главными администраторами (администраторами) источников финансирования дефицита республиканского бюджета Чувашской Республики (бюджета Территориального фонда обязательного медицинского страхования Чувашской Республики) внутреннего финансового контроля и внутреннего финансового ауди</w:t>
      </w:r>
      <w:r w:rsidR="00D172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та»;</w:t>
      </w:r>
      <w:r w:rsidR="00D17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7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7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7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7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Минфина Чувашии от 19 декабря 2012 г. № 144/п «Об утверждении Порядка составления и ведения сводной бюджетной росписи республиканского бюджета Чувашской Республики и бюджетных росписей главных распорядителей средств республиканского бюджета Чувашской Республики (главных администраторов источников финансирования дефицита республиканского бюджета Чувашской Республи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ки)».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7215" w:rsidRDefault="000236DB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Иные профессиональные знания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="0004023A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включать: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7215" w:rsidRDefault="000236DB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бухгалтерской (финансовой)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отчетности, отчетного периода;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формирования государственного задания по оказанию государственных услуг (выполнению работ) в сфере физической культуры и спорта;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ведомственная структура расходов 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части, касающейся сферы физической культуры и спорта;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показатели бюджетной классификации, по которым отражаются расходы на сферу</w:t>
      </w:r>
      <w:r w:rsidR="00FF2D99" w:rsidRP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расчета нормативных затрат на оказание государственных услуг в сфере физической культуры и спорта;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финансирования за счет средств федерального бюджета проведения физкультурных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нормы расходов средств на проведение физкультурных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7215" w:rsidRDefault="000236DB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бования к бухгалтерскому учету;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ведения бухгал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терского учета;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7215" w:rsidRDefault="000236DB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к бухгалтерской (финансовой) отчетности.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Гражданский служащий, замещающий должность 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обладать следующими профессиональными умениями: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за целевым расходованием средств республиканского бюджета, направленных на исполнение сметы расходов на содержание аппарата, утвержден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на текущий год;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7215" w:rsidRDefault="000236DB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осуществлять мероприятия по формированию и исполнению учетной политики министер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7215" w:rsidRDefault="000236DB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ведение бухгалтерского учета в министер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законность, своевременность и правильность оформления докумен</w:t>
      </w:r>
      <w:r w:rsidR="00D172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сохранность бухгалтерских документов, их сдачу в ар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хив;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подготовку и представление бухгалтерской, бюджетной, налоговой, статисти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отчетности;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онтролировать сохранность денежных средств и материальных ценностей, принимать меры по предупреждению недо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стач.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Гражданский служащий, замещающий должность 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обладать следующими функциональными знани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ями: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бюджетного плани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рования;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бюджетного учета и отчетно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2.2.6. Гражданский служащий, замещающий должность 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обладать следующими функциональными умени</w:t>
      </w:r>
      <w:r w:rsidR="00D17215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ями:</w:t>
      </w:r>
    </w:p>
    <w:p w:rsidR="00D17215" w:rsidRDefault="000236DB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обоснований бюджетных ассигнований на планируемый период для государственного ор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гана;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эффективности и результативности расходования бюд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жетных средств;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формирование проектов прогнозов по организации бюджетного процесса в 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 органе;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36DB" w:rsidRPr="000236DB" w:rsidRDefault="000236DB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инвентаризации денежных средств, товар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но-материальных ценностей,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расчетов с поставщиками и подрядчиками.</w:t>
      </w:r>
    </w:p>
    <w:p w:rsidR="00D17215" w:rsidRDefault="00D17215" w:rsidP="00D1721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0F1" w:rsidRPr="004A70F1" w:rsidRDefault="004A70F1" w:rsidP="00D1721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0F1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A70F1">
        <w:rPr>
          <w:rFonts w:ascii="Times New Roman" w:hAnsi="Times New Roman" w:cs="Times New Roman"/>
          <w:b/>
          <w:bCs/>
          <w:sz w:val="24"/>
          <w:szCs w:val="24"/>
        </w:rPr>
        <w:t>. Должностные обязанности</w:t>
      </w:r>
    </w:p>
    <w:p w:rsidR="00D17215" w:rsidRDefault="00D17215" w:rsidP="00D17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4"/>
      <w:bookmarkStart w:id="1" w:name="bookmark5"/>
    </w:p>
    <w:p w:rsidR="003A5589" w:rsidRDefault="00A94770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770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Pr="00A947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7215" w:rsidRDefault="00AC0DB0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заимодействует со структурными подразделениями Министерства по </w:t>
      </w:r>
      <w:proofErr w:type="gramStart"/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подготовке  предложений</w:t>
      </w:r>
      <w:proofErr w:type="gramEnd"/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 по финансированию государственных программ, государственным заказчиком которых является Министерство;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215" w:rsidRDefault="00AC0DB0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нализирует финансово-хозяйственную деятельность Министерства в части реализации государственных программ, участвует в разработке предложений, направленных на эффективное использование бюджетных ассигнований;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215" w:rsidRDefault="00AC0DB0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существляет контроль за целевым использованием бюджетных средств исполнителями мероприятий государственных программ, исполнителем которых является Министерство (далее – Программы);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215" w:rsidRDefault="00AC0DB0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нализирует и проверяет отчеты организаций на предмет целевого использования выделенных им бюджетных средств в рамках Программ;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215" w:rsidRDefault="00AC0DB0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роизводит сверку расчетов по организациям - получателям бюджетных средств в рамках Программ;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215" w:rsidRDefault="00AC0DB0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роизводит сверку расчетов с финансовыми органами администраций муниципальных районов и городских округов по предоставленным им субвенциям, субсидиям и иным межбюджетным трансфертам из республиканского бюджета Чувашской Республики, администратором которых является Министерство, осуществляет контроль за сроками </w:t>
      </w:r>
      <w:proofErr w:type="gramStart"/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представления  отчетов</w:t>
      </w:r>
      <w:proofErr w:type="gramEnd"/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 и проверяет правильность их составления;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215" w:rsidRDefault="00AC0DB0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существляет действия, предусматривающие использование средств криптографической защиты информации и средств электронной подписи документов, при обмене информацией между Министерством и Управлением Федерального казначейства по Чувашской Республике, при размещении планов закупок (с 1 января 2015 года), планов-графиков на официальном сайте Российской Федерации для размещения информации о размещении заказов, единой информационной системе от имени Министерства;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215" w:rsidRDefault="00AC0DB0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облюдает требования Положения о защите персональных данных в Министерстве и иных норматив</w:t>
      </w:r>
      <w:r w:rsidR="00D17215">
        <w:rPr>
          <w:rFonts w:ascii="Times New Roman" w:eastAsia="Times New Roman" w:hAnsi="Times New Roman" w:cs="Times New Roman"/>
          <w:sz w:val="24"/>
          <w:szCs w:val="24"/>
        </w:rPr>
        <w:t xml:space="preserve">ных 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правовых актов Министерства, устанавливающих порядок работы с персональными данными;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215" w:rsidRDefault="00AC0DB0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редставляет информацию о кассовом исполнении Программ заинтересованным структурным подразделениям Министерства;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215" w:rsidRDefault="00AC0DB0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рганизует возврат денежных средств, внесенных в качестве обеспечения исполнения контрактов;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215" w:rsidRDefault="00AC0DB0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казывает методическую помощь работникам структурных подразделений Министерства, получателям средств республиканского бюджета Чувашской Республики, главным распорядите</w:t>
      </w:r>
      <w:r w:rsidR="00D17215">
        <w:rPr>
          <w:rFonts w:ascii="Times New Roman" w:eastAsia="Times New Roman" w:hAnsi="Times New Roman" w:cs="Times New Roman"/>
          <w:sz w:val="24"/>
          <w:szCs w:val="24"/>
        </w:rPr>
        <w:t>лем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 которых является Министерству, по вопросам бухгалтерского учета, контроля, отчетности;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215" w:rsidRDefault="00AC0DB0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беспечивает сохранность финансово-хозяйственных бухгалтерских документов, передачу их в установленном порядке в архив Министерства;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215" w:rsidRDefault="00AC0DB0" w:rsidP="00D17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частвует в подготовке актов локального характера, регулирующих финансово-хозяйственную деятельность Министерства, в пределах своей компетенции;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оставляет и ведет реестр расходных обязательств Министерства (за отчетный, текущий, очередной, второй и третий год планового периода);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5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4770">
        <w:rPr>
          <w:rFonts w:ascii="Times New Roman" w:hAnsi="Times New Roman" w:cs="Times New Roman"/>
          <w:sz w:val="24"/>
          <w:szCs w:val="24"/>
        </w:rPr>
        <w:t>о</w:t>
      </w:r>
      <w:r w:rsidR="00A94770" w:rsidRPr="00A94770">
        <w:rPr>
          <w:rFonts w:ascii="Times New Roman" w:hAnsi="Times New Roman" w:cs="Times New Roman"/>
          <w:sz w:val="24"/>
          <w:szCs w:val="24"/>
        </w:rPr>
        <w:t>существляет учет поступающих денежных средств по бюджетным средствам, обрабатывает казначейские выписки с расчетных и лицевых счетов по республиканскому бюджету Чувашской Республики и федеральному бюджету Российской Федерации, ведет журналы-ордера и карточки в соответствиями с требованиями инструкций по бухгалтерскому учету;</w:t>
      </w:r>
      <w:r w:rsidR="00A94770">
        <w:rPr>
          <w:rFonts w:ascii="Times New Roman" w:hAnsi="Times New Roman" w:cs="Times New Roman"/>
          <w:sz w:val="24"/>
          <w:szCs w:val="24"/>
        </w:rPr>
        <w:tab/>
      </w:r>
      <w:r w:rsidR="00A94770">
        <w:rPr>
          <w:rFonts w:ascii="Times New Roman" w:hAnsi="Times New Roman" w:cs="Times New Roman"/>
          <w:sz w:val="24"/>
          <w:szCs w:val="24"/>
        </w:rPr>
        <w:tab/>
      </w:r>
      <w:r w:rsidR="00A94770">
        <w:rPr>
          <w:rFonts w:ascii="Times New Roman" w:hAnsi="Times New Roman" w:cs="Times New Roman"/>
          <w:sz w:val="24"/>
          <w:szCs w:val="24"/>
        </w:rPr>
        <w:tab/>
      </w:r>
      <w:r w:rsidR="00A94770">
        <w:rPr>
          <w:rFonts w:ascii="Times New Roman" w:hAnsi="Times New Roman" w:cs="Times New Roman"/>
          <w:sz w:val="24"/>
          <w:szCs w:val="24"/>
        </w:rPr>
        <w:tab/>
      </w:r>
      <w:r w:rsidR="00A94770">
        <w:rPr>
          <w:rFonts w:ascii="Times New Roman" w:hAnsi="Times New Roman" w:cs="Times New Roman"/>
          <w:sz w:val="24"/>
          <w:szCs w:val="24"/>
        </w:rPr>
        <w:tab/>
      </w:r>
      <w:r w:rsidR="00A94770">
        <w:rPr>
          <w:rFonts w:ascii="Times New Roman" w:hAnsi="Times New Roman" w:cs="Times New Roman"/>
          <w:sz w:val="24"/>
          <w:szCs w:val="24"/>
        </w:rPr>
        <w:tab/>
      </w:r>
      <w:r w:rsidR="00A94770">
        <w:rPr>
          <w:rFonts w:ascii="Times New Roman" w:hAnsi="Times New Roman" w:cs="Times New Roman"/>
          <w:sz w:val="24"/>
          <w:szCs w:val="24"/>
        </w:rPr>
        <w:tab/>
      </w:r>
      <w:r w:rsidR="00A94770">
        <w:rPr>
          <w:rFonts w:ascii="Times New Roman" w:hAnsi="Times New Roman" w:cs="Times New Roman"/>
          <w:sz w:val="24"/>
          <w:szCs w:val="24"/>
        </w:rPr>
        <w:tab/>
      </w:r>
      <w:r w:rsidR="00A94770">
        <w:rPr>
          <w:rFonts w:ascii="Times New Roman" w:hAnsi="Times New Roman" w:cs="Times New Roman"/>
          <w:sz w:val="24"/>
          <w:szCs w:val="24"/>
        </w:rPr>
        <w:tab/>
      </w:r>
      <w:r w:rsidR="00A94770">
        <w:rPr>
          <w:rFonts w:ascii="Times New Roman" w:hAnsi="Times New Roman" w:cs="Times New Roman"/>
          <w:sz w:val="24"/>
          <w:szCs w:val="24"/>
        </w:rPr>
        <w:tab/>
      </w:r>
    </w:p>
    <w:p w:rsidR="00D17215" w:rsidRDefault="00AC0DB0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6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4770">
        <w:rPr>
          <w:rFonts w:ascii="Times New Roman" w:hAnsi="Times New Roman" w:cs="Times New Roman"/>
          <w:sz w:val="24"/>
          <w:szCs w:val="24"/>
        </w:rPr>
        <w:t>о</w:t>
      </w:r>
      <w:r w:rsidR="00A94770" w:rsidRPr="00A94770">
        <w:rPr>
          <w:rFonts w:ascii="Times New Roman" w:hAnsi="Times New Roman" w:cs="Times New Roman"/>
          <w:sz w:val="24"/>
          <w:szCs w:val="24"/>
        </w:rPr>
        <w:t>формляет индивидуальные сведения о полученных доходах физических лиц в Инспекцию Федеральной налоговой службы по г. Чебоксары, о доходе и начисленных страховых взносах штатных и нештатных работников в пенсионный фонд на бумажных и электронных носителях;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215" w:rsidRDefault="00A94770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7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AC0D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477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94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94770">
        <w:rPr>
          <w:rFonts w:ascii="Times New Roman" w:hAnsi="Times New Roman" w:cs="Times New Roman"/>
          <w:sz w:val="24"/>
          <w:szCs w:val="24"/>
        </w:rPr>
        <w:t>роизводит начисление зарплаты, пособий и стипендий, ведет бухгалтерский и аналитический учет и перечисление платежей в государственный бюджет, взносов  в фонды социального страхования, пенсионный и другие внебюджетные фонды,  средств на финансирование материальных расходов, заработной платы, налогов и других выплат и платежей, составляет отчетность в государственные внебюджетные фонды и отчет по труду, своевременное отражение на соответствующих бухгалтерских счетах операций, связанных с расчетами с дебиторами и кредиторами;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215" w:rsidRDefault="00AC0DB0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8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4770">
        <w:rPr>
          <w:rFonts w:ascii="Times New Roman" w:hAnsi="Times New Roman" w:cs="Times New Roman"/>
          <w:sz w:val="24"/>
          <w:szCs w:val="24"/>
        </w:rPr>
        <w:t>о</w:t>
      </w:r>
      <w:r w:rsidR="00A94770" w:rsidRPr="00A94770">
        <w:rPr>
          <w:rFonts w:ascii="Times New Roman" w:hAnsi="Times New Roman" w:cs="Times New Roman"/>
          <w:sz w:val="24"/>
          <w:szCs w:val="24"/>
        </w:rPr>
        <w:t xml:space="preserve">существляет расчеты с поставщиками и покупателями, а также прочими дебиторами и кредиторами, оформление, выдачу, прием и контроль первичной документации (счетов-фактур, актов, выполненных работ, накладных, актов сверки,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19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94770">
        <w:rPr>
          <w:rFonts w:ascii="Times New Roman" w:hAnsi="Times New Roman" w:cs="Times New Roman"/>
          <w:sz w:val="24"/>
          <w:szCs w:val="24"/>
        </w:rPr>
        <w:t>п</w:t>
      </w:r>
      <w:r w:rsidR="00A94770" w:rsidRPr="00A94770">
        <w:rPr>
          <w:rFonts w:ascii="Times New Roman" w:hAnsi="Times New Roman" w:cs="Times New Roman"/>
          <w:sz w:val="24"/>
          <w:szCs w:val="24"/>
        </w:rPr>
        <w:t>ринимает авансовые отчеты от подотчетных лиц по выданным средствам на хозяйственные и командировочные расходы, выездам на спортивные мероприятия команд и отдельных спортсменов;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ыполняет дополнительные поручения начальника финансово-экономического отдела – главного бухгалтера;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215" w:rsidRDefault="00AC0DB0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редставляет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215" w:rsidRDefault="00AC0DB0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редставляет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D1721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ведомляет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215" w:rsidRDefault="00AC0DB0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ринимает меры по недопущению любой возможности возникновения конфликта интересов;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215" w:rsidRDefault="00AC0DB0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5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 письменной форме уведомляет своего непосредственного начальника о возникшем конфликте интересов или о возможности его возникновения, как только ему станет об этом известно;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4770" w:rsidRPr="00A94770" w:rsidRDefault="00AC0DB0" w:rsidP="00D17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6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редварительно уведомляет представителя нанимателя о выполнении иной оплачиваемой работы, если это не повлечет за собой конфликта интересов;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7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ыполняет иные обязанности в пределах своих полномочий.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8.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существляет внутренний финансовый аудит.</w:t>
      </w:r>
    </w:p>
    <w:p w:rsidR="00D17215" w:rsidRDefault="00D17215" w:rsidP="00D17215">
      <w:pPr>
        <w:pStyle w:val="22"/>
        <w:keepNext/>
        <w:keepLines/>
        <w:shd w:val="clear" w:color="auto" w:fill="auto"/>
        <w:spacing w:before="0" w:after="0" w:line="260" w:lineRule="exact"/>
        <w:ind w:left="4240" w:firstLine="8"/>
        <w:jc w:val="left"/>
        <w:rPr>
          <w:sz w:val="24"/>
          <w:szCs w:val="24"/>
        </w:rPr>
      </w:pPr>
    </w:p>
    <w:p w:rsidR="0068321F" w:rsidRPr="0068321F" w:rsidRDefault="0068321F" w:rsidP="00D17215">
      <w:pPr>
        <w:pStyle w:val="22"/>
        <w:keepNext/>
        <w:keepLines/>
        <w:shd w:val="clear" w:color="auto" w:fill="auto"/>
        <w:spacing w:before="0" w:after="0" w:line="260" w:lineRule="exact"/>
        <w:ind w:left="4240" w:firstLine="8"/>
        <w:jc w:val="left"/>
        <w:rPr>
          <w:sz w:val="24"/>
          <w:szCs w:val="24"/>
        </w:rPr>
      </w:pPr>
      <w:r w:rsidRPr="0068321F">
        <w:rPr>
          <w:sz w:val="24"/>
          <w:szCs w:val="24"/>
        </w:rPr>
        <w:t>IV. Права</w:t>
      </w:r>
      <w:bookmarkEnd w:id="0"/>
    </w:p>
    <w:p w:rsidR="00D17215" w:rsidRDefault="0068321F" w:rsidP="00D17215">
      <w:pPr>
        <w:pStyle w:val="a3"/>
        <w:spacing w:before="0" w:beforeAutospacing="0" w:after="0" w:afterAutospacing="0"/>
        <w:jc w:val="both"/>
        <w:rPr>
          <w:szCs w:val="17"/>
        </w:rPr>
      </w:pPr>
      <w:r>
        <w:rPr>
          <w:szCs w:val="17"/>
        </w:rPr>
        <w:t xml:space="preserve">            </w:t>
      </w:r>
    </w:p>
    <w:p w:rsidR="0068321F" w:rsidRPr="00032D06" w:rsidRDefault="0068321F" w:rsidP="00D17215">
      <w:pPr>
        <w:pStyle w:val="a3"/>
        <w:spacing w:before="0" w:beforeAutospacing="0" w:after="0" w:afterAutospacing="0"/>
        <w:jc w:val="both"/>
        <w:rPr>
          <w:szCs w:val="17"/>
        </w:rPr>
      </w:pPr>
      <w:r>
        <w:rPr>
          <w:szCs w:val="17"/>
        </w:rPr>
        <w:t xml:space="preserve"> </w:t>
      </w:r>
      <w:r w:rsidR="00D17215">
        <w:rPr>
          <w:szCs w:val="17"/>
        </w:rPr>
        <w:tab/>
      </w:r>
      <w:r w:rsidRPr="00032D06">
        <w:rPr>
          <w:szCs w:val="17"/>
        </w:rPr>
        <w:t>4.1. Основные права главного специалиста-эксперта установлены статьей 14 Федерального закона</w:t>
      </w:r>
      <w:r w:rsidR="00AC0DB0">
        <w:rPr>
          <w:szCs w:val="17"/>
        </w:rPr>
        <w:t xml:space="preserve"> «О государственной гражданской службе Российской Федерации»</w:t>
      </w:r>
      <w:r w:rsidRPr="00032D06">
        <w:rPr>
          <w:szCs w:val="17"/>
        </w:rPr>
        <w:t>.</w:t>
      </w:r>
    </w:p>
    <w:p w:rsidR="0068321F" w:rsidRPr="00032D06" w:rsidRDefault="00D17215" w:rsidP="00D17215">
      <w:pPr>
        <w:pStyle w:val="a3"/>
        <w:spacing w:before="0" w:beforeAutospacing="0" w:after="0" w:afterAutospacing="0"/>
        <w:jc w:val="both"/>
        <w:rPr>
          <w:szCs w:val="17"/>
        </w:rPr>
      </w:pPr>
      <w:r>
        <w:rPr>
          <w:szCs w:val="17"/>
        </w:rPr>
        <w:t xml:space="preserve">            </w:t>
      </w:r>
      <w:r w:rsidR="0068321F" w:rsidRPr="00032D06">
        <w:rPr>
          <w:szCs w:val="17"/>
        </w:rPr>
        <w:t>4.2. Кроме того, главный специалист-эксперт имеет право:</w:t>
      </w:r>
    </w:p>
    <w:p w:rsidR="0068321F" w:rsidRPr="00032D06" w:rsidRDefault="0068321F" w:rsidP="00D17215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участвовать в рассмотрении вопросов, касающихся деятельности отдела;</w:t>
      </w:r>
    </w:p>
    <w:p w:rsidR="0068321F" w:rsidRPr="00032D06" w:rsidRDefault="0068321F" w:rsidP="00D17215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lastRenderedPageBreak/>
        <w:t>пользоваться системами связи и коммуникации;</w:t>
      </w:r>
    </w:p>
    <w:p w:rsidR="0068321F" w:rsidRPr="00032D06" w:rsidRDefault="0068321F" w:rsidP="00D17215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на материально-техническое, документационное, транспортное и социальное об</w:t>
      </w:r>
      <w:r w:rsidR="0072132D">
        <w:rPr>
          <w:szCs w:val="17"/>
        </w:rPr>
        <w:t>ес</w:t>
      </w:r>
      <w:r w:rsidRPr="00032D06">
        <w:rPr>
          <w:szCs w:val="17"/>
        </w:rPr>
        <w:t>печение;</w:t>
      </w:r>
    </w:p>
    <w:p w:rsidR="0068321F" w:rsidRPr="00032D06" w:rsidRDefault="0068321F" w:rsidP="00D17215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осуществлять иные права, предоставляемые для решения вопросов, входящих в его компетенцию.</w:t>
      </w:r>
    </w:p>
    <w:p w:rsidR="00850BC2" w:rsidRPr="00AF2780" w:rsidRDefault="00850BC2" w:rsidP="00D1721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AF2780" w:rsidRDefault="00AF2780" w:rsidP="00D17215">
      <w:pPr>
        <w:pStyle w:val="22"/>
        <w:keepNext/>
        <w:keepLines/>
        <w:shd w:val="clear" w:color="auto" w:fill="auto"/>
        <w:spacing w:before="0" w:after="0" w:line="260" w:lineRule="exact"/>
        <w:rPr>
          <w:sz w:val="24"/>
          <w:szCs w:val="24"/>
        </w:rPr>
      </w:pPr>
      <w:r w:rsidRPr="007B6777">
        <w:rPr>
          <w:sz w:val="24"/>
          <w:szCs w:val="24"/>
        </w:rPr>
        <w:t xml:space="preserve"> V. </w:t>
      </w:r>
      <w:bookmarkEnd w:id="1"/>
      <w:r w:rsidRPr="007B6777">
        <w:rPr>
          <w:sz w:val="24"/>
          <w:szCs w:val="24"/>
        </w:rPr>
        <w:t xml:space="preserve">Ответственность гражданского служащего за неисполнение </w:t>
      </w:r>
      <w:r>
        <w:rPr>
          <w:sz w:val="24"/>
          <w:szCs w:val="24"/>
        </w:rPr>
        <w:br/>
      </w:r>
      <w:r w:rsidRPr="007B6777">
        <w:rPr>
          <w:sz w:val="24"/>
          <w:szCs w:val="24"/>
        </w:rPr>
        <w:t>(ненадлежащее исполнение) должностных обязанностей</w:t>
      </w:r>
    </w:p>
    <w:p w:rsidR="00D17215" w:rsidRPr="007B6777" w:rsidRDefault="00D17215" w:rsidP="00D17215">
      <w:pPr>
        <w:pStyle w:val="22"/>
        <w:keepNext/>
        <w:keepLines/>
        <w:shd w:val="clear" w:color="auto" w:fill="auto"/>
        <w:spacing w:before="0" w:after="0" w:line="260" w:lineRule="exact"/>
        <w:rPr>
          <w:sz w:val="24"/>
          <w:szCs w:val="24"/>
        </w:rPr>
      </w:pPr>
    </w:p>
    <w:p w:rsidR="0068321F" w:rsidRPr="0068321F" w:rsidRDefault="0072132D" w:rsidP="00D17215">
      <w:pPr>
        <w:pStyle w:val="a6"/>
        <w:shd w:val="clear" w:color="auto" w:fill="auto"/>
        <w:spacing w:before="0" w:after="0" w:line="326" w:lineRule="exact"/>
        <w:ind w:right="100" w:firstLine="709"/>
        <w:jc w:val="both"/>
        <w:rPr>
          <w:sz w:val="24"/>
          <w:szCs w:val="24"/>
        </w:rPr>
      </w:pPr>
      <w:bookmarkStart w:id="2" w:name="bookmark6"/>
      <w:r>
        <w:rPr>
          <w:sz w:val="24"/>
          <w:szCs w:val="24"/>
        </w:rPr>
        <w:t>5.1. Главный специалист-эксперт</w:t>
      </w:r>
      <w:r w:rsidR="0068321F" w:rsidRPr="0068321F">
        <w:rPr>
          <w:sz w:val="24"/>
          <w:szCs w:val="24"/>
        </w:rPr>
        <w:t xml:space="preserve"> несет предусмотренную действующим законодательством ответственность за:</w:t>
      </w:r>
    </w:p>
    <w:p w:rsidR="0068321F" w:rsidRPr="00032D06" w:rsidRDefault="0068321F" w:rsidP="00D17215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неисполнение либо за ненадлежащее исполнение должностных обязанностей;</w:t>
      </w:r>
    </w:p>
    <w:p w:rsidR="0068321F" w:rsidRPr="00032D06" w:rsidRDefault="0068321F" w:rsidP="00D17215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несоблюдение ограничений, невыполнение</w:t>
      </w:r>
      <w:r w:rsidR="0072132D">
        <w:rPr>
          <w:szCs w:val="17"/>
        </w:rPr>
        <w:t xml:space="preserve"> обязательств и требований </w:t>
      </w:r>
      <w:r w:rsidRPr="00032D06">
        <w:rPr>
          <w:szCs w:val="17"/>
        </w:rPr>
        <w:t>к служебному поведению, нарушение запретов, которые установлены законодательством Российской Федерации;</w:t>
      </w:r>
    </w:p>
    <w:p w:rsidR="0068321F" w:rsidRPr="00032D06" w:rsidRDefault="0068321F" w:rsidP="00D17215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разглашение  служебной информации, ставших известными гражданскому служащему в связи с исполнением им должностных обязанностей.</w:t>
      </w:r>
    </w:p>
    <w:p w:rsidR="0068321F" w:rsidRDefault="0068321F" w:rsidP="00D17215">
      <w:pPr>
        <w:pStyle w:val="a3"/>
        <w:spacing w:before="0" w:beforeAutospacing="0" w:after="0" w:afterAutospacing="0"/>
        <w:jc w:val="both"/>
        <w:rPr>
          <w:szCs w:val="17"/>
        </w:rPr>
      </w:pPr>
      <w:r>
        <w:rPr>
          <w:szCs w:val="17"/>
        </w:rPr>
        <w:t xml:space="preserve">            </w:t>
      </w:r>
      <w:r w:rsidRPr="00032D06">
        <w:rPr>
          <w:szCs w:val="17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основаниям.</w:t>
      </w:r>
    </w:p>
    <w:p w:rsidR="0068321F" w:rsidRPr="00032D06" w:rsidRDefault="0068321F" w:rsidP="00D17215">
      <w:pPr>
        <w:pStyle w:val="a3"/>
        <w:spacing w:before="0" w:beforeAutospacing="0" w:after="0" w:afterAutospacing="0"/>
        <w:jc w:val="both"/>
        <w:rPr>
          <w:szCs w:val="17"/>
        </w:rPr>
      </w:pPr>
      <w:r>
        <w:rPr>
          <w:szCs w:val="17"/>
        </w:rPr>
        <w:tab/>
        <w:t>5.</w:t>
      </w:r>
      <w:r w:rsidRPr="00032D06">
        <w:rPr>
          <w:szCs w:val="17"/>
        </w:rPr>
        <w:t>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от 25 декабря 2008 года 273-ФЗ «О противодействии коррупции» и другими федеральными законами, налагаются следующие взыскания:</w:t>
      </w:r>
    </w:p>
    <w:p w:rsidR="0068321F" w:rsidRPr="00032D06" w:rsidRDefault="0068321F" w:rsidP="00D17215">
      <w:pPr>
        <w:pStyle w:val="a3"/>
        <w:spacing w:before="0" w:beforeAutospacing="0" w:after="0" w:afterAutospacing="0"/>
        <w:jc w:val="both"/>
        <w:rPr>
          <w:szCs w:val="17"/>
        </w:rPr>
      </w:pPr>
      <w:r w:rsidRPr="0068321F">
        <w:rPr>
          <w:szCs w:val="17"/>
        </w:rPr>
        <w:tab/>
      </w:r>
      <w:r w:rsidRPr="00032D06">
        <w:rPr>
          <w:szCs w:val="17"/>
        </w:rPr>
        <w:t>1) замечание;</w:t>
      </w:r>
    </w:p>
    <w:p w:rsidR="0068321F" w:rsidRPr="00032D06" w:rsidRDefault="0068321F" w:rsidP="00D17215">
      <w:pPr>
        <w:pStyle w:val="a3"/>
        <w:spacing w:before="0" w:beforeAutospacing="0" w:after="0" w:afterAutospacing="0"/>
        <w:jc w:val="both"/>
        <w:rPr>
          <w:szCs w:val="17"/>
        </w:rPr>
      </w:pPr>
      <w:r w:rsidRPr="0068321F">
        <w:rPr>
          <w:szCs w:val="17"/>
        </w:rPr>
        <w:tab/>
      </w:r>
      <w:r w:rsidRPr="00032D06">
        <w:rPr>
          <w:szCs w:val="17"/>
        </w:rPr>
        <w:t>2) выговор;</w:t>
      </w:r>
    </w:p>
    <w:p w:rsidR="0068321F" w:rsidRPr="00032D06" w:rsidRDefault="0068321F" w:rsidP="00D17215">
      <w:pPr>
        <w:pStyle w:val="a3"/>
        <w:spacing w:before="0" w:beforeAutospacing="0" w:after="0" w:afterAutospacing="0"/>
        <w:jc w:val="both"/>
        <w:rPr>
          <w:szCs w:val="17"/>
        </w:rPr>
      </w:pPr>
      <w:r w:rsidRPr="0068321F">
        <w:rPr>
          <w:szCs w:val="17"/>
        </w:rPr>
        <w:tab/>
      </w:r>
      <w:r w:rsidRPr="00032D06">
        <w:rPr>
          <w:szCs w:val="17"/>
        </w:rPr>
        <w:t>3) предупреждение о неполном должностном соответствии.</w:t>
      </w:r>
    </w:p>
    <w:p w:rsidR="0068321F" w:rsidRPr="00032D06" w:rsidRDefault="0068321F" w:rsidP="00D17215">
      <w:pPr>
        <w:pStyle w:val="a3"/>
        <w:spacing w:before="0" w:beforeAutospacing="0" w:after="0" w:afterAutospacing="0"/>
        <w:jc w:val="both"/>
        <w:rPr>
          <w:szCs w:val="17"/>
        </w:rPr>
      </w:pPr>
      <w:r>
        <w:rPr>
          <w:szCs w:val="17"/>
        </w:rPr>
        <w:tab/>
      </w:r>
      <w:r w:rsidRPr="00032D06">
        <w:rPr>
          <w:szCs w:val="17"/>
        </w:rPr>
        <w:t>5.4. Гражданский служащий подлежит увольнению в связи с утратой доверия в случае:</w:t>
      </w:r>
    </w:p>
    <w:p w:rsidR="0068321F" w:rsidRPr="0068321F" w:rsidRDefault="0068321F" w:rsidP="00D17215">
      <w:pPr>
        <w:pStyle w:val="a3"/>
        <w:spacing w:before="0" w:beforeAutospacing="0" w:after="0" w:afterAutospacing="0"/>
        <w:jc w:val="both"/>
        <w:rPr>
          <w:szCs w:val="17"/>
        </w:rPr>
      </w:pPr>
      <w:r w:rsidRPr="0068321F">
        <w:rPr>
          <w:szCs w:val="17"/>
        </w:rPr>
        <w:tab/>
      </w:r>
      <w:r w:rsidRPr="00032D06">
        <w:rPr>
          <w:szCs w:val="17"/>
        </w:rPr>
        <w:t>1) непринятия гражданским служащим мер по предотвращению и (или) урегулированию конфликта интересов,</w:t>
      </w:r>
      <w:r>
        <w:rPr>
          <w:szCs w:val="17"/>
        </w:rPr>
        <w:t xml:space="preserve"> стороной которого он является;</w:t>
      </w:r>
    </w:p>
    <w:p w:rsidR="0068321F" w:rsidRPr="00032D06" w:rsidRDefault="0068321F" w:rsidP="00D17215">
      <w:pPr>
        <w:pStyle w:val="a3"/>
        <w:spacing w:before="0" w:beforeAutospacing="0" w:after="0" w:afterAutospacing="0"/>
        <w:jc w:val="both"/>
        <w:rPr>
          <w:szCs w:val="17"/>
        </w:rPr>
      </w:pPr>
      <w:r w:rsidRPr="0068321F">
        <w:rPr>
          <w:szCs w:val="17"/>
        </w:rPr>
        <w:tab/>
      </w:r>
      <w:r w:rsidRPr="00032D06">
        <w:rPr>
          <w:szCs w:val="17"/>
        </w:rPr>
        <w:t>2)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68321F" w:rsidRPr="00032D06" w:rsidRDefault="0068321F" w:rsidP="00D17215">
      <w:pPr>
        <w:pStyle w:val="a3"/>
        <w:spacing w:before="0" w:beforeAutospacing="0" w:after="0" w:afterAutospacing="0"/>
        <w:jc w:val="both"/>
        <w:rPr>
          <w:szCs w:val="17"/>
        </w:rPr>
      </w:pPr>
      <w:r w:rsidRPr="00E57DC6">
        <w:rPr>
          <w:szCs w:val="17"/>
        </w:rPr>
        <w:tab/>
      </w:r>
      <w:r w:rsidRPr="00032D06">
        <w:rPr>
          <w:szCs w:val="17"/>
        </w:rPr>
        <w:t>3) участия гражданского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68321F" w:rsidRPr="00032D06" w:rsidRDefault="0068321F" w:rsidP="00D17215">
      <w:pPr>
        <w:pStyle w:val="a3"/>
        <w:spacing w:before="0" w:beforeAutospacing="0" w:after="0" w:afterAutospacing="0"/>
        <w:jc w:val="both"/>
        <w:rPr>
          <w:szCs w:val="17"/>
        </w:rPr>
      </w:pPr>
      <w:r w:rsidRPr="0068321F">
        <w:rPr>
          <w:szCs w:val="17"/>
        </w:rPr>
        <w:tab/>
      </w:r>
      <w:r w:rsidRPr="00032D06">
        <w:rPr>
          <w:szCs w:val="17"/>
        </w:rPr>
        <w:t>4) осуществления гражданским служащим предпринимательской деятельности;</w:t>
      </w:r>
    </w:p>
    <w:p w:rsidR="0068321F" w:rsidRPr="00032D06" w:rsidRDefault="0068321F" w:rsidP="00D17215">
      <w:pPr>
        <w:pStyle w:val="a3"/>
        <w:spacing w:before="0" w:beforeAutospacing="0" w:after="0" w:afterAutospacing="0"/>
        <w:jc w:val="both"/>
        <w:rPr>
          <w:szCs w:val="17"/>
        </w:rPr>
      </w:pPr>
      <w:r w:rsidRPr="0068321F">
        <w:rPr>
          <w:szCs w:val="17"/>
        </w:rPr>
        <w:tab/>
      </w:r>
      <w:r w:rsidRPr="00032D06">
        <w:rPr>
          <w:szCs w:val="17"/>
        </w:rPr>
        <w:t>5) вхождения гражданского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68321F" w:rsidRPr="00032D06" w:rsidRDefault="0068321F" w:rsidP="00D17215">
      <w:pPr>
        <w:pStyle w:val="a3"/>
        <w:spacing w:before="0" w:beforeAutospacing="0" w:after="0" w:afterAutospacing="0"/>
        <w:jc w:val="both"/>
        <w:rPr>
          <w:szCs w:val="17"/>
        </w:rPr>
      </w:pPr>
      <w:r w:rsidRPr="0068321F">
        <w:rPr>
          <w:szCs w:val="17"/>
        </w:rPr>
        <w:tab/>
      </w:r>
      <w:r w:rsidRPr="00032D06">
        <w:rPr>
          <w:szCs w:val="17"/>
        </w:rPr>
        <w:t>6) 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AF2780" w:rsidRDefault="00AF2780" w:rsidP="00D17215">
      <w:pPr>
        <w:pStyle w:val="a7"/>
        <w:jc w:val="both"/>
        <w:rPr>
          <w:rFonts w:ascii="Times New Roman" w:hAnsi="Times New Roman" w:cs="Times New Roman"/>
        </w:rPr>
      </w:pPr>
    </w:p>
    <w:p w:rsidR="00AF2780" w:rsidRPr="00AF2780" w:rsidRDefault="00AF2780" w:rsidP="00D17215">
      <w:pPr>
        <w:pStyle w:val="a7"/>
        <w:jc w:val="center"/>
        <w:rPr>
          <w:rFonts w:ascii="Times New Roman" w:hAnsi="Times New Roman" w:cs="Times New Roman"/>
          <w:b/>
        </w:rPr>
      </w:pPr>
      <w:r w:rsidRPr="00AF2780">
        <w:rPr>
          <w:rFonts w:ascii="Times New Roman" w:hAnsi="Times New Roman" w:cs="Times New Roman"/>
          <w:b/>
        </w:rPr>
        <w:lastRenderedPageBreak/>
        <w:t xml:space="preserve">VI. </w:t>
      </w:r>
      <w:bookmarkEnd w:id="2"/>
      <w:r w:rsidRPr="00AF2780">
        <w:rPr>
          <w:rFonts w:ascii="Times New Roman" w:hAnsi="Times New Roman" w:cs="Times New Roman"/>
          <w:b/>
        </w:rPr>
        <w:t xml:space="preserve">Перечень вопросов, по которым гражданский служащий вправе или обязан </w:t>
      </w:r>
      <w:r>
        <w:rPr>
          <w:rFonts w:ascii="Times New Roman" w:hAnsi="Times New Roman" w:cs="Times New Roman"/>
          <w:b/>
        </w:rPr>
        <w:br/>
      </w:r>
      <w:r w:rsidRPr="00AF2780">
        <w:rPr>
          <w:rFonts w:ascii="Times New Roman" w:hAnsi="Times New Roman" w:cs="Times New Roman"/>
          <w:b/>
        </w:rPr>
        <w:t>самостоятельно принимать управленческие и иные решения</w:t>
      </w:r>
      <w:r>
        <w:rPr>
          <w:rFonts w:ascii="Times New Roman" w:hAnsi="Times New Roman" w:cs="Times New Roman"/>
          <w:b/>
        </w:rPr>
        <w:br/>
      </w:r>
    </w:p>
    <w:p w:rsidR="0068321F" w:rsidRPr="00032D06" w:rsidRDefault="0068321F" w:rsidP="00D17215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6.1. При исполнении служебных обязанностей главный специалист-эксперт вправе самостоятельно принимать решения по вопросам:</w:t>
      </w:r>
    </w:p>
    <w:p w:rsidR="0068321F" w:rsidRPr="00032D06" w:rsidRDefault="0068321F" w:rsidP="00D17215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уведомление министра (лица, исполняющего его обязанности), заместителя министра, начальника отдела для принятия им соответствующего решения;</w:t>
      </w:r>
    </w:p>
    <w:p w:rsidR="0068321F" w:rsidRPr="00032D06" w:rsidRDefault="0068321F" w:rsidP="00D17215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запрос документов, требуемых для исполнения им должностных обязанностей.</w:t>
      </w:r>
    </w:p>
    <w:p w:rsidR="0068321F" w:rsidRPr="00032D06" w:rsidRDefault="0068321F" w:rsidP="00D17215">
      <w:pPr>
        <w:pStyle w:val="a3"/>
        <w:spacing w:before="0" w:beforeAutospacing="0" w:after="0" w:afterAutospacing="0"/>
        <w:jc w:val="both"/>
        <w:rPr>
          <w:szCs w:val="17"/>
        </w:rPr>
      </w:pPr>
      <w:bookmarkStart w:id="3" w:name="sub_8409"/>
      <w:bookmarkEnd w:id="3"/>
      <w:r>
        <w:rPr>
          <w:szCs w:val="17"/>
        </w:rPr>
        <w:tab/>
      </w:r>
      <w:r w:rsidRPr="00032D06">
        <w:rPr>
          <w:szCs w:val="17"/>
        </w:rPr>
        <w:t>6.2. При исполнении служебных обязанностей главный специалист-эксперт обязан самостоятельно принимать решения по вопросам:</w:t>
      </w:r>
    </w:p>
    <w:p w:rsidR="0068321F" w:rsidRPr="00032D06" w:rsidRDefault="0068321F" w:rsidP="00D17215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подготовка исходящей документации и документов внутреннего обращения по вопросам, относящимся к сфере ведения отдела;</w:t>
      </w:r>
    </w:p>
    <w:p w:rsidR="0068321F" w:rsidRDefault="0068321F" w:rsidP="00D17215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визирование документов.</w:t>
      </w:r>
    </w:p>
    <w:p w:rsidR="00AF2780" w:rsidRDefault="00AF2780" w:rsidP="00D17215">
      <w:pPr>
        <w:pStyle w:val="a7"/>
        <w:ind w:firstLine="709"/>
        <w:jc w:val="center"/>
        <w:rPr>
          <w:rStyle w:val="a4"/>
          <w:rFonts w:ascii="Times New Roman" w:hAnsi="Times New Roman" w:cs="Times New Roman"/>
        </w:rPr>
      </w:pPr>
    </w:p>
    <w:p w:rsidR="00AF2780" w:rsidRPr="007B6777" w:rsidRDefault="00AF2780" w:rsidP="00D17215">
      <w:pPr>
        <w:pStyle w:val="a7"/>
        <w:jc w:val="center"/>
        <w:rPr>
          <w:rStyle w:val="a4"/>
          <w:rFonts w:ascii="Times New Roman" w:hAnsi="Times New Roman" w:cs="Times New Roman"/>
        </w:rPr>
      </w:pPr>
      <w:r w:rsidRPr="007B6777">
        <w:rPr>
          <w:rStyle w:val="a4"/>
          <w:rFonts w:ascii="Times New Roman" w:hAnsi="Times New Roman" w:cs="Times New Roman"/>
        </w:rPr>
        <w:t xml:space="preserve">VII. Перечень вопросов, по которым гражданский служащий вправе или </w:t>
      </w:r>
      <w:r>
        <w:rPr>
          <w:rStyle w:val="a4"/>
          <w:rFonts w:ascii="Times New Roman" w:hAnsi="Times New Roman" w:cs="Times New Roman"/>
        </w:rPr>
        <w:br/>
      </w:r>
      <w:r w:rsidRPr="007B6777">
        <w:rPr>
          <w:rStyle w:val="a4"/>
          <w:rFonts w:ascii="Times New Roman" w:hAnsi="Times New Roman" w:cs="Times New Roman"/>
        </w:rPr>
        <w:t xml:space="preserve">обязан участвовать при подготовке проектов нормативных правовых актов </w:t>
      </w:r>
      <w:r>
        <w:rPr>
          <w:rStyle w:val="a4"/>
          <w:rFonts w:ascii="Times New Roman" w:hAnsi="Times New Roman" w:cs="Times New Roman"/>
        </w:rPr>
        <w:br/>
      </w:r>
      <w:r w:rsidRPr="007B6777">
        <w:rPr>
          <w:rStyle w:val="a4"/>
          <w:rFonts w:ascii="Times New Roman" w:hAnsi="Times New Roman" w:cs="Times New Roman"/>
        </w:rPr>
        <w:t>и (или) проектов управленческих и иных решений</w:t>
      </w:r>
    </w:p>
    <w:p w:rsidR="00AF2780" w:rsidRPr="00C27313" w:rsidRDefault="00AF2780" w:rsidP="00D17215">
      <w:pPr>
        <w:pStyle w:val="a7"/>
        <w:ind w:firstLine="709"/>
        <w:jc w:val="center"/>
        <w:rPr>
          <w:rFonts w:ascii="Times New Roman" w:hAnsi="Times New Roman" w:cs="Times New Roman"/>
        </w:rPr>
      </w:pPr>
    </w:p>
    <w:p w:rsidR="0068321F" w:rsidRPr="00E37173" w:rsidRDefault="0068321F" w:rsidP="00D17215">
      <w:pPr>
        <w:pStyle w:val="a6"/>
        <w:shd w:val="clear" w:color="auto" w:fill="auto"/>
        <w:tabs>
          <w:tab w:val="left" w:pos="1220"/>
        </w:tabs>
        <w:spacing w:before="0" w:after="0" w:line="240" w:lineRule="auto"/>
        <w:ind w:right="120" w:firstLine="0"/>
        <w:jc w:val="both"/>
        <w:rPr>
          <w:sz w:val="24"/>
          <w:szCs w:val="24"/>
        </w:rPr>
      </w:pPr>
      <w:r w:rsidRPr="00E37173">
        <w:rPr>
          <w:sz w:val="24"/>
          <w:szCs w:val="24"/>
        </w:rPr>
        <w:t xml:space="preserve">              7.1. Главный специалист</w:t>
      </w:r>
      <w:r w:rsidR="0072132D">
        <w:rPr>
          <w:sz w:val="24"/>
          <w:szCs w:val="24"/>
        </w:rPr>
        <w:t>-эксперт</w:t>
      </w:r>
      <w:r w:rsidRPr="00E37173">
        <w:rPr>
          <w:sz w:val="24"/>
          <w:szCs w:val="24"/>
        </w:rPr>
        <w:t xml:space="preserve"> готовит проекты писем по обращениям граждан и организаций в сроки, установленные резолюциями или устными поручениями министра, </w:t>
      </w:r>
      <w:r w:rsidR="005C749A">
        <w:rPr>
          <w:sz w:val="24"/>
          <w:szCs w:val="24"/>
        </w:rPr>
        <w:t>начальника финансово-экономического отдела</w:t>
      </w:r>
      <w:r w:rsidRPr="00E37173">
        <w:rPr>
          <w:sz w:val="24"/>
          <w:szCs w:val="24"/>
        </w:rPr>
        <w:t>.</w:t>
      </w:r>
    </w:p>
    <w:p w:rsidR="0068321F" w:rsidRPr="00E37173" w:rsidRDefault="0068321F" w:rsidP="00D17215">
      <w:pPr>
        <w:pStyle w:val="a6"/>
        <w:shd w:val="clear" w:color="auto" w:fill="auto"/>
        <w:tabs>
          <w:tab w:val="left" w:pos="1230"/>
        </w:tabs>
        <w:spacing w:before="0" w:after="0" w:line="240" w:lineRule="auto"/>
        <w:ind w:right="120" w:firstLine="0"/>
        <w:jc w:val="both"/>
        <w:rPr>
          <w:sz w:val="24"/>
          <w:szCs w:val="24"/>
        </w:rPr>
      </w:pPr>
      <w:r w:rsidRPr="00E37173">
        <w:rPr>
          <w:sz w:val="24"/>
          <w:szCs w:val="24"/>
        </w:rPr>
        <w:t xml:space="preserve">              7.2. Главный специалист</w:t>
      </w:r>
      <w:r w:rsidR="0072132D">
        <w:rPr>
          <w:sz w:val="24"/>
          <w:szCs w:val="24"/>
        </w:rPr>
        <w:t>-эксперт</w:t>
      </w:r>
      <w:r w:rsidRPr="00E37173">
        <w:rPr>
          <w:sz w:val="24"/>
          <w:szCs w:val="24"/>
        </w:rPr>
        <w:t xml:space="preserve"> готовит проекты приказов и иных нормативных и локальных правовых актов в сроки, установленные резолюциями или устными поручениями министра, </w:t>
      </w:r>
      <w:r w:rsidR="005C749A">
        <w:rPr>
          <w:sz w:val="24"/>
          <w:szCs w:val="24"/>
        </w:rPr>
        <w:t>начальника финансово-экономического отдела</w:t>
      </w:r>
      <w:r w:rsidRPr="00E37173">
        <w:rPr>
          <w:sz w:val="24"/>
          <w:szCs w:val="24"/>
        </w:rPr>
        <w:t>.</w:t>
      </w:r>
    </w:p>
    <w:p w:rsidR="0068321F" w:rsidRPr="00E37173" w:rsidRDefault="0068321F" w:rsidP="00D17215">
      <w:pPr>
        <w:pStyle w:val="a6"/>
        <w:shd w:val="clear" w:color="auto" w:fill="auto"/>
        <w:tabs>
          <w:tab w:val="left" w:pos="1138"/>
        </w:tabs>
        <w:spacing w:before="0" w:after="0" w:line="240" w:lineRule="auto"/>
        <w:ind w:right="120" w:firstLine="0"/>
        <w:jc w:val="both"/>
        <w:rPr>
          <w:sz w:val="24"/>
          <w:szCs w:val="24"/>
        </w:rPr>
      </w:pPr>
      <w:r w:rsidRPr="0068321F">
        <w:rPr>
          <w:sz w:val="24"/>
          <w:szCs w:val="24"/>
        </w:rPr>
        <w:t xml:space="preserve">              </w:t>
      </w:r>
      <w:r w:rsidR="00D17215">
        <w:rPr>
          <w:sz w:val="24"/>
          <w:szCs w:val="24"/>
        </w:rPr>
        <w:t xml:space="preserve">7.3. </w:t>
      </w:r>
      <w:r w:rsidRPr="00E37173">
        <w:rPr>
          <w:sz w:val="24"/>
          <w:szCs w:val="24"/>
        </w:rPr>
        <w:t>При исполнении поручений главный специалист</w:t>
      </w:r>
      <w:r w:rsidR="0072132D">
        <w:rPr>
          <w:sz w:val="24"/>
          <w:szCs w:val="24"/>
        </w:rPr>
        <w:t>-эксперт</w:t>
      </w:r>
      <w:r w:rsidRPr="00E37173">
        <w:rPr>
          <w:sz w:val="24"/>
          <w:szCs w:val="24"/>
        </w:rPr>
        <w:t xml:space="preserve"> вправе консультироваться с другими служащими Минспорта Чувашии и при необходимости привлекать их с разрешения министра или заместителей министра.</w:t>
      </w:r>
    </w:p>
    <w:p w:rsidR="00AF2780" w:rsidRPr="00AF2780" w:rsidRDefault="005C749A" w:rsidP="00D17215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F2780" w:rsidRDefault="00AF2780" w:rsidP="00D17215">
      <w:pPr>
        <w:pStyle w:val="a7"/>
        <w:jc w:val="center"/>
        <w:rPr>
          <w:rFonts w:ascii="Times New Roman" w:hAnsi="Times New Roman" w:cs="Times New Roman"/>
          <w:b/>
        </w:rPr>
      </w:pPr>
      <w:bookmarkStart w:id="4" w:name="bookmark7"/>
      <w:r w:rsidRPr="000E5522">
        <w:rPr>
          <w:rFonts w:ascii="Times New Roman" w:hAnsi="Times New Roman" w:cs="Times New Roman"/>
          <w:b/>
        </w:rPr>
        <w:t>VI</w:t>
      </w:r>
      <w:r w:rsidRPr="000E5522">
        <w:rPr>
          <w:rFonts w:ascii="Times New Roman" w:hAnsi="Times New Roman" w:cs="Times New Roman"/>
          <w:b/>
          <w:lang w:val="en-US"/>
        </w:rPr>
        <w:t>I</w:t>
      </w:r>
      <w:r w:rsidRPr="000E5522">
        <w:rPr>
          <w:rFonts w:ascii="Times New Roman" w:hAnsi="Times New Roman" w:cs="Times New Roman"/>
          <w:b/>
        </w:rPr>
        <w:t>I. Сроки и процедуры</w:t>
      </w:r>
      <w:bookmarkEnd w:id="4"/>
      <w:r>
        <w:rPr>
          <w:rFonts w:ascii="Times New Roman" w:hAnsi="Times New Roman" w:cs="Times New Roman"/>
          <w:b/>
        </w:rPr>
        <w:t xml:space="preserve"> подготовки, рассмотрения </w:t>
      </w:r>
      <w:r w:rsidRPr="000E5522">
        <w:rPr>
          <w:rFonts w:ascii="Times New Roman" w:hAnsi="Times New Roman" w:cs="Times New Roman"/>
          <w:b/>
        </w:rPr>
        <w:t xml:space="preserve">проектов управленческих </w:t>
      </w:r>
      <w:r>
        <w:rPr>
          <w:rFonts w:ascii="Times New Roman" w:hAnsi="Times New Roman" w:cs="Times New Roman"/>
          <w:b/>
        </w:rPr>
        <w:br/>
      </w:r>
      <w:r w:rsidRPr="000E5522">
        <w:rPr>
          <w:rFonts w:ascii="Times New Roman" w:hAnsi="Times New Roman" w:cs="Times New Roman"/>
          <w:b/>
        </w:rPr>
        <w:t>и ины</w:t>
      </w:r>
      <w:r>
        <w:rPr>
          <w:rFonts w:ascii="Times New Roman" w:hAnsi="Times New Roman" w:cs="Times New Roman"/>
          <w:b/>
        </w:rPr>
        <w:t xml:space="preserve">х решений, порядок согласования </w:t>
      </w:r>
      <w:r w:rsidRPr="000E5522">
        <w:rPr>
          <w:rFonts w:ascii="Times New Roman" w:hAnsi="Times New Roman" w:cs="Times New Roman"/>
          <w:b/>
        </w:rPr>
        <w:t>и принятия данных решений</w:t>
      </w:r>
    </w:p>
    <w:p w:rsidR="00AF2780" w:rsidRPr="000E5522" w:rsidRDefault="00AF2780" w:rsidP="00D17215">
      <w:pPr>
        <w:pStyle w:val="a7"/>
        <w:jc w:val="center"/>
        <w:rPr>
          <w:rFonts w:ascii="Times New Roman" w:hAnsi="Times New Roman" w:cs="Times New Roman"/>
          <w:b/>
        </w:rPr>
      </w:pPr>
    </w:p>
    <w:p w:rsidR="0072132D" w:rsidRPr="005C749A" w:rsidRDefault="00E37D30" w:rsidP="00D17215">
      <w:pPr>
        <w:pStyle w:val="a6"/>
        <w:shd w:val="clear" w:color="auto" w:fill="auto"/>
        <w:tabs>
          <w:tab w:val="left" w:pos="673"/>
        </w:tabs>
        <w:spacing w:before="0" w:after="0" w:line="240" w:lineRule="auto"/>
        <w:ind w:right="120" w:firstLine="709"/>
        <w:jc w:val="both"/>
        <w:rPr>
          <w:color w:val="000000"/>
          <w:sz w:val="24"/>
          <w:szCs w:val="24"/>
        </w:rPr>
      </w:pPr>
      <w:r>
        <w:t>Г</w:t>
      </w:r>
      <w:r w:rsidRPr="00D407CF">
        <w:rPr>
          <w:sz w:val="24"/>
          <w:szCs w:val="24"/>
        </w:rPr>
        <w:t>лавный специалист-эксперт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в Министерстве, регламентом внутренней организации деятельности Министерства. </w:t>
      </w:r>
    </w:p>
    <w:p w:rsidR="00D17215" w:rsidRDefault="00D17215" w:rsidP="00D17215">
      <w:pPr>
        <w:pStyle w:val="a6"/>
        <w:shd w:val="clear" w:color="auto" w:fill="auto"/>
        <w:tabs>
          <w:tab w:val="left" w:pos="0"/>
        </w:tabs>
        <w:spacing w:before="0" w:after="0" w:line="240" w:lineRule="auto"/>
        <w:ind w:right="120" w:firstLine="0"/>
        <w:jc w:val="both"/>
      </w:pPr>
      <w:bookmarkStart w:id="5" w:name="_GoBack"/>
      <w:bookmarkEnd w:id="5"/>
    </w:p>
    <w:p w:rsidR="00AF2780" w:rsidRPr="007B6777" w:rsidRDefault="00AF2780" w:rsidP="00D17215">
      <w:pPr>
        <w:pStyle w:val="20"/>
        <w:shd w:val="clear" w:color="auto" w:fill="auto"/>
        <w:spacing w:after="0" w:line="260" w:lineRule="exact"/>
        <w:jc w:val="center"/>
        <w:rPr>
          <w:sz w:val="24"/>
          <w:szCs w:val="24"/>
        </w:rPr>
      </w:pPr>
      <w:bookmarkStart w:id="6" w:name="bookmark8"/>
      <w:r w:rsidRPr="007B6777">
        <w:rPr>
          <w:sz w:val="24"/>
          <w:szCs w:val="24"/>
        </w:rPr>
        <w:t>IX. Порядок служебного взаимодействия</w:t>
      </w:r>
      <w:bookmarkEnd w:id="6"/>
      <w:r w:rsidRPr="007B6777">
        <w:rPr>
          <w:sz w:val="24"/>
          <w:szCs w:val="24"/>
        </w:rPr>
        <w:t xml:space="preserve"> гражданского служащего в связи </w:t>
      </w:r>
      <w:r w:rsidR="00E37D30">
        <w:rPr>
          <w:sz w:val="24"/>
          <w:szCs w:val="24"/>
        </w:rPr>
        <w:br/>
      </w:r>
      <w:r w:rsidRPr="007B6777">
        <w:rPr>
          <w:sz w:val="24"/>
          <w:szCs w:val="24"/>
        </w:rPr>
        <w:t xml:space="preserve">с исполнением им должностных обязанностей с гражданскими служащими того же государственного органа, гражданскими служащими иных государственных </w:t>
      </w:r>
      <w:r w:rsidR="00E37D30">
        <w:rPr>
          <w:sz w:val="24"/>
          <w:szCs w:val="24"/>
        </w:rPr>
        <w:br/>
      </w:r>
      <w:r w:rsidRPr="007B6777">
        <w:rPr>
          <w:sz w:val="24"/>
          <w:szCs w:val="24"/>
        </w:rPr>
        <w:t>органов, другими гражданами, а также с организациями</w:t>
      </w:r>
    </w:p>
    <w:p w:rsidR="00D17215" w:rsidRDefault="00E37D30" w:rsidP="00D17215">
      <w:pPr>
        <w:pStyle w:val="a6"/>
        <w:shd w:val="clear" w:color="auto" w:fill="auto"/>
        <w:tabs>
          <w:tab w:val="left" w:pos="0"/>
        </w:tabs>
        <w:spacing w:before="0" w:after="0" w:line="240" w:lineRule="auto"/>
        <w:ind w:righ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37D30" w:rsidRPr="00E37173" w:rsidRDefault="00D17215" w:rsidP="00D17215">
      <w:pPr>
        <w:pStyle w:val="a6"/>
        <w:shd w:val="clear" w:color="auto" w:fill="auto"/>
        <w:tabs>
          <w:tab w:val="left" w:pos="0"/>
        </w:tabs>
        <w:spacing w:before="0" w:after="0" w:line="240" w:lineRule="auto"/>
        <w:ind w:righ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7D30">
        <w:rPr>
          <w:sz w:val="24"/>
          <w:szCs w:val="24"/>
        </w:rPr>
        <w:t>9</w:t>
      </w:r>
      <w:r w:rsidR="00E37D30" w:rsidRPr="00E37173">
        <w:rPr>
          <w:sz w:val="24"/>
          <w:szCs w:val="24"/>
        </w:rPr>
        <w:t>.1.</w:t>
      </w:r>
      <w:r w:rsidR="00E37D30" w:rsidRPr="001E190E">
        <w:rPr>
          <w:sz w:val="24"/>
          <w:szCs w:val="24"/>
        </w:rPr>
        <w:t xml:space="preserve"> </w:t>
      </w:r>
      <w:r w:rsidR="00E37D30" w:rsidRPr="00E37173">
        <w:rPr>
          <w:sz w:val="24"/>
          <w:szCs w:val="24"/>
        </w:rPr>
        <w:t>Главный специалист</w:t>
      </w:r>
      <w:r w:rsidR="0072132D">
        <w:rPr>
          <w:sz w:val="24"/>
          <w:szCs w:val="24"/>
        </w:rPr>
        <w:t>-эксперт</w:t>
      </w:r>
      <w:r w:rsidR="00E37D30" w:rsidRPr="00E37173">
        <w:rPr>
          <w:sz w:val="24"/>
          <w:szCs w:val="24"/>
        </w:rPr>
        <w:t xml:space="preserve"> осуществляет служебное взаимодействие с государственными гражданскими служащими Минспорта Чувашии в связи с исполнением своих должностных обязанностей в порядке переговоров и консультаций.</w:t>
      </w:r>
    </w:p>
    <w:p w:rsidR="00E37D30" w:rsidRPr="00E37173" w:rsidRDefault="00E37D30" w:rsidP="00D17215">
      <w:pPr>
        <w:pStyle w:val="a6"/>
        <w:shd w:val="clear" w:color="auto" w:fill="auto"/>
        <w:tabs>
          <w:tab w:val="left" w:pos="423"/>
        </w:tabs>
        <w:spacing w:before="0" w:after="0" w:line="240" w:lineRule="auto"/>
        <w:ind w:right="120" w:firstLine="0"/>
        <w:jc w:val="both"/>
        <w:rPr>
          <w:sz w:val="24"/>
          <w:szCs w:val="24"/>
        </w:rPr>
      </w:pPr>
      <w:r w:rsidRPr="00E37173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9</w:t>
      </w:r>
      <w:r w:rsidRPr="00E37173">
        <w:rPr>
          <w:sz w:val="24"/>
          <w:szCs w:val="24"/>
        </w:rPr>
        <w:t>.2. Главный специалист</w:t>
      </w:r>
      <w:r w:rsidR="0072132D">
        <w:rPr>
          <w:sz w:val="24"/>
          <w:szCs w:val="24"/>
        </w:rPr>
        <w:t>-эксперт</w:t>
      </w:r>
      <w:r w:rsidRPr="00E37173">
        <w:rPr>
          <w:sz w:val="24"/>
          <w:szCs w:val="24"/>
        </w:rPr>
        <w:t xml:space="preserve"> осуществляет служебное взаимодействие с государственными гражданскими служащими иных государственных органов в связи с исполнением своих должностных обязанностей в порядке переписки, консультаций, переговоров, личного приема.</w:t>
      </w:r>
    </w:p>
    <w:p w:rsidR="00E37D30" w:rsidRPr="00E37173" w:rsidRDefault="00E37D30" w:rsidP="00D17215">
      <w:pPr>
        <w:pStyle w:val="a6"/>
        <w:shd w:val="clear" w:color="auto" w:fill="auto"/>
        <w:tabs>
          <w:tab w:val="left" w:pos="423"/>
        </w:tabs>
        <w:spacing w:before="0" w:after="0" w:line="240" w:lineRule="auto"/>
        <w:ind w:right="120" w:firstLine="0"/>
        <w:jc w:val="both"/>
        <w:rPr>
          <w:sz w:val="24"/>
          <w:szCs w:val="24"/>
        </w:rPr>
      </w:pPr>
      <w:r w:rsidRPr="00E37173">
        <w:rPr>
          <w:sz w:val="24"/>
          <w:szCs w:val="24"/>
        </w:rPr>
        <w:t xml:space="preserve">  </w:t>
      </w:r>
      <w:r w:rsidRPr="00E37173">
        <w:rPr>
          <w:sz w:val="24"/>
          <w:szCs w:val="24"/>
        </w:rPr>
        <w:tab/>
        <w:t xml:space="preserve">  </w:t>
      </w:r>
      <w:r w:rsidRPr="00E37173">
        <w:rPr>
          <w:sz w:val="24"/>
          <w:szCs w:val="24"/>
        </w:rPr>
        <w:tab/>
      </w:r>
      <w:r>
        <w:rPr>
          <w:sz w:val="24"/>
          <w:szCs w:val="24"/>
        </w:rPr>
        <w:t>9</w:t>
      </w:r>
      <w:r w:rsidRPr="00E37173">
        <w:rPr>
          <w:sz w:val="24"/>
          <w:szCs w:val="24"/>
        </w:rPr>
        <w:t>.3.</w:t>
      </w:r>
      <w:r w:rsidR="00D17215">
        <w:rPr>
          <w:sz w:val="24"/>
          <w:szCs w:val="24"/>
        </w:rPr>
        <w:t xml:space="preserve"> </w:t>
      </w:r>
      <w:r w:rsidRPr="00E37173">
        <w:rPr>
          <w:sz w:val="24"/>
          <w:szCs w:val="24"/>
        </w:rPr>
        <w:t>Главный специалист</w:t>
      </w:r>
      <w:r w:rsidR="0072132D">
        <w:rPr>
          <w:sz w:val="24"/>
          <w:szCs w:val="24"/>
        </w:rPr>
        <w:t>-эксперт</w:t>
      </w:r>
      <w:r w:rsidRPr="00E37173">
        <w:rPr>
          <w:sz w:val="24"/>
          <w:szCs w:val="24"/>
        </w:rPr>
        <w:t xml:space="preserve"> осуществляет служебное взаимодействие с гражданами и организациями в связи с исполнением своих должностных обязанностей в порядке переписки, консультаций.</w:t>
      </w:r>
    </w:p>
    <w:p w:rsidR="00E37D30" w:rsidRDefault="00E37D30" w:rsidP="00D17215">
      <w:pPr>
        <w:pStyle w:val="a6"/>
        <w:shd w:val="clear" w:color="auto" w:fill="auto"/>
        <w:tabs>
          <w:tab w:val="left" w:pos="1138"/>
        </w:tabs>
        <w:spacing w:before="0" w:after="0" w:line="322" w:lineRule="exact"/>
        <w:ind w:right="120" w:firstLine="0"/>
        <w:jc w:val="both"/>
      </w:pPr>
    </w:p>
    <w:p w:rsidR="00AF2780" w:rsidRPr="007B6777" w:rsidRDefault="00AF2780" w:rsidP="00D17215">
      <w:pPr>
        <w:pStyle w:val="22"/>
        <w:keepNext/>
        <w:keepLines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7B6777">
        <w:rPr>
          <w:sz w:val="24"/>
          <w:szCs w:val="24"/>
        </w:rPr>
        <w:lastRenderedPageBreak/>
        <w:t xml:space="preserve">X. Перечень государственных услуг, оказываемых гражданам и организациям </w:t>
      </w:r>
      <w:r>
        <w:rPr>
          <w:sz w:val="24"/>
          <w:szCs w:val="24"/>
        </w:rPr>
        <w:br/>
      </w:r>
      <w:r w:rsidRPr="007B6777">
        <w:rPr>
          <w:sz w:val="24"/>
          <w:szCs w:val="24"/>
        </w:rPr>
        <w:t>в соответствии с административным регламентом государственного органа</w:t>
      </w:r>
    </w:p>
    <w:p w:rsidR="00850BC2" w:rsidRPr="00E37D30" w:rsidRDefault="00E37D30" w:rsidP="00D17215">
      <w:pPr>
        <w:pStyle w:val="a3"/>
        <w:spacing w:after="0" w:afterAutospacing="0"/>
        <w:ind w:firstLine="708"/>
        <w:jc w:val="both"/>
        <w:rPr>
          <w:szCs w:val="17"/>
        </w:rPr>
      </w:pPr>
      <w:r w:rsidRPr="00032D06">
        <w:t xml:space="preserve">Главный специалист-эксперт </w:t>
      </w:r>
      <w:r>
        <w:t>государственные услуги не оказывает</w:t>
      </w:r>
      <w:r w:rsidRPr="00032D06">
        <w:t>.</w:t>
      </w:r>
    </w:p>
    <w:p w:rsidR="00D17215" w:rsidRDefault="00D17215" w:rsidP="00D17215">
      <w:pPr>
        <w:pStyle w:val="a7"/>
        <w:jc w:val="center"/>
        <w:rPr>
          <w:rStyle w:val="a4"/>
          <w:rFonts w:ascii="Times New Roman" w:hAnsi="Times New Roman" w:cs="Times New Roman"/>
        </w:rPr>
      </w:pPr>
    </w:p>
    <w:p w:rsidR="00AF2780" w:rsidRPr="00AF2780" w:rsidRDefault="00AF2780" w:rsidP="00D17215">
      <w:pPr>
        <w:pStyle w:val="a7"/>
        <w:jc w:val="center"/>
        <w:rPr>
          <w:rStyle w:val="a4"/>
          <w:rFonts w:ascii="Times New Roman" w:hAnsi="Times New Roman" w:cs="Times New Roman"/>
          <w:b w:val="0"/>
          <w:bCs w:val="0"/>
        </w:rPr>
      </w:pPr>
      <w:r w:rsidRPr="00BB598D">
        <w:rPr>
          <w:rStyle w:val="a4"/>
          <w:rFonts w:ascii="Times New Roman" w:hAnsi="Times New Roman" w:cs="Times New Roman"/>
        </w:rPr>
        <w:t>XI. Показатели эффективности профессиональной</w:t>
      </w:r>
      <w:r>
        <w:rPr>
          <w:rFonts w:ascii="Times New Roman" w:hAnsi="Times New Roman" w:cs="Times New Roman"/>
        </w:rPr>
        <w:t xml:space="preserve"> </w:t>
      </w:r>
      <w:r w:rsidRPr="00BB598D">
        <w:rPr>
          <w:rStyle w:val="a4"/>
          <w:rFonts w:ascii="Times New Roman" w:hAnsi="Times New Roman" w:cs="Times New Roman"/>
        </w:rPr>
        <w:t xml:space="preserve">служебной деятельности </w:t>
      </w:r>
      <w:r>
        <w:rPr>
          <w:rStyle w:val="a4"/>
          <w:rFonts w:ascii="Times New Roman" w:hAnsi="Times New Roman" w:cs="Times New Roman"/>
        </w:rPr>
        <w:br/>
      </w:r>
      <w:r w:rsidRPr="00BB598D">
        <w:rPr>
          <w:rStyle w:val="a4"/>
          <w:rFonts w:ascii="Times New Roman" w:hAnsi="Times New Roman" w:cs="Times New Roman"/>
        </w:rPr>
        <w:t>гражданского служащего</w:t>
      </w:r>
    </w:p>
    <w:p w:rsidR="00D17215" w:rsidRDefault="00E37D30" w:rsidP="00D17215">
      <w:pPr>
        <w:pStyle w:val="a3"/>
        <w:spacing w:before="0" w:beforeAutospacing="0" w:after="0" w:afterAutospacing="0"/>
        <w:ind w:firstLine="708"/>
        <w:jc w:val="both"/>
      </w:pPr>
      <w:r w:rsidRPr="00E37173">
        <w:t>1</w:t>
      </w:r>
      <w:r w:rsidR="002F621E">
        <w:t>1</w:t>
      </w:r>
      <w:r w:rsidRPr="00E37173">
        <w:t>.1. Эффективность и результативность профессиональной служебной деятельности главного специалиста-эксперта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задач.</w:t>
      </w:r>
      <w:r>
        <w:tab/>
      </w:r>
      <w:r>
        <w:tab/>
      </w:r>
      <w:r>
        <w:tab/>
      </w:r>
      <w:r>
        <w:tab/>
      </w:r>
      <w:r>
        <w:tab/>
      </w:r>
    </w:p>
    <w:p w:rsidR="00D17215" w:rsidRDefault="00E37D30" w:rsidP="00D17215">
      <w:pPr>
        <w:pStyle w:val="a3"/>
        <w:spacing w:before="0" w:beforeAutospacing="0" w:after="0" w:afterAutospacing="0"/>
        <w:ind w:firstLine="708"/>
        <w:jc w:val="both"/>
      </w:pPr>
      <w:r w:rsidRPr="00E37173">
        <w:t>1</w:t>
      </w:r>
      <w:r w:rsidR="002F621E">
        <w:t>1</w:t>
      </w:r>
      <w:r w:rsidRPr="00E37173">
        <w:t>.2. Эффективность профессиональной служебной деятельности главного специалиста-эксперта оценивается по следу</w:t>
      </w:r>
      <w:r>
        <w:t>ющим показателям:</w:t>
      </w:r>
      <w:r>
        <w:tab/>
      </w:r>
      <w:r>
        <w:tab/>
      </w:r>
      <w:r>
        <w:tab/>
      </w:r>
      <w:r>
        <w:tab/>
      </w:r>
      <w:r>
        <w:tab/>
      </w:r>
    </w:p>
    <w:p w:rsidR="00D17215" w:rsidRDefault="00E37D30" w:rsidP="00D17215">
      <w:pPr>
        <w:pStyle w:val="a3"/>
        <w:spacing w:before="0" w:beforeAutospacing="0" w:after="0" w:afterAutospacing="0"/>
        <w:ind w:firstLine="708"/>
        <w:jc w:val="both"/>
      </w:pPr>
      <w:r w:rsidRPr="00E37173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</w:t>
      </w:r>
      <w:r w:rsidR="00D17215">
        <w:t>ны;</w:t>
      </w:r>
      <w:r w:rsidR="00D17215">
        <w:tab/>
      </w:r>
      <w:r w:rsidRPr="00E37173">
        <w:t>своевременности и оперативности выполнения поруче</w:t>
      </w:r>
      <w:r>
        <w:t>ний;</w:t>
      </w:r>
      <w:r>
        <w:tab/>
      </w:r>
      <w:r>
        <w:tab/>
      </w:r>
      <w:r>
        <w:tab/>
      </w:r>
      <w:r>
        <w:tab/>
      </w:r>
    </w:p>
    <w:p w:rsidR="00D17215" w:rsidRDefault="00E37D30" w:rsidP="00D17215">
      <w:pPr>
        <w:pStyle w:val="a3"/>
        <w:spacing w:before="0" w:beforeAutospacing="0" w:after="0" w:afterAutospacing="0"/>
        <w:ind w:firstLine="708"/>
        <w:jc w:val="both"/>
      </w:pPr>
      <w:r w:rsidRPr="00E37173"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</w:t>
      </w:r>
      <w:r>
        <w:t>еских и грамматических ошибок);</w:t>
      </w:r>
      <w:r>
        <w:tab/>
      </w:r>
      <w:r w:rsidRPr="00E37173">
        <w:t xml:space="preserve">профессиональной компетентности (знанию нормативных правовых актов, широте профессионального кругозора, </w:t>
      </w:r>
      <w:r>
        <w:t>умению работать с документами);</w:t>
      </w:r>
      <w:r>
        <w:tab/>
      </w:r>
      <w:r>
        <w:tab/>
      </w:r>
      <w:r>
        <w:tab/>
      </w:r>
      <w:r>
        <w:tab/>
      </w:r>
    </w:p>
    <w:p w:rsidR="00D17215" w:rsidRDefault="00E37D30" w:rsidP="00D17215">
      <w:pPr>
        <w:pStyle w:val="a3"/>
        <w:spacing w:before="0" w:beforeAutospacing="0" w:after="0" w:afterAutospacing="0"/>
        <w:ind w:firstLine="708"/>
        <w:jc w:val="both"/>
      </w:pPr>
      <w:r w:rsidRPr="00E37173">
        <w:t>способности четко организовывать и планировать выполнение порученных заданий, умению рационально использовать рабочее</w:t>
      </w:r>
      <w:r>
        <w:t xml:space="preserve"> время, расставлять приоритеты;</w:t>
      </w:r>
      <w:r>
        <w:tab/>
      </w:r>
      <w:r>
        <w:tab/>
      </w:r>
      <w:r w:rsidRPr="00E37173">
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</w:t>
      </w:r>
      <w:r>
        <w:t>к новым условиям и требованиям;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70F1" w:rsidRDefault="00E37D30" w:rsidP="00D17215">
      <w:pPr>
        <w:pStyle w:val="a3"/>
        <w:spacing w:before="0" w:beforeAutospacing="0" w:after="0" w:afterAutospacing="0"/>
        <w:ind w:firstLine="708"/>
        <w:jc w:val="both"/>
      </w:pPr>
      <w:r w:rsidRPr="00E37173">
        <w:t>осознанию ответственности за послед</w:t>
      </w:r>
      <w:r>
        <w:t>ствия своих действий.</w:t>
      </w:r>
    </w:p>
    <w:p w:rsidR="00D17215" w:rsidRDefault="00D17215" w:rsidP="00D17215">
      <w:pPr>
        <w:pStyle w:val="a3"/>
        <w:spacing w:before="0" w:beforeAutospacing="0" w:after="0" w:afterAutospacing="0"/>
        <w:ind w:firstLine="708"/>
        <w:jc w:val="both"/>
      </w:pPr>
    </w:p>
    <w:p w:rsidR="00A94770" w:rsidRPr="00D17215" w:rsidRDefault="004A70F1" w:rsidP="003A5589">
      <w:pPr>
        <w:pStyle w:val="a3"/>
        <w:spacing w:before="0" w:beforeAutospacing="0" w:after="0" w:afterAutospacing="0"/>
        <w:jc w:val="both"/>
      </w:pPr>
      <w:r w:rsidRPr="00603B84">
        <w:t> </w:t>
      </w:r>
    </w:p>
    <w:sectPr w:rsidR="00A94770" w:rsidRPr="00D17215" w:rsidSect="00D172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B1574"/>
    <w:multiLevelType w:val="hybridMultilevel"/>
    <w:tmpl w:val="35CE6CD6"/>
    <w:lvl w:ilvl="0" w:tplc="FBF0DBD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79"/>
    <w:rsid w:val="000236DB"/>
    <w:rsid w:val="00037DBB"/>
    <w:rsid w:val="0004023A"/>
    <w:rsid w:val="00056AC7"/>
    <w:rsid w:val="00185F02"/>
    <w:rsid w:val="001B0580"/>
    <w:rsid w:val="002F621E"/>
    <w:rsid w:val="00321C79"/>
    <w:rsid w:val="0033743F"/>
    <w:rsid w:val="003778D0"/>
    <w:rsid w:val="003A4A74"/>
    <w:rsid w:val="003A5589"/>
    <w:rsid w:val="004A70F1"/>
    <w:rsid w:val="004C4F2F"/>
    <w:rsid w:val="004C5A29"/>
    <w:rsid w:val="004D7219"/>
    <w:rsid w:val="005C749A"/>
    <w:rsid w:val="0068321F"/>
    <w:rsid w:val="0072132D"/>
    <w:rsid w:val="007A6238"/>
    <w:rsid w:val="00850BC2"/>
    <w:rsid w:val="00880610"/>
    <w:rsid w:val="008E0B36"/>
    <w:rsid w:val="0098671C"/>
    <w:rsid w:val="00A94770"/>
    <w:rsid w:val="00AC0DB0"/>
    <w:rsid w:val="00AF2780"/>
    <w:rsid w:val="00B97240"/>
    <w:rsid w:val="00C47037"/>
    <w:rsid w:val="00CD2B98"/>
    <w:rsid w:val="00D17215"/>
    <w:rsid w:val="00E37D30"/>
    <w:rsid w:val="00E42365"/>
    <w:rsid w:val="00F00902"/>
    <w:rsid w:val="00FC595A"/>
    <w:rsid w:val="00FC6965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266F"/>
  <w15:docId w15:val="{617EC334-74EC-4558-9984-445C677A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238"/>
    <w:rPr>
      <w:b/>
      <w:bCs/>
    </w:rPr>
  </w:style>
  <w:style w:type="character" w:customStyle="1" w:styleId="2">
    <w:name w:val="Основной текст (2)_"/>
    <w:link w:val="20"/>
    <w:rsid w:val="00AF278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AF278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5">
    <w:name w:val="Основной текст Знак"/>
    <w:link w:val="a6"/>
    <w:rsid w:val="00AF278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AF278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rsid w:val="00AF278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AF2780"/>
    <w:pPr>
      <w:shd w:val="clear" w:color="auto" w:fill="FFFFFF"/>
      <w:spacing w:before="900" w:after="60" w:line="240" w:lineRule="atLeast"/>
      <w:ind w:hanging="340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F2780"/>
  </w:style>
  <w:style w:type="paragraph" w:customStyle="1" w:styleId="20">
    <w:name w:val="Основной текст (2)"/>
    <w:basedOn w:val="a"/>
    <w:link w:val="2"/>
    <w:rsid w:val="00AF2780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AF2780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AF2780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rsid w:val="00AF2780"/>
    <w:pPr>
      <w:shd w:val="clear" w:color="auto" w:fill="FFFFFF"/>
      <w:spacing w:before="600" w:after="360" w:line="240" w:lineRule="atLeas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AF278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69">
    <w:name w:val="Основной текст (6) + 9"/>
    <w:aliases w:val="5 pt"/>
    <w:basedOn w:val="6"/>
    <w:rsid w:val="00A94770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paragraph" w:styleId="a8">
    <w:name w:val="List Paragraph"/>
    <w:basedOn w:val="a"/>
    <w:uiPriority w:val="34"/>
    <w:qFormat/>
    <w:rsid w:val="00D17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3665</Words>
  <Characters>20894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Лобышева Марина</dc:creator>
  <cp:lastModifiedBy>Минспорт Автина Кристина</cp:lastModifiedBy>
  <cp:revision>10</cp:revision>
  <dcterms:created xsi:type="dcterms:W3CDTF">2017-08-07T11:13:00Z</dcterms:created>
  <dcterms:modified xsi:type="dcterms:W3CDTF">2020-12-26T12:42:00Z</dcterms:modified>
</cp:coreProperties>
</file>