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796801A8" wp14:editId="26148A63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C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3F5">
              <w:rPr>
                <w:rFonts w:ascii="Times New Roman" w:hAnsi="Times New Roman" w:cs="Times New Roman"/>
                <w:sz w:val="24"/>
                <w:szCs w:val="24"/>
              </w:rPr>
              <w:t>Алатырс</w:t>
            </w: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F903F5" w:rsidRDefault="00F903F5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A41947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</w:t>
            </w:r>
            <w:r w:rsidR="00947C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F2C01" w:rsidRPr="00B60738" w:rsidRDefault="006F2C01" w:rsidP="00DD7E50">
            <w:pPr>
              <w:pStyle w:val="af0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Улат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ӑр</w:t>
            </w:r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администраций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ӗ</w:t>
            </w:r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</w:p>
          <w:p w:rsidR="00F903F5" w:rsidRPr="00B60738" w:rsidRDefault="006F2C01" w:rsidP="00DD7E50">
            <w:pPr>
              <w:pStyle w:val="af0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ӑваш</w:t>
            </w:r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Республикин</w:t>
            </w:r>
          </w:p>
          <w:p w:rsidR="00F903F5" w:rsidRDefault="00F903F5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A41947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</w:t>
            </w:r>
            <w:r w:rsidR="00947C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Улатӑр г.</w:t>
            </w:r>
          </w:p>
        </w:tc>
      </w:tr>
    </w:tbl>
    <w:p w:rsidR="00FC7127" w:rsidRPr="00F754D1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7E50" w:rsidRDefault="004766A0" w:rsidP="00387A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766A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 определении перечня помещений и мест для проведения встреч зарегистрированных кандидатов, их доверенных лиц, представителей политических партий с избирателями, специальных мест для размещения печатных агитационных материалов  при подготовке и проведении </w:t>
      </w:r>
      <w:r w:rsidR="00947C9C" w:rsidRPr="00947C9C">
        <w:rPr>
          <w:rFonts w:ascii="Times New Roman" w:hAnsi="Times New Roman" w:cs="Times New Roman"/>
          <w:b/>
          <w:color w:val="000000"/>
          <w:sz w:val="26"/>
          <w:szCs w:val="26"/>
        </w:rPr>
        <w:t>выборов депутатов Государственной Думы Федерального Собрания Российской Федерации восьмого созыва, выборов депутатов Государственного Совета Чувашской Республики седьмого созыва и выборов в органы местного самоуправления Алатырского района Чувашской Республики 19 сентября 2021 года на территории Алатырского района</w:t>
      </w:r>
    </w:p>
    <w:p w:rsidR="00DD7E50" w:rsidRDefault="00DD7E50" w:rsidP="00DD7E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18FF" w:rsidRDefault="003618FF" w:rsidP="00DD7E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66A0" w:rsidRDefault="004766A0" w:rsidP="00947C9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:rsidR="00947C9C" w:rsidRDefault="00947C9C" w:rsidP="00947C9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947C9C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947C9C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Указом Главы Чувашской Республики от 7 апреля 2021 года № 48 «О мерах по оказанию содействия избирательным комиссиям в организации подготовки и проведения на территории Чувашской Республики выборов депутатов Государственной Думы Федерального Собрания Российской Федерации восьмого созыва и выборов депутатов Государственного Совета Чувашской Республики седьмого созыва», администрация Алатырского района </w:t>
      </w:r>
    </w:p>
    <w:p w:rsidR="00B60738" w:rsidRPr="00947C9C" w:rsidRDefault="00947C9C" w:rsidP="00947C9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r w:rsidRPr="00947C9C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 о с т а н о в л я е т:</w:t>
      </w:r>
    </w:p>
    <w:p w:rsidR="00947C9C" w:rsidRPr="00947C9C" w:rsidRDefault="00947C9C" w:rsidP="00947C9C">
      <w:pPr>
        <w:pStyle w:val="a5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C9C">
        <w:rPr>
          <w:rFonts w:ascii="Times New Roman" w:hAnsi="Times New Roman" w:cs="Times New Roman"/>
          <w:color w:val="000000"/>
          <w:sz w:val="26"/>
          <w:szCs w:val="26"/>
        </w:rPr>
        <w:t>Определить по согласованию с главами сельских поселений Алатырского района Чувашской Республики:</w:t>
      </w:r>
    </w:p>
    <w:p w:rsidR="00DD7E50" w:rsidRDefault="00947C9C" w:rsidP="00947C9C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7C9C">
        <w:rPr>
          <w:rFonts w:ascii="Times New Roman" w:hAnsi="Times New Roman" w:cs="Times New Roman"/>
          <w:color w:val="000000"/>
          <w:sz w:val="26"/>
          <w:szCs w:val="26"/>
        </w:rPr>
        <w:t>- перечень помещений и мест для проведения встреч зарегистрированных кандидатов, их доверенным лицам, представителям политической партии с избирателями в ходе подготовки к выборам</w:t>
      </w:r>
      <w:r w:rsidRPr="00947C9C">
        <w:t xml:space="preserve"> </w:t>
      </w:r>
      <w:r w:rsidRPr="00947C9C">
        <w:rPr>
          <w:rFonts w:ascii="Times New Roman" w:hAnsi="Times New Roman" w:cs="Times New Roman"/>
          <w:color w:val="000000"/>
          <w:sz w:val="26"/>
          <w:szCs w:val="26"/>
        </w:rPr>
        <w:t>депутатов Государственной Думы Федерального Собрания Российской Федерации восьмого созыва, выборов депутатов Государственного Совета Чувашской Республики седьмого созыва и выборов в органы местного самоуправления Алатырского района Чувашской Республики 19 сентября 2021 года</w:t>
      </w:r>
      <w:r w:rsidRPr="00947C9C">
        <w:t xml:space="preserve"> </w:t>
      </w:r>
      <w:r w:rsidRPr="00947C9C">
        <w:rPr>
          <w:rFonts w:ascii="Times New Roman" w:hAnsi="Times New Roman" w:cs="Times New Roman"/>
          <w:color w:val="000000"/>
          <w:sz w:val="26"/>
          <w:szCs w:val="26"/>
        </w:rPr>
        <w:t>согласно приложению № 1 к настоящему постановлению;</w:t>
      </w:r>
    </w:p>
    <w:p w:rsidR="00947C9C" w:rsidRDefault="00947C9C" w:rsidP="00947C9C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947C9C">
        <w:rPr>
          <w:rFonts w:ascii="Times New Roman" w:hAnsi="Times New Roman" w:cs="Times New Roman"/>
          <w:color w:val="000000"/>
          <w:sz w:val="26"/>
          <w:szCs w:val="26"/>
        </w:rPr>
        <w:t>специальные места для размещения печатных агитационных материалов зарегистрированных кандидатов, их доверенным лицам, представителям избирательного объединения в ходе подготовки к выборам депутатов Государственной Думы Федерального Собрания Российской Федерации восьмого созыва, выборов депутатов Государственного Совета Чувашской Республики седьмого созыва и выборов в органы местного самоуправления Алатырского района Чувашской Республики 19 сентября 2021 года согласно приложению № 2 к настоящему постановлению.</w:t>
      </w:r>
    </w:p>
    <w:p w:rsidR="00947C9C" w:rsidRPr="00947C9C" w:rsidRDefault="00947C9C" w:rsidP="00947C9C">
      <w:pPr>
        <w:pStyle w:val="a5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C9C">
        <w:rPr>
          <w:rFonts w:ascii="Times New Roman" w:hAnsi="Times New Roman" w:cs="Times New Roman"/>
          <w:sz w:val="26"/>
          <w:szCs w:val="26"/>
        </w:rPr>
        <w:lastRenderedPageBreak/>
        <w:t>Рекомендовать главам сельских поселений Алатырского района Чувашской Республики:</w:t>
      </w:r>
    </w:p>
    <w:p w:rsidR="00947C9C" w:rsidRPr="00947C9C" w:rsidRDefault="00947C9C" w:rsidP="00947C9C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C9C">
        <w:rPr>
          <w:rFonts w:ascii="Times New Roman" w:hAnsi="Times New Roman" w:cs="Times New Roman"/>
          <w:sz w:val="26"/>
          <w:szCs w:val="26"/>
        </w:rPr>
        <w:t>- безвозмездно предоставлять помещения, находящиеся в муниципальной собственности, пригодные для проведения агитационных публичных мероприятий для организации и проведения встреч зарегистрированных кандидатов, их доверенным лицам, представителям избирательного объединения в ходе подготовки к выборам 1</w:t>
      </w:r>
      <w:r w:rsidRPr="00947C9C">
        <w:rPr>
          <w:rFonts w:ascii="Times New Roman" w:hAnsi="Times New Roman" w:cs="Times New Roman"/>
          <w:sz w:val="26"/>
          <w:szCs w:val="26"/>
        </w:rPr>
        <w:t>9</w:t>
      </w:r>
      <w:r w:rsidRPr="00947C9C">
        <w:rPr>
          <w:rFonts w:ascii="Times New Roman" w:hAnsi="Times New Roman" w:cs="Times New Roman"/>
          <w:sz w:val="26"/>
          <w:szCs w:val="26"/>
        </w:rPr>
        <w:t xml:space="preserve"> сентября 202</w:t>
      </w:r>
      <w:r w:rsidRPr="00947C9C">
        <w:rPr>
          <w:rFonts w:ascii="Times New Roman" w:hAnsi="Times New Roman" w:cs="Times New Roman"/>
          <w:sz w:val="26"/>
          <w:szCs w:val="26"/>
        </w:rPr>
        <w:t>1</w:t>
      </w:r>
      <w:r w:rsidRPr="00947C9C">
        <w:rPr>
          <w:rFonts w:ascii="Times New Roman" w:hAnsi="Times New Roman" w:cs="Times New Roman"/>
          <w:sz w:val="26"/>
          <w:szCs w:val="26"/>
        </w:rPr>
        <w:t xml:space="preserve"> года согласно перечню помещений и поданной заявки;</w:t>
      </w:r>
    </w:p>
    <w:p w:rsidR="00947C9C" w:rsidRPr="00947C9C" w:rsidRDefault="00947C9C" w:rsidP="00947C9C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C9C">
        <w:rPr>
          <w:rFonts w:ascii="Times New Roman" w:hAnsi="Times New Roman" w:cs="Times New Roman"/>
          <w:sz w:val="26"/>
          <w:szCs w:val="26"/>
        </w:rPr>
        <w:t>- выделить специальные оборудованные места для размещения печатных агитационных материалов на территории каждого избирательного участка.</w:t>
      </w:r>
    </w:p>
    <w:p w:rsidR="00947C9C" w:rsidRPr="00947C9C" w:rsidRDefault="00947C9C" w:rsidP="00C6364E">
      <w:pPr>
        <w:pStyle w:val="a5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C9C"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возложить на заместителя главы администрации – начальника организационного отдела.</w:t>
      </w:r>
    </w:p>
    <w:p w:rsidR="00947C9C" w:rsidRPr="00947C9C" w:rsidRDefault="00947C9C" w:rsidP="00C6364E">
      <w:pPr>
        <w:pStyle w:val="a5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C9C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947C9C" w:rsidRPr="00947C9C" w:rsidRDefault="00947C9C" w:rsidP="00947C9C">
      <w:pPr>
        <w:pStyle w:val="a5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8FF" w:rsidRDefault="003618FF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8FF" w:rsidRPr="003618FF" w:rsidRDefault="003618FF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Pr="00A111DD" w:rsidRDefault="00DD7E50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1D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111DD" w:rsidRPr="00A111DD">
        <w:rPr>
          <w:rFonts w:ascii="Times New Roman" w:hAnsi="Times New Roman" w:cs="Times New Roman"/>
          <w:sz w:val="26"/>
          <w:szCs w:val="26"/>
        </w:rPr>
        <w:t>администрации</w:t>
      </w:r>
      <w:r w:rsidRPr="00A111DD">
        <w:rPr>
          <w:rFonts w:ascii="Times New Roman" w:hAnsi="Times New Roman" w:cs="Times New Roman"/>
          <w:sz w:val="26"/>
          <w:szCs w:val="26"/>
        </w:rPr>
        <w:t xml:space="preserve">        </w:t>
      </w:r>
      <w:r w:rsidR="00CC7730">
        <w:rPr>
          <w:rFonts w:ascii="Times New Roman" w:hAnsi="Times New Roman" w:cs="Times New Roman"/>
          <w:sz w:val="26"/>
          <w:szCs w:val="26"/>
        </w:rPr>
        <w:t xml:space="preserve"> </w:t>
      </w:r>
      <w:r w:rsidRPr="00A111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A23041">
        <w:rPr>
          <w:rFonts w:ascii="Times New Roman" w:hAnsi="Times New Roman" w:cs="Times New Roman"/>
          <w:sz w:val="26"/>
          <w:szCs w:val="26"/>
        </w:rPr>
        <w:t xml:space="preserve">         </w:t>
      </w:r>
      <w:r w:rsidR="00CC7730">
        <w:rPr>
          <w:rFonts w:ascii="Times New Roman" w:hAnsi="Times New Roman" w:cs="Times New Roman"/>
          <w:sz w:val="26"/>
          <w:szCs w:val="26"/>
        </w:rPr>
        <w:t xml:space="preserve">       </w:t>
      </w:r>
      <w:r w:rsidR="00A111DD" w:rsidRPr="00A111DD">
        <w:rPr>
          <w:rFonts w:ascii="Times New Roman" w:hAnsi="Times New Roman" w:cs="Times New Roman"/>
          <w:sz w:val="26"/>
          <w:szCs w:val="26"/>
        </w:rPr>
        <w:t>Н.И. Шпилевая</w:t>
      </w: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E50" w:rsidRDefault="00DD7E50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Pr="00C6364E" w:rsidRDefault="00C6364E" w:rsidP="00C6364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</w:rPr>
      </w:pPr>
      <w:r w:rsidRPr="00C6364E"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C6364E" w:rsidRPr="00C6364E" w:rsidRDefault="00C6364E" w:rsidP="00C6364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</w:rPr>
      </w:pPr>
      <w:r w:rsidRPr="00C6364E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C6364E" w:rsidRPr="00C6364E" w:rsidRDefault="00C6364E" w:rsidP="00C6364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</w:rPr>
      </w:pPr>
      <w:r w:rsidRPr="00C6364E">
        <w:rPr>
          <w:rFonts w:ascii="Times New Roman" w:eastAsia="Times New Roman" w:hAnsi="Times New Roman" w:cs="Times New Roman"/>
        </w:rPr>
        <w:t>Алатырского района</w:t>
      </w:r>
    </w:p>
    <w:p w:rsidR="00C6364E" w:rsidRPr="00C6364E" w:rsidRDefault="00C6364E" w:rsidP="00C6364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</w:rPr>
      </w:pPr>
      <w:r w:rsidRPr="00C6364E">
        <w:rPr>
          <w:rFonts w:ascii="Times New Roman" w:eastAsia="Times New Roman" w:hAnsi="Times New Roman" w:cs="Times New Roman"/>
        </w:rPr>
        <w:t>от __.0</w:t>
      </w:r>
      <w:r>
        <w:rPr>
          <w:rFonts w:ascii="Times New Roman" w:eastAsia="Times New Roman" w:hAnsi="Times New Roman" w:cs="Times New Roman"/>
        </w:rPr>
        <w:t>8</w:t>
      </w:r>
      <w:r w:rsidRPr="00C6364E"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 w:rsidRPr="00C6364E">
        <w:rPr>
          <w:rFonts w:ascii="Times New Roman" w:eastAsia="Times New Roman" w:hAnsi="Times New Roman" w:cs="Times New Roman"/>
        </w:rPr>
        <w:t xml:space="preserve"> № ___</w:t>
      </w:r>
    </w:p>
    <w:p w:rsidR="00C6364E" w:rsidRPr="00C6364E" w:rsidRDefault="00C6364E" w:rsidP="00C63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6364E" w:rsidRPr="00C6364E" w:rsidRDefault="00C6364E" w:rsidP="00C636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  <w:r w:rsidRPr="00C6364E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Перечень помещений и мест</w:t>
      </w:r>
    </w:p>
    <w:p w:rsidR="00C6364E" w:rsidRDefault="00C6364E" w:rsidP="00C636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  <w:r w:rsidRPr="00C6364E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 xml:space="preserve">для проведения встреч зарегистрированных кандидатов, их доверенным лицам, представителям политической партии с избирателями в ходе подготовки выборов </w:t>
      </w:r>
      <w:r w:rsidRPr="00C6364E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 xml:space="preserve">депутатов Государственной Думы Федерального Собрания Российской Федерации восьмого созыва, выборов депутатов Государственного Совета Чувашской Республики седьмого созыва и выборов в органы местного самоуправления Алатырского района Чувашской Республики </w:t>
      </w:r>
    </w:p>
    <w:p w:rsidR="00C6364E" w:rsidRPr="00C6364E" w:rsidRDefault="00C6364E" w:rsidP="00C636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  <w:r w:rsidRPr="00C6364E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19 сентября 2021 года</w:t>
      </w:r>
    </w:p>
    <w:p w:rsidR="00C6364E" w:rsidRPr="00C6364E" w:rsidRDefault="00C6364E" w:rsidP="00C636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563"/>
        <w:gridCol w:w="4252"/>
        <w:gridCol w:w="2552"/>
      </w:tblGrid>
      <w:tr w:rsidR="00C6364E" w:rsidRPr="00C6364E" w:rsidTr="006A2567">
        <w:tblPrEx>
          <w:tblCellMar>
            <w:top w:w="0" w:type="dxa"/>
            <w:bottom w:w="0" w:type="dxa"/>
          </w:tblCellMar>
        </w:tblPrEx>
        <w:tc>
          <w:tcPr>
            <w:tcW w:w="840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63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252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552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</w:t>
            </w:r>
          </w:p>
        </w:tc>
      </w:tr>
      <w:tr w:rsidR="00C6364E" w:rsidRPr="00C6364E" w:rsidTr="006A2567">
        <w:tblPrEx>
          <w:tblCellMar>
            <w:top w:w="0" w:type="dxa"/>
            <w:bottom w:w="0" w:type="dxa"/>
          </w:tblCellMar>
        </w:tblPrEx>
        <w:tc>
          <w:tcPr>
            <w:tcW w:w="840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3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Алтышевское </w:t>
            </w:r>
          </w:p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4252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Чувашская Республика Алатырский район с. Алтышево,  ул. Полевая, д. 25а</w:t>
            </w:r>
          </w:p>
        </w:tc>
        <w:tc>
          <w:tcPr>
            <w:tcW w:w="2552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«Алтышевская ООШ»</w:t>
            </w:r>
          </w:p>
        </w:tc>
      </w:tr>
      <w:tr w:rsidR="00C6364E" w:rsidRPr="00C6364E" w:rsidTr="006A2567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840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3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Атратское </w:t>
            </w:r>
          </w:p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4252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Чувашская Республика, Алатырский район, с. Атрать, ул. Кирова, д. 2а</w:t>
            </w:r>
          </w:p>
        </w:tc>
        <w:tc>
          <w:tcPr>
            <w:tcW w:w="2552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 Атратского СДК</w:t>
            </w:r>
          </w:p>
        </w:tc>
      </w:tr>
      <w:tr w:rsidR="00C6364E" w:rsidRPr="00C6364E" w:rsidTr="006A2567">
        <w:tblPrEx>
          <w:tblCellMar>
            <w:top w:w="0" w:type="dxa"/>
            <w:bottom w:w="0" w:type="dxa"/>
          </w:tblCellMar>
        </w:tblPrEx>
        <w:trPr>
          <w:trHeight w:val="1115"/>
        </w:trPr>
        <w:tc>
          <w:tcPr>
            <w:tcW w:w="840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3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Ахматовское</w:t>
            </w:r>
          </w:p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4252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Чувашская Республика, Алатырский район, с. Ахматово, ул. Ленина, д. 53</w:t>
            </w:r>
          </w:p>
        </w:tc>
        <w:tc>
          <w:tcPr>
            <w:tcW w:w="2552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Ахматовского СДК</w:t>
            </w:r>
          </w:p>
        </w:tc>
      </w:tr>
      <w:tr w:rsidR="00C6364E" w:rsidRPr="00C6364E" w:rsidTr="006A2567">
        <w:tblPrEx>
          <w:tblCellMar>
            <w:top w:w="0" w:type="dxa"/>
            <w:bottom w:w="0" w:type="dxa"/>
          </w:tblCellMar>
        </w:tblPrEx>
        <w:tc>
          <w:tcPr>
            <w:tcW w:w="840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63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Восходское сельское поселение</w:t>
            </w:r>
          </w:p>
        </w:tc>
        <w:tc>
          <w:tcPr>
            <w:tcW w:w="4252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Чувашская Республика, Алатырский район, п. Восход, ул. Ленина, д. 10</w:t>
            </w:r>
          </w:p>
        </w:tc>
        <w:tc>
          <w:tcPr>
            <w:tcW w:w="2552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 Восходского СДК</w:t>
            </w:r>
          </w:p>
        </w:tc>
      </w:tr>
      <w:tr w:rsidR="00C6364E" w:rsidRPr="00C6364E" w:rsidTr="006A2567">
        <w:tblPrEx>
          <w:tblCellMar>
            <w:top w:w="0" w:type="dxa"/>
            <w:bottom w:w="0" w:type="dxa"/>
          </w:tblCellMar>
        </w:tblPrEx>
        <w:tc>
          <w:tcPr>
            <w:tcW w:w="840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63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Иваньково-Ленинское сельское поселение</w:t>
            </w:r>
          </w:p>
        </w:tc>
        <w:tc>
          <w:tcPr>
            <w:tcW w:w="4252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Чувашская Республика, Алатырский район, с. Иваньково-Ленино,</w:t>
            </w:r>
          </w:p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Пушкина, д. 1А</w:t>
            </w:r>
          </w:p>
        </w:tc>
        <w:tc>
          <w:tcPr>
            <w:tcW w:w="2552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 Иваньково -Ленинского СДК</w:t>
            </w:r>
          </w:p>
        </w:tc>
      </w:tr>
      <w:tr w:rsidR="00C6364E" w:rsidRPr="00C6364E" w:rsidTr="006A2567">
        <w:tblPrEx>
          <w:tblCellMar>
            <w:top w:w="0" w:type="dxa"/>
            <w:bottom w:w="0" w:type="dxa"/>
          </w:tblCellMar>
        </w:tblPrEx>
        <w:tc>
          <w:tcPr>
            <w:tcW w:w="840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63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Кирское сельское поселение</w:t>
            </w:r>
          </w:p>
        </w:tc>
        <w:tc>
          <w:tcPr>
            <w:tcW w:w="4252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Чувашская Республика, Алатырский район, п. Киря, ул. Лермонтова, дом 1а</w:t>
            </w:r>
          </w:p>
        </w:tc>
        <w:tc>
          <w:tcPr>
            <w:tcW w:w="2552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 Кирского ДК</w:t>
            </w:r>
          </w:p>
        </w:tc>
      </w:tr>
      <w:tr w:rsidR="00C6364E" w:rsidRPr="00C6364E" w:rsidTr="006A2567">
        <w:tblPrEx>
          <w:tblCellMar>
            <w:top w:w="0" w:type="dxa"/>
            <w:bottom w:w="0" w:type="dxa"/>
          </w:tblCellMar>
        </w:tblPrEx>
        <w:tc>
          <w:tcPr>
            <w:tcW w:w="840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63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Кувакинское сельское поселение</w:t>
            </w:r>
          </w:p>
        </w:tc>
        <w:tc>
          <w:tcPr>
            <w:tcW w:w="4252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Чувашская Республика, Алатырский район, с. Кувакино, ул. Пролетарская, д. 18</w:t>
            </w:r>
          </w:p>
        </w:tc>
        <w:tc>
          <w:tcPr>
            <w:tcW w:w="2552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 Кувакинского СДК</w:t>
            </w:r>
          </w:p>
        </w:tc>
      </w:tr>
      <w:tr w:rsidR="00C6364E" w:rsidRPr="00C6364E" w:rsidTr="006A2567">
        <w:tblPrEx>
          <w:tblCellMar>
            <w:top w:w="0" w:type="dxa"/>
            <w:bottom w:w="0" w:type="dxa"/>
          </w:tblCellMar>
        </w:tblPrEx>
        <w:tc>
          <w:tcPr>
            <w:tcW w:w="840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63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4252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Чувашская Республика, Алатырский район, с. Междуречье, ул. 50 лет ЧАССР, д. 14</w:t>
            </w:r>
          </w:p>
        </w:tc>
        <w:tc>
          <w:tcPr>
            <w:tcW w:w="2552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 Междуреченского СДК</w:t>
            </w:r>
          </w:p>
        </w:tc>
      </w:tr>
      <w:tr w:rsidR="00C6364E" w:rsidRPr="00C6364E" w:rsidTr="006A256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63" w:type="dxa"/>
            <w:vMerge w:val="restart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Миренское сельское поселение</w:t>
            </w:r>
          </w:p>
        </w:tc>
        <w:tc>
          <w:tcPr>
            <w:tcW w:w="4252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Чувашская Республика, Алатырский район, с. Миренки, ул. Советская-1,  д. 42</w:t>
            </w:r>
          </w:p>
        </w:tc>
        <w:tc>
          <w:tcPr>
            <w:tcW w:w="2552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Миренского СДК</w:t>
            </w:r>
          </w:p>
        </w:tc>
      </w:tr>
      <w:tr w:rsidR="00C6364E" w:rsidRPr="00C6364E" w:rsidTr="006A256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Чувашская Республика, Алатырский район, с. Явлеи, ул. Первомайская, д. 5</w:t>
            </w:r>
          </w:p>
        </w:tc>
        <w:tc>
          <w:tcPr>
            <w:tcW w:w="2552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бывшей Явлейской ООШ</w:t>
            </w:r>
          </w:p>
        </w:tc>
      </w:tr>
      <w:tr w:rsidR="00C6364E" w:rsidRPr="00C6364E" w:rsidTr="006A2567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840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63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Новоайбесинское сельское поселение</w:t>
            </w:r>
          </w:p>
        </w:tc>
        <w:tc>
          <w:tcPr>
            <w:tcW w:w="4252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Чувашская Республика, Алатырский район, с. Новые Айбеси, ул. Акимова, д. 18</w:t>
            </w:r>
          </w:p>
        </w:tc>
        <w:tc>
          <w:tcPr>
            <w:tcW w:w="2552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 Новоайбесинского СДК</w:t>
            </w:r>
          </w:p>
        </w:tc>
      </w:tr>
      <w:tr w:rsidR="00C6364E" w:rsidRPr="00C6364E" w:rsidTr="006A2567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840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63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4252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Чувашская Республика, Алатырский район, п. Алтышево ул. Заводская, д. 6</w:t>
            </w:r>
          </w:p>
        </w:tc>
        <w:tc>
          <w:tcPr>
            <w:tcW w:w="2552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</w:tr>
      <w:tr w:rsidR="00C6364E" w:rsidRPr="00C6364E" w:rsidTr="006A2567">
        <w:tblPrEx>
          <w:tblCellMar>
            <w:top w:w="0" w:type="dxa"/>
            <w:bottom w:w="0" w:type="dxa"/>
          </w:tblCellMar>
        </w:tblPrEx>
        <w:tc>
          <w:tcPr>
            <w:tcW w:w="840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63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Первомайское </w:t>
            </w: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сельское поселение</w:t>
            </w:r>
          </w:p>
        </w:tc>
        <w:tc>
          <w:tcPr>
            <w:tcW w:w="4252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Чувашская Республика, Алатырский </w:t>
            </w: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район, п. Первомайский, ул. Ленина, д. 50</w:t>
            </w:r>
          </w:p>
        </w:tc>
        <w:tc>
          <w:tcPr>
            <w:tcW w:w="2552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Фойе</w:t>
            </w:r>
          </w:p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Первомайского СДК</w:t>
            </w:r>
          </w:p>
        </w:tc>
      </w:tr>
      <w:tr w:rsidR="00C6364E" w:rsidRPr="00C6364E" w:rsidTr="006A256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840" w:type="dxa"/>
            <w:vMerge w:val="restart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63" w:type="dxa"/>
            <w:vMerge w:val="restart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Староайбесинское сельское поселение</w:t>
            </w:r>
          </w:p>
        </w:tc>
        <w:tc>
          <w:tcPr>
            <w:tcW w:w="4252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Чувашская Республика, Алатырский район, с. Старые Айбеси, ул. Школьная д.5</w:t>
            </w:r>
          </w:p>
        </w:tc>
        <w:tc>
          <w:tcPr>
            <w:tcW w:w="2552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актовый зал  МБОУ «Староайбесинская средняя общеобра-зовательная школа» </w:t>
            </w:r>
          </w:p>
        </w:tc>
      </w:tr>
      <w:tr w:rsidR="00C6364E" w:rsidRPr="00C6364E" w:rsidTr="006A256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40" w:type="dxa"/>
            <w:vMerge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Чувашская Республика, Алатырский район, с. Старые Айбеси, ул. Школьная д.24</w:t>
            </w:r>
          </w:p>
        </w:tc>
        <w:tc>
          <w:tcPr>
            <w:tcW w:w="2552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</w:tr>
      <w:tr w:rsidR="00C6364E" w:rsidRPr="00C6364E" w:rsidTr="006A2567">
        <w:tblPrEx>
          <w:tblCellMar>
            <w:top w:w="0" w:type="dxa"/>
            <w:bottom w:w="0" w:type="dxa"/>
          </w:tblCellMar>
        </w:tblPrEx>
        <w:tc>
          <w:tcPr>
            <w:tcW w:w="840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63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Стемасское сельское поселение</w:t>
            </w:r>
          </w:p>
        </w:tc>
        <w:tc>
          <w:tcPr>
            <w:tcW w:w="4252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Чувашская Республика, Алатырский район, с. Стемасы, ул. Ленина, д.124</w:t>
            </w:r>
          </w:p>
        </w:tc>
        <w:tc>
          <w:tcPr>
            <w:tcW w:w="2552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</w:tr>
      <w:tr w:rsidR="00C6364E" w:rsidRPr="00C6364E" w:rsidTr="006A2567">
        <w:tblPrEx>
          <w:tblCellMar>
            <w:top w:w="0" w:type="dxa"/>
            <w:bottom w:w="0" w:type="dxa"/>
          </w:tblCellMar>
        </w:tblPrEx>
        <w:tc>
          <w:tcPr>
            <w:tcW w:w="840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63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Сойгинское сельское поселение</w:t>
            </w:r>
          </w:p>
        </w:tc>
        <w:tc>
          <w:tcPr>
            <w:tcW w:w="4252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Чувашская Республика, Алатырский район, с. Сойгино, ул. Карла Маркса, д. 38</w:t>
            </w:r>
          </w:p>
        </w:tc>
        <w:tc>
          <w:tcPr>
            <w:tcW w:w="2552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 Сойгинского СДК</w:t>
            </w:r>
          </w:p>
        </w:tc>
      </w:tr>
      <w:tr w:rsidR="00C6364E" w:rsidRPr="00C6364E" w:rsidTr="006A2567">
        <w:tblPrEx>
          <w:tblCellMar>
            <w:top w:w="0" w:type="dxa"/>
            <w:bottom w:w="0" w:type="dxa"/>
          </w:tblCellMar>
        </w:tblPrEx>
        <w:tc>
          <w:tcPr>
            <w:tcW w:w="840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63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Чуварлейское сельское поселение</w:t>
            </w:r>
          </w:p>
        </w:tc>
        <w:tc>
          <w:tcPr>
            <w:tcW w:w="4252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Чувашская Республика, Алатырский район, с. Чуварлеи, ул. Ворошилова, д. 136</w:t>
            </w:r>
          </w:p>
        </w:tc>
        <w:tc>
          <w:tcPr>
            <w:tcW w:w="2552" w:type="dxa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Чуварлейского СДК</w:t>
            </w:r>
          </w:p>
        </w:tc>
      </w:tr>
    </w:tbl>
    <w:p w:rsidR="00C6364E" w:rsidRPr="00C6364E" w:rsidRDefault="00C6364E" w:rsidP="00C63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6364E" w:rsidRPr="00C6364E" w:rsidRDefault="00C6364E" w:rsidP="00C63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364E">
        <w:rPr>
          <w:rFonts w:ascii="Times New Roman" w:eastAsia="Times New Roman" w:hAnsi="Times New Roman" w:cs="Times New Roman"/>
          <w:sz w:val="26"/>
          <w:szCs w:val="26"/>
        </w:rPr>
        <w:t>_________________________________________</w:t>
      </w:r>
    </w:p>
    <w:p w:rsidR="00C6364E" w:rsidRPr="00C6364E" w:rsidRDefault="00C6364E" w:rsidP="00C63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6364E" w:rsidRPr="00C6364E" w:rsidRDefault="00C6364E" w:rsidP="00C63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6364E" w:rsidRPr="00C6364E" w:rsidRDefault="00C6364E" w:rsidP="00C63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6364E" w:rsidRPr="00C6364E" w:rsidRDefault="00C6364E" w:rsidP="00C63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6364E" w:rsidRPr="00C6364E" w:rsidRDefault="00C6364E" w:rsidP="00C63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6364E" w:rsidRPr="00C6364E" w:rsidRDefault="00C6364E" w:rsidP="00C63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6364E" w:rsidRPr="00C6364E" w:rsidRDefault="00C6364E" w:rsidP="00C6364E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</w:p>
    <w:p w:rsidR="00C6364E" w:rsidRPr="00C6364E" w:rsidRDefault="00C6364E" w:rsidP="00C6364E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</w:p>
    <w:p w:rsidR="00C6364E" w:rsidRPr="00C6364E" w:rsidRDefault="00C6364E" w:rsidP="00C6364E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</w:p>
    <w:p w:rsidR="00C6364E" w:rsidRPr="00C6364E" w:rsidRDefault="00C6364E" w:rsidP="00C6364E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</w:p>
    <w:p w:rsidR="00C6364E" w:rsidRPr="00C6364E" w:rsidRDefault="00C6364E" w:rsidP="00C6364E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</w:p>
    <w:p w:rsidR="00C6364E" w:rsidRPr="00C6364E" w:rsidRDefault="00C6364E" w:rsidP="00C6364E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</w:p>
    <w:p w:rsidR="00C6364E" w:rsidRPr="00C6364E" w:rsidRDefault="00C6364E" w:rsidP="00C6364E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</w:p>
    <w:p w:rsidR="00C6364E" w:rsidRPr="00C6364E" w:rsidRDefault="00C6364E" w:rsidP="00C6364E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</w:p>
    <w:p w:rsidR="00C6364E" w:rsidRPr="00C6364E" w:rsidRDefault="00C6364E" w:rsidP="00C6364E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</w:p>
    <w:p w:rsidR="00C6364E" w:rsidRPr="00C6364E" w:rsidRDefault="00C6364E" w:rsidP="00C6364E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</w:p>
    <w:p w:rsidR="00C6364E" w:rsidRPr="00C6364E" w:rsidRDefault="00C6364E" w:rsidP="00C6364E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</w:p>
    <w:p w:rsidR="00C6364E" w:rsidRPr="00C6364E" w:rsidRDefault="00C6364E" w:rsidP="00C6364E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</w:p>
    <w:p w:rsidR="00C6364E" w:rsidRPr="00C6364E" w:rsidRDefault="00C6364E" w:rsidP="00C6364E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</w:p>
    <w:p w:rsidR="00C6364E" w:rsidRPr="00C6364E" w:rsidRDefault="00C6364E" w:rsidP="00C6364E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</w:p>
    <w:p w:rsidR="00C6364E" w:rsidRPr="00C6364E" w:rsidRDefault="00C6364E" w:rsidP="00C6364E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</w:p>
    <w:p w:rsidR="00C6364E" w:rsidRPr="00C6364E" w:rsidRDefault="00C6364E" w:rsidP="00C6364E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</w:p>
    <w:p w:rsidR="00C6364E" w:rsidRPr="00C6364E" w:rsidRDefault="00C6364E" w:rsidP="00C6364E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</w:p>
    <w:p w:rsidR="00C6364E" w:rsidRPr="00C6364E" w:rsidRDefault="00C6364E" w:rsidP="00C6364E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</w:p>
    <w:p w:rsidR="00C6364E" w:rsidRPr="00C6364E" w:rsidRDefault="00C6364E" w:rsidP="00C6364E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</w:p>
    <w:p w:rsidR="00C6364E" w:rsidRPr="00C6364E" w:rsidRDefault="00C6364E" w:rsidP="00C6364E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</w:p>
    <w:p w:rsidR="00C6364E" w:rsidRPr="00C6364E" w:rsidRDefault="00C6364E" w:rsidP="00C6364E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</w:p>
    <w:p w:rsidR="00C6364E" w:rsidRDefault="00C6364E" w:rsidP="00C6364E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:rsidR="00C6364E" w:rsidRDefault="00C6364E" w:rsidP="00C6364E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:rsidR="00C6364E" w:rsidRDefault="00C6364E" w:rsidP="00C6364E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:rsidR="00C6364E" w:rsidRDefault="00C6364E" w:rsidP="00C6364E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:rsidR="00C6364E" w:rsidRDefault="00C6364E" w:rsidP="00C6364E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:rsidR="00C6364E" w:rsidRDefault="00C6364E" w:rsidP="00C6364E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:rsidR="00C6364E" w:rsidRDefault="00C6364E" w:rsidP="00C6364E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:rsidR="00C6364E" w:rsidRPr="00C6364E" w:rsidRDefault="00C6364E" w:rsidP="00C6364E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C6364E">
        <w:rPr>
          <w:rFonts w:ascii="Times New Roman" w:eastAsia="Times New Roman" w:hAnsi="Times New Roman" w:cs="Times New Roman"/>
          <w:bCs/>
        </w:rPr>
        <w:lastRenderedPageBreak/>
        <w:t>Приложение № 2</w:t>
      </w:r>
    </w:p>
    <w:p w:rsidR="00C6364E" w:rsidRPr="00C6364E" w:rsidRDefault="00C6364E" w:rsidP="00C6364E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C6364E">
        <w:rPr>
          <w:rFonts w:ascii="Times New Roman" w:eastAsia="Times New Roman" w:hAnsi="Times New Roman" w:cs="Times New Roman"/>
          <w:bCs/>
        </w:rPr>
        <w:t>к постановлению администрации</w:t>
      </w:r>
    </w:p>
    <w:p w:rsidR="00C6364E" w:rsidRPr="00C6364E" w:rsidRDefault="00C6364E" w:rsidP="00C6364E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C6364E">
        <w:rPr>
          <w:rFonts w:ascii="Times New Roman" w:eastAsia="Times New Roman" w:hAnsi="Times New Roman" w:cs="Times New Roman"/>
          <w:bCs/>
        </w:rPr>
        <w:t>Алатырского района</w:t>
      </w:r>
    </w:p>
    <w:p w:rsidR="00C6364E" w:rsidRPr="00C6364E" w:rsidRDefault="00C6364E" w:rsidP="00C6364E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6364E">
        <w:rPr>
          <w:rFonts w:ascii="Times New Roman" w:eastAsia="Times New Roman" w:hAnsi="Times New Roman" w:cs="Times New Roman"/>
          <w:bCs/>
        </w:rPr>
        <w:t>от __.0</w:t>
      </w:r>
      <w:r>
        <w:rPr>
          <w:rFonts w:ascii="Times New Roman" w:eastAsia="Times New Roman" w:hAnsi="Times New Roman" w:cs="Times New Roman"/>
          <w:bCs/>
        </w:rPr>
        <w:t>8</w:t>
      </w:r>
      <w:r w:rsidRPr="00C6364E">
        <w:rPr>
          <w:rFonts w:ascii="Times New Roman" w:eastAsia="Times New Roman" w:hAnsi="Times New Roman" w:cs="Times New Roman"/>
          <w:bCs/>
        </w:rPr>
        <w:t>.2020 № ___</w:t>
      </w:r>
    </w:p>
    <w:p w:rsidR="00C6364E" w:rsidRPr="00C6364E" w:rsidRDefault="00C6364E" w:rsidP="00C636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6364E" w:rsidRPr="00C6364E" w:rsidRDefault="00C6364E" w:rsidP="00C636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364E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Специальные места</w:t>
      </w:r>
    </w:p>
    <w:p w:rsidR="00C6364E" w:rsidRPr="00C6364E" w:rsidRDefault="00C6364E" w:rsidP="00C636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364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для размещения печатных агитационных материалов зарегистрированных кандидатов, их доверенным лицам, представителям избирательного объединения в ходе подготовки к выборам </w:t>
      </w:r>
      <w:r w:rsidRPr="00C6364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депутатов Государственной Думы Федерального Собрания Российской Федерации восьмого созыва, выборов депутатов Государственного Совета Чувашской Республики седьмого созыва и выборов в органы местного самоуправления Алатырского района Чувашской Республики 19 сентября 2021 года</w:t>
      </w:r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401"/>
        <w:gridCol w:w="2651"/>
      </w:tblGrid>
      <w:tr w:rsidR="00C6364E" w:rsidRPr="00C6364E" w:rsidTr="006A2567">
        <w:trPr>
          <w:jc w:val="center"/>
        </w:trPr>
        <w:tc>
          <w:tcPr>
            <w:tcW w:w="2093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540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места</w:t>
            </w:r>
          </w:p>
        </w:tc>
        <w:tc>
          <w:tcPr>
            <w:tcW w:w="265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месторасположения </w:t>
            </w:r>
          </w:p>
        </w:tc>
      </w:tr>
      <w:tr w:rsidR="00C6364E" w:rsidRPr="00C6364E" w:rsidTr="006A2567">
        <w:trPr>
          <w:trHeight w:val="300"/>
          <w:jc w:val="center"/>
        </w:trPr>
        <w:tc>
          <w:tcPr>
            <w:tcW w:w="2093" w:type="dxa"/>
            <w:vMerge w:val="restart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Алтышевское сельское поселение</w:t>
            </w:r>
          </w:p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щит, находящийся на стене при входе в Алтышевское почтовое отделение</w:t>
            </w:r>
          </w:p>
        </w:tc>
        <w:tc>
          <w:tcPr>
            <w:tcW w:w="265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Алтышево, </w:t>
            </w:r>
          </w:p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ул. Сульдина, д.3б</w:t>
            </w:r>
          </w:p>
        </w:tc>
      </w:tr>
      <w:tr w:rsidR="00C6364E" w:rsidRPr="00C6364E" w:rsidTr="006A2567">
        <w:trPr>
          <w:trHeight w:val="300"/>
          <w:jc w:val="center"/>
        </w:trPr>
        <w:tc>
          <w:tcPr>
            <w:tcW w:w="2093" w:type="dxa"/>
            <w:vMerge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щит, находящийся </w:t>
            </w:r>
            <w:r w:rsidRPr="00C636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фасаде м</w:t>
            </w: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агазина  Алатырского торгового объединения ПО «Чувашпотребсоюз»</w:t>
            </w:r>
          </w:p>
        </w:tc>
        <w:tc>
          <w:tcPr>
            <w:tcW w:w="265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  Алтышево, </w:t>
            </w:r>
          </w:p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д.1а</w:t>
            </w:r>
          </w:p>
        </w:tc>
      </w:tr>
      <w:tr w:rsidR="00C6364E" w:rsidRPr="00C6364E" w:rsidTr="006A2567">
        <w:trPr>
          <w:trHeight w:val="300"/>
          <w:jc w:val="center"/>
        </w:trPr>
        <w:tc>
          <w:tcPr>
            <w:tcW w:w="2093" w:type="dxa"/>
            <w:vMerge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щит, находящийся рядом с магазином ИП Куманейкина С.М.</w:t>
            </w:r>
          </w:p>
        </w:tc>
        <w:tc>
          <w:tcPr>
            <w:tcW w:w="265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Анютино, </w:t>
            </w:r>
          </w:p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ул. Юбилейная, д.41</w:t>
            </w:r>
          </w:p>
        </w:tc>
      </w:tr>
      <w:tr w:rsidR="00C6364E" w:rsidRPr="00C6364E" w:rsidTr="006A2567">
        <w:trPr>
          <w:trHeight w:val="300"/>
          <w:jc w:val="center"/>
        </w:trPr>
        <w:tc>
          <w:tcPr>
            <w:tcW w:w="2093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Атратское сельское поселение</w:t>
            </w:r>
          </w:p>
        </w:tc>
        <w:tc>
          <w:tcPr>
            <w:tcW w:w="540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щит, находящийся рядом с администрацией Атратского сельского поселения</w:t>
            </w:r>
          </w:p>
        </w:tc>
        <w:tc>
          <w:tcPr>
            <w:tcW w:w="265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Атрать, </w:t>
            </w:r>
          </w:p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Кирова, д. 3</w:t>
            </w:r>
          </w:p>
        </w:tc>
      </w:tr>
      <w:tr w:rsidR="00C6364E" w:rsidRPr="00C6364E" w:rsidTr="006A2567">
        <w:trPr>
          <w:trHeight w:val="300"/>
          <w:jc w:val="center"/>
        </w:trPr>
        <w:tc>
          <w:tcPr>
            <w:tcW w:w="2093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Ахматовское сельское поселение</w:t>
            </w:r>
          </w:p>
        </w:tc>
        <w:tc>
          <w:tcPr>
            <w:tcW w:w="540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щит, находящийся </w:t>
            </w:r>
            <w:r w:rsidRPr="00C636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стене </w:t>
            </w: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с правой стороны от входа</w:t>
            </w:r>
            <w:r w:rsidRPr="00C636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здание м</w:t>
            </w: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агазина  «Центральный»</w:t>
            </w:r>
          </w:p>
        </w:tc>
        <w:tc>
          <w:tcPr>
            <w:tcW w:w="265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  Ахматово, </w:t>
            </w:r>
          </w:p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д.53А</w:t>
            </w:r>
          </w:p>
        </w:tc>
      </w:tr>
      <w:tr w:rsidR="00C6364E" w:rsidRPr="00C6364E" w:rsidTr="006A2567">
        <w:trPr>
          <w:trHeight w:val="300"/>
          <w:jc w:val="center"/>
        </w:trPr>
        <w:tc>
          <w:tcPr>
            <w:tcW w:w="2093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Восходское сельское поселение</w:t>
            </w:r>
          </w:p>
        </w:tc>
        <w:tc>
          <w:tcPr>
            <w:tcW w:w="540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щит, находящийся </w:t>
            </w:r>
            <w:r w:rsidRPr="00C636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фасаде м</w:t>
            </w: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агазина  №15 Алатырского торгового объединения ПО «Чувашпотребсоюз»</w:t>
            </w:r>
          </w:p>
        </w:tc>
        <w:tc>
          <w:tcPr>
            <w:tcW w:w="265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  Восход, </w:t>
            </w:r>
          </w:p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д.7</w:t>
            </w:r>
          </w:p>
        </w:tc>
      </w:tr>
      <w:tr w:rsidR="00C6364E" w:rsidRPr="00C6364E" w:rsidTr="006A2567">
        <w:trPr>
          <w:trHeight w:val="750"/>
          <w:jc w:val="center"/>
        </w:trPr>
        <w:tc>
          <w:tcPr>
            <w:tcW w:w="2093" w:type="dxa"/>
            <w:vMerge w:val="restart"/>
            <w:shd w:val="clear" w:color="auto" w:fill="auto"/>
          </w:tcPr>
          <w:p w:rsidR="00C6364E" w:rsidRPr="00C6364E" w:rsidRDefault="00C6364E" w:rsidP="00476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Иваньково-Ленинское сельское поселение</w:t>
            </w:r>
          </w:p>
        </w:tc>
        <w:tc>
          <w:tcPr>
            <w:tcW w:w="540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щит, находящийся </w:t>
            </w:r>
            <w:r w:rsidRPr="00C636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стене здания м</w:t>
            </w: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агазина  № 17 Алатырского торгового объединения ПО «Чувашпотребсоюз»</w:t>
            </w:r>
          </w:p>
        </w:tc>
        <w:tc>
          <w:tcPr>
            <w:tcW w:w="265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Иваньково-Ленино, </w:t>
            </w:r>
          </w:p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Комиссариатская, д.2Б</w:t>
            </w:r>
          </w:p>
        </w:tc>
      </w:tr>
      <w:tr w:rsidR="00C6364E" w:rsidRPr="00C6364E" w:rsidTr="009414EA">
        <w:trPr>
          <w:trHeight w:val="528"/>
          <w:jc w:val="center"/>
        </w:trPr>
        <w:tc>
          <w:tcPr>
            <w:tcW w:w="2093" w:type="dxa"/>
            <w:vMerge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щит, находящийся у здания Соловьевского ФАП </w:t>
            </w:r>
            <w:bookmarkStart w:id="0" w:name="_GoBack"/>
            <w:bookmarkEnd w:id="0"/>
          </w:p>
        </w:tc>
        <w:tc>
          <w:tcPr>
            <w:tcW w:w="265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Соловьевский, ул. Кооперативная, д.1</w:t>
            </w:r>
          </w:p>
        </w:tc>
      </w:tr>
      <w:tr w:rsidR="00C6364E" w:rsidRPr="00C6364E" w:rsidTr="006A2567">
        <w:trPr>
          <w:trHeight w:val="750"/>
          <w:jc w:val="center"/>
        </w:trPr>
        <w:tc>
          <w:tcPr>
            <w:tcW w:w="2093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Кирское сельское поселение</w:t>
            </w:r>
          </w:p>
        </w:tc>
        <w:tc>
          <w:tcPr>
            <w:tcW w:w="540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щит, находящийся между магазинами ИП Алексеева и «МИР»</w:t>
            </w:r>
          </w:p>
        </w:tc>
        <w:tc>
          <w:tcPr>
            <w:tcW w:w="265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Киря, </w:t>
            </w:r>
          </w:p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д.39 и 40</w:t>
            </w:r>
          </w:p>
        </w:tc>
      </w:tr>
      <w:tr w:rsidR="00C6364E" w:rsidRPr="00C6364E" w:rsidTr="006A2567">
        <w:trPr>
          <w:trHeight w:val="180"/>
          <w:jc w:val="center"/>
        </w:trPr>
        <w:tc>
          <w:tcPr>
            <w:tcW w:w="2093" w:type="dxa"/>
            <w:vMerge w:val="restart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Кувакинское сельское поселение</w:t>
            </w:r>
          </w:p>
        </w:tc>
        <w:tc>
          <w:tcPr>
            <w:tcW w:w="540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щит, находящийся рядом с магазином ИП Сергеевой В.А.</w:t>
            </w:r>
          </w:p>
        </w:tc>
        <w:tc>
          <w:tcPr>
            <w:tcW w:w="265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Кувакино, </w:t>
            </w:r>
          </w:p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Площадь, д.6</w:t>
            </w:r>
          </w:p>
        </w:tc>
      </w:tr>
      <w:tr w:rsidR="00C6364E" w:rsidRPr="00C6364E" w:rsidTr="006A2567">
        <w:trPr>
          <w:trHeight w:val="180"/>
          <w:jc w:val="center"/>
        </w:trPr>
        <w:tc>
          <w:tcPr>
            <w:tcW w:w="2093" w:type="dxa"/>
            <w:vMerge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щит, находящийся </w:t>
            </w:r>
            <w:r w:rsidRPr="00C636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стене здания м</w:t>
            </w: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агазина  № 1 Алатырского торгового объединения ПО «Чувашпотребсоюз»</w:t>
            </w:r>
          </w:p>
        </w:tc>
        <w:tc>
          <w:tcPr>
            <w:tcW w:w="265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Кувакино, </w:t>
            </w:r>
          </w:p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д.57а</w:t>
            </w:r>
          </w:p>
        </w:tc>
      </w:tr>
      <w:tr w:rsidR="00C6364E" w:rsidRPr="00C6364E" w:rsidTr="006A2567">
        <w:trPr>
          <w:trHeight w:val="180"/>
          <w:jc w:val="center"/>
        </w:trPr>
        <w:tc>
          <w:tcPr>
            <w:tcW w:w="2093" w:type="dxa"/>
            <w:vMerge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щит, находящийся </w:t>
            </w:r>
            <w:r w:rsidRPr="00C636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стене здания м</w:t>
            </w: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агазина  ИП Сергеева</w:t>
            </w:r>
          </w:p>
        </w:tc>
        <w:tc>
          <w:tcPr>
            <w:tcW w:w="265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Кувакино, </w:t>
            </w:r>
          </w:p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Площадь, д.6</w:t>
            </w:r>
          </w:p>
        </w:tc>
      </w:tr>
      <w:tr w:rsidR="00C6364E" w:rsidRPr="00C6364E" w:rsidTr="006A2567">
        <w:trPr>
          <w:trHeight w:val="180"/>
          <w:jc w:val="center"/>
        </w:trPr>
        <w:tc>
          <w:tcPr>
            <w:tcW w:w="2093" w:type="dxa"/>
            <w:vMerge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щит, находящийся </w:t>
            </w:r>
            <w:r w:rsidRPr="00C636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стене здания м</w:t>
            </w: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агазина  ИП Векленко</w:t>
            </w:r>
          </w:p>
        </w:tc>
        <w:tc>
          <w:tcPr>
            <w:tcW w:w="265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Ичиксы, </w:t>
            </w:r>
          </w:p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д.56а</w:t>
            </w:r>
          </w:p>
        </w:tc>
      </w:tr>
      <w:tr w:rsidR="00C6364E" w:rsidRPr="00C6364E" w:rsidTr="006A2567">
        <w:trPr>
          <w:trHeight w:val="180"/>
          <w:jc w:val="center"/>
        </w:trPr>
        <w:tc>
          <w:tcPr>
            <w:tcW w:w="2093" w:type="dxa"/>
            <w:vMerge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щит, находящийся </w:t>
            </w:r>
            <w:r w:rsidRPr="00C636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рядом со зданием м</w:t>
            </w: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агазина  ИП Муратова</w:t>
            </w:r>
          </w:p>
        </w:tc>
        <w:tc>
          <w:tcPr>
            <w:tcW w:w="265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с. Березовый Майдан, ул. Озерная, д.3</w:t>
            </w:r>
          </w:p>
        </w:tc>
      </w:tr>
      <w:tr w:rsidR="00C6364E" w:rsidRPr="00C6364E" w:rsidTr="006A2567">
        <w:trPr>
          <w:trHeight w:val="180"/>
          <w:jc w:val="center"/>
        </w:trPr>
        <w:tc>
          <w:tcPr>
            <w:tcW w:w="2093" w:type="dxa"/>
            <w:vMerge w:val="restart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Междуречен-ское сельское поселение</w:t>
            </w:r>
          </w:p>
        </w:tc>
        <w:tc>
          <w:tcPr>
            <w:tcW w:w="540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щит, находящийся рядом с </w:t>
            </w:r>
            <w:r w:rsidRPr="00C636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агазином  Алатырского торгового объединения ПО «Чувашпотребсоюз»</w:t>
            </w:r>
          </w:p>
        </w:tc>
        <w:tc>
          <w:tcPr>
            <w:tcW w:w="265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  Междуречье, </w:t>
            </w:r>
          </w:p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Набережная, д.1</w:t>
            </w:r>
          </w:p>
        </w:tc>
      </w:tr>
      <w:tr w:rsidR="00C6364E" w:rsidRPr="00C6364E" w:rsidTr="006A2567">
        <w:trPr>
          <w:trHeight w:val="180"/>
          <w:jc w:val="center"/>
        </w:trPr>
        <w:tc>
          <w:tcPr>
            <w:tcW w:w="2093" w:type="dxa"/>
            <w:vMerge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щит, находящийся рядом с </w:t>
            </w:r>
            <w:r w:rsidRPr="00C636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агазином  Алатырского торгового объединения ПО «Чувашпотребсоюз»</w:t>
            </w:r>
          </w:p>
        </w:tc>
        <w:tc>
          <w:tcPr>
            <w:tcW w:w="265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с.  Сурский Майдан, ул. Советская, д.1</w:t>
            </w:r>
          </w:p>
        </w:tc>
      </w:tr>
      <w:tr w:rsidR="00C6364E" w:rsidRPr="00C6364E" w:rsidTr="006A2567">
        <w:trPr>
          <w:trHeight w:val="300"/>
          <w:jc w:val="center"/>
        </w:trPr>
        <w:tc>
          <w:tcPr>
            <w:tcW w:w="2093" w:type="dxa"/>
            <w:vMerge w:val="restart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Миренское сельское поселение</w:t>
            </w:r>
          </w:p>
        </w:tc>
        <w:tc>
          <w:tcPr>
            <w:tcW w:w="540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щит, находящийся </w:t>
            </w:r>
            <w:r w:rsidRPr="00C6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магазине ИП Кириллов</w:t>
            </w:r>
          </w:p>
        </w:tc>
        <w:tc>
          <w:tcPr>
            <w:tcW w:w="265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Миренки, </w:t>
            </w:r>
          </w:p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Советская-2, д.43</w:t>
            </w:r>
          </w:p>
        </w:tc>
      </w:tr>
      <w:tr w:rsidR="00C6364E" w:rsidRPr="00C6364E" w:rsidTr="006A2567">
        <w:trPr>
          <w:trHeight w:val="300"/>
          <w:jc w:val="center"/>
        </w:trPr>
        <w:tc>
          <w:tcPr>
            <w:tcW w:w="2093" w:type="dxa"/>
            <w:vMerge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щит, находящийся напротив магазина Алатырского торгового объединения ПО «Чувашпотребсоюз»</w:t>
            </w:r>
          </w:p>
        </w:tc>
        <w:tc>
          <w:tcPr>
            <w:tcW w:w="265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Явлеи, </w:t>
            </w:r>
          </w:p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д.50</w:t>
            </w:r>
          </w:p>
        </w:tc>
      </w:tr>
      <w:tr w:rsidR="00C6364E" w:rsidRPr="00C6364E" w:rsidTr="006A2567">
        <w:trPr>
          <w:trHeight w:val="300"/>
          <w:jc w:val="center"/>
        </w:trPr>
        <w:tc>
          <w:tcPr>
            <w:tcW w:w="2093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Новоайбесин-ское сельское поселение</w:t>
            </w:r>
          </w:p>
        </w:tc>
        <w:tc>
          <w:tcPr>
            <w:tcW w:w="540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щит, находящийся рядом с СДК</w:t>
            </w:r>
          </w:p>
        </w:tc>
        <w:tc>
          <w:tcPr>
            <w:tcW w:w="265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Новые Айбеси, </w:t>
            </w:r>
          </w:p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ул. М. Акимова, д. 18</w:t>
            </w:r>
          </w:p>
        </w:tc>
      </w:tr>
      <w:tr w:rsidR="00C6364E" w:rsidRPr="00C6364E" w:rsidTr="006A2567">
        <w:trPr>
          <w:trHeight w:val="300"/>
          <w:jc w:val="center"/>
        </w:trPr>
        <w:tc>
          <w:tcPr>
            <w:tcW w:w="2093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540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щит, находящийся на стене при входе здание Алатырского лесхоза</w:t>
            </w:r>
          </w:p>
        </w:tc>
        <w:tc>
          <w:tcPr>
            <w:tcW w:w="265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Алтышево, ул. Железнодорожная, д.8</w:t>
            </w:r>
          </w:p>
        </w:tc>
      </w:tr>
      <w:tr w:rsidR="00C6364E" w:rsidRPr="00C6364E" w:rsidTr="006A2567">
        <w:trPr>
          <w:trHeight w:val="132"/>
          <w:jc w:val="center"/>
        </w:trPr>
        <w:tc>
          <w:tcPr>
            <w:tcW w:w="2093" w:type="dxa"/>
            <w:vMerge w:val="restart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Первомайское сельское поселение</w:t>
            </w:r>
          </w:p>
        </w:tc>
        <w:tc>
          <w:tcPr>
            <w:tcW w:w="540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щит, находящийся </w:t>
            </w:r>
            <w:r w:rsidRPr="00C6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рядом с </w:t>
            </w: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администрацией Первомайского сельского поселения</w:t>
            </w:r>
          </w:p>
        </w:tc>
        <w:tc>
          <w:tcPr>
            <w:tcW w:w="265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Первомайский, ул. Ленина, д.33</w:t>
            </w:r>
          </w:p>
        </w:tc>
      </w:tr>
      <w:tr w:rsidR="00C6364E" w:rsidRPr="00C6364E" w:rsidTr="006A2567">
        <w:trPr>
          <w:trHeight w:val="128"/>
          <w:jc w:val="center"/>
        </w:trPr>
        <w:tc>
          <w:tcPr>
            <w:tcW w:w="2093" w:type="dxa"/>
            <w:vMerge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щит, находящийся </w:t>
            </w:r>
            <w:r w:rsidRPr="00C6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стене здания </w:t>
            </w: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магазина № 9 Алатырского торгового объединения ПО «Чувашпотребсоюз»</w:t>
            </w:r>
          </w:p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Первомайский, ул. Пионерская, д.20</w:t>
            </w:r>
          </w:p>
        </w:tc>
      </w:tr>
      <w:tr w:rsidR="00C6364E" w:rsidRPr="00C6364E" w:rsidTr="006A2567">
        <w:trPr>
          <w:trHeight w:val="128"/>
          <w:jc w:val="center"/>
        </w:trPr>
        <w:tc>
          <w:tcPr>
            <w:tcW w:w="2093" w:type="dxa"/>
            <w:vMerge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щит, находящийся </w:t>
            </w:r>
            <w:r w:rsidRPr="00C6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стене здания м</w:t>
            </w: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агазина № 10 Алатырского торгового объединения ПО «Чувашпотребсоюз»</w:t>
            </w:r>
          </w:p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Первомайский, ул. Ленина, д.46</w:t>
            </w:r>
          </w:p>
        </w:tc>
      </w:tr>
      <w:tr w:rsidR="00C6364E" w:rsidRPr="00C6364E" w:rsidTr="006A2567">
        <w:trPr>
          <w:trHeight w:val="174"/>
          <w:jc w:val="center"/>
        </w:trPr>
        <w:tc>
          <w:tcPr>
            <w:tcW w:w="2093" w:type="dxa"/>
            <w:vMerge w:val="restart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</w:rPr>
              <w:t xml:space="preserve">Староайбесинское </w:t>
            </w:r>
            <w:r w:rsidRPr="00C636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сельское </w:t>
            </w:r>
          </w:p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поселение</w:t>
            </w:r>
          </w:p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</w:t>
            </w: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щит на стене при входе в магазины «Продукты» ИП Никитин С.А. и «Хозтовары» ИП Немойкин А.В.</w:t>
            </w:r>
          </w:p>
        </w:tc>
        <w:tc>
          <w:tcPr>
            <w:tcW w:w="265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Старые Айбеси,</w:t>
            </w:r>
          </w:p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д.42</w:t>
            </w:r>
          </w:p>
        </w:tc>
      </w:tr>
      <w:tr w:rsidR="00C6364E" w:rsidRPr="00C6364E" w:rsidTr="006A2567">
        <w:trPr>
          <w:trHeight w:val="171"/>
          <w:jc w:val="center"/>
        </w:trPr>
        <w:tc>
          <w:tcPr>
            <w:tcW w:w="2093" w:type="dxa"/>
            <w:vMerge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</w:rPr>
            </w:pPr>
          </w:p>
        </w:tc>
        <w:tc>
          <w:tcPr>
            <w:tcW w:w="540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щит, находящийся на стене при входе в магазин «Алмаз-3» ИП Храмова О.С.</w:t>
            </w:r>
          </w:p>
        </w:tc>
        <w:tc>
          <w:tcPr>
            <w:tcW w:w="265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Старые Айбеси, </w:t>
            </w:r>
          </w:p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д.83</w:t>
            </w:r>
          </w:p>
        </w:tc>
      </w:tr>
      <w:tr w:rsidR="00C6364E" w:rsidRPr="00C6364E" w:rsidTr="006A2567">
        <w:trPr>
          <w:trHeight w:val="171"/>
          <w:jc w:val="center"/>
        </w:trPr>
        <w:tc>
          <w:tcPr>
            <w:tcW w:w="2093" w:type="dxa"/>
            <w:vMerge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</w:rPr>
            </w:pPr>
          </w:p>
        </w:tc>
        <w:tc>
          <w:tcPr>
            <w:tcW w:w="540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щит, находящийся рядом с магазином Алатырского торгового объединения ПО «Чувашпотребсоюз»</w:t>
            </w:r>
          </w:p>
        </w:tc>
        <w:tc>
          <w:tcPr>
            <w:tcW w:w="265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Старые Айбеси, </w:t>
            </w:r>
          </w:p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д.27 (лицевая часть доски)</w:t>
            </w:r>
          </w:p>
        </w:tc>
      </w:tr>
      <w:tr w:rsidR="00C6364E" w:rsidRPr="00C6364E" w:rsidTr="006A2567">
        <w:trPr>
          <w:trHeight w:val="171"/>
          <w:jc w:val="center"/>
        </w:trPr>
        <w:tc>
          <w:tcPr>
            <w:tcW w:w="2093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Стемасское сельское поселение</w:t>
            </w:r>
          </w:p>
        </w:tc>
        <w:tc>
          <w:tcPr>
            <w:tcW w:w="540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щит, находящийся на лицевой стене магазина ООО «Самвел»</w:t>
            </w:r>
          </w:p>
        </w:tc>
        <w:tc>
          <w:tcPr>
            <w:tcW w:w="265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Стемасы, </w:t>
            </w:r>
          </w:p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 122</w:t>
            </w:r>
          </w:p>
        </w:tc>
      </w:tr>
      <w:tr w:rsidR="00C6364E" w:rsidRPr="00C6364E" w:rsidTr="006A2567">
        <w:trPr>
          <w:trHeight w:val="171"/>
          <w:jc w:val="center"/>
        </w:trPr>
        <w:tc>
          <w:tcPr>
            <w:tcW w:w="2093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Сойгинское сельское поселение</w:t>
            </w:r>
          </w:p>
        </w:tc>
        <w:tc>
          <w:tcPr>
            <w:tcW w:w="540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щит, находящийся в центре с. Сойгино напротив магазина Алатырского торгового объединения ПО «Чувашпотребсоюз»</w:t>
            </w:r>
          </w:p>
        </w:tc>
        <w:tc>
          <w:tcPr>
            <w:tcW w:w="265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Сойгино, </w:t>
            </w:r>
          </w:p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д.34</w:t>
            </w:r>
          </w:p>
        </w:tc>
      </w:tr>
      <w:tr w:rsidR="00C6364E" w:rsidRPr="00C6364E" w:rsidTr="006A2567">
        <w:trPr>
          <w:trHeight w:val="171"/>
          <w:jc w:val="center"/>
        </w:trPr>
        <w:tc>
          <w:tcPr>
            <w:tcW w:w="2093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Чуварлейское сельское поселение</w:t>
            </w:r>
          </w:p>
        </w:tc>
        <w:tc>
          <w:tcPr>
            <w:tcW w:w="540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щит, находящийся около администрации Чуварлейского сельского поселения</w:t>
            </w:r>
          </w:p>
        </w:tc>
        <w:tc>
          <w:tcPr>
            <w:tcW w:w="2651" w:type="dxa"/>
            <w:shd w:val="clear" w:color="auto" w:fill="auto"/>
          </w:tcPr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Чуварлеи, </w:t>
            </w:r>
          </w:p>
          <w:p w:rsidR="00C6364E" w:rsidRPr="00C6364E" w:rsidRDefault="00C6364E" w:rsidP="00C6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4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Ворошилова, д.144</w:t>
            </w:r>
          </w:p>
        </w:tc>
      </w:tr>
    </w:tbl>
    <w:p w:rsidR="00C6364E" w:rsidRPr="00C6364E" w:rsidRDefault="00C6364E" w:rsidP="00C63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6364E" w:rsidRPr="00C6364E" w:rsidRDefault="00C6364E" w:rsidP="00C63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6364E">
        <w:rPr>
          <w:rFonts w:ascii="Times New Roman" w:eastAsia="Times New Roman" w:hAnsi="Times New Roman" w:cs="Times New Roman"/>
        </w:rPr>
        <w:t>____________________________________</w:t>
      </w:r>
    </w:p>
    <w:sectPr w:rsidR="00C6364E" w:rsidRPr="00C6364E" w:rsidSect="004766A0">
      <w:headerReference w:type="even" r:id="rId10"/>
      <w:headerReference w:type="default" r:id="rId11"/>
      <w:pgSz w:w="11906" w:h="16838"/>
      <w:pgMar w:top="851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D1D" w:rsidRDefault="00F24D1D" w:rsidP="00FC7127">
      <w:pPr>
        <w:spacing w:after="0" w:line="240" w:lineRule="auto"/>
      </w:pPr>
      <w:r>
        <w:separator/>
      </w:r>
    </w:p>
  </w:endnote>
  <w:endnote w:type="continuationSeparator" w:id="0">
    <w:p w:rsidR="00F24D1D" w:rsidRDefault="00F24D1D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D1D" w:rsidRDefault="00F24D1D" w:rsidP="00FC7127">
      <w:pPr>
        <w:spacing w:after="0" w:line="240" w:lineRule="auto"/>
      </w:pPr>
      <w:r>
        <w:separator/>
      </w:r>
    </w:p>
  </w:footnote>
  <w:footnote w:type="continuationSeparator" w:id="0">
    <w:p w:rsidR="00F24D1D" w:rsidRDefault="00F24D1D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22" w:rsidRDefault="00D35B22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35B22" w:rsidRDefault="00D35B2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989449"/>
      <w:docPartObj>
        <w:docPartGallery w:val="Page Numbers (Top of Page)"/>
        <w:docPartUnique/>
      </w:docPartObj>
    </w:sdtPr>
    <w:sdtContent>
      <w:p w:rsidR="004766A0" w:rsidRDefault="004766A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4EA">
          <w:rPr>
            <w:noProof/>
          </w:rPr>
          <w:t>6</w:t>
        </w:r>
        <w:r>
          <w:fldChar w:fldCharType="end"/>
        </w:r>
      </w:p>
    </w:sdtContent>
  </w:sdt>
  <w:p w:rsidR="004766A0" w:rsidRDefault="004766A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1C2DF8"/>
    <w:multiLevelType w:val="hybridMultilevel"/>
    <w:tmpl w:val="65E6BD04"/>
    <w:lvl w:ilvl="0" w:tplc="C136E2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5">
    <w:nsid w:val="67CB327F"/>
    <w:multiLevelType w:val="hybridMultilevel"/>
    <w:tmpl w:val="276479F4"/>
    <w:lvl w:ilvl="0" w:tplc="C136E2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1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2"/>
  </w:num>
  <w:num w:numId="3">
    <w:abstractNumId w:val="13"/>
  </w:num>
  <w:num w:numId="4">
    <w:abstractNumId w:val="19"/>
  </w:num>
  <w:num w:numId="5">
    <w:abstractNumId w:val="3"/>
  </w:num>
  <w:num w:numId="6">
    <w:abstractNumId w:val="26"/>
  </w:num>
  <w:num w:numId="7">
    <w:abstractNumId w:val="29"/>
  </w:num>
  <w:num w:numId="8">
    <w:abstractNumId w:val="9"/>
  </w:num>
  <w:num w:numId="9">
    <w:abstractNumId w:val="23"/>
  </w:num>
  <w:num w:numId="10">
    <w:abstractNumId w:val="10"/>
  </w:num>
  <w:num w:numId="11">
    <w:abstractNumId w:val="11"/>
  </w:num>
  <w:num w:numId="12">
    <w:abstractNumId w:val="4"/>
  </w:num>
  <w:num w:numId="13">
    <w:abstractNumId w:val="28"/>
  </w:num>
  <w:num w:numId="14">
    <w:abstractNumId w:val="2"/>
  </w:num>
  <w:num w:numId="15">
    <w:abstractNumId w:val="14"/>
  </w:num>
  <w:num w:numId="16">
    <w:abstractNumId w:val="20"/>
  </w:num>
  <w:num w:numId="17">
    <w:abstractNumId w:val="27"/>
  </w:num>
  <w:num w:numId="18">
    <w:abstractNumId w:val="31"/>
  </w:num>
  <w:num w:numId="19">
    <w:abstractNumId w:val="17"/>
  </w:num>
  <w:num w:numId="20">
    <w:abstractNumId w:val="16"/>
  </w:num>
  <w:num w:numId="21">
    <w:abstractNumId w:val="32"/>
  </w:num>
  <w:num w:numId="22">
    <w:abstractNumId w:val="0"/>
  </w:num>
  <w:num w:numId="23">
    <w:abstractNumId w:val="5"/>
  </w:num>
  <w:num w:numId="24">
    <w:abstractNumId w:val="30"/>
  </w:num>
  <w:num w:numId="25">
    <w:abstractNumId w:val="24"/>
  </w:num>
  <w:num w:numId="26">
    <w:abstractNumId w:val="1"/>
  </w:num>
  <w:num w:numId="27">
    <w:abstractNumId w:val="18"/>
  </w:num>
  <w:num w:numId="28">
    <w:abstractNumId w:val="7"/>
  </w:num>
  <w:num w:numId="29">
    <w:abstractNumId w:val="21"/>
  </w:num>
  <w:num w:numId="30">
    <w:abstractNumId w:val="12"/>
  </w:num>
  <w:num w:numId="31">
    <w:abstractNumId w:val="25"/>
  </w:num>
  <w:num w:numId="32">
    <w:abstractNumId w:val="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766A0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14EA"/>
    <w:rsid w:val="009435B0"/>
    <w:rsid w:val="00947C9C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6364E"/>
    <w:rsid w:val="00C77098"/>
    <w:rsid w:val="00C777C1"/>
    <w:rsid w:val="00C815CC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24D1D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23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F77CA-DD54-455E-824B-0033F673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2021-08-03T08:54:00Z</cp:lastPrinted>
  <dcterms:created xsi:type="dcterms:W3CDTF">2021-08-03T08:54:00Z</dcterms:created>
  <dcterms:modified xsi:type="dcterms:W3CDTF">2021-08-03T08:54:00Z</dcterms:modified>
</cp:coreProperties>
</file>