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01" w:rsidRPr="00543501" w:rsidRDefault="00D526C4" w:rsidP="0054350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827A1A">
        <w:t xml:space="preserve">Итоги </w:t>
      </w:r>
      <w:r w:rsidRPr="003D7395">
        <w:t xml:space="preserve">электронного аукциона </w:t>
      </w:r>
      <w:r w:rsidRPr="00D77D20">
        <w:rPr>
          <w:bCs/>
        </w:rPr>
        <w:t xml:space="preserve">№ </w:t>
      </w:r>
      <w:r w:rsidR="00543501" w:rsidRPr="00543501">
        <w:rPr>
          <w:rFonts w:eastAsiaTheme="minorEastAsia"/>
          <w:b/>
          <w:bCs/>
        </w:rPr>
        <w:t>178fz07072100143</w:t>
      </w:r>
    </w:p>
    <w:p w:rsidR="00D526C4" w:rsidRPr="003D7395" w:rsidRDefault="00D526C4" w:rsidP="00D526C4">
      <w:pPr>
        <w:widowControl w:val="0"/>
        <w:autoSpaceDE w:val="0"/>
        <w:autoSpaceDN w:val="0"/>
        <w:adjustRightInd w:val="0"/>
        <w:jc w:val="center"/>
      </w:pPr>
      <w:proofErr w:type="gramStart"/>
      <w:r w:rsidRPr="003D7395">
        <w:t>по</w:t>
      </w:r>
      <w:proofErr w:type="gramEnd"/>
      <w:r w:rsidRPr="003D7395">
        <w:t xml:space="preserve"> </w:t>
      </w:r>
      <w:r w:rsidRPr="00F80B23">
        <w:t>приватизации</w:t>
      </w:r>
      <w:r w:rsidRPr="003D7395">
        <w:t xml:space="preserve"> муниципального имущества </w:t>
      </w:r>
    </w:p>
    <w:p w:rsidR="00D526C4" w:rsidRDefault="00D526C4" w:rsidP="00D526C4">
      <w:pPr>
        <w:jc w:val="center"/>
      </w:pPr>
    </w:p>
    <w:p w:rsidR="00D526C4" w:rsidRDefault="00D526C4" w:rsidP="00D526C4">
      <w:pPr>
        <w:jc w:val="center"/>
      </w:pPr>
    </w:p>
    <w:p w:rsidR="00D526C4" w:rsidRDefault="00D526C4" w:rsidP="00D526C4">
      <w:pPr>
        <w:tabs>
          <w:tab w:val="left" w:pos="1035"/>
        </w:tabs>
        <w:jc w:val="both"/>
      </w:pPr>
      <w:r w:rsidRPr="00F80B23">
        <w:t xml:space="preserve">        </w:t>
      </w:r>
      <w:bookmarkStart w:id="0" w:name="_GoBack"/>
      <w:bookmarkEnd w:id="0"/>
      <w:r w:rsidRPr="00F80B23">
        <w:t xml:space="preserve">  Администрация Батыревского района Чувашской Республики сообщает итоги аукцион</w:t>
      </w:r>
      <w:r>
        <w:t>а</w:t>
      </w:r>
      <w:r w:rsidRPr="00F80B23">
        <w:t xml:space="preserve"> в электронной форме по приватизации муниципального имущества Батыревского района Чувашской Республики:</w:t>
      </w:r>
    </w:p>
    <w:p w:rsidR="00AC2568" w:rsidRDefault="00AC2568" w:rsidP="00D526C4">
      <w:pPr>
        <w:tabs>
          <w:tab w:val="left" w:pos="1035"/>
        </w:tabs>
        <w:jc w:val="both"/>
      </w:pPr>
    </w:p>
    <w:p w:rsidR="00FC729A" w:rsidRPr="00FC729A" w:rsidRDefault="00FC729A" w:rsidP="00FC729A">
      <w:pPr>
        <w:ind w:firstLine="567"/>
        <w:jc w:val="both"/>
      </w:pPr>
      <w:r w:rsidRPr="00FC729A">
        <w:t xml:space="preserve">Лот №1. Земельный участок с расположенным на нем объектом недвижимого имущества, расположенное по адресу: </w:t>
      </w:r>
      <w:r w:rsidRPr="00FC729A">
        <w:rPr>
          <w:bCs/>
          <w:iCs/>
        </w:rPr>
        <w:t>Чувашская Республика-Чувашия, р-н Батыревский, с/пос. Тарханское, с. Тарханы, ул. Чапаева, д.</w:t>
      </w:r>
      <w:proofErr w:type="gramStart"/>
      <w:r w:rsidRPr="00FC729A">
        <w:rPr>
          <w:bCs/>
          <w:iCs/>
        </w:rPr>
        <w:t xml:space="preserve">1, </w:t>
      </w:r>
      <w:r w:rsidRPr="00FC729A">
        <w:t xml:space="preserve"> в</w:t>
      </w:r>
      <w:proofErr w:type="gramEnd"/>
      <w:r w:rsidRPr="00FC729A">
        <w:t xml:space="preserve"> том числе:</w:t>
      </w:r>
    </w:p>
    <w:p w:rsidR="00FC729A" w:rsidRPr="00FC729A" w:rsidRDefault="00FC729A" w:rsidP="00FC729A">
      <w:pPr>
        <w:ind w:firstLine="567"/>
        <w:jc w:val="both"/>
        <w:rPr>
          <w:bCs/>
          <w:iCs/>
        </w:rPr>
      </w:pPr>
      <w:r w:rsidRPr="00FC729A">
        <w:t xml:space="preserve">1.1. Земельный участок, кадастровый номер 21:08:310101:5, площадь – 22058 </w:t>
      </w:r>
      <w:proofErr w:type="spellStart"/>
      <w:r w:rsidRPr="00FC729A">
        <w:t>кв.м</w:t>
      </w:r>
      <w:proofErr w:type="spellEnd"/>
      <w:r w:rsidRPr="00FC729A">
        <w:t xml:space="preserve">, категория земель: земли   сельскохозяйственного назначения, виды разрешенного </w:t>
      </w:r>
      <w:proofErr w:type="gramStart"/>
      <w:r w:rsidRPr="00FC729A">
        <w:t>использования:  для</w:t>
      </w:r>
      <w:proofErr w:type="gramEnd"/>
      <w:r w:rsidRPr="00FC729A">
        <w:t xml:space="preserve"> хозяйственной деятельности, д</w:t>
      </w:r>
      <w:r w:rsidRPr="00FC729A">
        <w:rPr>
          <w:bCs/>
        </w:rPr>
        <w:t xml:space="preserve">ля иных видов </w:t>
      </w:r>
      <w:r w:rsidRPr="00FC729A">
        <w:t>сельскохозяйственного</w:t>
      </w:r>
      <w:r w:rsidRPr="00FC729A">
        <w:rPr>
          <w:bCs/>
        </w:rPr>
        <w:t xml:space="preserve"> использования</w:t>
      </w:r>
      <w:r w:rsidRPr="00FC729A">
        <w:t xml:space="preserve">, </w:t>
      </w:r>
      <w:r w:rsidRPr="00FC729A">
        <w:rPr>
          <w:bCs/>
          <w:iCs/>
        </w:rPr>
        <w:t>местоположение установлено относительно ориентира, расположенного в границах участка. Почтовый адрес ориентира: Чувашская Республика-Чувашия, р-н Батыревский, с/пос. Тарханское, с. Тарханы, ул. Чапаева, дом 1</w:t>
      </w:r>
      <w:r w:rsidRPr="00FC729A">
        <w:rPr>
          <w:b/>
          <w:bCs/>
          <w:i/>
          <w:iCs/>
        </w:rPr>
        <w:t xml:space="preserve">. </w:t>
      </w:r>
      <w:r w:rsidRPr="00FC729A">
        <w:rPr>
          <w:b/>
          <w:bCs/>
          <w:iCs/>
        </w:rPr>
        <w:t xml:space="preserve"> </w:t>
      </w:r>
      <w:r w:rsidRPr="00FC729A">
        <w:t xml:space="preserve">Обременения земельного участка - </w:t>
      </w:r>
      <w:r w:rsidRPr="00FC729A">
        <w:rPr>
          <w:bCs/>
          <w:iCs/>
        </w:rPr>
        <w:t xml:space="preserve">Сведения об ограничениях права на объект недвижимости, обременениях данного объекта, не зарегистрированных  в реестре прав и обременений недвижимого имущества: Вид  ограничения (обременения): Ограничения прав на земельный участок, предусмотренные статьями 56,56,1 Земельного кодекса Российской Федерации; Срок действия: с 13.05.2015; Реквизиты документа-основания Карта(план) объекта землеустройства  от 15.03.2013 № б\н выдан Филиал ФГУП </w:t>
      </w:r>
      <w:proofErr w:type="spellStart"/>
      <w:r w:rsidRPr="00FC729A">
        <w:rPr>
          <w:bCs/>
          <w:iCs/>
        </w:rPr>
        <w:t>Ростехинвентаризация</w:t>
      </w:r>
      <w:proofErr w:type="spellEnd"/>
      <w:r w:rsidRPr="00FC729A">
        <w:rPr>
          <w:bCs/>
          <w:iCs/>
        </w:rPr>
        <w:t xml:space="preserve"> –Федеральное БТИ по Чувашской Республике .</w:t>
      </w:r>
    </w:p>
    <w:p w:rsidR="00FC729A" w:rsidRPr="00FC729A" w:rsidRDefault="00FC729A" w:rsidP="00FC729A">
      <w:pPr>
        <w:ind w:firstLine="567"/>
        <w:jc w:val="both"/>
        <w:rPr>
          <w:bCs/>
          <w:iCs/>
        </w:rPr>
      </w:pPr>
      <w:r w:rsidRPr="00FC729A">
        <w:t xml:space="preserve">1.2. Здание, назначение: нежилое, количество этажей - 1, в том числе подземных – 0, общая площадь 53,4 </w:t>
      </w:r>
      <w:proofErr w:type="spellStart"/>
      <w:r w:rsidRPr="00FC729A">
        <w:t>кв.м</w:t>
      </w:r>
      <w:proofErr w:type="spellEnd"/>
      <w:r w:rsidRPr="00FC729A">
        <w:t>, 1936 года постройки, кадастровый номер 21:08:310101:</w:t>
      </w:r>
      <w:proofErr w:type="gramStart"/>
      <w:r w:rsidRPr="00FC729A">
        <w:t>43,  вид</w:t>
      </w:r>
      <w:proofErr w:type="gramEnd"/>
      <w:r w:rsidRPr="00FC729A">
        <w:t>, номер и дата государственной  регистрации права собственности   муниципального образования «Батыревский район Чувашской Республики» от 10 августа  2020 г</w:t>
      </w:r>
      <w:r w:rsidRPr="00FC729A">
        <w:rPr>
          <w:color w:val="FF0000"/>
        </w:rPr>
        <w:t xml:space="preserve">. </w:t>
      </w:r>
      <w:r w:rsidRPr="00FC729A">
        <w:t>№21:08310101:43-21/044/2020-2 путем продажи на  аукционе  с открытой формой подачи предложений о цене в электронной форме.</w:t>
      </w:r>
      <w:r w:rsidRPr="00FC729A">
        <w:rPr>
          <w:bCs/>
          <w:iCs/>
        </w:rPr>
        <w:t xml:space="preserve"> </w:t>
      </w:r>
    </w:p>
    <w:p w:rsidR="00D526C4" w:rsidRPr="00FC729A" w:rsidRDefault="00D526C4" w:rsidP="00FC729A">
      <w:pPr>
        <w:widowControl w:val="0"/>
        <w:autoSpaceDE w:val="0"/>
        <w:autoSpaceDN w:val="0"/>
        <w:adjustRightInd w:val="0"/>
        <w:ind w:firstLine="567"/>
        <w:jc w:val="both"/>
      </w:pPr>
    </w:p>
    <w:p w:rsidR="00D526C4" w:rsidRDefault="007F0DDE" w:rsidP="00D526C4">
      <w:pPr>
        <w:widowControl w:val="0"/>
        <w:autoSpaceDE w:val="0"/>
        <w:autoSpaceDN w:val="0"/>
        <w:adjustRightInd w:val="0"/>
      </w:pPr>
      <w:r>
        <w:t xml:space="preserve">     </w:t>
      </w:r>
      <w:r w:rsidR="00D526C4">
        <w:t xml:space="preserve"> </w:t>
      </w:r>
      <w:r w:rsidR="00543501">
        <w:t xml:space="preserve">     </w:t>
      </w:r>
      <w:proofErr w:type="gramStart"/>
      <w:r w:rsidR="00D526C4" w:rsidRPr="003D7395">
        <w:t>Процедура</w:t>
      </w:r>
      <w:r w:rsidR="00D526C4">
        <w:t xml:space="preserve"> </w:t>
      </w:r>
      <w:r w:rsidR="00D526C4" w:rsidRPr="003D7395">
        <w:t xml:space="preserve"> </w:t>
      </w:r>
      <w:r w:rsidR="00D526C4" w:rsidRPr="00D77D20">
        <w:rPr>
          <w:bCs/>
        </w:rPr>
        <w:t>№</w:t>
      </w:r>
      <w:proofErr w:type="gramEnd"/>
      <w:r w:rsidR="00D526C4" w:rsidRPr="00D77D20">
        <w:rPr>
          <w:bCs/>
        </w:rPr>
        <w:t xml:space="preserve"> </w:t>
      </w:r>
      <w:r w:rsidR="00543501" w:rsidRPr="00543501">
        <w:rPr>
          <w:rFonts w:eastAsiaTheme="minorEastAsia"/>
          <w:b/>
          <w:bCs/>
        </w:rPr>
        <w:t>178fz07072100143</w:t>
      </w:r>
      <w:r w:rsidR="00543501">
        <w:rPr>
          <w:rFonts w:eastAsiaTheme="minorEastAsia"/>
          <w:b/>
          <w:bCs/>
        </w:rPr>
        <w:t xml:space="preserve"> </w:t>
      </w:r>
      <w:r w:rsidR="007B34FB">
        <w:rPr>
          <w:rFonts w:eastAsiaTheme="minorEastAsia"/>
          <w:b/>
          <w:bCs/>
        </w:rPr>
        <w:t xml:space="preserve"> </w:t>
      </w:r>
      <w:r w:rsidR="00D526C4">
        <w:rPr>
          <w:rFonts w:ascii="Arial" w:hAnsi="Arial" w:cs="Arial"/>
          <w:sz w:val="20"/>
          <w:szCs w:val="20"/>
        </w:rPr>
        <w:t xml:space="preserve"> </w:t>
      </w:r>
      <w:r w:rsidR="00D526C4" w:rsidRPr="007571D6">
        <w:t>признана несостоявшейся, так</w:t>
      </w:r>
      <w:r w:rsidR="00D526C4">
        <w:t xml:space="preserve"> </w:t>
      </w:r>
      <w:r w:rsidR="00D526C4" w:rsidRPr="007571D6">
        <w:t xml:space="preserve"> как</w:t>
      </w:r>
      <w:r w:rsidR="00D526C4">
        <w:t xml:space="preserve"> </w:t>
      </w:r>
      <w:r w:rsidR="00D526C4" w:rsidRPr="007571D6">
        <w:t xml:space="preserve"> </w:t>
      </w:r>
      <w:r w:rsidR="00C16E93">
        <w:t xml:space="preserve"> принято решение о признании только одного претендента участником.</w:t>
      </w:r>
    </w:p>
    <w:p w:rsidR="00D526C4" w:rsidRPr="003D7395" w:rsidRDefault="00D526C4" w:rsidP="00D526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26C4" w:rsidRPr="00A719DE" w:rsidRDefault="00D526C4" w:rsidP="00D526C4">
      <w:pPr>
        <w:tabs>
          <w:tab w:val="left" w:pos="0"/>
        </w:tabs>
        <w:jc w:val="both"/>
      </w:pPr>
      <w:r w:rsidRPr="00A719DE">
        <w:tab/>
        <w:t>Полную информацию об итогах аукциона можно получить в каб.5 администрации Батыревского района по адресу: Чувашская Республика, Батыревский район, с. Батырево, пр-т Ленина, д. 5, тел. 6-12-73.</w:t>
      </w:r>
    </w:p>
    <w:p w:rsidR="00D526C4" w:rsidRPr="00A719DE" w:rsidRDefault="00D526C4" w:rsidP="00D526C4">
      <w:pPr>
        <w:jc w:val="both"/>
      </w:pPr>
    </w:p>
    <w:p w:rsidR="00D526C4" w:rsidRPr="00A719DE" w:rsidRDefault="00D526C4" w:rsidP="00D526C4">
      <w:pPr>
        <w:ind w:left="2832" w:firstLine="708"/>
        <w:jc w:val="both"/>
      </w:pPr>
    </w:p>
    <w:p w:rsidR="00D526C4" w:rsidRDefault="00D526C4" w:rsidP="00D526C4"/>
    <w:p w:rsidR="00522522" w:rsidRDefault="00522522"/>
    <w:sectPr w:rsidR="0052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CC"/>
    <w:rsid w:val="00087D66"/>
    <w:rsid w:val="00170451"/>
    <w:rsid w:val="002932CC"/>
    <w:rsid w:val="003309D1"/>
    <w:rsid w:val="00522522"/>
    <w:rsid w:val="00543501"/>
    <w:rsid w:val="00623FAF"/>
    <w:rsid w:val="007A59E4"/>
    <w:rsid w:val="007B34FB"/>
    <w:rsid w:val="007F0DDE"/>
    <w:rsid w:val="00AC2568"/>
    <w:rsid w:val="00B01D5D"/>
    <w:rsid w:val="00C16E93"/>
    <w:rsid w:val="00D526C4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C9CE-DF55-41BE-A643-F808304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4</cp:revision>
  <dcterms:created xsi:type="dcterms:W3CDTF">2021-08-11T11:49:00Z</dcterms:created>
  <dcterms:modified xsi:type="dcterms:W3CDTF">2021-08-11T11:53:00Z</dcterms:modified>
</cp:coreProperties>
</file>