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E11BA3" w:rsidRPr="0007065F" w:rsidTr="00161C7D">
        <w:trPr>
          <w:trHeight w:hRule="exact" w:val="1809"/>
          <w:jc w:val="center"/>
        </w:trPr>
        <w:tc>
          <w:tcPr>
            <w:tcW w:w="3799" w:type="dxa"/>
          </w:tcPr>
          <w:p w:rsidR="00E11BA3" w:rsidRPr="0007065F" w:rsidRDefault="00E11BA3" w:rsidP="00161C7D">
            <w:pPr>
              <w:autoSpaceDN w:val="0"/>
              <w:ind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E11BA3" w:rsidRPr="0007065F" w:rsidRDefault="00E11BA3" w:rsidP="00161C7D">
            <w:pPr>
              <w:keepNext/>
              <w:autoSpaceDN w:val="0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07065F">
              <w:rPr>
                <w:b/>
                <w:spacing w:val="40"/>
                <w:sz w:val="22"/>
              </w:rPr>
              <w:t>Чувашская</w:t>
            </w:r>
            <w:r w:rsidRPr="0007065F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07065F">
              <w:rPr>
                <w:b/>
                <w:spacing w:val="40"/>
                <w:sz w:val="22"/>
              </w:rPr>
              <w:t>Республика</w:t>
            </w:r>
          </w:p>
          <w:p w:rsidR="00E11BA3" w:rsidRPr="0007065F" w:rsidRDefault="00E11BA3" w:rsidP="00161C7D">
            <w:pPr>
              <w:autoSpaceDN w:val="0"/>
              <w:rPr>
                <w:rFonts w:ascii="Baltica Chv" w:hAnsi="Baltica Chv"/>
                <w:b/>
                <w:sz w:val="22"/>
              </w:rPr>
            </w:pPr>
          </w:p>
          <w:p w:rsidR="00E11BA3" w:rsidRPr="0007065F" w:rsidRDefault="00E11BA3" w:rsidP="00161C7D">
            <w:pPr>
              <w:keepNext/>
              <w:autoSpaceDN w:val="0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07065F">
              <w:rPr>
                <w:b/>
                <w:spacing w:val="40"/>
                <w:sz w:val="22"/>
              </w:rPr>
              <w:t>Чебоксарское</w:t>
            </w:r>
            <w:r w:rsidRPr="0007065F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07065F">
              <w:rPr>
                <w:b/>
                <w:spacing w:val="40"/>
                <w:sz w:val="22"/>
              </w:rPr>
              <w:t>городское</w:t>
            </w:r>
          </w:p>
          <w:p w:rsidR="00E11BA3" w:rsidRPr="0007065F" w:rsidRDefault="00E11BA3" w:rsidP="00161C7D">
            <w:pPr>
              <w:keepNext/>
              <w:autoSpaceDN w:val="0"/>
              <w:ind w:left="-108" w:right="-102"/>
              <w:jc w:val="center"/>
              <w:outlineLvl w:val="2"/>
              <w:rPr>
                <w:rFonts w:ascii="Baltica Chv" w:hAnsi="Baltica Chv"/>
                <w:b/>
                <w:sz w:val="22"/>
              </w:rPr>
            </w:pPr>
            <w:r w:rsidRPr="0007065F">
              <w:rPr>
                <w:b/>
                <w:spacing w:val="40"/>
                <w:sz w:val="22"/>
              </w:rPr>
              <w:t>Собрание</w:t>
            </w:r>
            <w:r w:rsidRPr="0007065F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07065F">
              <w:rPr>
                <w:b/>
                <w:spacing w:val="40"/>
                <w:sz w:val="22"/>
              </w:rPr>
              <w:t>депутатов</w:t>
            </w:r>
          </w:p>
          <w:p w:rsidR="00E11BA3" w:rsidRPr="0007065F" w:rsidRDefault="00E11BA3" w:rsidP="00161C7D">
            <w:pPr>
              <w:autoSpaceDN w:val="0"/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E11BA3" w:rsidRPr="0007065F" w:rsidRDefault="00E11BA3" w:rsidP="00161C7D">
            <w:pPr>
              <w:autoSpaceDN w:val="0"/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  <w:r w:rsidRPr="0007065F">
              <w:rPr>
                <w:b/>
                <w:sz w:val="22"/>
              </w:rPr>
              <w:t>РЕШЕНИЕ</w:t>
            </w:r>
          </w:p>
          <w:p w:rsidR="00E11BA3" w:rsidRPr="0007065F" w:rsidRDefault="00E11BA3" w:rsidP="00161C7D">
            <w:pPr>
              <w:keepNext/>
              <w:widowControl w:val="0"/>
              <w:autoSpaceDN w:val="0"/>
              <w:ind w:left="5103"/>
              <w:jc w:val="both"/>
              <w:outlineLvl w:val="3"/>
              <w:rPr>
                <w:rFonts w:ascii="Baltica Chv" w:hAnsi="Baltica Chv"/>
                <w:sz w:val="22"/>
              </w:rPr>
            </w:pPr>
            <w:r w:rsidRPr="0007065F">
              <w:rPr>
                <w:b/>
                <w:spacing w:val="40"/>
                <w:sz w:val="22"/>
              </w:rPr>
              <w:t>РЕШЕНИЕ</w:t>
            </w:r>
            <w:r w:rsidRPr="0007065F">
              <w:rPr>
                <w:rFonts w:ascii="Baltica Chv" w:hAnsi="Baltica Chv"/>
                <w:sz w:val="22"/>
              </w:rPr>
              <w:t xml:space="preserve"> </w:t>
            </w:r>
            <w:proofErr w:type="spellStart"/>
            <w:r w:rsidRPr="0007065F">
              <w:rPr>
                <w:sz w:val="22"/>
              </w:rPr>
              <w:t>ыш</w:t>
            </w:r>
            <w:r w:rsidRPr="0007065F">
              <w:rPr>
                <w:rFonts w:ascii="Baltica Chv" w:hAnsi="Baltica Chv"/>
                <w:sz w:val="22"/>
              </w:rPr>
              <w:t>+</w:t>
            </w:r>
            <w:r w:rsidRPr="0007065F">
              <w:rPr>
                <w:sz w:val="22"/>
              </w:rPr>
              <w:t>н</w:t>
            </w:r>
            <w:r w:rsidRPr="0007065F">
              <w:rPr>
                <w:rFonts w:ascii="Baltica Chv" w:hAnsi="Baltica Chv"/>
                <w:sz w:val="22"/>
              </w:rPr>
              <w:t>+</w:t>
            </w:r>
            <w:r w:rsidRPr="0007065F">
              <w:rPr>
                <w:sz w:val="22"/>
              </w:rPr>
              <w:t>в</w:t>
            </w:r>
            <w:proofErr w:type="spellEnd"/>
            <w:r w:rsidRPr="0007065F">
              <w:rPr>
                <w:rFonts w:ascii="Baltica Chv" w:hAnsi="Baltica Chv"/>
                <w:sz w:val="22"/>
              </w:rPr>
              <w:t>/</w:t>
            </w:r>
          </w:p>
        </w:tc>
        <w:tc>
          <w:tcPr>
            <w:tcW w:w="1588" w:type="dxa"/>
          </w:tcPr>
          <w:p w:rsidR="00E11BA3" w:rsidRPr="0007065F" w:rsidRDefault="00E11BA3" w:rsidP="00161C7D">
            <w:pPr>
              <w:autoSpaceDN w:val="0"/>
              <w:ind w:right="-1"/>
              <w:jc w:val="center"/>
              <w:rPr>
                <w:rFonts w:ascii="Baltica Chv" w:hAnsi="Baltica Chv"/>
                <w:b/>
                <w:sz w:val="22"/>
              </w:rPr>
            </w:pPr>
            <w:r w:rsidRPr="0007065F">
              <w:rPr>
                <w:noProof/>
                <w:sz w:val="22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11BA3" w:rsidRPr="0007065F" w:rsidRDefault="00E11BA3" w:rsidP="00161C7D">
            <w:pPr>
              <w:keepNext/>
              <w:autoSpaceDN w:val="0"/>
              <w:ind w:left="-108" w:right="-107"/>
              <w:jc w:val="center"/>
              <w:outlineLvl w:val="2"/>
              <w:rPr>
                <w:rFonts w:ascii="Baltica Chv" w:hAnsi="Baltica Chv"/>
                <w:spacing w:val="40"/>
                <w:sz w:val="22"/>
              </w:rPr>
            </w:pPr>
          </w:p>
          <w:p w:rsidR="00E11BA3" w:rsidRPr="0007065F" w:rsidRDefault="00E11BA3" w:rsidP="00161C7D">
            <w:pPr>
              <w:keepNext/>
              <w:autoSpaceDN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07065F">
              <w:rPr>
                <w:b/>
                <w:spacing w:val="40"/>
                <w:sz w:val="22"/>
              </w:rPr>
              <w:t>Ч</w:t>
            </w:r>
            <w:r>
              <w:rPr>
                <w:b/>
                <w:spacing w:val="40"/>
                <w:sz w:val="22"/>
              </w:rPr>
              <w:t>а</w:t>
            </w:r>
            <w:r w:rsidRPr="0007065F">
              <w:rPr>
                <w:b/>
                <w:spacing w:val="40"/>
                <w:sz w:val="22"/>
              </w:rPr>
              <w:t>ваш</w:t>
            </w:r>
            <w:proofErr w:type="spellEnd"/>
            <w:r w:rsidRPr="0007065F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07065F">
              <w:rPr>
                <w:b/>
                <w:spacing w:val="40"/>
                <w:sz w:val="22"/>
              </w:rPr>
              <w:t>Республики</w:t>
            </w:r>
          </w:p>
          <w:p w:rsidR="00E11BA3" w:rsidRPr="0007065F" w:rsidRDefault="00E11BA3" w:rsidP="00161C7D">
            <w:pPr>
              <w:autoSpaceDN w:val="0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E11BA3" w:rsidRPr="0007065F" w:rsidRDefault="00E11BA3" w:rsidP="00161C7D">
            <w:pPr>
              <w:keepNext/>
              <w:autoSpaceDN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07065F">
              <w:rPr>
                <w:b/>
                <w:spacing w:val="40"/>
                <w:sz w:val="22"/>
              </w:rPr>
              <w:t>Шупашкар</w:t>
            </w:r>
            <w:proofErr w:type="spellEnd"/>
            <w:r w:rsidRPr="0007065F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 w:rsidRPr="0007065F">
              <w:rPr>
                <w:b/>
                <w:spacing w:val="40"/>
                <w:sz w:val="22"/>
              </w:rPr>
              <w:t>хулин</w:t>
            </w:r>
            <w:proofErr w:type="spellEnd"/>
          </w:p>
          <w:p w:rsidR="00E11BA3" w:rsidRPr="0007065F" w:rsidRDefault="00E11BA3" w:rsidP="00161C7D">
            <w:pPr>
              <w:keepNext/>
              <w:autoSpaceDN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07065F">
              <w:rPr>
                <w:b/>
                <w:spacing w:val="40"/>
                <w:sz w:val="22"/>
              </w:rPr>
              <w:t>Депутатсен</w:t>
            </w:r>
            <w:proofErr w:type="spellEnd"/>
            <w:r w:rsidRPr="0007065F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 w:rsidRPr="0007065F">
              <w:rPr>
                <w:b/>
                <w:spacing w:val="40"/>
                <w:sz w:val="22"/>
              </w:rPr>
              <w:t>пух</w:t>
            </w:r>
            <w:r>
              <w:rPr>
                <w:b/>
                <w:spacing w:val="40"/>
                <w:sz w:val="22"/>
              </w:rPr>
              <w:t>а</w:t>
            </w:r>
            <w:r w:rsidRPr="0007065F">
              <w:rPr>
                <w:b/>
                <w:spacing w:val="40"/>
                <w:sz w:val="22"/>
              </w:rPr>
              <w:t>в</w:t>
            </w:r>
            <w:r>
              <w:rPr>
                <w:b/>
                <w:spacing w:val="40"/>
                <w:sz w:val="22"/>
              </w:rPr>
              <w:t>е</w:t>
            </w:r>
            <w:proofErr w:type="spellEnd"/>
          </w:p>
          <w:p w:rsidR="00E11BA3" w:rsidRPr="0007065F" w:rsidRDefault="00E11BA3" w:rsidP="00161C7D">
            <w:pPr>
              <w:autoSpaceDN w:val="0"/>
              <w:jc w:val="center"/>
              <w:rPr>
                <w:rFonts w:ascii="Baltica Chv" w:hAnsi="Baltica Chv"/>
                <w:b/>
                <w:caps/>
                <w:sz w:val="22"/>
              </w:rPr>
            </w:pPr>
          </w:p>
          <w:p w:rsidR="00E11BA3" w:rsidRPr="0007065F" w:rsidRDefault="00E11BA3" w:rsidP="00161C7D">
            <w:pPr>
              <w:autoSpaceDN w:val="0"/>
              <w:jc w:val="center"/>
              <w:rPr>
                <w:b/>
                <w:sz w:val="22"/>
              </w:rPr>
            </w:pPr>
            <w:r w:rsidRPr="0007065F">
              <w:rPr>
                <w:b/>
                <w:caps/>
                <w:sz w:val="22"/>
              </w:rPr>
              <w:t>йыш</w:t>
            </w:r>
            <w:r>
              <w:rPr>
                <w:b/>
                <w:caps/>
                <w:sz w:val="22"/>
              </w:rPr>
              <w:t>а</w:t>
            </w:r>
            <w:r w:rsidRPr="0007065F">
              <w:rPr>
                <w:b/>
                <w:caps/>
                <w:sz w:val="22"/>
              </w:rPr>
              <w:t>ну</w:t>
            </w:r>
          </w:p>
          <w:p w:rsidR="00E11BA3" w:rsidRPr="0007065F" w:rsidRDefault="00E11BA3" w:rsidP="00161C7D">
            <w:pPr>
              <w:keepNext/>
              <w:autoSpaceDN w:val="0"/>
              <w:ind w:left="-108" w:right="-102"/>
              <w:jc w:val="center"/>
              <w:outlineLvl w:val="2"/>
              <w:rPr>
                <w:rFonts w:ascii="Baltica Chv" w:hAnsi="Baltica Chv"/>
                <w:spacing w:val="40"/>
                <w:sz w:val="22"/>
              </w:rPr>
            </w:pPr>
          </w:p>
        </w:tc>
      </w:tr>
    </w:tbl>
    <w:p w:rsidR="00E11BA3" w:rsidRPr="0007065F" w:rsidRDefault="00E11BA3" w:rsidP="00E11BA3">
      <w:pPr>
        <w:autoSpaceDN w:val="0"/>
        <w:ind w:left="-84" w:right="-1"/>
        <w:jc w:val="center"/>
        <w:rPr>
          <w:sz w:val="28"/>
        </w:rPr>
      </w:pPr>
    </w:p>
    <w:p w:rsidR="00E11BA3" w:rsidRDefault="00E11BA3" w:rsidP="00E11BA3">
      <w:pPr>
        <w:pStyle w:val="a6"/>
        <w:ind w:left="0" w:right="4676" w:firstLine="0"/>
        <w:rPr>
          <w:sz w:val="28"/>
          <w:szCs w:val="26"/>
        </w:rPr>
      </w:pPr>
      <w:bookmarkStart w:id="0" w:name="_GoBack"/>
      <w:r>
        <w:rPr>
          <w:sz w:val="28"/>
          <w:szCs w:val="26"/>
        </w:rPr>
        <w:t xml:space="preserve">О законодательной инициативе Чебоксарского городского Собрания депутатов по внесению в Государственный Совет Чувашской Республики проекта закона </w:t>
      </w:r>
      <w:r w:rsidRPr="0051259F">
        <w:rPr>
          <w:sz w:val="28"/>
          <w:szCs w:val="26"/>
        </w:rPr>
        <w:t>Чувашской Республики</w:t>
      </w:r>
      <w:r>
        <w:rPr>
          <w:sz w:val="28"/>
          <w:szCs w:val="26"/>
        </w:rPr>
        <w:t xml:space="preserve"> «О внесении изменений в Закон Чувашской Республики «Об административных правонарушениях в </w:t>
      </w:r>
      <w:r w:rsidRPr="0051259F">
        <w:rPr>
          <w:sz w:val="28"/>
          <w:szCs w:val="26"/>
        </w:rPr>
        <w:t>Чувашской Республик</w:t>
      </w:r>
      <w:r>
        <w:rPr>
          <w:sz w:val="28"/>
          <w:szCs w:val="26"/>
        </w:rPr>
        <w:t>е»</w:t>
      </w:r>
      <w:bookmarkEnd w:id="0"/>
    </w:p>
    <w:p w:rsidR="00E11BA3" w:rsidRPr="00C12D12" w:rsidRDefault="00E11BA3" w:rsidP="00E11BA3">
      <w:pPr>
        <w:pStyle w:val="a6"/>
        <w:ind w:left="0" w:right="4110" w:firstLine="0"/>
        <w:rPr>
          <w:sz w:val="28"/>
          <w:szCs w:val="26"/>
        </w:rPr>
      </w:pPr>
    </w:p>
    <w:p w:rsidR="00E11BA3" w:rsidRPr="00FF137D" w:rsidRDefault="00E11BA3" w:rsidP="00E11BA3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F137D">
        <w:rPr>
          <w:color w:val="000000"/>
          <w:sz w:val="28"/>
          <w:szCs w:val="28"/>
        </w:rPr>
        <w:t>В соответствии со ст</w:t>
      </w:r>
      <w:r>
        <w:rPr>
          <w:color w:val="000000"/>
          <w:sz w:val="28"/>
          <w:szCs w:val="28"/>
        </w:rPr>
        <w:t>атьей</w:t>
      </w:r>
      <w:r w:rsidRPr="00FF137D">
        <w:rPr>
          <w:color w:val="000000"/>
          <w:sz w:val="28"/>
          <w:szCs w:val="28"/>
        </w:rPr>
        <w:t xml:space="preserve"> 85 Конституции Чувашской Республики,  Федеральным </w:t>
      </w:r>
      <w:hyperlink r:id="rId8" w:history="1">
        <w:r w:rsidRPr="00FF137D">
          <w:rPr>
            <w:rStyle w:val="a3"/>
            <w:color w:val="000000"/>
            <w:sz w:val="28"/>
            <w:szCs w:val="28"/>
          </w:rPr>
          <w:t>законом</w:t>
        </w:r>
      </w:hyperlink>
      <w:r w:rsidRPr="00FF137D">
        <w:rPr>
          <w:color w:val="000000"/>
          <w:sz w:val="28"/>
          <w:szCs w:val="28"/>
        </w:rPr>
        <w:t xml:space="preserve"> от 06 октября 2003 г</w:t>
      </w:r>
      <w:r>
        <w:rPr>
          <w:color w:val="000000"/>
          <w:sz w:val="28"/>
          <w:szCs w:val="28"/>
        </w:rPr>
        <w:t xml:space="preserve">ода </w:t>
      </w:r>
      <w:r w:rsidRPr="00FF137D">
        <w:rPr>
          <w:color w:val="000000"/>
          <w:sz w:val="28"/>
          <w:szCs w:val="28"/>
        </w:rPr>
        <w:t>№ 131</w:t>
      </w:r>
      <w:r>
        <w:rPr>
          <w:color w:val="000000"/>
          <w:sz w:val="28"/>
          <w:szCs w:val="28"/>
        </w:rPr>
        <w:t>–</w:t>
      </w:r>
      <w:r w:rsidRPr="00FF137D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9" w:history="1">
        <w:r w:rsidRPr="00FF137D">
          <w:rPr>
            <w:rStyle w:val="a3"/>
            <w:color w:val="000000"/>
            <w:sz w:val="28"/>
            <w:szCs w:val="28"/>
          </w:rPr>
          <w:t>Уставом</w:t>
        </w:r>
      </w:hyperlink>
      <w:r w:rsidRPr="00FF137D">
        <w:rPr>
          <w:color w:val="000000"/>
          <w:sz w:val="28"/>
          <w:szCs w:val="28"/>
        </w:rPr>
        <w:t xml:space="preserve"> муниципального образования города Чебоксары </w:t>
      </w:r>
      <w:r>
        <w:rPr>
          <w:color w:val="000000"/>
          <w:sz w:val="28"/>
          <w:szCs w:val="28"/>
        </w:rPr>
        <w:t>–</w:t>
      </w:r>
      <w:r w:rsidRPr="00FF137D">
        <w:rPr>
          <w:color w:val="000000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от 30 ноября 2005 г</w:t>
      </w:r>
      <w:r>
        <w:rPr>
          <w:color w:val="000000"/>
          <w:sz w:val="28"/>
          <w:szCs w:val="28"/>
        </w:rPr>
        <w:t>ода</w:t>
      </w:r>
      <w:r w:rsidRPr="00FF137D">
        <w:rPr>
          <w:color w:val="000000"/>
          <w:sz w:val="28"/>
          <w:szCs w:val="28"/>
        </w:rPr>
        <w:t xml:space="preserve"> № 40, </w:t>
      </w:r>
    </w:p>
    <w:p w:rsidR="00E11BA3" w:rsidRPr="00FF137D" w:rsidRDefault="00E11BA3" w:rsidP="00E11BA3">
      <w:pPr>
        <w:pStyle w:val="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FF137D">
        <w:rPr>
          <w:color w:val="000000"/>
          <w:sz w:val="28"/>
          <w:szCs w:val="28"/>
        </w:rPr>
        <w:t>Чебоксарское городское Собрание депутатов</w:t>
      </w:r>
    </w:p>
    <w:p w:rsidR="00E11BA3" w:rsidRPr="00FF137D" w:rsidRDefault="00E11BA3" w:rsidP="00E11BA3">
      <w:pPr>
        <w:pStyle w:val="3"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FF137D">
        <w:rPr>
          <w:color w:val="000000"/>
          <w:sz w:val="28"/>
          <w:szCs w:val="28"/>
        </w:rPr>
        <w:t>РЕШИЛО:</w:t>
      </w:r>
    </w:p>
    <w:p w:rsidR="00E11BA3" w:rsidRPr="00FF137D" w:rsidRDefault="00E11BA3" w:rsidP="00E11BA3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F137D">
        <w:rPr>
          <w:color w:val="000000"/>
          <w:sz w:val="28"/>
          <w:szCs w:val="28"/>
        </w:rPr>
        <w:t xml:space="preserve">1.  Внести в Государственный Совет Чувашской Республики в порядке законодательной инициативы прилагаемый проект Закона Чувашской Республики «О внесении изменений в Закон Чувашской Республики                            </w:t>
      </w:r>
      <w:proofErr w:type="gramStart"/>
      <w:r w:rsidRPr="00FF137D">
        <w:rPr>
          <w:color w:val="000000"/>
          <w:sz w:val="28"/>
          <w:szCs w:val="28"/>
        </w:rPr>
        <w:t xml:space="preserve">   «</w:t>
      </w:r>
      <w:proofErr w:type="gramEnd"/>
      <w:r w:rsidRPr="00FF137D">
        <w:rPr>
          <w:color w:val="000000"/>
          <w:sz w:val="28"/>
          <w:szCs w:val="28"/>
        </w:rPr>
        <w:t>Об административных правонарушениях в Чувашской Республик</w:t>
      </w:r>
      <w:r>
        <w:rPr>
          <w:color w:val="000000"/>
          <w:sz w:val="28"/>
          <w:szCs w:val="28"/>
        </w:rPr>
        <w:t>е</w:t>
      </w:r>
      <w:r w:rsidRPr="00FF137D">
        <w:rPr>
          <w:color w:val="000000"/>
          <w:sz w:val="28"/>
          <w:szCs w:val="28"/>
        </w:rPr>
        <w:t>».</w:t>
      </w:r>
    </w:p>
    <w:p w:rsidR="00E11BA3" w:rsidRPr="00FF137D" w:rsidRDefault="00E11BA3" w:rsidP="00E11BA3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F137D">
        <w:rPr>
          <w:color w:val="000000"/>
          <w:sz w:val="28"/>
          <w:szCs w:val="28"/>
        </w:rPr>
        <w:t>2. Назначить представител</w:t>
      </w:r>
      <w:r>
        <w:rPr>
          <w:color w:val="000000"/>
          <w:sz w:val="28"/>
          <w:szCs w:val="28"/>
        </w:rPr>
        <w:t>ями</w:t>
      </w:r>
      <w:r w:rsidRPr="00FF137D">
        <w:rPr>
          <w:color w:val="000000"/>
          <w:sz w:val="28"/>
          <w:szCs w:val="28"/>
        </w:rPr>
        <w:t xml:space="preserve"> в </w:t>
      </w:r>
      <w:proofErr w:type="gramStart"/>
      <w:r w:rsidRPr="00FF137D">
        <w:rPr>
          <w:color w:val="000000"/>
          <w:sz w:val="28"/>
          <w:szCs w:val="28"/>
        </w:rPr>
        <w:t>Государственном  Совете</w:t>
      </w:r>
      <w:proofErr w:type="gramEnd"/>
      <w:r w:rsidRPr="00FF137D">
        <w:rPr>
          <w:color w:val="000000"/>
          <w:sz w:val="28"/>
          <w:szCs w:val="28"/>
        </w:rPr>
        <w:t xml:space="preserve"> Чувашской Республики </w:t>
      </w:r>
      <w:r>
        <w:rPr>
          <w:color w:val="000000"/>
          <w:sz w:val="28"/>
          <w:szCs w:val="28"/>
        </w:rPr>
        <w:t>по</w:t>
      </w:r>
      <w:r w:rsidRPr="00FF137D">
        <w:rPr>
          <w:color w:val="000000"/>
          <w:sz w:val="28"/>
          <w:szCs w:val="28"/>
        </w:rPr>
        <w:t xml:space="preserve"> рассмотрени</w:t>
      </w:r>
      <w:r>
        <w:rPr>
          <w:color w:val="000000"/>
          <w:sz w:val="28"/>
          <w:szCs w:val="28"/>
        </w:rPr>
        <w:t>ю</w:t>
      </w:r>
      <w:r w:rsidRPr="00FF137D">
        <w:rPr>
          <w:color w:val="000000"/>
          <w:sz w:val="28"/>
          <w:szCs w:val="28"/>
        </w:rPr>
        <w:t xml:space="preserve"> проекта закона Чувашской Республики, указанного в пункте 1 настоящего решения:</w:t>
      </w:r>
    </w:p>
    <w:p w:rsidR="00E11BA3" w:rsidRPr="00FF137D" w:rsidRDefault="00E11BA3" w:rsidP="00E11BA3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F137D">
        <w:rPr>
          <w:color w:val="000000"/>
          <w:sz w:val="28"/>
          <w:szCs w:val="28"/>
        </w:rPr>
        <w:t xml:space="preserve">от Чебоксарского городского Собрания депутатов </w:t>
      </w:r>
      <w:r>
        <w:rPr>
          <w:color w:val="000000"/>
          <w:sz w:val="28"/>
          <w:szCs w:val="28"/>
        </w:rPr>
        <w:t>–</w:t>
      </w:r>
      <w:r w:rsidRPr="00FF137D">
        <w:rPr>
          <w:color w:val="000000"/>
          <w:sz w:val="28"/>
          <w:szCs w:val="28"/>
        </w:rPr>
        <w:t xml:space="preserve"> Владимирова Николая </w:t>
      </w:r>
      <w:proofErr w:type="gramStart"/>
      <w:r w:rsidRPr="00FF137D">
        <w:rPr>
          <w:color w:val="000000"/>
          <w:sz w:val="28"/>
          <w:szCs w:val="28"/>
        </w:rPr>
        <w:t xml:space="preserve">Николаевича, </w:t>
      </w:r>
      <w:r>
        <w:rPr>
          <w:color w:val="000000"/>
          <w:sz w:val="28"/>
          <w:szCs w:val="28"/>
        </w:rPr>
        <w:t xml:space="preserve"> заместителя</w:t>
      </w:r>
      <w:proofErr w:type="gramEnd"/>
      <w:r>
        <w:rPr>
          <w:color w:val="000000"/>
          <w:sz w:val="28"/>
          <w:szCs w:val="28"/>
        </w:rPr>
        <w:t xml:space="preserve"> главы города Чебоксары – председателя Чебоксарского городского Собрания депутатов, </w:t>
      </w:r>
      <w:r w:rsidRPr="00FF137D">
        <w:rPr>
          <w:color w:val="000000"/>
          <w:sz w:val="28"/>
          <w:szCs w:val="28"/>
        </w:rPr>
        <w:t xml:space="preserve">председателя постоянной </w:t>
      </w:r>
      <w:r w:rsidRPr="00FF137D">
        <w:rPr>
          <w:color w:val="000000"/>
          <w:sz w:val="28"/>
          <w:szCs w:val="28"/>
        </w:rPr>
        <w:lastRenderedPageBreak/>
        <w:t xml:space="preserve">комиссии Чебоксарского городского Собрания депутатов по местному </w:t>
      </w:r>
      <w:r w:rsidRPr="00E35D0A">
        <w:rPr>
          <w:color w:val="000000"/>
          <w:sz w:val="28"/>
          <w:szCs w:val="28"/>
        </w:rPr>
        <w:t xml:space="preserve">самоуправлению и </w:t>
      </w:r>
      <w:r w:rsidR="00E35D0A" w:rsidRPr="00E35D0A">
        <w:rPr>
          <w:color w:val="000000"/>
          <w:sz w:val="28"/>
          <w:szCs w:val="28"/>
        </w:rPr>
        <w:t>законности</w:t>
      </w:r>
      <w:r w:rsidRPr="00E35D0A">
        <w:rPr>
          <w:color w:val="000000"/>
          <w:sz w:val="28"/>
          <w:szCs w:val="28"/>
        </w:rPr>
        <w:t>;</w:t>
      </w:r>
    </w:p>
    <w:p w:rsidR="00E11BA3" w:rsidRPr="00FF137D" w:rsidRDefault="00E11BA3" w:rsidP="00E11BA3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F137D">
        <w:rPr>
          <w:color w:val="000000"/>
          <w:sz w:val="28"/>
          <w:szCs w:val="28"/>
        </w:rPr>
        <w:t>от администрации города Чебоксары –</w:t>
      </w:r>
      <w:r w:rsidR="00E35D0A">
        <w:rPr>
          <w:color w:val="000000"/>
          <w:sz w:val="28"/>
          <w:szCs w:val="28"/>
        </w:rPr>
        <w:t>Петрова Андрея Николаевича</w:t>
      </w:r>
      <w:r w:rsidRPr="00FF137D">
        <w:rPr>
          <w:color w:val="000000"/>
          <w:sz w:val="28"/>
          <w:szCs w:val="28"/>
        </w:rPr>
        <w:t>, заместителя главы администрации города Чебоксары –</w:t>
      </w:r>
      <w:r>
        <w:rPr>
          <w:color w:val="000000"/>
          <w:sz w:val="28"/>
          <w:szCs w:val="28"/>
        </w:rPr>
        <w:t xml:space="preserve"> </w:t>
      </w:r>
      <w:r w:rsidRPr="00FF137D">
        <w:rPr>
          <w:color w:val="000000"/>
          <w:sz w:val="28"/>
          <w:szCs w:val="28"/>
        </w:rPr>
        <w:t>руководителя аппарата.</w:t>
      </w:r>
    </w:p>
    <w:p w:rsidR="00E11BA3" w:rsidRPr="00061140" w:rsidRDefault="00E11BA3" w:rsidP="00E11BA3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F137D">
        <w:rPr>
          <w:color w:val="000000"/>
          <w:sz w:val="28"/>
          <w:szCs w:val="28"/>
        </w:rPr>
        <w:t xml:space="preserve">.  </w:t>
      </w:r>
      <w:r w:rsidRPr="0016327E">
        <w:rPr>
          <w:sz w:val="28"/>
          <w:szCs w:val="28"/>
        </w:rPr>
        <w:t>Контроль</w:t>
      </w:r>
      <w:r w:rsidRPr="0016327E">
        <w:rPr>
          <w:spacing w:val="-10"/>
          <w:sz w:val="28"/>
          <w:szCs w:val="28"/>
          <w:lang w:eastAsia="zh-CN"/>
        </w:rPr>
        <w:t xml:space="preserve"> за исполнением настоящего решения возложить на постоянную </w:t>
      </w:r>
      <w:r w:rsidRPr="00061140">
        <w:rPr>
          <w:spacing w:val="-10"/>
          <w:sz w:val="28"/>
          <w:szCs w:val="28"/>
          <w:lang w:eastAsia="zh-CN"/>
        </w:rPr>
        <w:t xml:space="preserve">комиссию Чебоксарского городского Собрания депутатов по местному самоуправлению </w:t>
      </w:r>
      <w:r w:rsidRPr="00E35D0A">
        <w:rPr>
          <w:spacing w:val="-10"/>
          <w:sz w:val="28"/>
          <w:szCs w:val="28"/>
          <w:lang w:eastAsia="zh-CN"/>
        </w:rPr>
        <w:t xml:space="preserve">и </w:t>
      </w:r>
      <w:proofErr w:type="gramStart"/>
      <w:r w:rsidR="00E35D0A">
        <w:rPr>
          <w:spacing w:val="-10"/>
          <w:sz w:val="28"/>
          <w:szCs w:val="28"/>
          <w:lang w:eastAsia="zh-CN"/>
        </w:rPr>
        <w:t xml:space="preserve">законности </w:t>
      </w:r>
      <w:r w:rsidRPr="00061140">
        <w:rPr>
          <w:spacing w:val="-10"/>
          <w:sz w:val="28"/>
          <w:szCs w:val="28"/>
          <w:lang w:eastAsia="zh-CN"/>
        </w:rPr>
        <w:t xml:space="preserve"> (</w:t>
      </w:r>
      <w:proofErr w:type="gramEnd"/>
      <w:r w:rsidRPr="00061140">
        <w:rPr>
          <w:spacing w:val="-10"/>
          <w:sz w:val="28"/>
          <w:szCs w:val="28"/>
          <w:lang w:eastAsia="zh-CN"/>
        </w:rPr>
        <w:t>Н.Н. Владимиров).</w:t>
      </w:r>
    </w:p>
    <w:p w:rsidR="00E11BA3" w:rsidRDefault="00E11BA3" w:rsidP="00E11BA3">
      <w:pPr>
        <w:pStyle w:val="a6"/>
        <w:tabs>
          <w:tab w:val="left" w:pos="6804"/>
        </w:tabs>
        <w:ind w:left="0" w:right="0" w:firstLine="0"/>
        <w:rPr>
          <w:sz w:val="28"/>
          <w:szCs w:val="26"/>
        </w:rPr>
      </w:pPr>
    </w:p>
    <w:p w:rsidR="00E11BA3" w:rsidRPr="009F0CB0" w:rsidRDefault="00E11BA3" w:rsidP="00E11BA3">
      <w:pPr>
        <w:tabs>
          <w:tab w:val="left" w:pos="720"/>
        </w:tabs>
        <w:ind w:right="-187" w:firstLine="709"/>
        <w:jc w:val="both"/>
        <w:rPr>
          <w:bCs/>
          <w:sz w:val="28"/>
          <w:szCs w:val="28"/>
        </w:rPr>
      </w:pPr>
    </w:p>
    <w:p w:rsidR="00E11BA3" w:rsidRPr="009F0CB0" w:rsidRDefault="00E35D0A" w:rsidP="00E11BA3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1BA3" w:rsidRPr="009F0C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1BA3" w:rsidRPr="009F0CB0">
        <w:rPr>
          <w:sz w:val="28"/>
          <w:szCs w:val="28"/>
        </w:rPr>
        <w:t xml:space="preserve"> города Чебоксары</w:t>
      </w:r>
      <w:r w:rsidR="00E11BA3" w:rsidRPr="009F0CB0">
        <w:rPr>
          <w:sz w:val="28"/>
          <w:szCs w:val="28"/>
        </w:rPr>
        <w:tab/>
      </w: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Кортунов</w:t>
      </w:r>
      <w:proofErr w:type="spellEnd"/>
    </w:p>
    <w:p w:rsidR="00E11BA3" w:rsidRPr="00A624FF" w:rsidRDefault="00E11BA3" w:rsidP="00E11BA3">
      <w:pPr>
        <w:pStyle w:val="2"/>
        <w:spacing w:before="0" w:after="0"/>
        <w:ind w:left="4820" w:right="-2"/>
        <w:rPr>
          <w:rFonts w:ascii="Times New Roman" w:hAnsi="Times New Roman"/>
          <w:b w:val="0"/>
          <w:bCs w:val="0"/>
          <w:i w:val="0"/>
          <w:iCs w:val="0"/>
        </w:rPr>
      </w:pPr>
      <w:r>
        <w:rPr>
          <w:szCs w:val="26"/>
        </w:rPr>
        <w:br w:type="page"/>
      </w:r>
      <w:r w:rsidRPr="00A624FF">
        <w:rPr>
          <w:rFonts w:ascii="Times New Roman" w:hAnsi="Times New Roman"/>
          <w:b w:val="0"/>
          <w:bCs w:val="0"/>
          <w:i w:val="0"/>
          <w:iCs w:val="0"/>
        </w:rPr>
        <w:lastRenderedPageBreak/>
        <w:t>Приложение</w:t>
      </w:r>
      <w:r w:rsidRPr="00A624FF">
        <w:rPr>
          <w:rFonts w:ascii="Times New Roman" w:hAnsi="Times New Roman"/>
          <w:b w:val="0"/>
          <w:bCs w:val="0"/>
          <w:i w:val="0"/>
          <w:iCs w:val="0"/>
        </w:rPr>
        <w:br/>
        <w:t>к решению Чебоксарского</w:t>
      </w:r>
      <w:r w:rsidRPr="00A624FF">
        <w:rPr>
          <w:rFonts w:ascii="Times New Roman" w:hAnsi="Times New Roman"/>
          <w:b w:val="0"/>
          <w:bCs w:val="0"/>
          <w:i w:val="0"/>
          <w:iCs w:val="0"/>
        </w:rPr>
        <w:br/>
        <w:t>городского Собрания депутатов</w:t>
      </w:r>
    </w:p>
    <w:p w:rsidR="00E11BA3" w:rsidRPr="00A624FF" w:rsidRDefault="00E11BA3" w:rsidP="00E11BA3">
      <w:pPr>
        <w:ind w:left="4820" w:right="-2"/>
        <w:rPr>
          <w:sz w:val="28"/>
          <w:szCs w:val="28"/>
        </w:rPr>
      </w:pPr>
      <w:r w:rsidRPr="00A624FF">
        <w:rPr>
          <w:sz w:val="28"/>
          <w:szCs w:val="28"/>
        </w:rPr>
        <w:t xml:space="preserve">от </w:t>
      </w:r>
      <w:r w:rsidR="00E35D0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E35D0A">
        <w:rPr>
          <w:sz w:val="28"/>
          <w:szCs w:val="28"/>
        </w:rPr>
        <w:t>____</w:t>
      </w:r>
    </w:p>
    <w:p w:rsidR="00E11BA3" w:rsidRPr="00A624FF" w:rsidRDefault="00E11BA3" w:rsidP="00E11BA3">
      <w:pPr>
        <w:rPr>
          <w:sz w:val="28"/>
          <w:szCs w:val="28"/>
        </w:rPr>
      </w:pPr>
    </w:p>
    <w:p w:rsidR="00E11BA3" w:rsidRPr="00A624FF" w:rsidRDefault="00E11BA3" w:rsidP="00E11B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624FF">
        <w:rPr>
          <w:sz w:val="28"/>
          <w:szCs w:val="28"/>
        </w:rPr>
        <w:t>роект</w:t>
      </w:r>
    </w:p>
    <w:p w:rsidR="00E11BA3" w:rsidRPr="00A624FF" w:rsidRDefault="00E11BA3" w:rsidP="00E11BA3">
      <w:pPr>
        <w:autoSpaceDE w:val="0"/>
        <w:autoSpaceDN w:val="0"/>
        <w:adjustRightInd w:val="0"/>
        <w:ind w:right="-2"/>
        <w:jc w:val="center"/>
        <w:outlineLvl w:val="0"/>
        <w:rPr>
          <w:b/>
          <w:bCs/>
          <w:sz w:val="28"/>
          <w:szCs w:val="28"/>
        </w:rPr>
      </w:pPr>
      <w:r w:rsidRPr="00A624FF">
        <w:rPr>
          <w:b/>
          <w:bCs/>
          <w:sz w:val="28"/>
          <w:szCs w:val="28"/>
        </w:rPr>
        <w:t>Закон</w:t>
      </w:r>
    </w:p>
    <w:p w:rsidR="00E11BA3" w:rsidRPr="00A624FF" w:rsidRDefault="00E11BA3" w:rsidP="00E11BA3">
      <w:pPr>
        <w:autoSpaceDE w:val="0"/>
        <w:autoSpaceDN w:val="0"/>
        <w:adjustRightInd w:val="0"/>
        <w:ind w:right="-2"/>
        <w:jc w:val="center"/>
        <w:outlineLvl w:val="0"/>
        <w:rPr>
          <w:b/>
          <w:bCs/>
          <w:sz w:val="28"/>
          <w:szCs w:val="28"/>
        </w:rPr>
      </w:pPr>
      <w:r w:rsidRPr="00A624FF">
        <w:rPr>
          <w:b/>
          <w:bCs/>
          <w:sz w:val="28"/>
          <w:szCs w:val="28"/>
        </w:rPr>
        <w:t>Чувашской Республики</w:t>
      </w:r>
    </w:p>
    <w:p w:rsidR="00E11BA3" w:rsidRPr="00A624FF" w:rsidRDefault="00E11BA3" w:rsidP="00E11BA3">
      <w:pPr>
        <w:autoSpaceDE w:val="0"/>
        <w:autoSpaceDN w:val="0"/>
        <w:adjustRightInd w:val="0"/>
        <w:ind w:right="-2"/>
        <w:jc w:val="center"/>
        <w:outlineLvl w:val="0"/>
        <w:rPr>
          <w:b/>
          <w:bCs/>
          <w:sz w:val="28"/>
          <w:szCs w:val="28"/>
        </w:rPr>
      </w:pPr>
      <w:r w:rsidRPr="00A624FF">
        <w:rPr>
          <w:b/>
          <w:bCs/>
          <w:sz w:val="28"/>
          <w:szCs w:val="28"/>
        </w:rPr>
        <w:t xml:space="preserve">«О внесении изменений в Закон Чувашской Республики  </w:t>
      </w:r>
      <w:r w:rsidRPr="00A624FF">
        <w:rPr>
          <w:b/>
          <w:bCs/>
          <w:sz w:val="28"/>
          <w:szCs w:val="28"/>
        </w:rPr>
        <w:br/>
        <w:t>«Об административных правонарушениях в Чувашской Республик</w:t>
      </w:r>
      <w:r>
        <w:rPr>
          <w:b/>
          <w:bCs/>
          <w:sz w:val="28"/>
          <w:szCs w:val="28"/>
        </w:rPr>
        <w:t>е</w:t>
      </w:r>
      <w:r w:rsidRPr="00A624FF">
        <w:rPr>
          <w:b/>
          <w:bCs/>
          <w:sz w:val="28"/>
          <w:szCs w:val="28"/>
        </w:rPr>
        <w:t>»</w:t>
      </w:r>
    </w:p>
    <w:p w:rsidR="00E11BA3" w:rsidRPr="00A624FF" w:rsidRDefault="00E11BA3" w:rsidP="00E11BA3">
      <w:pPr>
        <w:widowControl w:val="0"/>
        <w:autoSpaceDE w:val="0"/>
        <w:autoSpaceDN w:val="0"/>
        <w:adjustRightInd w:val="0"/>
        <w:ind w:left="720" w:firstLine="720"/>
        <w:jc w:val="center"/>
        <w:outlineLvl w:val="0"/>
        <w:rPr>
          <w:rFonts w:ascii="Arial" w:hAnsi="Arial" w:cs="Arial"/>
          <w:bCs/>
          <w:color w:val="26282F"/>
          <w:sz w:val="28"/>
          <w:szCs w:val="28"/>
        </w:rPr>
      </w:pPr>
      <w:bookmarkStart w:id="1" w:name="sub_30"/>
    </w:p>
    <w:p w:rsidR="00E11BA3" w:rsidRPr="00A624FF" w:rsidRDefault="00E11BA3" w:rsidP="00E11BA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A624FF">
        <w:rPr>
          <w:rFonts w:eastAsia="Calibri"/>
          <w:b/>
          <w:sz w:val="28"/>
          <w:szCs w:val="28"/>
        </w:rPr>
        <w:t>Статья 1</w:t>
      </w:r>
    </w:p>
    <w:p w:rsidR="00E11BA3" w:rsidRPr="00A624FF" w:rsidRDefault="00E11BA3" w:rsidP="00E11B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11BA3" w:rsidRPr="00A624FF" w:rsidRDefault="00E11BA3" w:rsidP="00E11B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24FF">
        <w:rPr>
          <w:rFonts w:eastAsia="Calibri"/>
          <w:sz w:val="28"/>
          <w:szCs w:val="28"/>
        </w:rPr>
        <w:t>Внести в Закон Чувашской Республики от 23 июля 2003 года № 22 «Об административных правонарушениях в Чувашской Республике» следующие изменения:</w:t>
      </w:r>
    </w:p>
    <w:p w:rsidR="00E11BA3" w:rsidRPr="00A624FF" w:rsidRDefault="00D1636A" w:rsidP="00E11B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E11BA3" w:rsidRPr="00A624FF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е</w:t>
      </w:r>
      <w:r w:rsidR="00E11BA3" w:rsidRPr="00A624FF">
        <w:rPr>
          <w:rFonts w:eastAsia="Calibri"/>
          <w:sz w:val="28"/>
          <w:szCs w:val="28"/>
        </w:rPr>
        <w:t xml:space="preserve"> </w:t>
      </w:r>
      <w:proofErr w:type="gramStart"/>
      <w:r w:rsidR="00E11BA3" w:rsidRPr="00A624FF">
        <w:rPr>
          <w:rFonts w:eastAsia="Calibri"/>
          <w:sz w:val="28"/>
          <w:szCs w:val="28"/>
        </w:rPr>
        <w:t>III  стать</w:t>
      </w:r>
      <w:r>
        <w:rPr>
          <w:rFonts w:eastAsia="Calibri"/>
          <w:sz w:val="28"/>
          <w:szCs w:val="28"/>
        </w:rPr>
        <w:t>и</w:t>
      </w:r>
      <w:proofErr w:type="gramEnd"/>
      <w:r w:rsidR="00E11BA3" w:rsidRPr="00A624FF">
        <w:rPr>
          <w:rFonts w:eastAsia="Calibri"/>
          <w:sz w:val="28"/>
          <w:szCs w:val="28"/>
        </w:rPr>
        <w:t xml:space="preserve"> 10.</w:t>
      </w:r>
      <w:r>
        <w:rPr>
          <w:rFonts w:eastAsia="Calibri"/>
          <w:sz w:val="28"/>
          <w:szCs w:val="28"/>
        </w:rPr>
        <w:t>3</w:t>
      </w:r>
      <w:r w:rsidR="00CD3DBD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10.6 изложить в </w:t>
      </w:r>
      <w:r w:rsidR="00E11BA3" w:rsidRPr="00A624FF">
        <w:rPr>
          <w:rFonts w:eastAsia="Calibri"/>
          <w:sz w:val="28"/>
          <w:szCs w:val="28"/>
        </w:rPr>
        <w:t xml:space="preserve"> следующе</w:t>
      </w:r>
      <w:r>
        <w:rPr>
          <w:rFonts w:eastAsia="Calibri"/>
          <w:sz w:val="28"/>
          <w:szCs w:val="28"/>
        </w:rPr>
        <w:t>й редакции</w:t>
      </w:r>
      <w:r w:rsidR="00E11BA3" w:rsidRPr="00A624FF">
        <w:rPr>
          <w:rFonts w:eastAsia="Calibri"/>
          <w:sz w:val="28"/>
          <w:szCs w:val="28"/>
        </w:rPr>
        <w:t>:</w:t>
      </w:r>
    </w:p>
    <w:p w:rsidR="00D1636A" w:rsidRPr="00B403CC" w:rsidRDefault="00E11BA3" w:rsidP="00D1636A">
      <w:pPr>
        <w:pStyle w:val="s15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bookmarkStart w:id="2" w:name="sub_31"/>
      <w:bookmarkEnd w:id="1"/>
      <w:r w:rsidRPr="00A624FF">
        <w:rPr>
          <w:rFonts w:eastAsia="Calibri"/>
          <w:sz w:val="28"/>
          <w:szCs w:val="28"/>
        </w:rPr>
        <w:t>«</w:t>
      </w:r>
      <w:bookmarkEnd w:id="2"/>
      <w:r w:rsidRPr="00A624FF">
        <w:rPr>
          <w:rFonts w:eastAsia="Calibri"/>
          <w:b/>
          <w:sz w:val="28"/>
          <w:szCs w:val="28"/>
        </w:rPr>
        <w:t>Статья 10.3.</w:t>
      </w:r>
      <w:r w:rsidR="00D1636A">
        <w:rPr>
          <w:b/>
          <w:bCs/>
          <w:color w:val="22272F"/>
          <w:sz w:val="23"/>
          <w:szCs w:val="23"/>
        </w:rPr>
        <w:t xml:space="preserve"> </w:t>
      </w:r>
      <w:r w:rsidR="00D1636A" w:rsidRPr="00B403CC">
        <w:rPr>
          <w:b/>
          <w:bCs/>
          <w:color w:val="22272F"/>
          <w:sz w:val="28"/>
          <w:szCs w:val="28"/>
        </w:rPr>
        <w:t>Нарушения, связанные с содержанием нежилых зданий, строений и сооружений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 xml:space="preserve">1. Невыполнение обязанностей собственниками нежилых зданий, строений и сооружений по содержанию и ремонту фасадов, </w:t>
      </w:r>
      <w:proofErr w:type="spellStart"/>
      <w:r w:rsidRPr="00B403CC">
        <w:rPr>
          <w:color w:val="22272F"/>
          <w:sz w:val="28"/>
          <w:szCs w:val="28"/>
        </w:rPr>
        <w:t>отмосток</w:t>
      </w:r>
      <w:proofErr w:type="spellEnd"/>
      <w:r w:rsidRPr="00B403CC">
        <w:rPr>
          <w:color w:val="22272F"/>
          <w:sz w:val="28"/>
          <w:szCs w:val="28"/>
        </w:rPr>
        <w:t>, водостоков, навесных металлических конструкций, окон и витрин, вывесок, входных групп (узлов), иных архитектурных элементов -</w:t>
      </w:r>
    </w:p>
    <w:p w:rsidR="00D1636A" w:rsidRPr="00AA6631" w:rsidRDefault="00D1636A" w:rsidP="00D1636A">
      <w:pPr>
        <w:pStyle w:val="s1"/>
        <w:shd w:val="clear" w:color="auto" w:fill="FFFFFF"/>
        <w:jc w:val="both"/>
        <w:rPr>
          <w:b/>
          <w:sz w:val="28"/>
          <w:szCs w:val="28"/>
        </w:rPr>
      </w:pPr>
      <w:r w:rsidRPr="00AA6631">
        <w:rPr>
          <w:b/>
          <w:sz w:val="28"/>
          <w:szCs w:val="28"/>
        </w:rPr>
        <w:t xml:space="preserve">влечет предупреждение или наложение административного штрафа на граждан в размере </w:t>
      </w:r>
      <w:r w:rsidR="00AA6631" w:rsidRPr="00AA6631">
        <w:rPr>
          <w:b/>
          <w:sz w:val="28"/>
          <w:szCs w:val="28"/>
        </w:rPr>
        <w:t xml:space="preserve">от </w:t>
      </w:r>
      <w:r w:rsidR="00CD3DBD" w:rsidRPr="00AA6631">
        <w:rPr>
          <w:b/>
          <w:sz w:val="28"/>
          <w:szCs w:val="28"/>
        </w:rPr>
        <w:t xml:space="preserve">двух тысяч </w:t>
      </w:r>
      <w:r w:rsidRPr="00AA6631">
        <w:rPr>
          <w:b/>
          <w:sz w:val="28"/>
          <w:szCs w:val="28"/>
        </w:rPr>
        <w:t xml:space="preserve">рублей до </w:t>
      </w:r>
      <w:r w:rsidR="00CD3DBD" w:rsidRPr="00AA6631">
        <w:rPr>
          <w:b/>
          <w:sz w:val="28"/>
          <w:szCs w:val="28"/>
        </w:rPr>
        <w:t>пяти</w:t>
      </w:r>
      <w:r w:rsidRPr="00AA6631">
        <w:rPr>
          <w:b/>
          <w:sz w:val="28"/>
          <w:szCs w:val="28"/>
        </w:rPr>
        <w:t xml:space="preserve"> тысяч рублей; на должностных лиц - от </w:t>
      </w:r>
      <w:r w:rsidR="00CD3DBD" w:rsidRPr="00AA6631">
        <w:rPr>
          <w:b/>
          <w:sz w:val="28"/>
          <w:szCs w:val="28"/>
        </w:rPr>
        <w:t>десяти</w:t>
      </w:r>
      <w:r w:rsidRPr="00AA6631">
        <w:rPr>
          <w:b/>
          <w:sz w:val="28"/>
          <w:szCs w:val="28"/>
        </w:rPr>
        <w:t xml:space="preserve"> тысяч до пяти</w:t>
      </w:r>
      <w:r w:rsidR="00CD3DBD" w:rsidRPr="00AA6631">
        <w:rPr>
          <w:b/>
          <w:sz w:val="28"/>
          <w:szCs w:val="28"/>
        </w:rPr>
        <w:t>десяти</w:t>
      </w:r>
      <w:r w:rsidRPr="00AA6631">
        <w:rPr>
          <w:b/>
          <w:sz w:val="28"/>
          <w:szCs w:val="28"/>
        </w:rPr>
        <w:t xml:space="preserve"> тысяч рублей; на юридических лиц - от пяти</w:t>
      </w:r>
      <w:r w:rsidR="00CD3DBD" w:rsidRPr="00AA6631">
        <w:rPr>
          <w:b/>
          <w:sz w:val="28"/>
          <w:szCs w:val="28"/>
        </w:rPr>
        <w:t>десяти</w:t>
      </w:r>
      <w:r w:rsidRPr="00AA6631">
        <w:rPr>
          <w:b/>
          <w:sz w:val="28"/>
          <w:szCs w:val="28"/>
        </w:rPr>
        <w:t xml:space="preserve"> тысяч до </w:t>
      </w:r>
      <w:r w:rsidR="00CD3DBD" w:rsidRPr="00AA6631">
        <w:rPr>
          <w:b/>
          <w:sz w:val="28"/>
          <w:szCs w:val="28"/>
        </w:rPr>
        <w:t>ста</w:t>
      </w:r>
      <w:r w:rsidRPr="00AA6631">
        <w:rPr>
          <w:b/>
          <w:sz w:val="28"/>
          <w:szCs w:val="28"/>
        </w:rPr>
        <w:t xml:space="preserve"> тысяч рублей.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2. Невыполнение обязанностей собственниками нежилых зданий, строений и сооружений по очистке кровель, карнизов, водостоков, навесов (козырьков) от снега, наледи, сосулек -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десяти тысяч до тридцати тысяч рублей.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3. Невыполнение обязанностей собственниками нежилых зданий, строений и сооружений по вывозу мусора, грунта или снега с прилегающих территорий, находящихся в собственности, -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 xml:space="preserve">влечет предупреждение или наложение административного штрафа на граждан в размере от пятисот рублей до двух тысяч рублей; на должностных </w:t>
      </w:r>
      <w:r w:rsidRPr="00B403CC">
        <w:rPr>
          <w:color w:val="22272F"/>
          <w:sz w:val="28"/>
          <w:szCs w:val="28"/>
        </w:rPr>
        <w:lastRenderedPageBreak/>
        <w:t>лиц - от двух тысяч до пяти тысяч рублей; на юридических лиц - от пяти тысяч до двадцати тысяч рублей.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4. Невыполнение обязанностей собственниками нежилых зданий, строений и сооружений по установке на нежилых зданиях, строениях и сооружениях указателей с обозначением наименования улицы и номерных знаков утвержденного образца -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влечет предупреждение или наложение административного штрафа на граждан в размере от пятисот рублей до одной тысячи рублей; на должностных лиц - от двух тысяч до пяти тысяч рублей; на юридических лиц - от пяти тысяч до двадцати тысяч рублей.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5. Невыполнение обязанностей собственниками нежилых зданий, строений и сооружений по удалению с нежилых зданий, строений и сооружений размещаемых объявлений, листовок, надписей, иных информационных материалов, не содержащих информацию рекламного характера, -</w:t>
      </w:r>
    </w:p>
    <w:p w:rsidR="00CD3DBD" w:rsidRPr="00AB1994" w:rsidRDefault="00CD3DBD" w:rsidP="00CD3DBD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AA6631">
        <w:rPr>
          <w:b/>
          <w:color w:val="22272F"/>
          <w:sz w:val="28"/>
          <w:szCs w:val="28"/>
        </w:rPr>
        <w:t xml:space="preserve">влечет предупреждение или наложение административного штрафа на граждан в размере </w:t>
      </w:r>
      <w:r w:rsidR="00AA6631" w:rsidRPr="00AA6631">
        <w:rPr>
          <w:b/>
          <w:color w:val="22272F"/>
          <w:sz w:val="28"/>
          <w:szCs w:val="28"/>
        </w:rPr>
        <w:t xml:space="preserve">от </w:t>
      </w:r>
      <w:r w:rsidRPr="00AA6631">
        <w:rPr>
          <w:b/>
          <w:color w:val="22272F"/>
          <w:sz w:val="28"/>
          <w:szCs w:val="28"/>
        </w:rPr>
        <w:t>двух тысяч рублей до пяти тысяч рублей; на должностных лиц - от десяти тысяч до пятидесяти тысяч рублей; на юридических лиц - от пятидесяти тысяч до ста тысяч рублей.</w:t>
      </w:r>
    </w:p>
    <w:p w:rsidR="00D1636A" w:rsidRPr="00B403CC" w:rsidRDefault="00D1636A" w:rsidP="00D1636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6. Повторное совершение административного правонарушения, предусмотренного </w:t>
      </w:r>
      <w:hyperlink r:id="rId10" w:anchor="/document/17600150/entry/10301" w:history="1">
        <w:r w:rsidRPr="00CD3DBD">
          <w:rPr>
            <w:rStyle w:val="a3"/>
            <w:color w:val="auto"/>
            <w:sz w:val="28"/>
            <w:szCs w:val="28"/>
            <w:u w:val="none"/>
          </w:rPr>
          <w:t>частями 1</w:t>
        </w:r>
        <w:r w:rsidR="00CD3DBD" w:rsidRPr="00CD3DBD">
          <w:rPr>
            <w:rStyle w:val="a3"/>
            <w:color w:val="auto"/>
            <w:sz w:val="28"/>
            <w:szCs w:val="28"/>
            <w:u w:val="none"/>
          </w:rPr>
          <w:t>-</w:t>
        </w:r>
        <w:r w:rsidRPr="00CD3DBD">
          <w:rPr>
            <w:rStyle w:val="a3"/>
            <w:color w:val="auto"/>
            <w:sz w:val="28"/>
            <w:szCs w:val="28"/>
            <w:u w:val="none"/>
          </w:rPr>
          <w:t xml:space="preserve"> 5</w:t>
        </w:r>
      </w:hyperlink>
      <w:r w:rsidRPr="00CD3DBD">
        <w:rPr>
          <w:color w:val="22272F"/>
          <w:sz w:val="28"/>
          <w:szCs w:val="28"/>
        </w:rPr>
        <w:t> </w:t>
      </w:r>
      <w:r w:rsidRPr="00B403CC">
        <w:rPr>
          <w:color w:val="22272F"/>
          <w:sz w:val="28"/>
          <w:szCs w:val="28"/>
        </w:rPr>
        <w:t>настоящей статьи, -</w:t>
      </w:r>
    </w:p>
    <w:p w:rsidR="00E11BA3" w:rsidRPr="00AB1994" w:rsidRDefault="00D1636A" w:rsidP="0078708D">
      <w:pPr>
        <w:pStyle w:val="s1"/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AA6631">
        <w:rPr>
          <w:b/>
          <w:color w:val="22272F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CD3DBD" w:rsidRPr="00AA6631">
        <w:rPr>
          <w:b/>
          <w:color w:val="22272F"/>
          <w:sz w:val="28"/>
          <w:szCs w:val="28"/>
        </w:rPr>
        <w:t>пяти</w:t>
      </w:r>
      <w:r w:rsidRPr="00AA6631">
        <w:rPr>
          <w:b/>
          <w:color w:val="22272F"/>
          <w:sz w:val="28"/>
          <w:szCs w:val="28"/>
        </w:rPr>
        <w:t xml:space="preserve"> тысяч до </w:t>
      </w:r>
      <w:r w:rsidR="00CD3DBD" w:rsidRPr="00AA6631">
        <w:rPr>
          <w:b/>
          <w:color w:val="22272F"/>
          <w:sz w:val="28"/>
          <w:szCs w:val="28"/>
        </w:rPr>
        <w:t>десяти</w:t>
      </w:r>
      <w:r w:rsidRPr="00AA6631">
        <w:rPr>
          <w:b/>
          <w:color w:val="22272F"/>
          <w:sz w:val="28"/>
          <w:szCs w:val="28"/>
        </w:rPr>
        <w:t xml:space="preserve"> тысяч рублей; на должностных лиц - от десяти тысяч до </w:t>
      </w:r>
      <w:r w:rsidR="00CD3DBD" w:rsidRPr="00AA6631">
        <w:rPr>
          <w:b/>
          <w:color w:val="22272F"/>
          <w:sz w:val="28"/>
          <w:szCs w:val="28"/>
        </w:rPr>
        <w:t>двадцати</w:t>
      </w:r>
      <w:r w:rsidRPr="00AA6631">
        <w:rPr>
          <w:b/>
          <w:color w:val="22272F"/>
          <w:sz w:val="28"/>
          <w:szCs w:val="28"/>
        </w:rPr>
        <w:t xml:space="preserve"> тысяч рублей; на юридических лиц - от </w:t>
      </w:r>
      <w:r w:rsidR="00CD3DBD" w:rsidRPr="00AA6631">
        <w:rPr>
          <w:b/>
          <w:color w:val="22272F"/>
          <w:sz w:val="28"/>
          <w:szCs w:val="28"/>
        </w:rPr>
        <w:t>пятидесяти</w:t>
      </w:r>
      <w:r w:rsidRPr="00AA6631">
        <w:rPr>
          <w:b/>
          <w:color w:val="22272F"/>
          <w:sz w:val="28"/>
          <w:szCs w:val="28"/>
        </w:rPr>
        <w:t xml:space="preserve"> тысяч до </w:t>
      </w:r>
      <w:r w:rsidR="00CD3DBD" w:rsidRPr="00AA6631">
        <w:rPr>
          <w:b/>
          <w:color w:val="22272F"/>
          <w:sz w:val="28"/>
          <w:szCs w:val="28"/>
        </w:rPr>
        <w:t>ста</w:t>
      </w:r>
      <w:r w:rsidRPr="00AA6631">
        <w:rPr>
          <w:b/>
          <w:color w:val="22272F"/>
          <w:sz w:val="28"/>
          <w:szCs w:val="28"/>
        </w:rPr>
        <w:t xml:space="preserve"> тысяч рублей»</w:t>
      </w:r>
      <w:r w:rsidR="00CD3DBD" w:rsidRPr="00AA6631">
        <w:rPr>
          <w:b/>
          <w:color w:val="22272F"/>
          <w:sz w:val="28"/>
          <w:szCs w:val="28"/>
        </w:rPr>
        <w:t>;</w:t>
      </w:r>
      <w:bookmarkStart w:id="3" w:name="sub_32022"/>
    </w:p>
    <w:bookmarkEnd w:id="3"/>
    <w:p w:rsidR="0078708D" w:rsidRPr="00B403CC" w:rsidRDefault="0078708D" w:rsidP="0078708D">
      <w:pPr>
        <w:pStyle w:val="s15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r w:rsidRPr="00B403CC">
        <w:rPr>
          <w:rFonts w:eastAsia="Calibri"/>
          <w:b/>
          <w:sz w:val="28"/>
          <w:szCs w:val="28"/>
        </w:rPr>
        <w:t>«</w:t>
      </w:r>
      <w:r w:rsidR="00E11BA3" w:rsidRPr="00B403CC">
        <w:rPr>
          <w:rFonts w:eastAsia="Calibri"/>
          <w:b/>
          <w:sz w:val="28"/>
          <w:szCs w:val="28"/>
        </w:rPr>
        <w:t xml:space="preserve">Статья 10.6. </w:t>
      </w:r>
      <w:r w:rsidRPr="00B403CC">
        <w:rPr>
          <w:b/>
          <w:bCs/>
          <w:color w:val="22272F"/>
          <w:sz w:val="28"/>
          <w:szCs w:val="28"/>
        </w:rPr>
        <w:t> Самовольное размещение объявлений и самовольное нанесение надписей, рисунков</w:t>
      </w:r>
    </w:p>
    <w:p w:rsidR="0078708D" w:rsidRPr="00B403CC" w:rsidRDefault="0078708D" w:rsidP="0078708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1. Наклеивание, развешивание, крепление, нанесение краской, размещение иным способом вывесок, информационных конструкций, указателей, листовок и объявлений в не установленных для этих целей местах -</w:t>
      </w:r>
    </w:p>
    <w:p w:rsidR="00CD3DBD" w:rsidRPr="00AB1994" w:rsidRDefault="00CD3DBD" w:rsidP="00CD3DBD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AA6631">
        <w:rPr>
          <w:b/>
          <w:color w:val="22272F"/>
          <w:sz w:val="28"/>
          <w:szCs w:val="28"/>
        </w:rPr>
        <w:t xml:space="preserve">влечет предупреждение или наложение административного штрафа на граждан в размере </w:t>
      </w:r>
      <w:r w:rsidR="00AA6631" w:rsidRPr="00AA6631">
        <w:rPr>
          <w:b/>
          <w:color w:val="22272F"/>
          <w:sz w:val="28"/>
          <w:szCs w:val="28"/>
        </w:rPr>
        <w:t xml:space="preserve">от </w:t>
      </w:r>
      <w:r w:rsidRPr="00AA6631">
        <w:rPr>
          <w:b/>
          <w:color w:val="22272F"/>
          <w:sz w:val="28"/>
          <w:szCs w:val="28"/>
        </w:rPr>
        <w:t>двух тысяч рублей до пяти тысяч рублей; на должностных лиц - от десяти тысяч до пятидесяти тысяч рублей; на юридических лиц - от пятидесяти тысяч до ста тысяч рублей.</w:t>
      </w:r>
    </w:p>
    <w:p w:rsidR="0078708D" w:rsidRPr="00B403CC" w:rsidRDefault="0078708D" w:rsidP="0078708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 xml:space="preserve">2. Самовольное нанесение надписей, рисунков на стены зданий, строений и сооружений и в иных не предусмотренных для этих целей местах, выразившееся в совершении указанных действий без необходимых </w:t>
      </w:r>
      <w:r w:rsidRPr="00B403CC">
        <w:rPr>
          <w:color w:val="22272F"/>
          <w:sz w:val="28"/>
          <w:szCs w:val="28"/>
        </w:rPr>
        <w:lastRenderedPageBreak/>
        <w:t>разрешений (согласований), если эти действия не содержат состава уголовно наказуемого деяния, -</w:t>
      </w:r>
    </w:p>
    <w:p w:rsidR="0078708D" w:rsidRPr="00B403CC" w:rsidRDefault="0078708D" w:rsidP="0078708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 xml:space="preserve">влечет предупреждение или наложение административного штрафа на граждан в размере от двух тысяч </w:t>
      </w:r>
      <w:r w:rsidRPr="00AA6631">
        <w:rPr>
          <w:b/>
          <w:color w:val="22272F"/>
          <w:sz w:val="28"/>
          <w:szCs w:val="28"/>
        </w:rPr>
        <w:t xml:space="preserve">до </w:t>
      </w:r>
      <w:r w:rsidR="00CD3DBD" w:rsidRPr="00AA6631">
        <w:rPr>
          <w:b/>
          <w:color w:val="22272F"/>
          <w:sz w:val="28"/>
          <w:szCs w:val="28"/>
        </w:rPr>
        <w:t>пяти</w:t>
      </w:r>
      <w:r w:rsidRPr="00AA6631">
        <w:rPr>
          <w:color w:val="22272F"/>
          <w:sz w:val="28"/>
          <w:szCs w:val="28"/>
        </w:rPr>
        <w:t xml:space="preserve"> </w:t>
      </w:r>
      <w:r w:rsidRPr="00AA6631">
        <w:rPr>
          <w:b/>
          <w:color w:val="22272F"/>
          <w:sz w:val="28"/>
          <w:szCs w:val="28"/>
        </w:rPr>
        <w:t>тысяч рублей.</w:t>
      </w:r>
    </w:p>
    <w:p w:rsidR="0078708D" w:rsidRPr="00B403CC" w:rsidRDefault="0078708D" w:rsidP="0078708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3. Повторное совершение административного правонарушения, предусмотренного </w:t>
      </w:r>
      <w:hyperlink r:id="rId11" w:anchor="/document/17600150/entry/10601" w:history="1">
        <w:r w:rsidRPr="00E672F8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B403CC">
        <w:rPr>
          <w:color w:val="22272F"/>
          <w:sz w:val="28"/>
          <w:szCs w:val="28"/>
        </w:rPr>
        <w:t> настоящей статьи, -</w:t>
      </w:r>
    </w:p>
    <w:p w:rsidR="00CD3DBD" w:rsidRPr="00AB1994" w:rsidRDefault="00CD3DBD" w:rsidP="00CD3DBD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AA6631">
        <w:rPr>
          <w:b/>
          <w:color w:val="22272F"/>
          <w:sz w:val="28"/>
          <w:szCs w:val="28"/>
        </w:rPr>
        <w:t xml:space="preserve">влечет предупреждение или наложение административного штрафа на граждан в размере </w:t>
      </w:r>
      <w:r w:rsidR="00AA6631" w:rsidRPr="00AA6631">
        <w:rPr>
          <w:b/>
          <w:color w:val="22272F"/>
          <w:sz w:val="28"/>
          <w:szCs w:val="28"/>
        </w:rPr>
        <w:t xml:space="preserve">от </w:t>
      </w:r>
      <w:r w:rsidRPr="00AA6631">
        <w:rPr>
          <w:b/>
          <w:color w:val="22272F"/>
          <w:sz w:val="28"/>
          <w:szCs w:val="28"/>
        </w:rPr>
        <w:t>двух тысяч рублей до пяти тысяч рублей; на должностных лиц - от десяти тысяч до пятидесяти тысяч рублей; на юридических лиц - от пятидесяти тысяч до ста тысяч рублей.</w:t>
      </w:r>
    </w:p>
    <w:p w:rsidR="0078708D" w:rsidRPr="00B403CC" w:rsidRDefault="0078708D" w:rsidP="0078708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>4. Повторное совершение административного правонарушения, предусмотренного </w:t>
      </w:r>
      <w:hyperlink r:id="rId12" w:anchor="/document/17600150/entry/10602" w:history="1">
        <w:r w:rsidRPr="00E672F8">
          <w:rPr>
            <w:rStyle w:val="a3"/>
            <w:color w:val="auto"/>
            <w:sz w:val="28"/>
            <w:szCs w:val="28"/>
            <w:u w:val="none"/>
          </w:rPr>
          <w:t>частью 2</w:t>
        </w:r>
      </w:hyperlink>
      <w:r w:rsidRPr="00E672F8">
        <w:rPr>
          <w:sz w:val="28"/>
          <w:szCs w:val="28"/>
        </w:rPr>
        <w:t> </w:t>
      </w:r>
      <w:r w:rsidRPr="00B403CC">
        <w:rPr>
          <w:color w:val="22272F"/>
          <w:sz w:val="28"/>
          <w:szCs w:val="28"/>
        </w:rPr>
        <w:t>настоящей статьи, -</w:t>
      </w:r>
    </w:p>
    <w:p w:rsidR="0078708D" w:rsidRPr="00B403CC" w:rsidRDefault="0078708D" w:rsidP="0078708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403CC">
        <w:rPr>
          <w:color w:val="22272F"/>
          <w:sz w:val="28"/>
          <w:szCs w:val="28"/>
        </w:rPr>
        <w:t xml:space="preserve">влечет наложение административного штрафа на граждан в размере </w:t>
      </w:r>
      <w:r w:rsidR="00CD3DBD" w:rsidRPr="00AA6631">
        <w:rPr>
          <w:b/>
          <w:color w:val="22272F"/>
          <w:sz w:val="28"/>
          <w:szCs w:val="28"/>
        </w:rPr>
        <w:t>десяти</w:t>
      </w:r>
      <w:r w:rsidRPr="00AA6631">
        <w:rPr>
          <w:b/>
          <w:color w:val="22272F"/>
          <w:sz w:val="28"/>
          <w:szCs w:val="28"/>
        </w:rPr>
        <w:t xml:space="preserve"> тысяч рублей»</w:t>
      </w:r>
      <w:r w:rsidRPr="00AA6631">
        <w:rPr>
          <w:color w:val="22272F"/>
          <w:sz w:val="28"/>
          <w:szCs w:val="28"/>
        </w:rPr>
        <w:t>.</w:t>
      </w:r>
    </w:p>
    <w:p w:rsidR="00E11BA3" w:rsidRPr="00A624FF" w:rsidRDefault="00E11BA3" w:rsidP="00E11BA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624FF">
        <w:rPr>
          <w:rFonts w:eastAsia="Calibri"/>
          <w:b/>
          <w:sz w:val="28"/>
          <w:szCs w:val="28"/>
        </w:rPr>
        <w:t>Статья 2</w:t>
      </w:r>
    </w:p>
    <w:p w:rsidR="00E11BA3" w:rsidRPr="00A624FF" w:rsidRDefault="00E11BA3" w:rsidP="00E11B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11BA3" w:rsidRPr="00A624FF" w:rsidRDefault="00E11BA3" w:rsidP="00E11B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24FF">
        <w:rPr>
          <w:rFonts w:eastAsia="Calibri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E11BA3" w:rsidRDefault="00E11BA3" w:rsidP="00E11B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D3DBD" w:rsidRPr="00A624FF" w:rsidRDefault="00CD3DBD" w:rsidP="00E11B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11BA3" w:rsidRPr="00A624FF" w:rsidRDefault="00E11BA3" w:rsidP="00E11BA3">
      <w:pPr>
        <w:ind w:right="-2"/>
        <w:jc w:val="both"/>
        <w:rPr>
          <w:sz w:val="28"/>
          <w:szCs w:val="28"/>
        </w:rPr>
      </w:pPr>
      <w:r w:rsidRPr="00A624FF">
        <w:rPr>
          <w:sz w:val="28"/>
          <w:szCs w:val="28"/>
        </w:rPr>
        <w:t>Глава Чувашской Республики</w:t>
      </w:r>
      <w:r w:rsidRPr="00A624FF">
        <w:rPr>
          <w:sz w:val="28"/>
          <w:szCs w:val="28"/>
        </w:rPr>
        <w:tab/>
      </w:r>
      <w:r w:rsidRPr="00A624FF">
        <w:rPr>
          <w:sz w:val="28"/>
          <w:szCs w:val="28"/>
        </w:rPr>
        <w:tab/>
      </w:r>
      <w:r w:rsidRPr="00A624FF">
        <w:rPr>
          <w:sz w:val="28"/>
          <w:szCs w:val="28"/>
        </w:rPr>
        <w:tab/>
      </w:r>
      <w:r w:rsidRPr="00A624FF">
        <w:rPr>
          <w:sz w:val="28"/>
          <w:szCs w:val="28"/>
        </w:rPr>
        <w:tab/>
      </w:r>
      <w:r w:rsidRPr="00A624FF">
        <w:rPr>
          <w:sz w:val="28"/>
          <w:szCs w:val="28"/>
        </w:rPr>
        <w:tab/>
        <w:t xml:space="preserve"> </w:t>
      </w:r>
      <w:r w:rsidR="0078708D">
        <w:rPr>
          <w:sz w:val="28"/>
          <w:szCs w:val="28"/>
        </w:rPr>
        <w:t>О.А. Николаев</w:t>
      </w:r>
    </w:p>
    <w:p w:rsidR="00E11BA3" w:rsidRDefault="00E11BA3" w:rsidP="00E11BA3">
      <w:pPr>
        <w:pStyle w:val="a6"/>
        <w:tabs>
          <w:tab w:val="left" w:pos="6804"/>
        </w:tabs>
        <w:ind w:left="0" w:right="0" w:firstLine="0"/>
        <w:rPr>
          <w:sz w:val="28"/>
          <w:szCs w:val="26"/>
        </w:rPr>
      </w:pPr>
    </w:p>
    <w:p w:rsidR="00085D49" w:rsidRDefault="00085D49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Default="00CD3DBD"/>
    <w:p w:rsidR="00CD3DBD" w:rsidRPr="001A5BFF" w:rsidRDefault="00CD3DBD" w:rsidP="001A5BFF">
      <w:pPr>
        <w:jc w:val="center"/>
        <w:rPr>
          <w:sz w:val="28"/>
          <w:szCs w:val="28"/>
        </w:rPr>
      </w:pPr>
      <w:r w:rsidRPr="001A5BFF">
        <w:rPr>
          <w:sz w:val="28"/>
          <w:szCs w:val="28"/>
        </w:rPr>
        <w:lastRenderedPageBreak/>
        <w:t>Пояснительная записка</w:t>
      </w:r>
    </w:p>
    <w:p w:rsidR="001A5BFF" w:rsidRPr="001A5BFF" w:rsidRDefault="00CD3DBD" w:rsidP="001A5BFF">
      <w:pPr>
        <w:pStyle w:val="a6"/>
        <w:ind w:left="0" w:right="-2" w:firstLine="0"/>
        <w:jc w:val="center"/>
        <w:rPr>
          <w:sz w:val="28"/>
          <w:szCs w:val="28"/>
        </w:rPr>
      </w:pPr>
      <w:r w:rsidRPr="001A5BFF">
        <w:rPr>
          <w:sz w:val="28"/>
          <w:szCs w:val="28"/>
        </w:rPr>
        <w:t xml:space="preserve">к проекту </w:t>
      </w:r>
      <w:r w:rsidR="001A5BFF" w:rsidRPr="001A5BFF">
        <w:rPr>
          <w:sz w:val="28"/>
          <w:szCs w:val="28"/>
        </w:rPr>
        <w:t>решения Чебоксарского городского Собрания депутатов «О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внесении изменений в Закон Чувашской Республики «Об административных правонарушениях в Чувашской Республике»</w:t>
      </w:r>
    </w:p>
    <w:p w:rsidR="00CD3DBD" w:rsidRPr="001A5BFF" w:rsidRDefault="00CD3DBD">
      <w:pPr>
        <w:rPr>
          <w:sz w:val="28"/>
          <w:szCs w:val="28"/>
        </w:rPr>
      </w:pPr>
    </w:p>
    <w:p w:rsidR="00CD3DBD" w:rsidRPr="00AA6631" w:rsidRDefault="001A5BFF" w:rsidP="001A5BFF">
      <w:pPr>
        <w:ind w:firstLine="708"/>
        <w:jc w:val="both"/>
        <w:rPr>
          <w:bCs/>
          <w:color w:val="22272F"/>
          <w:sz w:val="28"/>
          <w:szCs w:val="28"/>
        </w:rPr>
      </w:pPr>
      <w:r w:rsidRPr="001A5BFF">
        <w:rPr>
          <w:sz w:val="28"/>
          <w:szCs w:val="28"/>
        </w:rPr>
        <w:t xml:space="preserve">Настоящий проект решения </w:t>
      </w:r>
      <w:r>
        <w:rPr>
          <w:sz w:val="28"/>
          <w:szCs w:val="28"/>
        </w:rPr>
        <w:t>подготовлен в</w:t>
      </w:r>
      <w:r w:rsidRPr="00FF137D">
        <w:rPr>
          <w:color w:val="000000"/>
          <w:sz w:val="28"/>
          <w:szCs w:val="28"/>
        </w:rPr>
        <w:t xml:space="preserve"> соответствии со ст</w:t>
      </w:r>
      <w:r>
        <w:rPr>
          <w:color w:val="000000"/>
          <w:sz w:val="28"/>
          <w:szCs w:val="28"/>
        </w:rPr>
        <w:t>атьей</w:t>
      </w:r>
      <w:r w:rsidRPr="00FF137D">
        <w:rPr>
          <w:color w:val="000000"/>
          <w:sz w:val="28"/>
          <w:szCs w:val="28"/>
        </w:rPr>
        <w:t xml:space="preserve"> 85 Конституции Чувашской Республики,  Федеральным </w:t>
      </w:r>
      <w:hyperlink r:id="rId13" w:history="1">
        <w:r w:rsidRPr="00FF137D">
          <w:rPr>
            <w:rStyle w:val="a3"/>
            <w:color w:val="000000"/>
            <w:sz w:val="28"/>
            <w:szCs w:val="28"/>
          </w:rPr>
          <w:t>законом</w:t>
        </w:r>
      </w:hyperlink>
      <w:r w:rsidRPr="00FF137D">
        <w:rPr>
          <w:color w:val="000000"/>
          <w:sz w:val="28"/>
          <w:szCs w:val="28"/>
        </w:rPr>
        <w:t xml:space="preserve"> от 06 октября 2003 г</w:t>
      </w:r>
      <w:r>
        <w:rPr>
          <w:color w:val="000000"/>
          <w:sz w:val="28"/>
          <w:szCs w:val="28"/>
        </w:rPr>
        <w:t xml:space="preserve">ода </w:t>
      </w:r>
      <w:r w:rsidRPr="00FF137D">
        <w:rPr>
          <w:color w:val="000000"/>
          <w:sz w:val="28"/>
          <w:szCs w:val="28"/>
        </w:rPr>
        <w:t>№ 131</w:t>
      </w:r>
      <w:r>
        <w:rPr>
          <w:color w:val="000000"/>
          <w:sz w:val="28"/>
          <w:szCs w:val="28"/>
        </w:rPr>
        <w:t>–</w:t>
      </w:r>
      <w:r w:rsidRPr="00FF137D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14" w:history="1">
        <w:r w:rsidRPr="00FF137D">
          <w:rPr>
            <w:rStyle w:val="a3"/>
            <w:color w:val="000000"/>
            <w:sz w:val="28"/>
            <w:szCs w:val="28"/>
          </w:rPr>
          <w:t>Уставом</w:t>
        </w:r>
      </w:hyperlink>
      <w:r w:rsidRPr="00FF137D">
        <w:rPr>
          <w:color w:val="000000"/>
          <w:sz w:val="28"/>
          <w:szCs w:val="28"/>
        </w:rPr>
        <w:t xml:space="preserve"> муниципального образования города Чебоксары </w:t>
      </w:r>
      <w:r>
        <w:rPr>
          <w:color w:val="000000"/>
          <w:sz w:val="28"/>
          <w:szCs w:val="28"/>
        </w:rPr>
        <w:t>–</w:t>
      </w:r>
      <w:r w:rsidRPr="00FF137D">
        <w:rPr>
          <w:color w:val="000000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от 30 ноября 2005 г</w:t>
      </w:r>
      <w:r>
        <w:rPr>
          <w:color w:val="000000"/>
          <w:sz w:val="28"/>
          <w:szCs w:val="28"/>
        </w:rPr>
        <w:t>ода</w:t>
      </w:r>
      <w:r w:rsidRPr="00FF137D">
        <w:rPr>
          <w:color w:val="000000"/>
          <w:sz w:val="28"/>
          <w:szCs w:val="28"/>
        </w:rPr>
        <w:t xml:space="preserve"> № 40</w:t>
      </w:r>
      <w:r>
        <w:rPr>
          <w:color w:val="000000"/>
          <w:sz w:val="28"/>
          <w:szCs w:val="28"/>
        </w:rPr>
        <w:t xml:space="preserve">, в целях  недопущения  </w:t>
      </w:r>
      <w:r w:rsidRPr="00AA6631">
        <w:rPr>
          <w:color w:val="000000"/>
          <w:sz w:val="28"/>
          <w:szCs w:val="28"/>
        </w:rPr>
        <w:t>н</w:t>
      </w:r>
      <w:r w:rsidRPr="00AA6631">
        <w:rPr>
          <w:bCs/>
          <w:color w:val="22272F"/>
          <w:sz w:val="28"/>
          <w:szCs w:val="28"/>
        </w:rPr>
        <w:t>арушений, связанных с содержанием нежилых зданий, строений и сооружений и самовольное размещение объявлений и самовольное нанесение надписей, рисунков.</w:t>
      </w:r>
    </w:p>
    <w:p w:rsidR="0037636B" w:rsidRDefault="001A5BFF" w:rsidP="001A5BFF">
      <w:pPr>
        <w:ind w:firstLine="708"/>
        <w:jc w:val="both"/>
        <w:rPr>
          <w:bCs/>
          <w:color w:val="22272F"/>
          <w:sz w:val="28"/>
          <w:szCs w:val="28"/>
        </w:rPr>
      </w:pPr>
      <w:r w:rsidRPr="001A5BFF">
        <w:rPr>
          <w:bCs/>
          <w:color w:val="22272F"/>
          <w:sz w:val="28"/>
          <w:szCs w:val="28"/>
        </w:rPr>
        <w:t>Установлен</w:t>
      </w:r>
      <w:r w:rsidR="00721973">
        <w:rPr>
          <w:bCs/>
          <w:color w:val="22272F"/>
          <w:sz w:val="28"/>
          <w:szCs w:val="28"/>
        </w:rPr>
        <w:t>ные</w:t>
      </w:r>
      <w:r w:rsidRPr="001A5BFF">
        <w:rPr>
          <w:bCs/>
          <w:color w:val="22272F"/>
          <w:sz w:val="28"/>
          <w:szCs w:val="28"/>
        </w:rPr>
        <w:t xml:space="preserve"> размеры административных штрафов за вышеуказанные правонарушения не в полном объеме дают возможность сократить количество правонарушений</w:t>
      </w:r>
      <w:r w:rsidR="00721973">
        <w:rPr>
          <w:bCs/>
          <w:color w:val="22272F"/>
          <w:sz w:val="28"/>
          <w:szCs w:val="28"/>
        </w:rPr>
        <w:t xml:space="preserve"> по причине низкого их размера. Увеличение размеров штрафов для граждан, также индивидуальных предпринимателей до пяти тысяч рублей, для должностных лиц -  до пятидесяти тысяч, для юридических </w:t>
      </w:r>
      <w:proofErr w:type="gramStart"/>
      <w:r w:rsidR="00721973">
        <w:rPr>
          <w:bCs/>
          <w:color w:val="22272F"/>
          <w:sz w:val="28"/>
          <w:szCs w:val="28"/>
        </w:rPr>
        <w:t>лиц  -</w:t>
      </w:r>
      <w:proofErr w:type="gramEnd"/>
      <w:r w:rsidR="00721973">
        <w:rPr>
          <w:bCs/>
          <w:color w:val="22272F"/>
          <w:sz w:val="28"/>
          <w:szCs w:val="28"/>
        </w:rPr>
        <w:t xml:space="preserve"> до ста тысяч рублей  приведет к упорядочиванию размещения объявлений, нанесение надписей, рисунков только в установленных для этих целей  местах. Размеры штрафов будут значительными</w:t>
      </w:r>
      <w:r w:rsidR="0037636B">
        <w:rPr>
          <w:bCs/>
          <w:color w:val="22272F"/>
          <w:sz w:val="28"/>
          <w:szCs w:val="28"/>
        </w:rPr>
        <w:t>, размещение в не установленных местах различного рода объявлений и информаций потребует внушительных сумм затрат.</w:t>
      </w:r>
    </w:p>
    <w:p w:rsidR="001B016B" w:rsidRPr="001B016B" w:rsidRDefault="001B016B" w:rsidP="001B016B">
      <w:pPr>
        <w:ind w:firstLine="708"/>
        <w:jc w:val="both"/>
        <w:rPr>
          <w:sz w:val="28"/>
          <w:szCs w:val="28"/>
        </w:rPr>
      </w:pPr>
      <w:r w:rsidRPr="001B016B">
        <w:rPr>
          <w:sz w:val="28"/>
          <w:szCs w:val="28"/>
        </w:rPr>
        <w:t xml:space="preserve">Принятие проекта решения не потребует дополнительных материальных затрат и не потребует внесение изменений в муниципальные нормативные правовые </w:t>
      </w:r>
      <w:proofErr w:type="gramStart"/>
      <w:r w:rsidRPr="001B016B">
        <w:rPr>
          <w:sz w:val="28"/>
          <w:szCs w:val="28"/>
        </w:rPr>
        <w:t>акты  города</w:t>
      </w:r>
      <w:proofErr w:type="gramEnd"/>
      <w:r w:rsidRPr="001B016B">
        <w:rPr>
          <w:sz w:val="28"/>
          <w:szCs w:val="28"/>
        </w:rPr>
        <w:t xml:space="preserve"> Чебоксары.</w:t>
      </w:r>
    </w:p>
    <w:p w:rsidR="001B016B" w:rsidRPr="001B016B" w:rsidRDefault="001B016B" w:rsidP="001A5BFF">
      <w:pPr>
        <w:ind w:firstLine="708"/>
        <w:jc w:val="both"/>
        <w:rPr>
          <w:bCs/>
          <w:color w:val="22272F"/>
          <w:sz w:val="28"/>
          <w:szCs w:val="28"/>
        </w:rPr>
      </w:pPr>
    </w:p>
    <w:p w:rsidR="0037636B" w:rsidRDefault="0037636B" w:rsidP="001A5BFF">
      <w:pPr>
        <w:ind w:firstLine="708"/>
        <w:jc w:val="both"/>
        <w:rPr>
          <w:bCs/>
          <w:color w:val="22272F"/>
          <w:sz w:val="28"/>
          <w:szCs w:val="28"/>
        </w:rPr>
      </w:pPr>
    </w:p>
    <w:p w:rsidR="0037636B" w:rsidRPr="0037636B" w:rsidRDefault="0037636B" w:rsidP="0037636B">
      <w:pPr>
        <w:rPr>
          <w:spacing w:val="-10"/>
          <w:sz w:val="28"/>
          <w:szCs w:val="28"/>
        </w:rPr>
      </w:pPr>
      <w:r w:rsidRPr="0037636B">
        <w:rPr>
          <w:bCs/>
          <w:color w:val="22272F"/>
          <w:sz w:val="28"/>
          <w:szCs w:val="28"/>
        </w:rPr>
        <w:t xml:space="preserve">Заместитель </w:t>
      </w:r>
      <w:proofErr w:type="gramStart"/>
      <w:r w:rsidRPr="0037636B">
        <w:rPr>
          <w:bCs/>
          <w:color w:val="22272F"/>
          <w:sz w:val="28"/>
          <w:szCs w:val="28"/>
        </w:rPr>
        <w:t xml:space="preserve">главы </w:t>
      </w:r>
      <w:r w:rsidRPr="0037636B">
        <w:rPr>
          <w:spacing w:val="-10"/>
          <w:sz w:val="28"/>
          <w:szCs w:val="28"/>
        </w:rPr>
        <w:t xml:space="preserve"> администрации</w:t>
      </w:r>
      <w:proofErr w:type="gramEnd"/>
      <w:r w:rsidRPr="0037636B">
        <w:rPr>
          <w:spacing w:val="-10"/>
          <w:sz w:val="28"/>
          <w:szCs w:val="28"/>
        </w:rPr>
        <w:t xml:space="preserve"> по вопросам</w:t>
      </w:r>
    </w:p>
    <w:p w:rsidR="0037636B" w:rsidRPr="0037636B" w:rsidRDefault="0037636B" w:rsidP="0037636B">
      <w:pPr>
        <w:rPr>
          <w:spacing w:val="-10"/>
          <w:sz w:val="28"/>
          <w:szCs w:val="28"/>
        </w:rPr>
      </w:pPr>
      <w:r w:rsidRPr="0037636B">
        <w:rPr>
          <w:spacing w:val="-10"/>
          <w:sz w:val="28"/>
          <w:szCs w:val="28"/>
        </w:rPr>
        <w:t>архитектуры и градостроительства –  начальник</w:t>
      </w:r>
    </w:p>
    <w:p w:rsidR="0037636B" w:rsidRPr="0037636B" w:rsidRDefault="0037636B" w:rsidP="0037636B">
      <w:pPr>
        <w:rPr>
          <w:spacing w:val="-10"/>
          <w:sz w:val="28"/>
          <w:szCs w:val="28"/>
        </w:rPr>
      </w:pPr>
      <w:r w:rsidRPr="0037636B">
        <w:rPr>
          <w:spacing w:val="-10"/>
          <w:sz w:val="28"/>
          <w:szCs w:val="28"/>
        </w:rPr>
        <w:t>управления архитектуры и градостроительства</w:t>
      </w:r>
    </w:p>
    <w:p w:rsidR="0037636B" w:rsidRPr="0037636B" w:rsidRDefault="0037636B" w:rsidP="0037636B">
      <w:pPr>
        <w:rPr>
          <w:sz w:val="28"/>
          <w:szCs w:val="28"/>
        </w:rPr>
      </w:pPr>
      <w:r w:rsidRPr="0037636B">
        <w:rPr>
          <w:spacing w:val="-10"/>
          <w:sz w:val="28"/>
          <w:szCs w:val="28"/>
        </w:rPr>
        <w:t xml:space="preserve">администрации города Чебоксары         </w:t>
      </w:r>
      <w:r>
        <w:rPr>
          <w:spacing w:val="-10"/>
          <w:sz w:val="28"/>
          <w:szCs w:val="28"/>
        </w:rPr>
        <w:t xml:space="preserve">                                                   </w:t>
      </w:r>
      <w:r w:rsidRPr="0037636B">
        <w:rPr>
          <w:spacing w:val="-10"/>
          <w:sz w:val="28"/>
          <w:szCs w:val="28"/>
        </w:rPr>
        <w:t>И.Л. Кучерявый</w:t>
      </w:r>
    </w:p>
    <w:p w:rsidR="00721973" w:rsidRPr="001A5BFF" w:rsidRDefault="00721973" w:rsidP="001A5BFF">
      <w:pPr>
        <w:ind w:firstLine="708"/>
        <w:jc w:val="both"/>
        <w:rPr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</w:t>
      </w:r>
    </w:p>
    <w:p w:rsidR="001A5BFF" w:rsidRDefault="001A5BFF">
      <w:pPr>
        <w:jc w:val="both"/>
        <w:rPr>
          <w:sz w:val="28"/>
          <w:szCs w:val="28"/>
        </w:rPr>
      </w:pPr>
    </w:p>
    <w:p w:rsidR="008869BB" w:rsidRDefault="008869BB">
      <w:pPr>
        <w:jc w:val="both"/>
        <w:rPr>
          <w:sz w:val="28"/>
          <w:szCs w:val="28"/>
        </w:rPr>
      </w:pPr>
    </w:p>
    <w:p w:rsidR="008869BB" w:rsidRDefault="008869BB">
      <w:pPr>
        <w:jc w:val="both"/>
        <w:rPr>
          <w:sz w:val="28"/>
          <w:szCs w:val="28"/>
        </w:rPr>
      </w:pPr>
    </w:p>
    <w:p w:rsidR="008869BB" w:rsidRDefault="008869BB">
      <w:pPr>
        <w:jc w:val="both"/>
        <w:rPr>
          <w:sz w:val="28"/>
          <w:szCs w:val="28"/>
        </w:rPr>
      </w:pPr>
    </w:p>
    <w:p w:rsidR="008869BB" w:rsidRDefault="008869BB">
      <w:pPr>
        <w:jc w:val="both"/>
        <w:rPr>
          <w:sz w:val="28"/>
          <w:szCs w:val="28"/>
        </w:rPr>
      </w:pPr>
    </w:p>
    <w:p w:rsidR="008869BB" w:rsidRDefault="008869BB">
      <w:pPr>
        <w:jc w:val="both"/>
        <w:rPr>
          <w:sz w:val="28"/>
          <w:szCs w:val="28"/>
        </w:rPr>
      </w:pPr>
    </w:p>
    <w:sectPr w:rsidR="008869BB" w:rsidSect="0018698C">
      <w:headerReference w:type="default" r:id="rId15"/>
      <w:pgSz w:w="11906" w:h="16838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8C" w:rsidRDefault="00D6228C">
      <w:r>
        <w:separator/>
      </w:r>
    </w:p>
  </w:endnote>
  <w:endnote w:type="continuationSeparator" w:id="0">
    <w:p w:rsidR="00D6228C" w:rsidRDefault="00D6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8C" w:rsidRDefault="00D6228C">
      <w:r>
        <w:separator/>
      </w:r>
    </w:p>
  </w:footnote>
  <w:footnote w:type="continuationSeparator" w:id="0">
    <w:p w:rsidR="00D6228C" w:rsidRDefault="00D6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D2" w:rsidRDefault="00E672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22658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FF"/>
    <w:multiLevelType w:val="hybridMultilevel"/>
    <w:tmpl w:val="5AB6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B6988"/>
    <w:multiLevelType w:val="hybridMultilevel"/>
    <w:tmpl w:val="E6088854"/>
    <w:lvl w:ilvl="0" w:tplc="1804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3"/>
    <w:rsid w:val="00085D49"/>
    <w:rsid w:val="000D4528"/>
    <w:rsid w:val="00167477"/>
    <w:rsid w:val="001A5BFF"/>
    <w:rsid w:val="001B016B"/>
    <w:rsid w:val="00222658"/>
    <w:rsid w:val="002A546B"/>
    <w:rsid w:val="0037636B"/>
    <w:rsid w:val="004A6729"/>
    <w:rsid w:val="005446A3"/>
    <w:rsid w:val="006C3DF0"/>
    <w:rsid w:val="00710A80"/>
    <w:rsid w:val="00721973"/>
    <w:rsid w:val="0078708D"/>
    <w:rsid w:val="007C5ED7"/>
    <w:rsid w:val="008122E2"/>
    <w:rsid w:val="00812800"/>
    <w:rsid w:val="008869BB"/>
    <w:rsid w:val="008B7DE6"/>
    <w:rsid w:val="009005E0"/>
    <w:rsid w:val="00AA6631"/>
    <w:rsid w:val="00AB1994"/>
    <w:rsid w:val="00B403CC"/>
    <w:rsid w:val="00B870F3"/>
    <w:rsid w:val="00C274C5"/>
    <w:rsid w:val="00C45855"/>
    <w:rsid w:val="00CD3DBD"/>
    <w:rsid w:val="00D1636A"/>
    <w:rsid w:val="00D6228C"/>
    <w:rsid w:val="00D7472C"/>
    <w:rsid w:val="00DE56DC"/>
    <w:rsid w:val="00E11BA3"/>
    <w:rsid w:val="00E35D0A"/>
    <w:rsid w:val="00E672F8"/>
    <w:rsid w:val="00F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E188-EF5D-496A-9EB6-56CBBD52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1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BA3"/>
    <w:rPr>
      <w:rFonts w:ascii="Cambria" w:eastAsia="Times New Roman" w:hAnsi="Cambria"/>
      <w:b/>
      <w:bCs/>
      <w:i/>
      <w:iCs/>
      <w:szCs w:val="28"/>
      <w:lang w:eastAsia="ru-RU"/>
    </w:rPr>
  </w:style>
  <w:style w:type="character" w:styleId="a3">
    <w:name w:val="Hyperlink"/>
    <w:uiPriority w:val="99"/>
    <w:unhideWhenUsed/>
    <w:rsid w:val="00E11BA3"/>
    <w:rPr>
      <w:color w:val="0000FF"/>
      <w:u w:val="single"/>
    </w:rPr>
  </w:style>
  <w:style w:type="paragraph" w:styleId="a4">
    <w:name w:val="header"/>
    <w:basedOn w:val="a"/>
    <w:link w:val="a5"/>
    <w:unhideWhenUsed/>
    <w:rsid w:val="00E11B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11BA3"/>
    <w:rPr>
      <w:rFonts w:eastAsia="Times New Roman"/>
      <w:sz w:val="20"/>
      <w:szCs w:val="20"/>
      <w:lang w:eastAsia="ru-RU"/>
    </w:rPr>
  </w:style>
  <w:style w:type="paragraph" w:styleId="a6">
    <w:name w:val="Block Text"/>
    <w:basedOn w:val="a"/>
    <w:semiHidden/>
    <w:rsid w:val="00E11BA3"/>
    <w:pPr>
      <w:tabs>
        <w:tab w:val="left" w:pos="993"/>
      </w:tabs>
      <w:overflowPunct w:val="0"/>
      <w:autoSpaceDE w:val="0"/>
      <w:autoSpaceDN w:val="0"/>
      <w:adjustRightInd w:val="0"/>
      <w:ind w:left="-142" w:right="43" w:firstLine="993"/>
      <w:jc w:val="both"/>
    </w:pPr>
    <w:rPr>
      <w:rFonts w:eastAsia="Calibri"/>
      <w:szCs w:val="20"/>
    </w:rPr>
  </w:style>
  <w:style w:type="paragraph" w:styleId="3">
    <w:name w:val="Body Text 3"/>
    <w:basedOn w:val="a"/>
    <w:link w:val="30"/>
    <w:uiPriority w:val="99"/>
    <w:rsid w:val="00E11B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11BA3"/>
    <w:rPr>
      <w:rFonts w:eastAsia="Times New Roman"/>
      <w:sz w:val="16"/>
      <w:szCs w:val="16"/>
      <w:lang w:eastAsia="ru-RU"/>
    </w:rPr>
  </w:style>
  <w:style w:type="paragraph" w:customStyle="1" w:styleId="s15">
    <w:name w:val="s_15"/>
    <w:basedOn w:val="a"/>
    <w:rsid w:val="00D163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D1636A"/>
  </w:style>
  <w:style w:type="paragraph" w:customStyle="1" w:styleId="s1">
    <w:name w:val="s_1"/>
    <w:basedOn w:val="a"/>
    <w:rsid w:val="00D1636A"/>
    <w:pPr>
      <w:spacing w:before="100" w:beforeAutospacing="1" w:after="100" w:afterAutospacing="1"/>
    </w:pPr>
  </w:style>
  <w:style w:type="paragraph" w:customStyle="1" w:styleId="s22">
    <w:name w:val="s_22"/>
    <w:basedOn w:val="a"/>
    <w:rsid w:val="0078708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8708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219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97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88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B870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870F3"/>
    <w:rPr>
      <w:rFonts w:eastAsia="Times New Roman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8128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64C7FCB7B195F386B902EBD4FE214DD59AE863fB65G" TargetMode="External"/><Relationship Id="rId13" Type="http://schemas.openxmlformats.org/officeDocument/2006/relationships/hyperlink" Target="consultantplus://offline/ref=B7FD69C705C274092AFC64C7FCB7B195F386B902EBD4FE214DD59AE863f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D69C705C274092AFC7ACAEADBEF91FA85EE09EBD7F376158AC1B534BCE233f961G" TargetMode="External"/><Relationship Id="rId14" Type="http://schemas.openxmlformats.org/officeDocument/2006/relationships/hyperlink" Target="consultantplus://offline/ref=B7FD69C705C274092AFC7ACAEADBEF91FA85EE09EBD7F376158AC1B534BCE233f9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gcheb_chgsd0</cp:lastModifiedBy>
  <cp:revision>16</cp:revision>
  <cp:lastPrinted>2021-05-25T13:53:00Z</cp:lastPrinted>
  <dcterms:created xsi:type="dcterms:W3CDTF">2021-05-24T06:17:00Z</dcterms:created>
  <dcterms:modified xsi:type="dcterms:W3CDTF">2021-07-16T07:04:00Z</dcterms:modified>
</cp:coreProperties>
</file>