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41" w:rsidRDefault="00FF3F41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Госслужбе ЧР по делам юстиции 31 марта 2021 г. N 6884</w:t>
      </w:r>
    </w:p>
    <w:p w:rsidR="00FF3F41" w:rsidRDefault="00FF3F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3F41" w:rsidRDefault="00FF3F41">
      <w:pPr>
        <w:pStyle w:val="ConsPlusNormal"/>
        <w:jc w:val="both"/>
      </w:pPr>
    </w:p>
    <w:p w:rsidR="00FF3F41" w:rsidRDefault="00FF3F41">
      <w:pPr>
        <w:pStyle w:val="ConsPlusTitle"/>
        <w:jc w:val="center"/>
      </w:pPr>
      <w:r>
        <w:t>МИНИСТЕРСТВО СЕЛЬСКОГО ХОЗЯЙСТВА</w:t>
      </w:r>
    </w:p>
    <w:p w:rsidR="00FF3F41" w:rsidRDefault="00FF3F41">
      <w:pPr>
        <w:pStyle w:val="ConsPlusTitle"/>
        <w:jc w:val="center"/>
      </w:pPr>
      <w:r>
        <w:t>ЧУВАШСКОЙ РЕСПУБЛИКИ</w:t>
      </w:r>
    </w:p>
    <w:p w:rsidR="00FF3F41" w:rsidRDefault="00FF3F41">
      <w:pPr>
        <w:pStyle w:val="ConsPlusTitle"/>
        <w:jc w:val="both"/>
      </w:pPr>
    </w:p>
    <w:p w:rsidR="00FF3F41" w:rsidRDefault="00FF3F41">
      <w:pPr>
        <w:pStyle w:val="ConsPlusTitle"/>
        <w:jc w:val="center"/>
      </w:pPr>
      <w:r>
        <w:t>ПРИКАЗ</w:t>
      </w:r>
    </w:p>
    <w:p w:rsidR="00FF3F41" w:rsidRDefault="00FF3F41">
      <w:pPr>
        <w:pStyle w:val="ConsPlusTitle"/>
        <w:jc w:val="center"/>
      </w:pPr>
      <w:r>
        <w:t>от 25 марта 2021 г. N 66</w:t>
      </w:r>
    </w:p>
    <w:p w:rsidR="00FF3F41" w:rsidRDefault="00FF3F41">
      <w:pPr>
        <w:pStyle w:val="ConsPlusTitle"/>
        <w:jc w:val="both"/>
      </w:pPr>
    </w:p>
    <w:p w:rsidR="00FF3F41" w:rsidRDefault="00FF3F41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ГОСУДАРСТВЕННОЙ</w:t>
      </w:r>
      <w:proofErr w:type="gramEnd"/>
    </w:p>
    <w:p w:rsidR="00FF3F41" w:rsidRDefault="00FF3F41">
      <w:pPr>
        <w:pStyle w:val="ConsPlusTitle"/>
        <w:jc w:val="center"/>
      </w:pPr>
      <w:r>
        <w:t>ГРАЖДАНСКОЙ СЛУЖБЫ ЧУВАШСКОЙ РЕСПУБЛИКИ</w:t>
      </w:r>
    </w:p>
    <w:p w:rsidR="00FF3F41" w:rsidRDefault="00FF3F41">
      <w:pPr>
        <w:pStyle w:val="ConsPlusTitle"/>
        <w:jc w:val="center"/>
      </w:pPr>
      <w:r>
        <w:t>В МИНИСТЕРСТВЕ СЕЛЬСКОГО ХОЗЯЙСТВА ЧУВАШСКОЙ РЕСПУБЛИКИ,</w:t>
      </w:r>
    </w:p>
    <w:p w:rsidR="00FF3F41" w:rsidRDefault="00FF3F41">
      <w:pPr>
        <w:pStyle w:val="ConsPlusTitle"/>
        <w:jc w:val="center"/>
      </w:pPr>
      <w:r>
        <w:t xml:space="preserve">ИСПОЛНЕНИЕ ДОЛЖНОСТНЫХ </w:t>
      </w:r>
      <w:proofErr w:type="gramStart"/>
      <w:r>
        <w:t>ОБЯЗАННОСТЕЙ</w:t>
      </w:r>
      <w:proofErr w:type="gramEnd"/>
      <w:r>
        <w:t xml:space="preserve"> ПО КОТОРЫМ</w:t>
      </w:r>
    </w:p>
    <w:p w:rsidR="00FF3F41" w:rsidRDefault="00FF3F41">
      <w:pPr>
        <w:pStyle w:val="ConsPlusTitle"/>
        <w:jc w:val="center"/>
      </w:pPr>
      <w:r>
        <w:t>СВЯЗАНО С ИСПОЛЬЗОВАНИЕМ СВЕДЕНИЙ, СОСТАВЛЯЮЩИХ</w:t>
      </w:r>
    </w:p>
    <w:p w:rsidR="00FF3F41" w:rsidRDefault="00FF3F41">
      <w:pPr>
        <w:pStyle w:val="ConsPlusTitle"/>
        <w:jc w:val="center"/>
      </w:pPr>
      <w:r>
        <w:t xml:space="preserve">ГОСУДАРСТВЕННУЮ ТАЙНУ, ПРИ НАЗНАЧЕНИИ НА </w:t>
      </w:r>
      <w:proofErr w:type="gramStart"/>
      <w:r>
        <w:t>КОТОРЫЕ</w:t>
      </w:r>
      <w:proofErr w:type="gramEnd"/>
    </w:p>
    <w:p w:rsidR="00FF3F41" w:rsidRDefault="00FF3F41">
      <w:pPr>
        <w:pStyle w:val="ConsPlusTitle"/>
        <w:jc w:val="center"/>
      </w:pPr>
      <w:r>
        <w:t>КОНКУРС МОЖЕТ НЕ ПРОВОДИТЬСЯ</w:t>
      </w:r>
    </w:p>
    <w:p w:rsidR="00FF3F41" w:rsidRDefault="00FF3F41">
      <w:pPr>
        <w:pStyle w:val="ConsPlusNormal"/>
        <w:jc w:val="both"/>
      </w:pPr>
    </w:p>
    <w:p w:rsidR="00FF3F41" w:rsidRDefault="00FF3F4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3 статьи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приказываю:</w:t>
      </w:r>
    </w:p>
    <w:p w:rsidR="00FF3F41" w:rsidRDefault="00FF3F4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4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Чувашской Республики в Министерстве сельского хозяйства Чувашской Республики,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проводиться.</w:t>
      </w:r>
    </w:p>
    <w:p w:rsidR="00FF3F41" w:rsidRDefault="00FF3F4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F3F41" w:rsidRDefault="00FF3F41">
      <w:pPr>
        <w:pStyle w:val="ConsPlusNormal"/>
        <w:spacing w:before="220"/>
        <w:ind w:firstLine="540"/>
        <w:jc w:val="both"/>
      </w:pPr>
      <w:hyperlink r:id="rId6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сельского хозяйства Чувашской Республики от 5 октября 2010 г. N 123 "Об утверждении перечня должностей государственной гражданской службы Чувашской Республики Министерства сельского хозяйства Чувашской Республики, исполнение должностных обязанностей по которым связано с использованием сведений, составляющих государственную тайну, при назначении на которые может не проводиться конкурс (зарегистрирован в Министерстве юстиции Чувашской Республики 8 октября 2010 г., регистрационный N 682</w:t>
      </w:r>
      <w:proofErr w:type="gramEnd"/>
      <w:r>
        <w:t>);</w:t>
      </w:r>
    </w:p>
    <w:p w:rsidR="00FF3F41" w:rsidRDefault="00FF3F41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Чувашской Республики от 17 ноября 2011 г. N 184 "О внесении изменений в приказ Министерства сельского хозяйства Чувашской Республики от 5 октября 2010 г. N 123" (зарегистрирован в Министерстве юстиции Чувашской Республики 23 ноября 2011 г., регистрационный N 1008);</w:t>
      </w:r>
    </w:p>
    <w:p w:rsidR="00FF3F41" w:rsidRDefault="00FF3F41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подпункт 3 пункта 1</w:t>
        </w:r>
      </w:hyperlink>
      <w:r>
        <w:t xml:space="preserve"> приказа Министерства сельского хозяйства Чувашской Республики от 26 апреля 2016 г. N 86 "О внесении изменений в некоторые приказы Министерства сельского хозяйства Чувашской Республики" (зарегистрирован в Министерстве юстиции Чувашской Республики 17 июня 2016 г., регистрационный N 3065);</w:t>
      </w:r>
    </w:p>
    <w:p w:rsidR="00FF3F41" w:rsidRDefault="00FF3F41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подпункт 2 пункта 1</w:t>
        </w:r>
      </w:hyperlink>
      <w:r>
        <w:t xml:space="preserve"> приказа Министерства сельского хозяйства Чувашской Республики от 2 апреля 2018 г. N 81 "О внесении изменений в некоторые приказы Министерства сельского хозяйства Чувашской Республики" (зарегистрирован в Министерстве юстиции и имущественных отношений Чувашской Республики 16 апреля 2018 г., регистрационный N 4445);</w:t>
      </w:r>
    </w:p>
    <w:p w:rsidR="00FF3F41" w:rsidRDefault="00FF3F41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подпункт 2 пункта 1</w:t>
        </w:r>
      </w:hyperlink>
      <w:r>
        <w:t xml:space="preserve"> приказа Министерства сельского хозяйства Чувашской Республики от 16 декабря 2020 г. N 345 "О внесении изменений в некоторые приказы Министерства сельского хозяйства Чувашской Республики" (зарегистрирован в Государственной службе Чувашской Республики по делам юстиции 17 декабря 2020 г., регистрационный N 6590).</w:t>
      </w:r>
    </w:p>
    <w:p w:rsidR="00FF3F41" w:rsidRDefault="00FF3F41">
      <w:pPr>
        <w:pStyle w:val="ConsPlusNormal"/>
        <w:spacing w:before="220"/>
        <w:ind w:firstLine="540"/>
        <w:jc w:val="both"/>
      </w:pPr>
      <w:r>
        <w:t xml:space="preserve">3. Настоящий приказ вступает в силу через десять дней после дня его официального </w:t>
      </w:r>
      <w:r>
        <w:lastRenderedPageBreak/>
        <w:t>опубликования.</w:t>
      </w:r>
    </w:p>
    <w:p w:rsidR="00FF3F41" w:rsidRDefault="00FF3F41">
      <w:pPr>
        <w:pStyle w:val="ConsPlusNormal"/>
        <w:jc w:val="both"/>
      </w:pPr>
    </w:p>
    <w:p w:rsidR="00FF3F41" w:rsidRDefault="00FF3F41">
      <w:pPr>
        <w:pStyle w:val="ConsPlusNormal"/>
        <w:jc w:val="right"/>
      </w:pPr>
      <w:r>
        <w:t>Заместитель Председателя</w:t>
      </w:r>
    </w:p>
    <w:p w:rsidR="00FF3F41" w:rsidRDefault="00FF3F41">
      <w:pPr>
        <w:pStyle w:val="ConsPlusNormal"/>
        <w:jc w:val="right"/>
      </w:pPr>
      <w:r>
        <w:t>Кабинета Министров</w:t>
      </w:r>
    </w:p>
    <w:p w:rsidR="00FF3F41" w:rsidRDefault="00FF3F41">
      <w:pPr>
        <w:pStyle w:val="ConsPlusNormal"/>
        <w:jc w:val="right"/>
      </w:pPr>
      <w:r>
        <w:t>Чувашской Республики -</w:t>
      </w:r>
    </w:p>
    <w:p w:rsidR="00FF3F41" w:rsidRDefault="00FF3F41">
      <w:pPr>
        <w:pStyle w:val="ConsPlusNormal"/>
        <w:jc w:val="right"/>
      </w:pPr>
      <w:r>
        <w:t>министр</w:t>
      </w:r>
    </w:p>
    <w:p w:rsidR="00FF3F41" w:rsidRDefault="00FF3F41">
      <w:pPr>
        <w:pStyle w:val="ConsPlusNormal"/>
        <w:jc w:val="right"/>
      </w:pPr>
      <w:r>
        <w:t>С.Г.АРТАМОНОВ</w:t>
      </w:r>
    </w:p>
    <w:p w:rsidR="00FF3F41" w:rsidRDefault="00FF3F41">
      <w:pPr>
        <w:pStyle w:val="ConsPlusNormal"/>
        <w:jc w:val="both"/>
      </w:pPr>
    </w:p>
    <w:p w:rsidR="00FF3F41" w:rsidRDefault="00FF3F41">
      <w:pPr>
        <w:pStyle w:val="ConsPlusNormal"/>
        <w:jc w:val="both"/>
      </w:pPr>
    </w:p>
    <w:p w:rsidR="00FF3F41" w:rsidRDefault="00FF3F41">
      <w:pPr>
        <w:pStyle w:val="ConsPlusNormal"/>
        <w:jc w:val="both"/>
      </w:pPr>
    </w:p>
    <w:p w:rsidR="00FF3F41" w:rsidRDefault="00FF3F41">
      <w:pPr>
        <w:pStyle w:val="ConsPlusNormal"/>
        <w:jc w:val="both"/>
      </w:pPr>
    </w:p>
    <w:p w:rsidR="00FF3F41" w:rsidRDefault="00FF3F41">
      <w:pPr>
        <w:pStyle w:val="ConsPlusNormal"/>
        <w:jc w:val="both"/>
      </w:pPr>
    </w:p>
    <w:p w:rsidR="00FF3F41" w:rsidRDefault="00FF3F41">
      <w:pPr>
        <w:pStyle w:val="ConsPlusNormal"/>
        <w:jc w:val="right"/>
        <w:outlineLvl w:val="0"/>
      </w:pPr>
      <w:r>
        <w:t>Приложение</w:t>
      </w:r>
    </w:p>
    <w:p w:rsidR="00FF3F41" w:rsidRDefault="00FF3F41">
      <w:pPr>
        <w:pStyle w:val="ConsPlusNormal"/>
        <w:jc w:val="right"/>
      </w:pPr>
      <w:r>
        <w:t>к приказу Министерства</w:t>
      </w:r>
    </w:p>
    <w:p w:rsidR="00FF3F41" w:rsidRDefault="00FF3F41">
      <w:pPr>
        <w:pStyle w:val="ConsPlusNormal"/>
        <w:jc w:val="right"/>
      </w:pPr>
      <w:r>
        <w:t>сельского хозяйства</w:t>
      </w:r>
    </w:p>
    <w:p w:rsidR="00FF3F41" w:rsidRDefault="00FF3F41">
      <w:pPr>
        <w:pStyle w:val="ConsPlusNormal"/>
        <w:jc w:val="right"/>
      </w:pPr>
      <w:r>
        <w:t>Чувашской Республики</w:t>
      </w:r>
    </w:p>
    <w:p w:rsidR="00FF3F41" w:rsidRDefault="00FF3F41">
      <w:pPr>
        <w:pStyle w:val="ConsPlusNormal"/>
        <w:jc w:val="right"/>
      </w:pPr>
      <w:r>
        <w:t>от 25.03.2021 N 66</w:t>
      </w:r>
    </w:p>
    <w:p w:rsidR="00FF3F41" w:rsidRDefault="00FF3F41">
      <w:pPr>
        <w:pStyle w:val="ConsPlusNormal"/>
        <w:jc w:val="both"/>
      </w:pPr>
    </w:p>
    <w:p w:rsidR="00FF3F41" w:rsidRDefault="00FF3F41">
      <w:pPr>
        <w:pStyle w:val="ConsPlusTitle"/>
        <w:jc w:val="center"/>
      </w:pPr>
      <w:bookmarkStart w:id="1" w:name="P44"/>
      <w:bookmarkEnd w:id="1"/>
      <w:r>
        <w:t>ПЕРЕЧЕНЬ</w:t>
      </w:r>
    </w:p>
    <w:p w:rsidR="00FF3F41" w:rsidRDefault="00FF3F41">
      <w:pPr>
        <w:pStyle w:val="ConsPlusTitle"/>
        <w:jc w:val="center"/>
      </w:pPr>
      <w:r>
        <w:t>ДОЛЖНОСТЕЙ ГОСУДАРСТВЕННОЙ ГРАЖДАНСКОЙ СЛУЖБЫ</w:t>
      </w:r>
    </w:p>
    <w:p w:rsidR="00FF3F41" w:rsidRDefault="00FF3F41">
      <w:pPr>
        <w:pStyle w:val="ConsPlusTitle"/>
        <w:jc w:val="center"/>
      </w:pPr>
      <w:r>
        <w:t>ЧУВАШСКОЙ РЕСПУБЛИКИ В МИНИСТЕРСТВЕ СЕЛЬСКОГО ХОЗЯЙСТВА</w:t>
      </w:r>
    </w:p>
    <w:p w:rsidR="00FF3F41" w:rsidRDefault="00FF3F41">
      <w:pPr>
        <w:pStyle w:val="ConsPlusTitle"/>
        <w:jc w:val="center"/>
      </w:pPr>
      <w:r>
        <w:t>ЧУВАШСКОЙ РЕСПУБЛИКИ, ИСПОЛНЕНИЕ ДОЛЖНОСТНЫХ ОБЯЗАННОСТЕЙ</w:t>
      </w:r>
    </w:p>
    <w:p w:rsidR="00FF3F41" w:rsidRDefault="00FF3F41">
      <w:pPr>
        <w:pStyle w:val="ConsPlusTitle"/>
        <w:jc w:val="center"/>
      </w:pPr>
      <w:proofErr w:type="gramStart"/>
      <w:r>
        <w:t>ПО</w:t>
      </w:r>
      <w:proofErr w:type="gramEnd"/>
      <w:r>
        <w:t xml:space="preserve"> КОТОРЫМ СВЯЗАНО С ИСПОЛЬЗОВАНИЕМ СВЕДЕНИЙ, СОСТАВЛЯЮЩИХ</w:t>
      </w:r>
    </w:p>
    <w:p w:rsidR="00FF3F41" w:rsidRDefault="00FF3F41">
      <w:pPr>
        <w:pStyle w:val="ConsPlusTitle"/>
        <w:jc w:val="center"/>
      </w:pPr>
      <w:r>
        <w:t xml:space="preserve">ГОСУДАРСТВЕННУЮ ТАЙНУ, ПРИ НАЗНАЧЕНИИ НА </w:t>
      </w:r>
      <w:proofErr w:type="gramStart"/>
      <w:r>
        <w:t>КОТОРЫЕ</w:t>
      </w:r>
      <w:proofErr w:type="gramEnd"/>
    </w:p>
    <w:p w:rsidR="00FF3F41" w:rsidRDefault="00FF3F41">
      <w:pPr>
        <w:pStyle w:val="ConsPlusTitle"/>
        <w:jc w:val="center"/>
      </w:pPr>
      <w:r>
        <w:t>КОНКУРС МОЖЕТ НЕ ПРОВОДИТЬСЯ</w:t>
      </w:r>
    </w:p>
    <w:p w:rsidR="00FF3F41" w:rsidRDefault="00FF3F41">
      <w:pPr>
        <w:pStyle w:val="ConsPlusNormal"/>
        <w:jc w:val="both"/>
      </w:pPr>
    </w:p>
    <w:p w:rsidR="00FF3F41" w:rsidRDefault="00FF3F41">
      <w:pPr>
        <w:pStyle w:val="ConsPlusNormal"/>
        <w:ind w:firstLine="540"/>
        <w:jc w:val="both"/>
      </w:pPr>
      <w:r>
        <w:t>1. Первый заместитель министра &lt;*&gt;</w:t>
      </w:r>
    </w:p>
    <w:p w:rsidR="00FF3F41" w:rsidRDefault="00FF3F41">
      <w:pPr>
        <w:pStyle w:val="ConsPlusNormal"/>
        <w:spacing w:before="220"/>
        <w:ind w:firstLine="540"/>
        <w:jc w:val="both"/>
      </w:pPr>
      <w:r>
        <w:t>2. Заместитель министра &lt;*&gt;</w:t>
      </w:r>
    </w:p>
    <w:p w:rsidR="00FF3F41" w:rsidRDefault="00FF3F41">
      <w:pPr>
        <w:pStyle w:val="ConsPlusNormal"/>
        <w:spacing w:before="220"/>
        <w:ind w:firstLine="540"/>
        <w:jc w:val="both"/>
      </w:pPr>
      <w:r>
        <w:t>3. Начальник организационно-контрольного отдела &lt;*&gt;</w:t>
      </w:r>
    </w:p>
    <w:p w:rsidR="00FF3F41" w:rsidRDefault="00FF3F41">
      <w:pPr>
        <w:pStyle w:val="ConsPlusNormal"/>
        <w:spacing w:before="220"/>
        <w:ind w:firstLine="540"/>
        <w:jc w:val="both"/>
      </w:pPr>
      <w:r>
        <w:t>4. Начальник отдела бухгалтерского учета и ревизионной работы &lt;*&gt;</w:t>
      </w:r>
    </w:p>
    <w:p w:rsidR="00FF3F41" w:rsidRDefault="00FF3F41">
      <w:pPr>
        <w:pStyle w:val="ConsPlusNormal"/>
        <w:spacing w:before="220"/>
        <w:ind w:firstLine="540"/>
        <w:jc w:val="both"/>
      </w:pPr>
      <w:r>
        <w:t>5. Начальник отдела животноводства и племенного дела &lt;*&gt;</w:t>
      </w:r>
    </w:p>
    <w:p w:rsidR="00FF3F41" w:rsidRDefault="00FF3F41">
      <w:pPr>
        <w:pStyle w:val="ConsPlusNormal"/>
        <w:spacing w:before="220"/>
        <w:ind w:firstLine="540"/>
        <w:jc w:val="both"/>
      </w:pPr>
      <w:r>
        <w:t>6. Начальник отдела пищевой, перерабатывающей промышленности и развития экспорта продукции АПК &lt;*&gt;</w:t>
      </w:r>
    </w:p>
    <w:p w:rsidR="00FF3F41" w:rsidRDefault="00FF3F41">
      <w:pPr>
        <w:pStyle w:val="ConsPlusNormal"/>
        <w:spacing w:before="220"/>
        <w:ind w:firstLine="540"/>
        <w:jc w:val="both"/>
      </w:pPr>
      <w:r>
        <w:t>7. Начальник отдела правовых и земельных отношений &lt;*&gt;</w:t>
      </w:r>
    </w:p>
    <w:p w:rsidR="00FF3F41" w:rsidRDefault="00FF3F41">
      <w:pPr>
        <w:pStyle w:val="ConsPlusNormal"/>
        <w:spacing w:before="220"/>
        <w:ind w:firstLine="540"/>
        <w:jc w:val="both"/>
      </w:pPr>
      <w:r>
        <w:t>8. Начальник отдела растениеводства, механизации, химизации и защиты растений &lt;*&gt;</w:t>
      </w:r>
    </w:p>
    <w:p w:rsidR="00FF3F41" w:rsidRDefault="00FF3F41">
      <w:pPr>
        <w:pStyle w:val="ConsPlusNormal"/>
        <w:spacing w:before="220"/>
        <w:ind w:firstLine="540"/>
        <w:jc w:val="both"/>
      </w:pPr>
      <w:r>
        <w:t>9. Начальник отдела финансовой политики и государственной поддержки АПК &lt;*&gt;</w:t>
      </w:r>
    </w:p>
    <w:p w:rsidR="00FF3F41" w:rsidRDefault="00FF3F41">
      <w:pPr>
        <w:pStyle w:val="ConsPlusNormal"/>
        <w:spacing w:before="220"/>
        <w:ind w:firstLine="540"/>
        <w:jc w:val="both"/>
      </w:pPr>
      <w:r>
        <w:t>10. Начальник отдела экономического анализа и прогнозирования &lt;*&gt;</w:t>
      </w:r>
    </w:p>
    <w:p w:rsidR="00FF3F41" w:rsidRDefault="00FF3F41">
      <w:pPr>
        <w:pStyle w:val="ConsPlusNormal"/>
        <w:spacing w:before="220"/>
        <w:ind w:firstLine="540"/>
        <w:jc w:val="both"/>
      </w:pPr>
      <w:r>
        <w:t>11. Заведующий сектором развития корпоративной культуры &lt;*&gt;</w:t>
      </w:r>
    </w:p>
    <w:p w:rsidR="00FF3F41" w:rsidRDefault="00FF3F41">
      <w:pPr>
        <w:pStyle w:val="ConsPlusNormal"/>
        <w:spacing w:before="220"/>
        <w:ind w:firstLine="540"/>
        <w:jc w:val="both"/>
      </w:pPr>
      <w:r>
        <w:t>12. Консультант сектора развития корпоративной культуры &lt;*&gt;</w:t>
      </w:r>
    </w:p>
    <w:p w:rsidR="00FF3F41" w:rsidRDefault="00FF3F41">
      <w:pPr>
        <w:pStyle w:val="ConsPlusNormal"/>
        <w:spacing w:before="220"/>
        <w:ind w:firstLine="540"/>
        <w:jc w:val="both"/>
      </w:pPr>
      <w:r>
        <w:t>13. Заведующий сектором специальной работы и мобилизационной подготовки организационно-контрольного отдела &lt;*&gt;</w:t>
      </w:r>
    </w:p>
    <w:p w:rsidR="00FF3F41" w:rsidRDefault="00FF3F41">
      <w:pPr>
        <w:pStyle w:val="ConsPlusNormal"/>
        <w:spacing w:before="220"/>
        <w:ind w:firstLine="540"/>
        <w:jc w:val="both"/>
      </w:pPr>
      <w:r>
        <w:t>14. Главный специалист-эксперт сектора специальной работы и мобилизационной подготовки организационно-контрольного отдела &lt;*&gt;</w:t>
      </w:r>
    </w:p>
    <w:p w:rsidR="00FF3F41" w:rsidRDefault="00FF3F41">
      <w:pPr>
        <w:pStyle w:val="ConsPlusNormal"/>
        <w:jc w:val="both"/>
      </w:pPr>
    </w:p>
    <w:p w:rsidR="00FF3F41" w:rsidRDefault="00FF3F41">
      <w:pPr>
        <w:pStyle w:val="ConsPlusNormal"/>
        <w:ind w:firstLine="540"/>
        <w:jc w:val="both"/>
      </w:pPr>
      <w:r>
        <w:t>--------------------------------</w:t>
      </w:r>
    </w:p>
    <w:p w:rsidR="00F30E9B" w:rsidRDefault="00FF3F41" w:rsidP="00FF3F41">
      <w:pPr>
        <w:pStyle w:val="ConsPlusNormal"/>
        <w:spacing w:before="220"/>
        <w:ind w:firstLine="540"/>
        <w:jc w:val="both"/>
      </w:pPr>
      <w:r>
        <w:t>&lt;*&gt; В случае включения должности в номенклатуру должностей работников Министерства сельского хозяйства Чувашской Республики, подлежащих оформлению на допуск к государственной тайне, утвержденную министром сельского хозяйства Чувашской Республики.</w:t>
      </w:r>
    </w:p>
    <w:sectPr w:rsidR="00F30E9B" w:rsidSect="005D2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41"/>
    <w:rsid w:val="00F30E9B"/>
    <w:rsid w:val="00FF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3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3F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3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3F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FEEA6CD07476A6F69D756D8D2BDEA3FD65AACADB21F593FA58AC34CDFD78B14FFA2F3BEE940F85E5FAAC8CF70D8EB24F309FE4DE5BCCB9FCBE22u5I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FEEA6CD07476A6F69D756D8D2BDEA3FD65AACAD720F790FE58AC34CDFD78B14FFA2F29EECC0385ECE4AF85E25BDFF4u1IB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FEEA6CD07476A6F69D756D8D2BDEA3FD65AACAD224F594F654F13EC5A474B348F5702CFBDD5B88E5F3B084FC47DDF618u3IC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8FEEA6CD07476A6F69D6B609B4780A7F666FDC0D023FDC7A207F7699AF472E608B5767FA1CD5FC1B0F7AE8CE258DFE8183D9DuEICG" TargetMode="External"/><Relationship Id="rId10" Type="http://schemas.openxmlformats.org/officeDocument/2006/relationships/hyperlink" Target="consultantplus://offline/ref=B8FEEA6CD07476A6F69D756D8D2BDEA3FD65AACAD224F594F953F13EC5A474B348F5702CE9DD0384E5FAAE84FF528BA75E6892EDC944CDA7E0BC2056u1I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FEEA6CD07476A6F69D756D8D2BDEA3FD65AACAD227F590F65AF13EC5A474B348F5702CE9DD0384E5FAAE84FF528BA75E6892EDC944CDA7E0BC2056u1I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27.</dc:creator>
  <cp:lastModifiedBy>Минсельхоз 27.</cp:lastModifiedBy>
  <cp:revision>1</cp:revision>
  <dcterms:created xsi:type="dcterms:W3CDTF">2021-10-09T06:08:00Z</dcterms:created>
  <dcterms:modified xsi:type="dcterms:W3CDTF">2021-10-09T06:08:00Z</dcterms:modified>
</cp:coreProperties>
</file>