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A" w:rsidRPr="00A93BB2" w:rsidRDefault="004E340A" w:rsidP="004E340A">
      <w:pPr>
        <w:ind w:firstLine="0"/>
        <w:jc w:val="center"/>
        <w:rPr>
          <w:rFonts w:eastAsia="Times New Roman" w:cs="Times New Roman"/>
          <w:b/>
          <w:color w:val="2006BA"/>
          <w:szCs w:val="24"/>
          <w:lang w:eastAsia="ru-RU"/>
        </w:rPr>
      </w:pPr>
      <w:r w:rsidRPr="00A93BB2">
        <w:rPr>
          <w:rFonts w:eastAsia="Times New Roman" w:cs="Times New Roman"/>
          <w:b/>
          <w:color w:val="2006BA"/>
          <w:szCs w:val="24"/>
          <w:lang w:eastAsia="ru-RU"/>
        </w:rPr>
        <w:t xml:space="preserve">ПАСПОРТ </w:t>
      </w:r>
    </w:p>
    <w:p w:rsidR="004E340A" w:rsidRPr="004E340A" w:rsidRDefault="004E340A" w:rsidP="004E340A">
      <w:pPr>
        <w:ind w:firstLine="0"/>
        <w:jc w:val="center"/>
        <w:rPr>
          <w:rFonts w:eastAsia="Times New Roman" w:cs="Times New Roman"/>
          <w:b/>
          <w:color w:val="2006BA"/>
          <w:szCs w:val="24"/>
          <w:lang w:eastAsia="ru-RU"/>
        </w:rPr>
      </w:pPr>
      <w:r w:rsidRPr="00A93BB2">
        <w:rPr>
          <w:rFonts w:eastAsia="Times New Roman" w:cs="Times New Roman"/>
          <w:b/>
          <w:color w:val="2006BA"/>
          <w:szCs w:val="24"/>
          <w:lang w:eastAsia="ru-RU"/>
        </w:rPr>
        <w:t>муниципального проекта «</w:t>
      </w:r>
      <w:r>
        <w:rPr>
          <w:rFonts w:eastAsia="Times New Roman" w:cs="Times New Roman"/>
          <w:b/>
          <w:color w:val="2006BA"/>
          <w:szCs w:val="24"/>
          <w:lang w:eastAsia="ru-RU"/>
        </w:rPr>
        <w:t>Мы память бережно храним»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5"/>
        <w:gridCol w:w="6644"/>
      </w:tblGrid>
      <w:tr w:rsidR="004E340A" w:rsidRPr="00654E98" w:rsidTr="00883CEC"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3C5605">
              <w:rPr>
                <w:rFonts w:eastAsia="Times New Roman" w:cs="Times New Roman"/>
                <w:szCs w:val="24"/>
                <w:lang w:eastAsia="ru-RU"/>
              </w:rPr>
              <w:t>Мы память бережно храним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</w:tr>
      <w:tr w:rsidR="004E340A" w:rsidRPr="00654E98" w:rsidTr="00883CEC"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Муниципальный</w:t>
            </w:r>
          </w:p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keepNext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4E340A" w:rsidRPr="00654E98" w:rsidTr="00883CEC">
        <w:trPr>
          <w:trHeight w:val="2645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Конвенция о правах ребенка;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Всеобщая декларация прав человека;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Всемирная декларация об обеспечении выживания, защиты и развития детей;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Конституция РФ;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Семейный кодекс РФ;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Закон Российской Федерации от 29 декабря 2012 года N 273-ФЗ «Об образовании в Российской Федерации»;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Закон Чувашской Республики от 30 июля 2013 года N 50 «Об образовании в Чувашской Республике»;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Pr="003C5605">
              <w:rPr>
                <w:rFonts w:eastAsia="Times New Roman" w:cs="Times New Roman"/>
                <w:szCs w:val="24"/>
                <w:lang w:eastAsia="ru-RU"/>
              </w:rPr>
              <w:t>Закон Чувашской Республики от 30.07.2013 № 50 «Об образовании в Чувашской Республике»;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Федеральный закон Российской Федерации от 24 июля 1998 г. N 124-ФЗ "Об основных гарантиях прав ребенка в Российской Федерации";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Приказ </w:t>
            </w:r>
            <w:proofErr w:type="spellStart"/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Минобрнауки</w:t>
            </w:r>
            <w:proofErr w:type="spellEnd"/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России № 1155 от 17 октября 2013 г.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Цель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Ф</w:t>
            </w:r>
            <w:r w:rsidRPr="003C5605">
              <w:rPr>
                <w:rFonts w:cs="Times New Roman"/>
                <w:szCs w:val="24"/>
                <w:shd w:val="clear" w:color="auto" w:fill="FFFFFF"/>
              </w:rPr>
              <w:t>ормирование представлений у детей дошкольного во</w:t>
            </w:r>
            <w:r>
              <w:rPr>
                <w:rFonts w:cs="Times New Roman"/>
                <w:szCs w:val="24"/>
                <w:shd w:val="clear" w:color="auto" w:fill="FFFFFF"/>
              </w:rPr>
              <w:t>зраста о Великой Отечественной в</w:t>
            </w:r>
            <w:r w:rsidRPr="003C5605">
              <w:rPr>
                <w:rFonts w:cs="Times New Roman"/>
                <w:szCs w:val="24"/>
                <w:shd w:val="clear" w:color="auto" w:fill="FFFFFF"/>
              </w:rPr>
              <w:t>ойне (воспитание па</w:t>
            </w:r>
            <w:r w:rsidR="00C5248B">
              <w:rPr>
                <w:rFonts w:cs="Times New Roman"/>
                <w:szCs w:val="24"/>
                <w:shd w:val="clear" w:color="auto" w:fill="FFFFFF"/>
              </w:rPr>
              <w:t>триотических чувств), сохранение</w:t>
            </w:r>
            <w:r w:rsidRPr="003C5605">
              <w:rPr>
                <w:rFonts w:cs="Times New Roman"/>
                <w:szCs w:val="24"/>
                <w:shd w:val="clear" w:color="auto" w:fill="FFFFFF"/>
              </w:rPr>
              <w:t xml:space="preserve"> преемственности поколений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посредством сотрудничества  с социальными институтами города Чебоксары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Задачи проекта</w:t>
            </w:r>
          </w:p>
        </w:tc>
        <w:tc>
          <w:tcPr>
            <w:tcW w:w="6644" w:type="dxa"/>
          </w:tcPr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t xml:space="preserve">- </w:t>
            </w:r>
            <w:r>
              <w:rPr>
                <w:iCs/>
              </w:rPr>
              <w:t>ф</w:t>
            </w:r>
            <w:r w:rsidRPr="003C5605">
              <w:rPr>
                <w:iCs/>
              </w:rPr>
              <w:t xml:space="preserve">ормировать чувство гордости за Родину и </w:t>
            </w:r>
            <w:r>
              <w:rPr>
                <w:iCs/>
              </w:rPr>
              <w:t>народ, уважение к ветеранам ВОВ;</w:t>
            </w:r>
          </w:p>
          <w:p w:rsidR="004E340A" w:rsidRPr="003C5605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 xml:space="preserve">- способствовать активизации полученных знаний  о </w:t>
            </w:r>
            <w:r w:rsidRPr="008E4245">
              <w:rPr>
                <w:iCs/>
              </w:rPr>
              <w:t xml:space="preserve">подвигах советского народа, о детях - героях Великой Отечественной войны, о защитниках отечества </w:t>
            </w:r>
            <w:r>
              <w:rPr>
                <w:iCs/>
              </w:rPr>
              <w:t>в различных видах детской деятельности;</w:t>
            </w:r>
          </w:p>
          <w:p w:rsidR="004E340A" w:rsidRPr="008E4245" w:rsidRDefault="004E340A" w:rsidP="00883CEC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- </w:t>
            </w:r>
            <w:r w:rsidR="00C5248B">
              <w:rPr>
                <w:rFonts w:cs="Times New Roman"/>
                <w:szCs w:val="24"/>
                <w:shd w:val="clear" w:color="auto" w:fill="FFFFFF"/>
              </w:rPr>
              <w:t>сформировать у детей знание об участниках</w:t>
            </w:r>
            <w:r w:rsidRPr="008E4245">
              <w:rPr>
                <w:rFonts w:cs="Times New Roman"/>
                <w:szCs w:val="24"/>
                <w:shd w:val="clear" w:color="auto" w:fill="FFFFFF"/>
              </w:rPr>
              <w:t xml:space="preserve"> Великой Отечественной войны, в честь кого были названы улицы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скверы, памятные таблички, установлены памятники в городе </w:t>
            </w:r>
            <w:r w:rsidRPr="008E4245">
              <w:rPr>
                <w:rFonts w:cs="Times New Roman"/>
                <w:szCs w:val="24"/>
                <w:shd w:val="clear" w:color="auto" w:fill="FFFFFF"/>
              </w:rPr>
              <w:t>Чебоксары</w:t>
            </w:r>
            <w:r>
              <w:rPr>
                <w:rFonts w:cs="Times New Roman"/>
                <w:szCs w:val="24"/>
                <w:shd w:val="clear" w:color="auto" w:fill="FFFFFF"/>
              </w:rPr>
              <w:t>, Чувашии;</w:t>
            </w:r>
          </w:p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E4245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ф</w:t>
            </w:r>
            <w:r w:rsidRPr="008E4245">
              <w:rPr>
                <w:shd w:val="clear" w:color="auto" w:fill="FFFFFF"/>
              </w:rPr>
              <w:t>ормировать у детей умения выражать свое отношение к историческим событиям Великой Отечественной войны</w:t>
            </w:r>
            <w:r>
              <w:rPr>
                <w:shd w:val="clear" w:color="auto" w:fill="FFFFFF"/>
              </w:rPr>
              <w:t>;</w:t>
            </w:r>
          </w:p>
          <w:p w:rsidR="004E340A" w:rsidRDefault="004E340A" w:rsidP="004E340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способствовать укреплению сотрудничества ДОУ и семьи в развитии  личностной культуры ребенка, активной гражданской позиции</w:t>
            </w:r>
            <w:r w:rsidRPr="003B3F54">
              <w:rPr>
                <w:shd w:val="clear" w:color="auto" w:fill="FFFFFF"/>
              </w:rPr>
              <w:t xml:space="preserve"> и патриотизм</w:t>
            </w:r>
            <w:r>
              <w:rPr>
                <w:shd w:val="clear" w:color="auto" w:fill="FFFFFF"/>
              </w:rPr>
              <w:t>а</w:t>
            </w:r>
            <w:r w:rsidRPr="003B3F54">
              <w:rPr>
                <w:shd w:val="clear" w:color="auto" w:fill="FFFFFF"/>
              </w:rPr>
              <w:t>, как важнейшие духовно-нравственные и социальные ценности</w:t>
            </w:r>
            <w:r w:rsidR="00C90931">
              <w:rPr>
                <w:shd w:val="clear" w:color="auto" w:fill="FFFFFF"/>
              </w:rPr>
              <w:t>;</w:t>
            </w:r>
          </w:p>
          <w:p w:rsidR="00C90931" w:rsidRPr="003C5605" w:rsidRDefault="00C90931" w:rsidP="004E340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укреплять взаимодействие с учреждениями культуры и образовательными учреждениями.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szCs w:val="24"/>
                <w:lang w:eastAsia="ru-RU"/>
              </w:rPr>
              <w:t>Целевые индикаторы и показатели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Реализация проекта позволит достичь следующих показателей: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cs="Times New Roman"/>
                <w:szCs w:val="24"/>
                <w:shd w:val="clear" w:color="auto" w:fill="FFFFFF"/>
              </w:rPr>
            </w:pPr>
            <w:r w:rsidRPr="003C5605">
              <w:rPr>
                <w:rFonts w:cs="Times New Roman"/>
                <w:szCs w:val="24"/>
                <w:shd w:val="clear" w:color="auto" w:fill="FFFFFF"/>
              </w:rPr>
              <w:t>-формирование у детей и взрослых чувства патриотизма, бережного отношения к истории своей страны;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увеличение количества воспитанников, имеющие активную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гражданскую позицию и патриотические чувства героям своей  малой родины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- повышение эмоционально-положительного отношения к ветеранам ВОВ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увеличение профессионального уровня педагогов по приобщению дошкольников  духовно-нравственных и социальных ценностей;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укрепление сотрудничества ДОУ и семьи в развитии</w:t>
            </w:r>
            <w:r>
              <w:rPr>
                <w:shd w:val="clear" w:color="auto" w:fill="FFFFFF"/>
              </w:rPr>
              <w:t xml:space="preserve"> личностной культуры ребенка, активной гражданской позиции</w:t>
            </w:r>
            <w:r w:rsidRPr="003B3F54">
              <w:rPr>
                <w:shd w:val="clear" w:color="auto" w:fill="FFFFFF"/>
              </w:rPr>
              <w:t xml:space="preserve"> и патриотизм</w:t>
            </w:r>
            <w:r>
              <w:rPr>
                <w:shd w:val="clear" w:color="auto" w:fill="FFFFFF"/>
              </w:rPr>
              <w:t>а;</w:t>
            </w:r>
          </w:p>
          <w:p w:rsidR="004E340A" w:rsidRPr="003C5605" w:rsidRDefault="004E340A" w:rsidP="00883CEC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формирование эффективной системы социального партнерства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Сроки реализации </w:t>
            </w: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С октября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2019 года </w:t>
            </w:r>
          </w:p>
          <w:p w:rsidR="00CB6F22" w:rsidRPr="003C5605" w:rsidRDefault="00CB6F22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Долгосрочный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4079CE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Основные</w:t>
            </w:r>
          </w:p>
          <w:p w:rsidR="004E340A" w:rsidRPr="004079CE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cap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tabs>
                <w:tab w:val="left" w:pos="314"/>
              </w:tabs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cs="Times New Roman"/>
                <w:szCs w:val="24"/>
              </w:rPr>
              <w:t>- составление нормативно-методической базы реализации муниципальной программы;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сотрудничеств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с социальными учреждениями города;</w:t>
            </w:r>
          </w:p>
          <w:p w:rsidR="004E340A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экскурсии к достопримечательностям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и памятным местам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города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Чебоксары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-участие в социально – патриотических акциях, проектах</w:t>
            </w:r>
            <w:r w:rsidR="00111344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посвященных </w:t>
            </w:r>
            <w:r w:rsidR="00CB6F22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победе в 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szCs w:val="24"/>
                <w:lang w:eastAsia="ru-RU"/>
              </w:rPr>
              <w:t>ВОВ;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- встречи с </w:t>
            </w:r>
            <w:r w:rsidRPr="00A939A6">
              <w:rPr>
                <w:rFonts w:eastAsia="Times New Roman" w:cs="Times New Roman"/>
                <w:bCs/>
                <w:szCs w:val="24"/>
                <w:lang w:eastAsia="ru-RU"/>
              </w:rPr>
              <w:t>очевидцами ВОВ, труж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ениками тыла, ветеранами труда, </w:t>
            </w:r>
            <w:r w:rsidRPr="00A939A6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интересными и знаменитыми людьми родног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 края.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  <w:tc>
          <w:tcPr>
            <w:tcW w:w="6644" w:type="dxa"/>
          </w:tcPr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сформированы знания</w:t>
            </w:r>
            <w:r w:rsidRPr="00952FE3">
              <w:t xml:space="preserve">  о подвигах советского народа, о детях - героях Великой Отечественной войны, о защитниках отечества в различных видах детской деятельности</w:t>
            </w:r>
          </w:p>
          <w:p w:rsidR="004E340A" w:rsidRDefault="004E340A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C871B5">
              <w:t xml:space="preserve">увеличен уровень </w:t>
            </w:r>
            <w:r>
              <w:t>о</w:t>
            </w:r>
            <w:r w:rsidRPr="003C5605">
              <w:t>сознанно</w:t>
            </w:r>
            <w:r w:rsidR="00C871B5">
              <w:t>го проявления</w:t>
            </w:r>
            <w:r w:rsidRPr="003C5605">
              <w:t xml:space="preserve"> уважения к заслугам и подвигам ВОВ, к ветеранам войны, бережное отношение к фотографиям и реликвиям;</w:t>
            </w:r>
          </w:p>
          <w:p w:rsidR="004E340A" w:rsidRPr="003C5605" w:rsidRDefault="00C871B5" w:rsidP="00883C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активно</w:t>
            </w:r>
            <w:r w:rsidR="00111344">
              <w:t>е использование полученных знаний</w:t>
            </w:r>
            <w:r w:rsidR="004E340A">
              <w:t xml:space="preserve"> </w:t>
            </w:r>
            <w:r>
              <w:t>в различных видах детской деятельности;</w:t>
            </w:r>
          </w:p>
          <w:p w:rsidR="004E340A" w:rsidRDefault="004E340A" w:rsidP="00883CEC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C871B5">
              <w:t xml:space="preserve">увеличен уровень </w:t>
            </w:r>
            <w:r>
              <w:t>п</w:t>
            </w:r>
            <w:r w:rsidR="00C871B5">
              <w:t>ривлечения</w:t>
            </w:r>
            <w:r w:rsidRPr="003C5605">
              <w:t xml:space="preserve"> родителей к совместной деятельности, к учас</w:t>
            </w:r>
            <w:r>
              <w:t>тию в праздничных мероприятиях.</w:t>
            </w:r>
          </w:p>
          <w:p w:rsidR="004E340A" w:rsidRPr="003C5605" w:rsidRDefault="004E340A" w:rsidP="00883CEC">
            <w:pPr>
              <w:pStyle w:val="c20"/>
              <w:shd w:val="clear" w:color="auto" w:fill="FFFFFF"/>
              <w:spacing w:before="0" w:beforeAutospacing="0" w:after="0" w:afterAutospacing="0"/>
              <w:jc w:val="both"/>
            </w:pPr>
            <w:r w:rsidRPr="00952FE3">
              <w:t xml:space="preserve">- </w:t>
            </w:r>
            <w:r w:rsidR="00C871B5">
              <w:t>увеличен уровень о</w:t>
            </w:r>
            <w:r w:rsidR="00C871B5" w:rsidRPr="003C5605">
              <w:t>сознанно</w:t>
            </w:r>
            <w:r w:rsidR="00C871B5">
              <w:t xml:space="preserve">го отношения </w:t>
            </w:r>
            <w:r w:rsidRPr="00952FE3">
              <w:t>родителями важности патриотического воспитания дошкольников</w:t>
            </w:r>
            <w:r w:rsidR="00C871B5">
              <w:t>;</w:t>
            </w:r>
          </w:p>
          <w:p w:rsidR="004E340A" w:rsidRPr="003C5605" w:rsidRDefault="004E340A" w:rsidP="00883CEC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 xml:space="preserve"> -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с</w:t>
            </w:r>
            <w:r w:rsidR="00C871B5">
              <w:rPr>
                <w:rFonts w:eastAsia="Times New Roman" w:cs="Times New Roman"/>
                <w:bCs/>
                <w:szCs w:val="24"/>
                <w:lang w:eastAsia="ru-RU"/>
              </w:rPr>
              <w:t xml:space="preserve">формирована </w:t>
            </w: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эффективная система социального партнерства</w:t>
            </w:r>
            <w:r w:rsidR="00C871B5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4E340A" w:rsidRPr="00654E98" w:rsidTr="00883CEC">
        <w:trPr>
          <w:trHeight w:val="20"/>
        </w:trPr>
        <w:tc>
          <w:tcPr>
            <w:tcW w:w="2805" w:type="dxa"/>
          </w:tcPr>
          <w:p w:rsidR="004E340A" w:rsidRPr="00654E98" w:rsidRDefault="004E340A" w:rsidP="00883CEC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контроля за</w:t>
            </w:r>
            <w:proofErr w:type="gramEnd"/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6644" w:type="dxa"/>
          </w:tcPr>
          <w:p w:rsidR="004E340A" w:rsidRPr="003C5605" w:rsidRDefault="004E340A" w:rsidP="00883CEC">
            <w:pPr>
              <w:keepNext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szCs w:val="24"/>
                <w:lang w:eastAsia="ru-RU"/>
              </w:rPr>
              <w:t>- Информация о ходе выполнения проекта  предоставляется исполнителями в установленном порядке.</w:t>
            </w:r>
          </w:p>
          <w:p w:rsidR="004E340A" w:rsidRPr="003C5605" w:rsidRDefault="004E340A" w:rsidP="00883CEC">
            <w:pPr>
              <w:ind w:firstLine="0"/>
              <w:contextualSpacing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5605">
              <w:rPr>
                <w:rFonts w:eastAsia="Times New Roman" w:cs="Times New Roman"/>
                <w:bCs/>
                <w:szCs w:val="24"/>
                <w:lang w:eastAsia="ru-RU"/>
              </w:rPr>
              <w:t>- Управление проектом и координация исполнения осуществляется управлением образования</w:t>
            </w:r>
            <w:r w:rsidR="00111344">
              <w:rPr>
                <w:rFonts w:eastAsia="Times New Roman" w:cs="Times New Roman"/>
                <w:bCs/>
                <w:szCs w:val="24"/>
                <w:lang w:eastAsia="ru-RU"/>
              </w:rPr>
              <w:t xml:space="preserve"> администрации города Чебоксары, МАУ «ЦРДО» г. Чебоксары</w:t>
            </w:r>
          </w:p>
        </w:tc>
      </w:tr>
    </w:tbl>
    <w:p w:rsidR="001B1C30" w:rsidRPr="004E340A" w:rsidRDefault="001B1C30" w:rsidP="004E340A"/>
    <w:sectPr w:rsidR="001B1C30" w:rsidRPr="004E340A" w:rsidSect="004E34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78BC"/>
    <w:multiLevelType w:val="hybridMultilevel"/>
    <w:tmpl w:val="13D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ABB"/>
    <w:rsid w:val="001054CC"/>
    <w:rsid w:val="00111344"/>
    <w:rsid w:val="00166BA3"/>
    <w:rsid w:val="00167538"/>
    <w:rsid w:val="00190ABB"/>
    <w:rsid w:val="001B1C30"/>
    <w:rsid w:val="00344B68"/>
    <w:rsid w:val="00357634"/>
    <w:rsid w:val="003C5605"/>
    <w:rsid w:val="00403037"/>
    <w:rsid w:val="004079CE"/>
    <w:rsid w:val="0047344A"/>
    <w:rsid w:val="004E340A"/>
    <w:rsid w:val="00637D15"/>
    <w:rsid w:val="00654E98"/>
    <w:rsid w:val="007F19A1"/>
    <w:rsid w:val="008A213D"/>
    <w:rsid w:val="00A93BB2"/>
    <w:rsid w:val="00AA12F9"/>
    <w:rsid w:val="00AA1B1E"/>
    <w:rsid w:val="00AF699F"/>
    <w:rsid w:val="00B854CC"/>
    <w:rsid w:val="00C0331F"/>
    <w:rsid w:val="00C34C66"/>
    <w:rsid w:val="00C5248B"/>
    <w:rsid w:val="00C871B5"/>
    <w:rsid w:val="00C90931"/>
    <w:rsid w:val="00C94BF7"/>
    <w:rsid w:val="00CB6F22"/>
    <w:rsid w:val="00CF7EBF"/>
    <w:rsid w:val="00D26D3B"/>
    <w:rsid w:val="00D31E6C"/>
    <w:rsid w:val="00EB2CFC"/>
    <w:rsid w:val="00F70849"/>
    <w:rsid w:val="00FA4233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B2CF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C94B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C94BF7"/>
  </w:style>
  <w:style w:type="paragraph" w:customStyle="1" w:styleId="c15">
    <w:name w:val="c15"/>
    <w:basedOn w:val="a"/>
    <w:rsid w:val="00C94B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9</cp:revision>
  <cp:lastPrinted>2017-10-25T08:55:00Z</cp:lastPrinted>
  <dcterms:created xsi:type="dcterms:W3CDTF">2019-09-11T07:12:00Z</dcterms:created>
  <dcterms:modified xsi:type="dcterms:W3CDTF">2021-09-03T07:12:00Z</dcterms:modified>
</cp:coreProperties>
</file>