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F7" w:rsidRPr="00610A40" w:rsidRDefault="00346DF7" w:rsidP="00346DF7">
      <w:pPr>
        <w:spacing w:after="0"/>
        <w:ind w:left="4395"/>
        <w:rPr>
          <w:rFonts w:ascii="Times New Roman" w:eastAsia="Calibri" w:hAnsi="Times New Roman" w:cs="Times New Roman"/>
          <w:sz w:val="28"/>
          <w:szCs w:val="28"/>
        </w:rPr>
      </w:pPr>
      <w:r w:rsidRPr="00610A40">
        <w:rPr>
          <w:rFonts w:ascii="Times New Roman" w:eastAsia="Calibri" w:hAnsi="Times New Roman" w:cs="Times New Roman"/>
          <w:sz w:val="28"/>
          <w:szCs w:val="28"/>
        </w:rPr>
        <w:t>Заместителю главы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</w:p>
    <w:p w:rsidR="00346DF7" w:rsidRPr="00610A40" w:rsidRDefault="00346DF7" w:rsidP="00346DF7">
      <w:pPr>
        <w:spacing w:after="0"/>
        <w:ind w:left="439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610A40">
        <w:rPr>
          <w:rFonts w:ascii="Times New Roman" w:eastAsia="Calibri" w:hAnsi="Times New Roman" w:cs="Times New Roman"/>
          <w:sz w:val="28"/>
          <w:szCs w:val="28"/>
        </w:rPr>
        <w:t>уково</w:t>
      </w:r>
      <w:bookmarkStart w:id="0" w:name="_GoBack"/>
      <w:bookmarkEnd w:id="0"/>
      <w:r w:rsidRPr="00610A40">
        <w:rPr>
          <w:rFonts w:ascii="Times New Roman" w:eastAsia="Calibri" w:hAnsi="Times New Roman" w:cs="Times New Roman"/>
          <w:sz w:val="28"/>
          <w:szCs w:val="28"/>
        </w:rPr>
        <w:t>дителю аппарата</w:t>
      </w:r>
    </w:p>
    <w:p w:rsidR="00346DF7" w:rsidRPr="00610A40" w:rsidRDefault="00346DF7" w:rsidP="00346DF7">
      <w:pPr>
        <w:spacing w:after="0"/>
        <w:ind w:left="439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10A40">
        <w:rPr>
          <w:rFonts w:ascii="Times New Roman" w:eastAsia="Calibri" w:hAnsi="Times New Roman" w:cs="Times New Roman"/>
          <w:sz w:val="28"/>
          <w:szCs w:val="28"/>
        </w:rPr>
        <w:t>Маклыгину</w:t>
      </w:r>
      <w:proofErr w:type="spellEnd"/>
      <w:r w:rsidRPr="00610A40">
        <w:rPr>
          <w:rFonts w:ascii="Times New Roman" w:eastAsia="Calibri" w:hAnsi="Times New Roman" w:cs="Times New Roman"/>
          <w:sz w:val="28"/>
          <w:szCs w:val="28"/>
        </w:rPr>
        <w:t xml:space="preserve"> А.Ю.</w:t>
      </w:r>
    </w:p>
    <w:p w:rsidR="00346DF7" w:rsidRDefault="00346DF7" w:rsidP="00897FB6">
      <w:pPr>
        <w:spacing w:after="0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DF7" w:rsidRDefault="00346DF7" w:rsidP="00897FB6">
      <w:pPr>
        <w:spacing w:after="0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DF7" w:rsidRDefault="00346DF7" w:rsidP="00897FB6">
      <w:pPr>
        <w:spacing w:after="0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DF7" w:rsidRDefault="00346DF7" w:rsidP="00897FB6">
      <w:pPr>
        <w:spacing w:after="0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FB6" w:rsidRPr="00331748" w:rsidRDefault="00897FB6" w:rsidP="00897FB6">
      <w:pPr>
        <w:spacing w:after="0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1748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897FB6" w:rsidRPr="00331748" w:rsidRDefault="00897FB6" w:rsidP="00897FB6">
      <w:pPr>
        <w:spacing w:after="0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1748">
        <w:rPr>
          <w:rFonts w:ascii="Times New Roman" w:eastAsia="Calibri" w:hAnsi="Times New Roman" w:cs="Times New Roman"/>
          <w:sz w:val="28"/>
          <w:szCs w:val="28"/>
        </w:rPr>
        <w:t>об обращениях граждан, поступивших</w:t>
      </w:r>
    </w:p>
    <w:p w:rsidR="00897FB6" w:rsidRPr="00331748" w:rsidRDefault="00897FB6" w:rsidP="00897FB6">
      <w:pPr>
        <w:spacing w:after="0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1748">
        <w:rPr>
          <w:rFonts w:ascii="Times New Roman" w:eastAsia="Calibri" w:hAnsi="Times New Roman" w:cs="Times New Roman"/>
          <w:sz w:val="28"/>
          <w:szCs w:val="28"/>
        </w:rPr>
        <w:t>в администрацию города Чебоксары</w:t>
      </w:r>
    </w:p>
    <w:p w:rsidR="00897FB6" w:rsidRDefault="00490706" w:rsidP="00897FB6">
      <w:pPr>
        <w:spacing w:after="0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1748">
        <w:rPr>
          <w:rFonts w:ascii="Times New Roman" w:eastAsia="Calibri" w:hAnsi="Times New Roman" w:cs="Times New Roman"/>
          <w:sz w:val="28"/>
          <w:szCs w:val="28"/>
        </w:rPr>
        <w:t>в 3</w:t>
      </w:r>
      <w:r w:rsidR="00897FB6" w:rsidRPr="00331748">
        <w:rPr>
          <w:rFonts w:ascii="Times New Roman" w:eastAsia="Calibri" w:hAnsi="Times New Roman" w:cs="Times New Roman"/>
          <w:sz w:val="28"/>
          <w:szCs w:val="28"/>
        </w:rPr>
        <w:t xml:space="preserve"> квартале  201</w:t>
      </w:r>
      <w:r w:rsidR="00E047C7" w:rsidRPr="00331748">
        <w:rPr>
          <w:rFonts w:ascii="Times New Roman" w:eastAsia="Calibri" w:hAnsi="Times New Roman" w:cs="Times New Roman"/>
          <w:sz w:val="28"/>
          <w:szCs w:val="28"/>
        </w:rPr>
        <w:t>9</w:t>
      </w:r>
      <w:r w:rsidR="00897FB6" w:rsidRPr="00331748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6F3E68" w:rsidRDefault="006F3E68" w:rsidP="00897FB6">
      <w:pPr>
        <w:spacing w:after="0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3E68" w:rsidRPr="00331748" w:rsidRDefault="006F3E68" w:rsidP="00897FB6">
      <w:pPr>
        <w:spacing w:after="0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FB6" w:rsidRPr="00897FB6" w:rsidRDefault="00897FB6" w:rsidP="00897F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90706" w:rsidRPr="00490706" w:rsidRDefault="00490706" w:rsidP="00E5287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г. Чебоксары подвела итоги работы с обращениями граждан за 3 квартал 201</w:t>
      </w:r>
      <w:r w:rsidR="00E047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Работа с обращениями граждан в администрации г. Чебоксары ведется в соответствии с Федеральным Законом «О порядке рассмотрения обращений граждан Российской Федерации» от 02.05.2006 г. № 59-ФЗ. </w:t>
      </w:r>
    </w:p>
    <w:p w:rsidR="00E5287C" w:rsidRPr="00490706" w:rsidRDefault="00490706" w:rsidP="00E5287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</w:t>
      </w:r>
      <w:r w:rsidR="003D2024" w:rsidRPr="004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4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2024" w:rsidRPr="004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обращениями граждан</w:t>
      </w:r>
      <w:r w:rsidR="00E5287C" w:rsidRPr="004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 </w:t>
      </w:r>
      <w:r w:rsidRPr="004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="00E5287C" w:rsidRPr="004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7C7">
        <w:rPr>
          <w:rFonts w:ascii="Times New Roman" w:eastAsia="Times New Roman" w:hAnsi="Times New Roman" w:cs="Times New Roman"/>
          <w:sz w:val="28"/>
          <w:szCs w:val="28"/>
          <w:lang w:eastAsia="ru-RU"/>
        </w:rPr>
        <w:t>4600</w:t>
      </w:r>
      <w:r w:rsidR="00E5287C" w:rsidRPr="004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граждан, в </w:t>
      </w:r>
      <w:proofErr w:type="spellStart"/>
      <w:r w:rsidR="00E5287C" w:rsidRPr="0049070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E5287C" w:rsidRPr="00490706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E5287C" w:rsidRPr="00490706" w:rsidRDefault="00E5287C" w:rsidP="00E5287C">
      <w:pPr>
        <w:widowControl w:val="0"/>
        <w:numPr>
          <w:ilvl w:val="0"/>
          <w:numId w:val="1"/>
        </w:numPr>
        <w:tabs>
          <w:tab w:val="clear" w:pos="1302"/>
          <w:tab w:val="num" w:pos="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– </w:t>
      </w:r>
      <w:r w:rsidR="00E047C7">
        <w:rPr>
          <w:rFonts w:ascii="Times New Roman" w:eastAsia="Times New Roman" w:hAnsi="Times New Roman" w:cs="Times New Roman"/>
          <w:sz w:val="28"/>
          <w:szCs w:val="28"/>
          <w:lang w:eastAsia="ru-RU"/>
        </w:rPr>
        <w:t>4455</w:t>
      </w:r>
      <w:r w:rsidRPr="004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174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на</w:t>
      </w:r>
      <w:r w:rsidRPr="0033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748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 w:rsidRPr="0033174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9070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 аналогичный период прошлого года (</w:t>
      </w:r>
      <w:r w:rsidR="00331748">
        <w:rPr>
          <w:rFonts w:ascii="Times New Roman" w:eastAsia="Times New Roman" w:hAnsi="Times New Roman" w:cs="Times New Roman"/>
          <w:sz w:val="28"/>
          <w:szCs w:val="28"/>
          <w:lang w:eastAsia="ru-RU"/>
        </w:rPr>
        <w:t>4101</w:t>
      </w:r>
      <w:r w:rsidRPr="00490706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принято граждан:</w:t>
      </w:r>
    </w:p>
    <w:p w:rsidR="00941954" w:rsidRPr="00490706" w:rsidRDefault="00E5287C" w:rsidP="00E5287C">
      <w:pPr>
        <w:widowControl w:val="0"/>
        <w:spacing w:after="0" w:line="240" w:lineRule="auto"/>
        <w:ind w:left="567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4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руководством – </w:t>
      </w:r>
      <w:r w:rsidR="00331748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Pr="0049070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49070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</w:t>
      </w:r>
    </w:p>
    <w:p w:rsidR="00E5287C" w:rsidRPr="00490706" w:rsidRDefault="00941AB5" w:rsidP="00E5287C">
      <w:pPr>
        <w:widowControl w:val="0"/>
        <w:spacing w:after="0" w:line="240" w:lineRule="auto"/>
        <w:ind w:left="567"/>
        <w:jc w:val="both"/>
        <w:rPr>
          <w:rFonts w:ascii="Times New Roman CYR" w:eastAsia="Times New Roman" w:hAnsi="Times New Roman CYR" w:cs="Times New Roman"/>
          <w:b/>
          <w:bCs/>
          <w:color w:val="FF0000"/>
          <w:sz w:val="28"/>
          <w:szCs w:val="28"/>
          <w:lang w:eastAsia="ru-RU"/>
        </w:rPr>
      </w:pPr>
      <w:r w:rsidRPr="00490706">
        <w:rPr>
          <w:noProof/>
          <w:color w:val="FF0000"/>
          <w:sz w:val="32"/>
          <w:lang w:eastAsia="ru-RU"/>
        </w:rPr>
        <w:drawing>
          <wp:inline distT="0" distB="0" distL="0" distR="0" wp14:anchorId="154EE3D8" wp14:editId="0E87A2CC">
            <wp:extent cx="4971393" cy="2722179"/>
            <wp:effectExtent l="0" t="0" r="127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7FB6" w:rsidRPr="00490706" w:rsidRDefault="00897FB6" w:rsidP="00941AB5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1AB5" w:rsidRPr="00490706" w:rsidRDefault="00490706" w:rsidP="00E5287C">
      <w:pPr>
        <w:pStyle w:val="1"/>
        <w:ind w:right="-2"/>
        <w:rPr>
          <w:noProof/>
        </w:rPr>
      </w:pPr>
      <w:r w:rsidRPr="00490706">
        <w:rPr>
          <w:sz w:val="28"/>
          <w:szCs w:val="28"/>
        </w:rPr>
        <w:t xml:space="preserve">По территориальной принадлежности наибольшее количество обращений поступило: от жителей Московского района – </w:t>
      </w:r>
      <w:r w:rsidR="00331748">
        <w:rPr>
          <w:sz w:val="28"/>
          <w:szCs w:val="28"/>
        </w:rPr>
        <w:t>1551</w:t>
      </w:r>
      <w:r w:rsidRPr="00490706">
        <w:rPr>
          <w:sz w:val="28"/>
          <w:szCs w:val="28"/>
        </w:rPr>
        <w:t xml:space="preserve"> (3</w:t>
      </w:r>
      <w:r w:rsidR="00331748">
        <w:rPr>
          <w:sz w:val="28"/>
          <w:szCs w:val="28"/>
        </w:rPr>
        <w:t>4</w:t>
      </w:r>
      <w:r w:rsidRPr="00490706">
        <w:rPr>
          <w:sz w:val="28"/>
          <w:szCs w:val="28"/>
        </w:rPr>
        <w:t>,</w:t>
      </w:r>
      <w:r w:rsidR="00331748">
        <w:rPr>
          <w:sz w:val="28"/>
          <w:szCs w:val="28"/>
        </w:rPr>
        <w:t>8</w:t>
      </w:r>
      <w:r w:rsidRPr="00490706">
        <w:rPr>
          <w:sz w:val="28"/>
          <w:szCs w:val="28"/>
        </w:rPr>
        <w:t>%), Калининского района – 1</w:t>
      </w:r>
      <w:r w:rsidR="006B210F">
        <w:rPr>
          <w:sz w:val="28"/>
          <w:szCs w:val="28"/>
        </w:rPr>
        <w:t>444</w:t>
      </w:r>
      <w:r w:rsidRPr="00490706">
        <w:rPr>
          <w:sz w:val="28"/>
          <w:szCs w:val="28"/>
        </w:rPr>
        <w:t xml:space="preserve"> (3</w:t>
      </w:r>
      <w:r w:rsidR="006B210F">
        <w:rPr>
          <w:sz w:val="28"/>
          <w:szCs w:val="28"/>
        </w:rPr>
        <w:t>2</w:t>
      </w:r>
      <w:r w:rsidRPr="00490706">
        <w:rPr>
          <w:sz w:val="28"/>
          <w:szCs w:val="28"/>
        </w:rPr>
        <w:t>,</w:t>
      </w:r>
      <w:r w:rsidR="006B210F">
        <w:rPr>
          <w:sz w:val="28"/>
          <w:szCs w:val="28"/>
        </w:rPr>
        <w:t>4</w:t>
      </w:r>
      <w:r w:rsidRPr="00490706">
        <w:rPr>
          <w:sz w:val="28"/>
          <w:szCs w:val="28"/>
        </w:rPr>
        <w:t>%),</w:t>
      </w:r>
      <w:r w:rsidR="00333BF7" w:rsidRPr="00333BF7">
        <w:rPr>
          <w:sz w:val="28"/>
          <w:szCs w:val="28"/>
        </w:rPr>
        <w:t xml:space="preserve"> </w:t>
      </w:r>
      <w:r w:rsidR="00333BF7" w:rsidRPr="00490706">
        <w:rPr>
          <w:sz w:val="28"/>
          <w:szCs w:val="28"/>
        </w:rPr>
        <w:t xml:space="preserve">Ленинского района – </w:t>
      </w:r>
      <w:r w:rsidR="00333BF7">
        <w:rPr>
          <w:sz w:val="28"/>
          <w:szCs w:val="28"/>
        </w:rPr>
        <w:t>1068</w:t>
      </w:r>
      <w:r w:rsidR="00333BF7" w:rsidRPr="00490706">
        <w:rPr>
          <w:sz w:val="28"/>
          <w:szCs w:val="28"/>
        </w:rPr>
        <w:t xml:space="preserve"> (2</w:t>
      </w:r>
      <w:r w:rsidR="00E426CE">
        <w:rPr>
          <w:sz w:val="28"/>
          <w:szCs w:val="28"/>
        </w:rPr>
        <w:t>4</w:t>
      </w:r>
      <w:r w:rsidR="00333BF7" w:rsidRPr="00490706">
        <w:rPr>
          <w:sz w:val="28"/>
          <w:szCs w:val="28"/>
        </w:rPr>
        <w:t xml:space="preserve">%), </w:t>
      </w:r>
      <w:r w:rsidRPr="00490706">
        <w:rPr>
          <w:sz w:val="28"/>
          <w:szCs w:val="28"/>
        </w:rPr>
        <w:t xml:space="preserve"> другие районы республики – </w:t>
      </w:r>
      <w:r w:rsidR="006B210F">
        <w:rPr>
          <w:sz w:val="28"/>
          <w:szCs w:val="28"/>
        </w:rPr>
        <w:t>324</w:t>
      </w:r>
      <w:r w:rsidRPr="00490706">
        <w:rPr>
          <w:sz w:val="28"/>
          <w:szCs w:val="28"/>
        </w:rPr>
        <w:t xml:space="preserve"> (</w:t>
      </w:r>
      <w:r w:rsidR="006B210F">
        <w:rPr>
          <w:sz w:val="28"/>
          <w:szCs w:val="28"/>
        </w:rPr>
        <w:t>7</w:t>
      </w:r>
      <w:r w:rsidRPr="00490706">
        <w:rPr>
          <w:sz w:val="28"/>
          <w:szCs w:val="28"/>
        </w:rPr>
        <w:t>,</w:t>
      </w:r>
      <w:r w:rsidR="006B210F">
        <w:rPr>
          <w:sz w:val="28"/>
          <w:szCs w:val="28"/>
        </w:rPr>
        <w:t>3</w:t>
      </w:r>
      <w:r w:rsidRPr="00490706">
        <w:rPr>
          <w:sz w:val="28"/>
          <w:szCs w:val="28"/>
        </w:rPr>
        <w:t>%), другие регионы Российской Федерации – 6</w:t>
      </w:r>
      <w:r w:rsidR="006B210F">
        <w:rPr>
          <w:sz w:val="28"/>
          <w:szCs w:val="28"/>
        </w:rPr>
        <w:t>8</w:t>
      </w:r>
      <w:r w:rsidRPr="00490706">
        <w:rPr>
          <w:sz w:val="28"/>
          <w:szCs w:val="28"/>
        </w:rPr>
        <w:t xml:space="preserve"> (1,5% от общего количества поступивших писем).</w:t>
      </w:r>
    </w:p>
    <w:p w:rsidR="00897FB6" w:rsidRPr="00490706" w:rsidRDefault="00897FB6" w:rsidP="00897FB6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109EB" w:rsidRPr="00490706" w:rsidRDefault="00941AB5" w:rsidP="00C7563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90706">
        <w:rPr>
          <w:noProof/>
          <w:color w:val="FF0000"/>
          <w:lang w:eastAsia="ru-RU"/>
        </w:rPr>
        <w:lastRenderedPageBreak/>
        <w:drawing>
          <wp:inline distT="0" distB="0" distL="0" distR="0" wp14:anchorId="5D39D7D1" wp14:editId="0F1958AD">
            <wp:extent cx="5935850" cy="2758698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7FB6" w:rsidRPr="00C75636" w:rsidRDefault="00897FB6" w:rsidP="00897F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636">
        <w:rPr>
          <w:rFonts w:ascii="Times New Roman" w:eastAsia="Calibri" w:hAnsi="Times New Roman" w:cs="Times New Roman"/>
          <w:b/>
          <w:sz w:val="28"/>
          <w:szCs w:val="28"/>
        </w:rPr>
        <w:t>Информация по количеству поступивших уведомлений о намерении про</w:t>
      </w:r>
      <w:r w:rsidR="00E5287C" w:rsidRPr="00C75636">
        <w:rPr>
          <w:rFonts w:ascii="Times New Roman" w:eastAsia="Calibri" w:hAnsi="Times New Roman" w:cs="Times New Roman"/>
          <w:b/>
          <w:sz w:val="28"/>
          <w:szCs w:val="28"/>
        </w:rPr>
        <w:t xml:space="preserve">вести публичные мероприятия за </w:t>
      </w:r>
      <w:r w:rsidR="00C75636" w:rsidRPr="00C7563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C75636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2018г.:</w:t>
      </w:r>
    </w:p>
    <w:p w:rsidR="001B6B17" w:rsidRPr="00490706" w:rsidRDefault="001B6B17" w:rsidP="00897F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  <w:sectPr w:rsidR="001B6B17" w:rsidRPr="00490706" w:rsidSect="00A70F70">
          <w:pgSz w:w="11906" w:h="16838"/>
          <w:pgMar w:top="851" w:right="851" w:bottom="540" w:left="1701" w:header="709" w:footer="709" w:gutter="0"/>
          <w:cols w:space="708"/>
          <w:docGrid w:linePitch="360"/>
        </w:sectPr>
      </w:pPr>
    </w:p>
    <w:p w:rsidR="001B6B17" w:rsidRPr="00490706" w:rsidRDefault="001B6B17" w:rsidP="00897F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</w:tblGrid>
      <w:tr w:rsidR="00C75636" w:rsidRPr="000B1C74" w:rsidTr="00C75636">
        <w:tc>
          <w:tcPr>
            <w:tcW w:w="2802" w:type="dxa"/>
            <w:shd w:val="clear" w:color="auto" w:fill="auto"/>
          </w:tcPr>
          <w:p w:rsidR="00C75636" w:rsidRPr="00C75636" w:rsidRDefault="00C75636" w:rsidP="00DB194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75636">
              <w:rPr>
                <w:rFonts w:ascii="Times New Roman" w:hAnsi="Times New Roman"/>
                <w:b/>
                <w:sz w:val="28"/>
                <w:szCs w:val="24"/>
              </w:rPr>
              <w:t>Публичное мероприятие</w:t>
            </w:r>
          </w:p>
        </w:tc>
        <w:tc>
          <w:tcPr>
            <w:tcW w:w="1842" w:type="dxa"/>
            <w:shd w:val="clear" w:color="auto" w:fill="auto"/>
          </w:tcPr>
          <w:p w:rsidR="00C75636" w:rsidRPr="00C75636" w:rsidRDefault="00C75636" w:rsidP="00DB194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75636">
              <w:rPr>
                <w:rFonts w:ascii="Times New Roman" w:hAnsi="Times New Roman"/>
                <w:b/>
                <w:sz w:val="28"/>
                <w:szCs w:val="24"/>
              </w:rPr>
              <w:t>Количество</w:t>
            </w:r>
          </w:p>
        </w:tc>
      </w:tr>
      <w:tr w:rsidR="00C75636" w:rsidTr="00C75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636" w:rsidRPr="00C75636" w:rsidRDefault="006B210F" w:rsidP="00DB194C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пикет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636" w:rsidRPr="00C75636" w:rsidRDefault="00C75636" w:rsidP="006B210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36">
              <w:rPr>
                <w:rFonts w:ascii="Times New Roman" w:hAnsi="Times New Roman"/>
                <w:sz w:val="28"/>
                <w:szCs w:val="28"/>
              </w:rPr>
              <w:t>1</w:t>
            </w:r>
            <w:r w:rsidR="006B21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5636" w:rsidTr="00C75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636" w:rsidRPr="00C75636" w:rsidRDefault="006B210F" w:rsidP="00DB194C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митинг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636" w:rsidRPr="00C75636" w:rsidRDefault="006B210F" w:rsidP="00C7563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75636" w:rsidTr="00C75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636" w:rsidRPr="00C75636" w:rsidRDefault="006B210F" w:rsidP="00DB194C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велопробег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636" w:rsidRPr="00C75636" w:rsidRDefault="006B210F" w:rsidP="00C7563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5636" w:rsidTr="00C75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636" w:rsidRPr="00C75636" w:rsidRDefault="006B210F" w:rsidP="00DB194C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636" w:rsidRPr="00C75636" w:rsidRDefault="006B210F" w:rsidP="00C7563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5636" w:rsidTr="00C75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636" w:rsidRPr="00C75636" w:rsidRDefault="006B210F" w:rsidP="00DB194C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спортивное 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636" w:rsidRPr="00C75636" w:rsidRDefault="006B210F" w:rsidP="00C7563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5636" w:rsidTr="00C75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636" w:rsidRPr="00C75636" w:rsidRDefault="006B210F" w:rsidP="00DB194C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встреча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636" w:rsidRPr="00C75636" w:rsidRDefault="006B210F" w:rsidP="00C7563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5636" w:rsidTr="00C75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636" w:rsidRPr="00C75636" w:rsidRDefault="006B210F" w:rsidP="00DB194C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праздничное 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636" w:rsidRPr="00C75636" w:rsidRDefault="006B210F" w:rsidP="00C7563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5636" w:rsidTr="00C75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636" w:rsidRPr="00C75636" w:rsidRDefault="00C75636" w:rsidP="00DB194C">
            <w:pPr>
              <w:pStyle w:val="a7"/>
              <w:rPr>
                <w:rFonts w:ascii="Times New Roman" w:hAnsi="Times New Roman"/>
                <w:b/>
                <w:sz w:val="28"/>
                <w:szCs w:val="24"/>
              </w:rPr>
            </w:pPr>
            <w:r w:rsidRPr="00C75636">
              <w:rPr>
                <w:rFonts w:ascii="Times New Roman" w:hAnsi="Times New Roman"/>
                <w:b/>
                <w:sz w:val="28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636" w:rsidRPr="00C75636" w:rsidRDefault="006B210F" w:rsidP="00C7563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</w:tbl>
    <w:p w:rsidR="001B6B17" w:rsidRPr="00490706" w:rsidRDefault="001B6B17" w:rsidP="00E5287C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90706">
        <w:rPr>
          <w:rFonts w:ascii="Times New Roman" w:eastAsia="Calibri" w:hAnsi="Times New Roman" w:cs="Times New Roman"/>
          <w:b/>
          <w:color w:val="FF0000"/>
          <w:sz w:val="24"/>
          <w:szCs w:val="24"/>
        </w:rPr>
        <w:br w:type="column"/>
      </w:r>
    </w:p>
    <w:p w:rsidR="001B6B17" w:rsidRPr="00490706" w:rsidRDefault="001B6B17" w:rsidP="00E5287C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B6B17" w:rsidRPr="00490706" w:rsidRDefault="001B6B17" w:rsidP="00E5287C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B6B17" w:rsidRPr="00490706" w:rsidRDefault="001B6B17" w:rsidP="00E5287C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5287C" w:rsidRPr="00C75636" w:rsidRDefault="00E5287C" w:rsidP="00E528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75636">
        <w:rPr>
          <w:rFonts w:ascii="Times New Roman" w:eastAsia="Calibri" w:hAnsi="Times New Roman" w:cs="Times New Roman"/>
          <w:b/>
          <w:sz w:val="28"/>
          <w:szCs w:val="28"/>
        </w:rPr>
        <w:t>Результаты рассмотрения:</w:t>
      </w:r>
    </w:p>
    <w:p w:rsidR="00E5287C" w:rsidRPr="00C75636" w:rsidRDefault="00E5287C" w:rsidP="00E528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5636">
        <w:rPr>
          <w:rFonts w:ascii="Times New Roman" w:eastAsia="Calibri" w:hAnsi="Times New Roman" w:cs="Times New Roman"/>
          <w:sz w:val="28"/>
          <w:szCs w:val="28"/>
        </w:rPr>
        <w:t xml:space="preserve">разъяснено – </w:t>
      </w:r>
      <w:r w:rsidR="00333BF7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E5287C" w:rsidRPr="00C75636" w:rsidRDefault="00E5287C" w:rsidP="00E528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5636">
        <w:rPr>
          <w:rFonts w:ascii="Times New Roman" w:eastAsia="Calibri" w:hAnsi="Times New Roman" w:cs="Times New Roman"/>
          <w:sz w:val="28"/>
          <w:szCs w:val="28"/>
        </w:rPr>
        <w:t xml:space="preserve">удовлетворено - </w:t>
      </w:r>
      <w:r w:rsidR="006B210F">
        <w:rPr>
          <w:rFonts w:ascii="Times New Roman" w:eastAsia="Calibri" w:hAnsi="Times New Roman" w:cs="Times New Roman"/>
          <w:sz w:val="28"/>
          <w:szCs w:val="28"/>
        </w:rPr>
        <w:t>6</w:t>
      </w:r>
    </w:p>
    <w:p w:rsidR="00E5287C" w:rsidRDefault="006B210F" w:rsidP="00E528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без ответа </w:t>
      </w:r>
      <w:r w:rsidR="00333BF7">
        <w:rPr>
          <w:rFonts w:ascii="Times New Roman" w:eastAsia="Calibri" w:hAnsi="Times New Roman" w:cs="Times New Roman"/>
          <w:sz w:val="28"/>
          <w:szCs w:val="28"/>
        </w:rPr>
        <w:t>-6</w:t>
      </w:r>
    </w:p>
    <w:p w:rsidR="00333BF7" w:rsidRPr="00C75636" w:rsidRDefault="00333BF7" w:rsidP="00E528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удовлетворено - 1</w:t>
      </w:r>
    </w:p>
    <w:p w:rsidR="001B6B17" w:rsidRPr="00490706" w:rsidRDefault="001B6B17" w:rsidP="00E5287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  <w:sectPr w:rsidR="001B6B17" w:rsidRPr="00490706" w:rsidSect="001B6B17">
          <w:type w:val="continuous"/>
          <w:pgSz w:w="11906" w:h="16838"/>
          <w:pgMar w:top="851" w:right="851" w:bottom="540" w:left="1701" w:header="709" w:footer="709" w:gutter="0"/>
          <w:cols w:num="2" w:space="708"/>
          <w:docGrid w:linePitch="360"/>
        </w:sectPr>
      </w:pPr>
    </w:p>
    <w:p w:rsidR="00E5287C" w:rsidRPr="00490706" w:rsidRDefault="00E5287C" w:rsidP="00E5287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B6B17" w:rsidRPr="00490706" w:rsidRDefault="001B6B17" w:rsidP="004E0AD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56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Анализ</w:t>
      </w:r>
      <w:r w:rsidRPr="00C7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показал, что авторы в своих письмах затрагивают широкий круг актуаль</w:t>
      </w:r>
      <w:r w:rsidR="004E0AD1" w:rsidRPr="00C7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проблем. Всего в </w:t>
      </w:r>
      <w:r w:rsidR="00C75636" w:rsidRPr="00C756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0AD1" w:rsidRPr="00C7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201</w:t>
      </w:r>
      <w:r w:rsidR="006F3E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7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поступило </w:t>
      </w:r>
      <w:r w:rsidR="004E0AD1" w:rsidRPr="00C756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3E68">
        <w:rPr>
          <w:rFonts w:ascii="Times New Roman" w:eastAsia="Times New Roman" w:hAnsi="Times New Roman" w:cs="Times New Roman"/>
          <w:sz w:val="28"/>
          <w:szCs w:val="28"/>
          <w:lang w:eastAsia="ru-RU"/>
        </w:rPr>
        <w:t>790</w:t>
      </w:r>
      <w:r w:rsidRPr="00C75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вопросов. </w:t>
      </w:r>
    </w:p>
    <w:p w:rsidR="004E0AD1" w:rsidRDefault="004E0AD1" w:rsidP="004E0AD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тематике:</w:t>
      </w:r>
    </w:p>
    <w:p w:rsidR="006F3E68" w:rsidRPr="00C75636" w:rsidRDefault="006F3E68" w:rsidP="006F3E6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экономика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3060</w:t>
      </w:r>
      <w:r w:rsidRPr="00C7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</w:t>
      </w:r>
      <w:r w:rsidR="00566F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6F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75636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F3E68" w:rsidRPr="00C75636" w:rsidRDefault="006F3E68" w:rsidP="004E0AD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жилищно-коммунальная сфера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891</w:t>
      </w:r>
      <w:r w:rsidRPr="00C7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18,</w:t>
      </w:r>
      <w:r w:rsidR="00E426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5636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566F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636" w:rsidRDefault="00C15C57" w:rsidP="00C7563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сфера – 483</w:t>
      </w:r>
      <w:r w:rsidR="00C75636" w:rsidRPr="00C7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426CE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C75636" w:rsidRPr="00C75636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566FDA" w:rsidRPr="00C75636" w:rsidRDefault="00566FDA" w:rsidP="00566FD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государство, общество, политика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313 (6,5</w:t>
      </w:r>
      <w:r w:rsidRPr="00C75636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E5287C" w:rsidRPr="00C75636" w:rsidRDefault="00C75636" w:rsidP="00071B7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оборона, безопасность, законность – </w:t>
      </w:r>
      <w:r w:rsidR="00C15C57">
        <w:rPr>
          <w:rFonts w:ascii="Times New Roman" w:eastAsia="Times New Roman" w:hAnsi="Times New Roman" w:cs="Times New Roman"/>
          <w:sz w:val="28"/>
          <w:szCs w:val="28"/>
          <w:lang w:eastAsia="ru-RU"/>
        </w:rPr>
        <w:t>43 (</w:t>
      </w:r>
      <w:r w:rsidR="00566FDA">
        <w:rPr>
          <w:rFonts w:ascii="Times New Roman" w:eastAsia="Times New Roman" w:hAnsi="Times New Roman" w:cs="Times New Roman"/>
          <w:sz w:val="28"/>
          <w:szCs w:val="28"/>
          <w:lang w:eastAsia="ru-RU"/>
        </w:rPr>
        <w:t>0,9%).</w:t>
      </w:r>
    </w:p>
    <w:p w:rsidR="00070816" w:rsidRPr="007A2736" w:rsidRDefault="00070816" w:rsidP="00070816">
      <w:pPr>
        <w:pStyle w:val="3"/>
        <w:spacing w:after="0"/>
        <w:ind w:left="0" w:firstLine="540"/>
        <w:jc w:val="both"/>
        <w:rPr>
          <w:sz w:val="28"/>
          <w:szCs w:val="28"/>
        </w:rPr>
      </w:pPr>
      <w:r w:rsidRPr="007A2736">
        <w:rPr>
          <w:sz w:val="28"/>
          <w:szCs w:val="28"/>
        </w:rPr>
        <w:t>По сравнению с соответствующим периодом прошлого года увеличилось количество обращений, поступивших в администрацию города из вышестоящих организаций (201</w:t>
      </w:r>
      <w:r w:rsidR="009E33FE">
        <w:rPr>
          <w:sz w:val="28"/>
          <w:szCs w:val="28"/>
        </w:rPr>
        <w:t>8 г. – 35</w:t>
      </w:r>
      <w:r w:rsidR="00E426CE">
        <w:rPr>
          <w:sz w:val="28"/>
          <w:szCs w:val="28"/>
        </w:rPr>
        <w:t>9</w:t>
      </w:r>
      <w:r w:rsidRPr="007A2736">
        <w:rPr>
          <w:sz w:val="28"/>
          <w:szCs w:val="28"/>
        </w:rPr>
        <w:t xml:space="preserve">), </w:t>
      </w:r>
      <w:r w:rsidR="007A2736" w:rsidRPr="00566FDA">
        <w:rPr>
          <w:sz w:val="28"/>
          <w:szCs w:val="28"/>
        </w:rPr>
        <w:t>201</w:t>
      </w:r>
      <w:r w:rsidR="00566FDA" w:rsidRPr="00566FDA">
        <w:rPr>
          <w:sz w:val="28"/>
          <w:szCs w:val="28"/>
        </w:rPr>
        <w:t>9</w:t>
      </w:r>
      <w:r w:rsidR="007A2736" w:rsidRPr="00566FDA">
        <w:rPr>
          <w:sz w:val="28"/>
          <w:szCs w:val="28"/>
        </w:rPr>
        <w:t xml:space="preserve"> г. </w:t>
      </w:r>
      <w:r w:rsidR="009E33FE" w:rsidRPr="00566FDA">
        <w:rPr>
          <w:sz w:val="28"/>
          <w:szCs w:val="28"/>
        </w:rPr>
        <w:t>–</w:t>
      </w:r>
      <w:r w:rsidR="007A2736" w:rsidRPr="00566FDA">
        <w:rPr>
          <w:sz w:val="28"/>
          <w:szCs w:val="28"/>
        </w:rPr>
        <w:t xml:space="preserve"> </w:t>
      </w:r>
      <w:r w:rsidR="009E33FE" w:rsidRPr="00566FDA">
        <w:rPr>
          <w:sz w:val="28"/>
          <w:szCs w:val="28"/>
        </w:rPr>
        <w:t>430</w:t>
      </w:r>
      <w:r w:rsidR="009E33FE">
        <w:rPr>
          <w:b/>
          <w:sz w:val="28"/>
          <w:szCs w:val="28"/>
        </w:rPr>
        <w:t xml:space="preserve"> </w:t>
      </w:r>
      <w:r w:rsidRPr="007A2736">
        <w:rPr>
          <w:sz w:val="28"/>
          <w:szCs w:val="28"/>
        </w:rPr>
        <w:t xml:space="preserve">и составило </w:t>
      </w:r>
      <w:r w:rsidR="00E426CE">
        <w:rPr>
          <w:sz w:val="28"/>
          <w:szCs w:val="28"/>
        </w:rPr>
        <w:t>9,7</w:t>
      </w:r>
      <w:r w:rsidRPr="007A2736">
        <w:rPr>
          <w:sz w:val="28"/>
          <w:szCs w:val="28"/>
        </w:rPr>
        <w:t xml:space="preserve">% от общего числа поступивших письменных обращений. </w:t>
      </w:r>
    </w:p>
    <w:p w:rsidR="00070816" w:rsidRPr="007A2736" w:rsidRDefault="007A2736" w:rsidP="00070816">
      <w:pPr>
        <w:pStyle w:val="a5"/>
        <w:ind w:firstLine="540"/>
        <w:rPr>
          <w:iCs/>
          <w:sz w:val="28"/>
          <w:szCs w:val="28"/>
        </w:rPr>
      </w:pPr>
      <w:r w:rsidRPr="007A2736">
        <w:rPr>
          <w:sz w:val="28"/>
          <w:szCs w:val="28"/>
        </w:rPr>
        <w:t xml:space="preserve">Наблюдается </w:t>
      </w:r>
      <w:r w:rsidR="002A7F19">
        <w:rPr>
          <w:sz w:val="28"/>
          <w:szCs w:val="28"/>
        </w:rPr>
        <w:t xml:space="preserve">незначительное снижение </w:t>
      </w:r>
      <w:r w:rsidRPr="007A2736">
        <w:rPr>
          <w:sz w:val="28"/>
          <w:szCs w:val="28"/>
        </w:rPr>
        <w:t xml:space="preserve">количества </w:t>
      </w:r>
      <w:r w:rsidRPr="00E426CE">
        <w:rPr>
          <w:sz w:val="28"/>
          <w:szCs w:val="28"/>
        </w:rPr>
        <w:t>повторных</w:t>
      </w:r>
      <w:r w:rsidRPr="007A2736">
        <w:rPr>
          <w:sz w:val="28"/>
          <w:szCs w:val="28"/>
        </w:rPr>
        <w:t xml:space="preserve"> обращений (3кв.201</w:t>
      </w:r>
      <w:r w:rsidR="002A7F19">
        <w:rPr>
          <w:sz w:val="28"/>
          <w:szCs w:val="28"/>
        </w:rPr>
        <w:t>8</w:t>
      </w:r>
      <w:r w:rsidRPr="007A2736">
        <w:rPr>
          <w:sz w:val="28"/>
          <w:szCs w:val="28"/>
        </w:rPr>
        <w:t xml:space="preserve">г. – </w:t>
      </w:r>
      <w:r w:rsidR="002A7F19">
        <w:rPr>
          <w:sz w:val="28"/>
          <w:szCs w:val="28"/>
        </w:rPr>
        <w:t>151</w:t>
      </w:r>
      <w:r w:rsidRPr="007A2736">
        <w:rPr>
          <w:sz w:val="28"/>
          <w:szCs w:val="28"/>
        </w:rPr>
        <w:t>), 3кв. 2018 г. – 1</w:t>
      </w:r>
      <w:r w:rsidR="002A7F19">
        <w:rPr>
          <w:sz w:val="28"/>
          <w:szCs w:val="28"/>
        </w:rPr>
        <w:t>23</w:t>
      </w:r>
      <w:r w:rsidRPr="007A2736">
        <w:rPr>
          <w:sz w:val="28"/>
          <w:szCs w:val="28"/>
        </w:rPr>
        <w:t xml:space="preserve"> (</w:t>
      </w:r>
      <w:r w:rsidR="00E426CE">
        <w:rPr>
          <w:sz w:val="28"/>
          <w:szCs w:val="28"/>
        </w:rPr>
        <w:t>2,8</w:t>
      </w:r>
      <w:r w:rsidRPr="007A2736">
        <w:rPr>
          <w:sz w:val="28"/>
          <w:szCs w:val="28"/>
        </w:rPr>
        <w:t xml:space="preserve">% от общего количества поступивших письменных обращений). </w:t>
      </w:r>
    </w:p>
    <w:p w:rsidR="00897FB6" w:rsidRPr="007A2736" w:rsidRDefault="007A2736" w:rsidP="00897FB6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на </w:t>
      </w:r>
      <w:r w:rsidR="002A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="002A7F1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увеличелось</w:t>
      </w:r>
      <w:proofErr w:type="spellEnd"/>
      <w:r w:rsidRPr="007A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r w:rsidRPr="00E4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коллективных </w:t>
      </w:r>
      <w:r w:rsidRPr="007A27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(201</w:t>
      </w:r>
      <w:r w:rsidR="00566F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A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1</w:t>
      </w:r>
      <w:r w:rsidR="002A7F19">
        <w:rPr>
          <w:rFonts w:ascii="Times New Roman" w:eastAsia="Times New Roman" w:hAnsi="Times New Roman" w:cs="Times New Roman"/>
          <w:sz w:val="28"/>
          <w:szCs w:val="28"/>
          <w:lang w:eastAsia="ru-RU"/>
        </w:rPr>
        <w:t>05, 201</w:t>
      </w:r>
      <w:r w:rsidR="00566F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A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110</w:t>
      </w:r>
      <w:r w:rsidRPr="007A27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97FB6" w:rsidRPr="00490706" w:rsidRDefault="00897FB6" w:rsidP="00897FB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90706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0D131796" wp14:editId="307C7D81">
            <wp:extent cx="5991225" cy="24003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287C" w:rsidRPr="00905030" w:rsidRDefault="00E5287C" w:rsidP="00897FB6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030">
        <w:rPr>
          <w:rFonts w:ascii="Times New Roman" w:hAnsi="Times New Roman" w:cs="Times New Roman"/>
          <w:sz w:val="28"/>
          <w:szCs w:val="28"/>
        </w:rPr>
        <w:t>В практику работы прочно вошли регулярные приемы граждан по личным вопросам</w:t>
      </w:r>
      <w:r w:rsidR="00905030" w:rsidRPr="00905030">
        <w:rPr>
          <w:rFonts w:ascii="Times New Roman" w:hAnsi="Times New Roman" w:cs="Times New Roman"/>
          <w:sz w:val="28"/>
          <w:szCs w:val="28"/>
        </w:rPr>
        <w:t>. В 3 квартале</w:t>
      </w:r>
      <w:r w:rsidRPr="00905030">
        <w:rPr>
          <w:rFonts w:ascii="Times New Roman" w:hAnsi="Times New Roman" w:cs="Times New Roman"/>
          <w:sz w:val="28"/>
          <w:szCs w:val="28"/>
        </w:rPr>
        <w:t xml:space="preserve"> заместителями</w:t>
      </w:r>
      <w:r w:rsidR="00905030" w:rsidRPr="00905030">
        <w:rPr>
          <w:rFonts w:ascii="Times New Roman" w:hAnsi="Times New Roman" w:cs="Times New Roman"/>
          <w:sz w:val="28"/>
          <w:szCs w:val="28"/>
        </w:rPr>
        <w:t xml:space="preserve"> главы администрации г. Чебоксары</w:t>
      </w:r>
      <w:r w:rsidRPr="00905030">
        <w:rPr>
          <w:rFonts w:ascii="Times New Roman" w:hAnsi="Times New Roman" w:cs="Times New Roman"/>
          <w:sz w:val="28"/>
          <w:szCs w:val="28"/>
        </w:rPr>
        <w:t xml:space="preserve">, руководителями структурных подразделений и главами районов г. Чебоксары </w:t>
      </w:r>
      <w:r w:rsidR="00905030" w:rsidRPr="00905030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2A7F19">
        <w:rPr>
          <w:rFonts w:ascii="Times New Roman" w:hAnsi="Times New Roman" w:cs="Times New Roman"/>
          <w:sz w:val="28"/>
          <w:szCs w:val="28"/>
        </w:rPr>
        <w:t>386</w:t>
      </w:r>
      <w:r w:rsidR="00905030" w:rsidRPr="00905030">
        <w:rPr>
          <w:rFonts w:ascii="Times New Roman" w:hAnsi="Times New Roman" w:cs="Times New Roman"/>
          <w:sz w:val="28"/>
          <w:szCs w:val="28"/>
        </w:rPr>
        <w:t xml:space="preserve"> жителей города</w:t>
      </w:r>
      <w:r w:rsidRPr="00905030">
        <w:rPr>
          <w:rFonts w:ascii="Times New Roman" w:hAnsi="Times New Roman" w:cs="Times New Roman"/>
          <w:sz w:val="28"/>
          <w:szCs w:val="28"/>
        </w:rPr>
        <w:t xml:space="preserve">. Главой администрации г. Чебоксары </w:t>
      </w:r>
      <w:r w:rsidRPr="00E426CE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905030" w:rsidRPr="00E426CE">
        <w:rPr>
          <w:rFonts w:ascii="Times New Roman" w:hAnsi="Times New Roman" w:cs="Times New Roman"/>
          <w:sz w:val="28"/>
          <w:szCs w:val="28"/>
        </w:rPr>
        <w:t>1</w:t>
      </w:r>
      <w:r w:rsidRPr="00E426CE">
        <w:rPr>
          <w:rFonts w:ascii="Times New Roman" w:hAnsi="Times New Roman" w:cs="Times New Roman"/>
          <w:sz w:val="28"/>
          <w:szCs w:val="28"/>
        </w:rPr>
        <w:t>0 жителей</w:t>
      </w:r>
      <w:r w:rsidRPr="00905030">
        <w:rPr>
          <w:rFonts w:ascii="Times New Roman" w:hAnsi="Times New Roman" w:cs="Times New Roman"/>
          <w:sz w:val="28"/>
          <w:szCs w:val="28"/>
        </w:rPr>
        <w:t>. На личном приеме гражданам оказано содействие в реализации законных прав и предоставлена консультативная помощь</w:t>
      </w:r>
      <w:r w:rsidR="00905030">
        <w:rPr>
          <w:rFonts w:ascii="Times New Roman" w:hAnsi="Times New Roman" w:cs="Times New Roman"/>
          <w:sz w:val="28"/>
          <w:szCs w:val="28"/>
        </w:rPr>
        <w:t>.</w:t>
      </w:r>
    </w:p>
    <w:p w:rsidR="00E5287C" w:rsidRPr="00905030" w:rsidRDefault="00905030" w:rsidP="00E5287C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снижения </w:t>
      </w:r>
      <w:r w:rsidR="00E42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за отчетный период текущего года проведено </w:t>
      </w:r>
      <w:r w:rsidR="00E5287C"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287C" w:rsidRPr="00905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287C" w:rsidRPr="00E42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 линии</w:t>
      </w:r>
      <w:r w:rsidR="00E4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5287C" w:rsidRPr="00905030" w:rsidRDefault="00E5287C" w:rsidP="00E5287C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обратившимся даны </w:t>
      </w:r>
      <w:r w:rsidR="004D4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разъяснения</w:t>
      </w:r>
      <w:r w:rsidR="004D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рекомендации о возможных путях и способах решения затронутых вопросов. По отдельным вопросам, требующих принятие определённых мер направленных на восстановление защиту интересов и нарушенных прав граждан, администрацией города Чебоксары проведены выездные проверки.</w:t>
      </w:r>
    </w:p>
    <w:p w:rsidR="00905030" w:rsidRPr="00905030" w:rsidRDefault="00905030" w:rsidP="00905030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3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Встречи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03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03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населением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03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ста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90503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неотъемлемой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03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частью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03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03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работе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E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г. Чебоксары.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 кв. 201</w:t>
      </w:r>
      <w:r w:rsidR="002A7F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проведено </w:t>
      </w:r>
      <w:r w:rsidR="002A7F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 с населением</w:t>
      </w:r>
      <w:r w:rsidR="00A6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проекта «Открытый город»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 по работе с обращениями граждан 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="00A6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рассмотрено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F19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A6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города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5030" w:rsidRPr="00905030" w:rsidRDefault="00E426CE" w:rsidP="00905030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Указа Президента Российской Федерации от 17.04.217 №171 «О мониторинге и анализе результатов рассмотрения обращений граждан и организаций»</w:t>
      </w:r>
      <w:r w:rsidR="00E7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05030"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портале ССТУ</w:t>
      </w:r>
      <w:proofErr w:type="gramStart"/>
      <w:r w:rsidR="00905030"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05030"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>Ф раздела «Результаты рассмотрения обращения граждан» в третьем кварта</w:t>
      </w:r>
      <w:r w:rsidR="00A60E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 201</w:t>
      </w:r>
      <w:r w:rsidR="00BA47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6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7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и </w:t>
      </w:r>
      <w:r w:rsidR="00A6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выгружено </w:t>
      </w:r>
      <w:r w:rsidR="00E72938" w:rsidRPr="00E72938">
        <w:rPr>
          <w:rFonts w:ascii="Times New Roman" w:eastAsia="Times New Roman" w:hAnsi="Times New Roman" w:cs="Times New Roman"/>
          <w:sz w:val="28"/>
          <w:szCs w:val="28"/>
          <w:lang w:eastAsia="ru-RU"/>
        </w:rPr>
        <w:t>3582</w:t>
      </w:r>
      <w:r w:rsidR="00905030" w:rsidRPr="00E7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905030"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0E1A" w:rsidRDefault="00905030" w:rsidP="00905030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«Народный контроль», призванный усилить электронное взаимодействие жителей республики и органов исполнительной власти, за 3 кв. 201</w:t>
      </w:r>
      <w:r w:rsidR="00BA47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 администрации города зарегистрировано </w:t>
      </w:r>
      <w:r w:rsidR="00BA47B8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="00A60E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0E1A" w:rsidRDefault="00A60E1A" w:rsidP="00905030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5030"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 разъяснительные ответы:</w:t>
      </w:r>
    </w:p>
    <w:p w:rsidR="00A60E1A" w:rsidRDefault="00A60E1A" w:rsidP="00905030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030"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>9 удовлетворено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030" w:rsidRPr="00905030" w:rsidRDefault="00A60E1A" w:rsidP="00905030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5030"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7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5030"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на контроле.</w:t>
      </w:r>
    </w:p>
    <w:p w:rsidR="00905030" w:rsidRPr="00905030" w:rsidRDefault="00905030" w:rsidP="00905030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проведен </w:t>
      </w:r>
      <w:r w:rsidR="00BA47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</w:t>
      </w:r>
      <w:r w:rsidR="00BA47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</w:t>
      </w:r>
      <w:r w:rsidR="00BA47B8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день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2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E72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</w:t>
      </w:r>
      <w:r w:rsidR="00BA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</w:t>
      </w:r>
      <w:r w:rsidR="00E7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r w:rsidR="00BA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д</w:t>
      </w:r>
      <w:r w:rsidR="00BA4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оведены до трудовых коллективов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5030" w:rsidRPr="00905030" w:rsidRDefault="00905030" w:rsidP="00905030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шире используется электронная почта (3кв.201</w:t>
      </w:r>
      <w:r w:rsidR="00BA47B8">
        <w:rPr>
          <w:rFonts w:ascii="Times New Roman" w:eastAsia="Times New Roman" w:hAnsi="Times New Roman" w:cs="Times New Roman"/>
          <w:sz w:val="28"/>
          <w:szCs w:val="28"/>
          <w:lang w:eastAsia="ru-RU"/>
        </w:rPr>
        <w:t>8г - 227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>; 3кв.201</w:t>
      </w:r>
      <w:r w:rsidR="00BA47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- </w:t>
      </w:r>
      <w:r w:rsidR="00BA47B8">
        <w:rPr>
          <w:rFonts w:ascii="Times New Roman" w:eastAsia="Times New Roman" w:hAnsi="Times New Roman" w:cs="Times New Roman"/>
          <w:sz w:val="28"/>
          <w:szCs w:val="28"/>
          <w:lang w:eastAsia="ru-RU"/>
        </w:rPr>
        <w:t>351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41C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увеличение на 12</w:t>
      </w:r>
      <w:r w:rsidR="00E729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29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расширения границ диалога власти с населением на </w:t>
      </w:r>
      <w:r w:rsidR="00E7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города </w:t>
      </w:r>
      <w:r w:rsidR="00E72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раздел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A4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обеспечивающая</w:t>
      </w:r>
      <w:proofErr w:type="gramEnd"/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свободное обсуждение гражданами различных проблем. В третьем квартале этой возможностью воспользовались </w:t>
      </w:r>
      <w:r w:rsidR="00BA47B8">
        <w:rPr>
          <w:rFonts w:ascii="Times New Roman" w:eastAsia="Times New Roman" w:hAnsi="Times New Roman" w:cs="Times New Roman"/>
          <w:sz w:val="28"/>
          <w:szCs w:val="28"/>
          <w:lang w:eastAsia="ru-RU"/>
        </w:rPr>
        <w:t>444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A47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E72938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E7293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в 201</w:t>
      </w:r>
      <w:r w:rsidR="00BA47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BA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(389</w:t>
      </w:r>
      <w:r w:rsidRPr="0090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05030" w:rsidRPr="00905030" w:rsidRDefault="00E72938" w:rsidP="00905030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задач при организации работы с обращениями граждан является  принятие мер по недопущению фактов нарушения сроков рассмотрения обращений</w:t>
      </w:r>
      <w:r w:rsidR="00B5786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усиление требовательности с исполнител</w:t>
      </w:r>
      <w:r w:rsidR="009F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ей. </w:t>
      </w:r>
      <w:r w:rsidR="00B5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3 квартал 2019 года </w:t>
      </w:r>
      <w:proofErr w:type="gramStart"/>
      <w:r w:rsidR="00B57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сроков рассмотрения обращений граждан</w:t>
      </w:r>
      <w:proofErr w:type="gramEnd"/>
      <w:r w:rsidR="00B5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допущено.</w:t>
      </w:r>
    </w:p>
    <w:p w:rsidR="00897FB6" w:rsidRPr="00490706" w:rsidRDefault="00897FB6" w:rsidP="00897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7FB6" w:rsidRPr="00490706" w:rsidRDefault="00897FB6" w:rsidP="00897FB6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7FB6" w:rsidRPr="00490706" w:rsidRDefault="00897FB6" w:rsidP="00897FB6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6DF7" w:rsidRPr="003A243D" w:rsidRDefault="00346DF7" w:rsidP="00346DF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346DF7" w:rsidRPr="003A243D" w:rsidRDefault="00346DF7" w:rsidP="00346DF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работе с обращениями граждан                                      </w:t>
      </w:r>
      <w:r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</w:t>
      </w:r>
    </w:p>
    <w:p w:rsidR="00490706" w:rsidRPr="00490706" w:rsidRDefault="0049070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490706" w:rsidRPr="00490706" w:rsidSect="00941954">
      <w:type w:val="continuous"/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DFB"/>
    <w:multiLevelType w:val="hybridMultilevel"/>
    <w:tmpl w:val="E16210C6"/>
    <w:lvl w:ilvl="0" w:tplc="B8A421A4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B6"/>
    <w:rsid w:val="00070816"/>
    <w:rsid w:val="00071B71"/>
    <w:rsid w:val="000D6A96"/>
    <w:rsid w:val="00126A9B"/>
    <w:rsid w:val="00127F03"/>
    <w:rsid w:val="00144168"/>
    <w:rsid w:val="001B6B17"/>
    <w:rsid w:val="00221403"/>
    <w:rsid w:val="002A4EDA"/>
    <w:rsid w:val="002A7F19"/>
    <w:rsid w:val="002E5F6E"/>
    <w:rsid w:val="002F440F"/>
    <w:rsid w:val="00331748"/>
    <w:rsid w:val="00333BF7"/>
    <w:rsid w:val="00346DF7"/>
    <w:rsid w:val="00393A6F"/>
    <w:rsid w:val="003D2024"/>
    <w:rsid w:val="004109EB"/>
    <w:rsid w:val="004777AF"/>
    <w:rsid w:val="00490706"/>
    <w:rsid w:val="004D41CB"/>
    <w:rsid w:val="004E0AD1"/>
    <w:rsid w:val="004E3F29"/>
    <w:rsid w:val="004E41C1"/>
    <w:rsid w:val="00566FDA"/>
    <w:rsid w:val="005B643F"/>
    <w:rsid w:val="006909B8"/>
    <w:rsid w:val="006B210F"/>
    <w:rsid w:val="006F3E68"/>
    <w:rsid w:val="00766A53"/>
    <w:rsid w:val="007A2736"/>
    <w:rsid w:val="00806184"/>
    <w:rsid w:val="008672C3"/>
    <w:rsid w:val="00897FB6"/>
    <w:rsid w:val="00905030"/>
    <w:rsid w:val="00917F2F"/>
    <w:rsid w:val="00925A05"/>
    <w:rsid w:val="00941954"/>
    <w:rsid w:val="00941AB5"/>
    <w:rsid w:val="009D7E54"/>
    <w:rsid w:val="009E33FE"/>
    <w:rsid w:val="009F6C31"/>
    <w:rsid w:val="00A60E1A"/>
    <w:rsid w:val="00A904F5"/>
    <w:rsid w:val="00AC0F7C"/>
    <w:rsid w:val="00B042A0"/>
    <w:rsid w:val="00B130A4"/>
    <w:rsid w:val="00B57868"/>
    <w:rsid w:val="00B829D3"/>
    <w:rsid w:val="00BA47B8"/>
    <w:rsid w:val="00C15C57"/>
    <w:rsid w:val="00C21554"/>
    <w:rsid w:val="00C75636"/>
    <w:rsid w:val="00CE3446"/>
    <w:rsid w:val="00E047C7"/>
    <w:rsid w:val="00E426CE"/>
    <w:rsid w:val="00E5287C"/>
    <w:rsid w:val="00E64035"/>
    <w:rsid w:val="00E72938"/>
    <w:rsid w:val="00F5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B6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52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70816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7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708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8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070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70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75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2"/>
    <w:basedOn w:val="a"/>
    <w:rsid w:val="0090503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B6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52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70816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7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708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8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070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70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75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2"/>
    <w:basedOn w:val="a"/>
    <w:rsid w:val="0090503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 Chuv"/>
                <a:ea typeface="Times New Roman Chuv"/>
                <a:cs typeface="Times New Roman Chuv"/>
              </a:defRPr>
            </a:pPr>
            <a:r>
              <a:rPr lang="ru-RU"/>
              <a:t>Количество письменных обращений</a:t>
            </a:r>
          </a:p>
        </c:rich>
      </c:tx>
      <c:layout>
        <c:manualLayout>
          <c:xMode val="edge"/>
          <c:yMode val="edge"/>
          <c:x val="0.26739926739926739"/>
          <c:y val="4.7272727272727272E-2"/>
        </c:manualLayout>
      </c:layout>
      <c:overlay val="0"/>
      <c:spPr>
        <a:noFill/>
        <a:ln w="25399">
          <a:noFill/>
        </a:ln>
      </c:spPr>
    </c:title>
    <c:autoTitleDeleted val="0"/>
    <c:view3D>
      <c:rotX val="22"/>
      <c:hPercent val="41"/>
      <c:rotY val="23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912087912087919E-2"/>
          <c:y val="0.18545454545454546"/>
          <c:w val="0.78205128205128205"/>
          <c:h val="0.643636363636363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4101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4455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9440640"/>
        <c:axId val="69442176"/>
        <c:axId val="0"/>
      </c:bar3DChart>
      <c:catAx>
        <c:axId val="6944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9442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94421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944064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Times New Roman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Times New Roman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7142403536387059"/>
          <c:y val="0.47508862627890797"/>
          <c:w val="0.10989010989010989"/>
          <c:h val="0.1381818181818181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900"/>
              <a:t>О поступлении обращений по месту проживания</a:t>
            </a:r>
          </a:p>
        </c:rich>
      </c:tx>
      <c:layout>
        <c:manualLayout>
          <c:xMode val="edge"/>
          <c:yMode val="edge"/>
          <c:x val="0.28295722750744379"/>
          <c:y val="3.4581140064674238E-3"/>
        </c:manualLayout>
      </c:layout>
      <c:overlay val="0"/>
      <c:spPr>
        <a:noFill/>
        <a:ln w="1584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1.7184128652089846E-3"/>
          <c:y val="0.10171775240897656"/>
          <c:w val="0.70074849188158983"/>
          <c:h val="0.5426551010648623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791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791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791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7914">
                <a:solidFill>
                  <a:srgbClr val="000000"/>
                </a:solidFill>
                <a:prstDash val="solid"/>
              </a:ln>
            </c:spPr>
          </c:dPt>
          <c:dLbls>
            <c:txPr>
              <a:bodyPr/>
              <a:lstStyle/>
              <a:p>
                <a:pPr>
                  <a:defRPr sz="11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Московский</c:v>
                </c:pt>
                <c:pt idx="1">
                  <c:v>Ленинский</c:v>
                </c:pt>
                <c:pt idx="2">
                  <c:v>Калининский</c:v>
                </c:pt>
                <c:pt idx="3">
                  <c:v>Другие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1551</c:v>
                </c:pt>
                <c:pt idx="1">
                  <c:v>1068</c:v>
                </c:pt>
                <c:pt idx="2">
                  <c:v>1444</c:v>
                </c:pt>
                <c:pt idx="3">
                  <c:v>392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791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791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791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791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5846">
                <a:noFill/>
              </a:ln>
            </c:spPr>
            <c:txPr>
              <a:bodyPr/>
              <a:lstStyle/>
              <a:p>
                <a:pPr>
                  <a:defRPr sz="6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Московский</c:v>
                </c:pt>
                <c:pt idx="1">
                  <c:v>Ленинский</c:v>
                </c:pt>
                <c:pt idx="2">
                  <c:v>Калининский</c:v>
                </c:pt>
                <c:pt idx="3">
                  <c:v>Другие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791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791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791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791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5846">
                <a:noFill/>
              </a:ln>
            </c:spPr>
            <c:txPr>
              <a:bodyPr/>
              <a:lstStyle/>
              <a:p>
                <a:pPr>
                  <a:defRPr sz="6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Московский</c:v>
                </c:pt>
                <c:pt idx="1">
                  <c:v>Ленинский</c:v>
                </c:pt>
                <c:pt idx="2">
                  <c:v>Калининский</c:v>
                </c:pt>
                <c:pt idx="3">
                  <c:v>Другие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63422150393880672"/>
          <c:y val="0.123661046826799"/>
          <c:w val="0.18473873380924311"/>
          <c:h val="0.52385994469859176"/>
        </c:manualLayout>
      </c:layout>
      <c:overlay val="0"/>
      <c:spPr>
        <a:noFill/>
        <a:ln w="1978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100" b="1"/>
              <a:t>Соотношение письменных обращений граждан</a:t>
            </a:r>
          </a:p>
        </c:rich>
      </c:tx>
      <c:layout>
        <c:manualLayout>
          <c:xMode val="edge"/>
          <c:yMode val="edge"/>
          <c:x val="0.22335010397597899"/>
          <c:y val="2.0040174213411433E-3"/>
        </c:manualLayout>
      </c:layout>
      <c:overlay val="0"/>
      <c:spPr>
        <a:noFill/>
        <a:ln w="23488">
          <a:noFill/>
        </a:ln>
      </c:spPr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458910704806925E-2"/>
          <c:y val="0.12177106301458551"/>
          <c:w val="0.78954782960787151"/>
          <c:h val="0.663013524162799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99FF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836477515032402E-2"/>
                  <c:y val="-3.0981543973669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05594927516196E-2"/>
                  <c:y val="-5.2215198981022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870623286556591E-3"/>
                  <c:y val="-1.5247677373661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6988E-2"/>
                  <c:y val="-1.0443039796204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коллективные</c:v>
                </c:pt>
                <c:pt idx="1">
                  <c:v>повторные</c:v>
                </c:pt>
                <c:pt idx="2">
                  <c:v>через вышестоящие организации</c:v>
                </c:pt>
                <c:pt idx="3">
                  <c:v>анонимные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105</c:v>
                </c:pt>
                <c:pt idx="1">
                  <c:v>151</c:v>
                </c:pt>
                <c:pt idx="2">
                  <c:v>358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3366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203729951677494E-2"/>
                  <c:y val="-1.566455969430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05594927516196E-2"/>
                  <c:y val="-1.566455969430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774748228634571E-2"/>
                  <c:y val="-3.6550639286715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7075E-2"/>
                  <c:y val="-1.044303979620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коллективные</c:v>
                </c:pt>
                <c:pt idx="1">
                  <c:v>повторные</c:v>
                </c:pt>
                <c:pt idx="2">
                  <c:v>через вышестоящие организации</c:v>
                </c:pt>
                <c:pt idx="3">
                  <c:v>анонимные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110</c:v>
                </c:pt>
                <c:pt idx="1">
                  <c:v>123</c:v>
                </c:pt>
                <c:pt idx="2">
                  <c:v>430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9954944"/>
        <c:axId val="109956480"/>
        <c:axId val="0"/>
      </c:bar3DChart>
      <c:catAx>
        <c:axId val="10995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9956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9956480"/>
        <c:scaling>
          <c:orientation val="minMax"/>
        </c:scaling>
        <c:delete val="0"/>
        <c:axPos val="l"/>
        <c:majorGridlines>
          <c:spPr>
            <a:ln w="29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9954944"/>
        <c:crosses val="autoZero"/>
        <c:crossBetween val="between"/>
      </c:valAx>
      <c:spPr>
        <a:noFill/>
        <a:ln w="23488">
          <a:noFill/>
        </a:ln>
      </c:spPr>
    </c:plotArea>
    <c:legend>
      <c:legendPos val="r"/>
      <c:layout>
        <c:manualLayout>
          <c:xMode val="edge"/>
          <c:yMode val="edge"/>
          <c:x val="0.87170486576749051"/>
          <c:y val="0.32812468000573436"/>
          <c:w val="0.10369077594600662"/>
          <c:h val="0.29687489333524475"/>
        </c:manualLayout>
      </c:layout>
      <c:overlay val="0"/>
      <c:spPr>
        <a:noFill/>
        <a:ln w="2936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32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C14F42B-A1FB-415E-A2F0-4CF0EC10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people3</dc:creator>
  <cp:lastModifiedBy>gcheb_people4</cp:lastModifiedBy>
  <cp:revision>10</cp:revision>
  <cp:lastPrinted>2019-10-09T06:45:00Z</cp:lastPrinted>
  <dcterms:created xsi:type="dcterms:W3CDTF">2019-10-03T10:15:00Z</dcterms:created>
  <dcterms:modified xsi:type="dcterms:W3CDTF">2019-10-09T06:48:00Z</dcterms:modified>
</cp:coreProperties>
</file>