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F1582">
      <w:pPr>
        <w:pStyle w:val="1"/>
      </w:pPr>
      <w:r>
        <w:fldChar w:fldCharType="begin"/>
      </w:r>
      <w:r>
        <w:instrText>HYPERLINK "http://mobileonline.garant.ru/document/redirect/22727749/0"</w:instrText>
      </w:r>
      <w:r>
        <w:fldChar w:fldCharType="separate"/>
      </w:r>
      <w:r>
        <w:rPr>
          <w:rStyle w:val="a4"/>
          <w:b w:val="0"/>
          <w:bCs w:val="0"/>
        </w:rPr>
        <w:t>Решение Чебоксарского городского Собрания депутатов Чувашской Рес</w:t>
      </w:r>
      <w:r>
        <w:rPr>
          <w:rStyle w:val="a4"/>
          <w:b w:val="0"/>
          <w:bCs w:val="0"/>
        </w:rPr>
        <w:t xml:space="preserve">публики от 17 сентября 2015 г. N 2153 "О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</w:t>
      </w:r>
      <w:r>
        <w:rPr>
          <w:rStyle w:val="a4"/>
          <w:b w:val="0"/>
          <w:bCs w:val="0"/>
        </w:rPr>
        <w:t>Чебоксары и членов их семей на официальном сайте города Чебоксары в информационно-телекоммуникационной сети "Интернет" и предоставления этих сведений средствам массовой информации для опубликования" (с изменениями и дополнениями)</w:t>
      </w:r>
      <w:r>
        <w:fldChar w:fldCharType="end"/>
      </w:r>
    </w:p>
    <w:p w:rsidR="00000000" w:rsidRDefault="00FF1582">
      <w:pPr>
        <w:pStyle w:val="ab"/>
      </w:pPr>
      <w:r>
        <w:t>С изменениями и дополне</w:t>
      </w:r>
      <w:r>
        <w:t>ниями от:</w:t>
      </w:r>
    </w:p>
    <w:p w:rsidR="00000000" w:rsidRDefault="00FF158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апреля 2016 г., 10 августа 2021 г.</w:t>
      </w:r>
    </w:p>
    <w:p w:rsidR="00000000" w:rsidRDefault="00FF1582"/>
    <w:p w:rsidR="00000000" w:rsidRDefault="00FF1582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03 декабря 2012 года N 230-ФЗ "О контроле за соответствием расходов лиц, замещающих государственные должности, и иных лиц их доходам" и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08 июля 2013 года N 613 "Вопросы противодействия коррупции" Чебоксарское городское Собрание депутатов решило:</w:t>
      </w:r>
    </w:p>
    <w:p w:rsidR="00000000" w:rsidRDefault="00FF158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</w:t>
        </w:r>
        <w:r>
          <w:rPr>
            <w:rStyle w:val="a4"/>
          </w:rPr>
          <w:t>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Чебоксары и членов их семей на официальн</w:t>
      </w:r>
      <w:r>
        <w:t>ом сайте города Чебоксары в информационно-телекоммуникационной сети "Интернет" и предоставления этих сведений средствам массовой информации для опубликования (далее - Порядок).</w:t>
      </w:r>
    </w:p>
    <w:p w:rsidR="00000000" w:rsidRDefault="00FF1582">
      <w:bookmarkStart w:id="2" w:name="sub_2"/>
      <w:bookmarkEnd w:id="1"/>
      <w:r>
        <w:t xml:space="preserve">2. Настоящее решение вступает в силу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F1582">
      <w:bookmarkStart w:id="3" w:name="sub_3"/>
      <w:bookmarkEnd w:id="2"/>
      <w: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</w:t>
      </w:r>
      <w:r>
        <w:t>ке (Н.Н. Владимиров).</w:t>
      </w:r>
    </w:p>
    <w:bookmarkEnd w:id="3"/>
    <w:p w:rsidR="00000000" w:rsidRDefault="00FF158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F1582">
            <w:pPr>
              <w:pStyle w:val="ac"/>
            </w:pPr>
            <w:r>
              <w:t>Глава города Чебоксары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F1582">
            <w:pPr>
              <w:pStyle w:val="aa"/>
              <w:jc w:val="right"/>
            </w:pPr>
            <w:r>
              <w:t>Л.И. Черкесов</w:t>
            </w:r>
          </w:p>
        </w:tc>
      </w:tr>
    </w:tbl>
    <w:p w:rsidR="00000000" w:rsidRDefault="00FF1582"/>
    <w:p w:rsidR="00000000" w:rsidRDefault="00FF1582">
      <w:pPr>
        <w:ind w:firstLine="0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решением</w:t>
        </w:r>
      </w:hyperlink>
      <w:r>
        <w:rPr>
          <w:rStyle w:val="a3"/>
        </w:rPr>
        <w:t xml:space="preserve"> Чебоксарского</w:t>
      </w:r>
      <w:r>
        <w:rPr>
          <w:rStyle w:val="a3"/>
        </w:rPr>
        <w:br/>
        <w:t>городского Собрания депутатов</w:t>
      </w:r>
      <w:r>
        <w:rPr>
          <w:rStyle w:val="a3"/>
        </w:rPr>
        <w:br/>
        <w:t>от 17 сентября 2015 г. N 2153</w:t>
      </w:r>
    </w:p>
    <w:bookmarkEnd w:id="4"/>
    <w:p w:rsidR="00000000" w:rsidRDefault="00FF1582"/>
    <w:p w:rsidR="00000000" w:rsidRDefault="00FF1582">
      <w:pPr>
        <w:pStyle w:val="1"/>
      </w:pPr>
      <w:r>
        <w:t>Порядок</w:t>
      </w:r>
      <w:r>
        <w:br/>
        <w:t>размещения сведений о доходах, расходах, об имущ</w:t>
      </w:r>
      <w:r>
        <w:t>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</w:t>
      </w:r>
      <w:r>
        <w:t>онной сети "Интернет" и предоставления этих сведений средствам массовой информации для опубликования</w:t>
      </w:r>
    </w:p>
    <w:p w:rsidR="00000000" w:rsidRDefault="00FF1582">
      <w:pPr>
        <w:pStyle w:val="ab"/>
      </w:pPr>
      <w:r>
        <w:t>С изменениями и дополнениями от:</w:t>
      </w:r>
    </w:p>
    <w:p w:rsidR="00000000" w:rsidRDefault="00FF158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апреля 2016 г., 10 августа 2021 г.</w:t>
      </w:r>
    </w:p>
    <w:p w:rsidR="00000000" w:rsidRDefault="00FF1582"/>
    <w:p w:rsidR="00000000" w:rsidRDefault="00FF15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FF1582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Чебоксарского городского Собрания депутатов Чувашской Республики от 14 апреля 2016 г. N 238 в пункт 1 внесены изменения, </w:t>
      </w:r>
      <w:hyperlink r:id="rId1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со дня </w:t>
      </w:r>
      <w:hyperlink r:id="rId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решения</w:t>
      </w:r>
    </w:p>
    <w:p w:rsidR="00000000" w:rsidRDefault="00FF158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F1582">
      <w:r>
        <w:lastRenderedPageBreak/>
        <w:t>1. Настоящим Порядком устанавливаются обязанности органов местного самоуправления города Чебоксары по размещению сведений о доходах, расходах, об имуществе и обязательствах имущественного характера лиц, замещающих муниципальные должности (далее - лица, зам</w:t>
      </w:r>
      <w:r>
        <w:t xml:space="preserve">ещающие муниципальную должность), лиц, замещающих должности муниципальной службы в органах местного самоуправления города Чебоксары (далее - муниципальные служащие), их супругов и несовершеннолетних детей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города Чебоксары в информационно-телекоммуникационной сети "Интернет" (далее - официальный сайт) и предоставлению этих сведений средствам массовой информации для опубликования в связи с их запросами, если федераль</w:t>
      </w:r>
      <w:r>
        <w:t>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00000" w:rsidRDefault="00FF1582">
      <w:bookmarkStart w:id="6" w:name="sub_1002"/>
      <w:r>
        <w:t xml:space="preserve">2. На </w:t>
      </w:r>
      <w:hyperlink r:id="rId17" w:history="1">
        <w:r>
          <w:rPr>
            <w:rStyle w:val="a4"/>
          </w:rPr>
          <w:t>официальном сайте</w:t>
        </w:r>
      </w:hyperlink>
      <w:r>
        <w:t xml:space="preserve"> разме</w:t>
      </w:r>
      <w:r>
        <w:t xml:space="preserve">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Порядка:</w:t>
      </w:r>
    </w:p>
    <w:p w:rsidR="00000000" w:rsidRDefault="00FF1582">
      <w:bookmarkStart w:id="7" w:name="sub_121"/>
      <w:bookmarkEnd w:id="6"/>
      <w:r>
        <w:t>а</w:t>
      </w:r>
      <w:r>
        <w:t>) перечень объектов недвижимого имущества, принадлежащих лицу, замещающему муниципальную должность, муниципальному служащему, их супругам и несовершеннолетним детям на праве собственности или находящихся в их пользовании, с указанием вида, площади и страны</w:t>
      </w:r>
      <w:r>
        <w:t xml:space="preserve"> расположения каждого из таких объектов;</w:t>
      </w:r>
    </w:p>
    <w:p w:rsidR="00000000" w:rsidRDefault="00FF1582">
      <w:bookmarkStart w:id="8" w:name="sub_122"/>
      <w:bookmarkEnd w:id="7"/>
      <w:r>
        <w:t>б)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служащему, их супругам и несовершеннолетним дет</w:t>
      </w:r>
      <w:r>
        <w:t>ям;</w:t>
      </w:r>
    </w:p>
    <w:p w:rsidR="00000000" w:rsidRDefault="00FF1582">
      <w:bookmarkStart w:id="9" w:name="sub_123"/>
      <w:bookmarkEnd w:id="8"/>
      <w:r>
        <w:t>в) декларированный годовой доход лица, замещающего муниципальную должность, муниципального служащего, их супруг (супругов) и несовершеннолетних детей;</w:t>
      </w:r>
    </w:p>
    <w:p w:rsidR="00000000" w:rsidRDefault="00FF15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24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FF15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"г" изменен с 13 августа 2021 </w:t>
      </w:r>
      <w:r>
        <w:rPr>
          <w:shd w:val="clear" w:color="auto" w:fill="F0F0F0"/>
        </w:rPr>
        <w:t xml:space="preserve">г. - </w:t>
      </w:r>
      <w:hyperlink r:id="rId1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Чебоксарского городского Собрания депутатов Чувашской Республики от 10 августа 2021 г. N 409</w:t>
      </w:r>
    </w:p>
    <w:p w:rsidR="00000000" w:rsidRDefault="00FF1582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FF1582"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</w:t>
      </w:r>
      <w:r>
        <w:t xml:space="preserve">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муниципального служащего и их супруг (супругов) за три последних года, предшествующих отче</w:t>
      </w:r>
      <w:r>
        <w:t>тному периоду.</w:t>
      </w:r>
    </w:p>
    <w:p w:rsidR="00000000" w:rsidRDefault="00FF1582">
      <w:bookmarkStart w:id="11" w:name="sub_1003"/>
      <w:r>
        <w:t xml:space="preserve">3. В размещаемых на </w:t>
      </w:r>
      <w:hyperlink r:id="rId20" w:history="1">
        <w:r>
          <w:rPr>
            <w:rStyle w:val="a4"/>
          </w:rPr>
          <w:t>официальном сайте</w:t>
        </w:r>
      </w:hyperlink>
      <w:r>
        <w:t xml:space="preserve"> и предоставляемых средствам массовой информации для опубликования сведениях о доходах, расходах, об имуществе и обязательс</w:t>
      </w:r>
      <w:r>
        <w:t>твах имущественного характера запрещается указывать:</w:t>
      </w:r>
    </w:p>
    <w:p w:rsidR="00000000" w:rsidRDefault="00FF1582">
      <w:bookmarkStart w:id="12" w:name="sub_131"/>
      <w:bookmarkEnd w:id="11"/>
      <w:r>
        <w:t xml:space="preserve">а) иные сведения (кроме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Порядка) о доходах лица, замещающего муниципальную должность, муниципального служащего, их супруг (супруго</w:t>
      </w:r>
      <w:r>
        <w:t>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FF1582">
      <w:bookmarkStart w:id="13" w:name="sub_132"/>
      <w:bookmarkEnd w:id="12"/>
      <w:r>
        <w:t>б) персональные данные супруги (супруга), детей и иных членов семьи лица, замещающего муниципа</w:t>
      </w:r>
      <w:r>
        <w:t>льную должность, муниципального служащего;</w:t>
      </w:r>
    </w:p>
    <w:p w:rsidR="00000000" w:rsidRDefault="00FF1582">
      <w:bookmarkStart w:id="14" w:name="sub_133"/>
      <w:bookmarkEnd w:id="13"/>
      <w: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их супруг </w:t>
      </w:r>
      <w:r>
        <w:t>(супругов), детей и иных членов семьи;</w:t>
      </w:r>
    </w:p>
    <w:p w:rsidR="00000000" w:rsidRDefault="00FF1582">
      <w:bookmarkStart w:id="15" w:name="sub_134"/>
      <w:bookmarkEnd w:id="14"/>
      <w: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их супругам, детям, иным членам семьи </w:t>
      </w:r>
      <w:r>
        <w:t>на праве собственности или находящихся в их пользовании;</w:t>
      </w:r>
    </w:p>
    <w:p w:rsidR="00000000" w:rsidRDefault="00FF1582">
      <w:bookmarkStart w:id="16" w:name="sub_135"/>
      <w:bookmarkEnd w:id="15"/>
      <w:r>
        <w:t>д) информацию, отнесенную к государственной тайне или являющуюся конфиденциальной.</w:t>
      </w:r>
    </w:p>
    <w:p w:rsidR="00000000" w:rsidRDefault="00FF1582">
      <w:bookmarkStart w:id="17" w:name="sub_1004"/>
      <w:bookmarkEnd w:id="16"/>
      <w:r>
        <w:t>4. Сведения о доходах, расходах, об имуществе и обязательствах имущественного характера</w:t>
      </w:r>
      <w:r>
        <w:t xml:space="preserve">, </w:t>
      </w:r>
      <w:r>
        <w:lastRenderedPageBreak/>
        <w:t xml:space="preserve">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лицом, замещающим муниципальные должности, лицом, замещающим должности муниципальной службы, замещение которых влечет за собой размещение его сведений о доходах, </w:t>
      </w:r>
      <w:r>
        <w:t xml:space="preserve"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hyperlink r:id="rId21" w:history="1">
        <w:r>
          <w:rPr>
            <w:rStyle w:val="a4"/>
          </w:rPr>
          <w:t>официальном сайте</w:t>
        </w:r>
      </w:hyperlink>
      <w:r>
        <w:t xml:space="preserve"> города Чебоксары и ежегодно обновляются в течение 14 рабочих дней со дня истечения срока, установленного для их подачи.</w:t>
      </w:r>
    </w:p>
    <w:p w:rsidR="00000000" w:rsidRDefault="00FF15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5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FF1582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Чебоксарского городского Собрания депутатов Чувашской Республики от 14 апреля 2016 г. N 238 пункт 5 изложен в новой редакции, </w:t>
      </w:r>
      <w:hyperlink r:id="rId23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ющей в силу</w:t>
        </w:r>
      </w:hyperlink>
      <w:r>
        <w:rPr>
          <w:shd w:val="clear" w:color="auto" w:fill="F0F0F0"/>
        </w:rPr>
        <w:t xml:space="preserve"> со дня </w:t>
      </w:r>
      <w:hyperlink r:id="rId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решения</w:t>
      </w:r>
    </w:p>
    <w:p w:rsidR="00000000" w:rsidRDefault="00FF1582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F1582">
      <w:r>
        <w:t xml:space="preserve">5. Размещение на </w:t>
      </w:r>
      <w:hyperlink r:id="rId26" w:history="1">
        <w:r>
          <w:rPr>
            <w:rStyle w:val="a4"/>
          </w:rPr>
          <w:t>официальном сайте</w:t>
        </w:r>
      </w:hyperlink>
      <w:r>
        <w:t xml:space="preserve"> сведений о доходах, расходах, об имуществе и обязательствах имущественного характера,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</w:t>
      </w:r>
      <w:r>
        <w:t>ядка, представленных лицом, замещающим муниципальную должность, муниципальным служащим обеспечивается должностными лицами, ответственными за работу по профилактике коррупционных и иных правонарушений в органах местного самоуправления города Чебоксары.</w:t>
      </w:r>
    </w:p>
    <w:p w:rsidR="00000000" w:rsidRDefault="00FF1582">
      <w:bookmarkStart w:id="19" w:name="sub_1006"/>
      <w:r>
        <w:t>6. Ответственные за размещение сведений о доходах, расходах, об имуществе и обязательствах имущественного характера лиц, замещающих муниципальную должность, муниципальных служащих, а также сведений о доходах, расходах, об имуществе и обязательствах иму</w:t>
      </w:r>
      <w:r>
        <w:t>щественного характера их супруг (супругов) и несовершеннолетних детей обязаны:</w:t>
      </w:r>
    </w:p>
    <w:p w:rsidR="00000000" w:rsidRDefault="00FF1582">
      <w:bookmarkStart w:id="20" w:name="sub_161"/>
      <w:bookmarkEnd w:id="19"/>
      <w: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муниципальному</w:t>
      </w:r>
      <w:r>
        <w:t xml:space="preserve"> служащему, в отношении которого поступил запрос;</w:t>
      </w:r>
    </w:p>
    <w:p w:rsidR="00000000" w:rsidRDefault="00FF1582">
      <w:bookmarkStart w:id="21" w:name="sub_162"/>
      <w:bookmarkEnd w:id="20"/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</w:t>
      </w:r>
      <w:r>
        <w:t xml:space="preserve">рядка, в том случае, если запрашиваемые сведения отсутствуют на </w:t>
      </w:r>
      <w:hyperlink r:id="rId27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FF1582">
      <w:bookmarkStart w:id="22" w:name="sub_1007"/>
      <w:bookmarkEnd w:id="21"/>
      <w:r>
        <w:t>7. Муниципальные служащие, обеспечивающие размещение сведений о доходах, расходах, об</w:t>
      </w:r>
      <w:r>
        <w:t xml:space="preserve"> имуществе и обязательствах имущественного характера на </w:t>
      </w:r>
      <w:hyperlink r:id="rId28" w:history="1">
        <w:r>
          <w:rPr>
            <w:rStyle w:val="a4"/>
          </w:rPr>
          <w:t>официальном сайте</w:t>
        </w:r>
      </w:hyperlink>
      <w:r>
        <w:t xml:space="preserve"> и их представление средствам массовой информации для опубликования, несут в соответствии с законодательством </w:t>
      </w:r>
      <w:r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22"/>
    <w:p w:rsidR="00FF1582" w:rsidRDefault="00FF1582"/>
    <w:sectPr w:rsidR="00FF1582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82" w:rsidRDefault="00FF1582">
      <w:r>
        <w:separator/>
      </w:r>
    </w:p>
  </w:endnote>
  <w:endnote w:type="continuationSeparator" w:id="0">
    <w:p w:rsidR="00FF1582" w:rsidRDefault="00F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F15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C7B8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7B8A">
            <w:rPr>
              <w:rFonts w:ascii="Times New Roman" w:hAnsi="Times New Roman" w:cs="Times New Roman"/>
              <w:noProof/>
              <w:sz w:val="20"/>
              <w:szCs w:val="20"/>
            </w:rPr>
            <w:t>18.08.2021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F15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F15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C7B8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7B8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C7B8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7B8A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82" w:rsidRDefault="00FF1582">
      <w:r>
        <w:separator/>
      </w:r>
    </w:p>
  </w:footnote>
  <w:footnote w:type="continuationSeparator" w:id="0">
    <w:p w:rsidR="00FF1582" w:rsidRDefault="00FF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15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Чебоксарского городского Собрания депутатов Чувашской Республики от 17 сентября 2015 г. N 2153 "О…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8A"/>
    <w:rsid w:val="00BC7B8A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C7B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C7B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03/0" TargetMode="External"/><Relationship Id="rId13" Type="http://schemas.openxmlformats.org/officeDocument/2006/relationships/hyperlink" Target="http://mobileonline.garant.ru/document/redirect/42509312/2" TargetMode="External"/><Relationship Id="rId18" Type="http://schemas.openxmlformats.org/officeDocument/2006/relationships/hyperlink" Target="http://mobileonline.garant.ru/document/redirect/402111458/1" TargetMode="External"/><Relationship Id="rId26" Type="http://schemas.openxmlformats.org/officeDocument/2006/relationships/hyperlink" Target="http://mobileonline.garant.ru/document/redirect/17520999/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7520999/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2509312/11" TargetMode="External"/><Relationship Id="rId17" Type="http://schemas.openxmlformats.org/officeDocument/2006/relationships/hyperlink" Target="http://mobileonline.garant.ru/document/redirect/17520999/6" TargetMode="External"/><Relationship Id="rId25" Type="http://schemas.openxmlformats.org/officeDocument/2006/relationships/hyperlink" Target="http://mobileonline.garant.ru/document/redirect/22726268/1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7520999/6" TargetMode="External"/><Relationship Id="rId20" Type="http://schemas.openxmlformats.org/officeDocument/2006/relationships/hyperlink" Target="http://mobileonline.garant.ru/document/redirect/17520999/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2827749/0" TargetMode="External"/><Relationship Id="rId24" Type="http://schemas.openxmlformats.org/officeDocument/2006/relationships/hyperlink" Target="http://mobileonline.garant.ru/document/redirect/42509313/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2726268/1001" TargetMode="External"/><Relationship Id="rId23" Type="http://schemas.openxmlformats.org/officeDocument/2006/relationships/hyperlink" Target="http://mobileonline.garant.ru/document/redirect/42509312/2" TargetMode="External"/><Relationship Id="rId28" Type="http://schemas.openxmlformats.org/officeDocument/2006/relationships/hyperlink" Target="http://mobileonline.garant.ru/document/redirect/17520999/6" TargetMode="External"/><Relationship Id="rId10" Type="http://schemas.openxmlformats.org/officeDocument/2006/relationships/hyperlink" Target="http://mobileonline.garant.ru/document/redirect/70408644/0" TargetMode="External"/><Relationship Id="rId19" Type="http://schemas.openxmlformats.org/officeDocument/2006/relationships/hyperlink" Target="http://mobileonline.garant.ru/document/redirect/22756675/12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271682/0" TargetMode="External"/><Relationship Id="rId14" Type="http://schemas.openxmlformats.org/officeDocument/2006/relationships/hyperlink" Target="http://mobileonline.garant.ru/document/redirect/42509313/0" TargetMode="External"/><Relationship Id="rId22" Type="http://schemas.openxmlformats.org/officeDocument/2006/relationships/hyperlink" Target="http://mobileonline.garant.ru/document/redirect/42509312/12" TargetMode="External"/><Relationship Id="rId27" Type="http://schemas.openxmlformats.org/officeDocument/2006/relationships/hyperlink" Target="http://mobileonline.garant.ru/document/redirect/17520999/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Шайкина Наталия Ильинична</cp:lastModifiedBy>
  <cp:revision>2</cp:revision>
  <dcterms:created xsi:type="dcterms:W3CDTF">2021-08-18T05:43:00Z</dcterms:created>
  <dcterms:modified xsi:type="dcterms:W3CDTF">2021-08-18T05:43:00Z</dcterms:modified>
</cp:coreProperties>
</file>