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47" w:rsidRPr="00275BB6" w:rsidRDefault="00F22247" w:rsidP="00275BB6">
      <w:pPr>
        <w:pStyle w:val="4"/>
        <w:keepNext w:val="0"/>
        <w:widowControl w:val="0"/>
        <w:ind w:left="4395"/>
        <w:contextualSpacing/>
        <w:rPr>
          <w:sz w:val="26"/>
          <w:szCs w:val="26"/>
        </w:rPr>
      </w:pPr>
      <w:r w:rsidRPr="00275BB6">
        <w:rPr>
          <w:sz w:val="26"/>
          <w:szCs w:val="26"/>
        </w:rPr>
        <w:t>Приложение 2</w:t>
      </w:r>
    </w:p>
    <w:p w:rsidR="00F22247" w:rsidRPr="00275BB6" w:rsidRDefault="00F22247" w:rsidP="00275BB6">
      <w:pPr>
        <w:pStyle w:val="4"/>
        <w:keepNext w:val="0"/>
        <w:widowControl w:val="0"/>
        <w:ind w:left="4395"/>
        <w:contextualSpacing/>
        <w:rPr>
          <w:color w:val="000000"/>
          <w:sz w:val="26"/>
          <w:szCs w:val="26"/>
        </w:rPr>
      </w:pPr>
      <w:r w:rsidRPr="00275BB6">
        <w:rPr>
          <w:color w:val="000000"/>
          <w:sz w:val="26"/>
          <w:szCs w:val="26"/>
        </w:rPr>
        <w:t>к Закону Чувашской Республики</w:t>
      </w:r>
    </w:p>
    <w:p w:rsidR="00F22247" w:rsidRPr="00275BB6" w:rsidRDefault="00505407" w:rsidP="00275BB6">
      <w:pPr>
        <w:pStyle w:val="4"/>
        <w:keepNext w:val="0"/>
        <w:widowControl w:val="0"/>
        <w:ind w:left="4395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F22247" w:rsidRPr="00275BB6">
        <w:rPr>
          <w:color w:val="000000"/>
          <w:sz w:val="26"/>
          <w:szCs w:val="26"/>
        </w:rPr>
        <w:t>Об исполнении республиканского бюджета</w:t>
      </w:r>
    </w:p>
    <w:p w:rsidR="00F22247" w:rsidRPr="00275BB6" w:rsidRDefault="00F22247" w:rsidP="00275BB6">
      <w:pPr>
        <w:pStyle w:val="4"/>
        <w:keepNext w:val="0"/>
        <w:widowControl w:val="0"/>
        <w:ind w:left="4395"/>
        <w:contextualSpacing/>
        <w:rPr>
          <w:color w:val="000000"/>
          <w:sz w:val="26"/>
          <w:szCs w:val="26"/>
        </w:rPr>
      </w:pPr>
      <w:r w:rsidRPr="00275BB6">
        <w:rPr>
          <w:sz w:val="26"/>
          <w:szCs w:val="26"/>
        </w:rPr>
        <w:t>Чувашской Республики за 20</w:t>
      </w:r>
      <w:r w:rsidR="006905D1" w:rsidRPr="00275BB6">
        <w:rPr>
          <w:sz w:val="26"/>
          <w:szCs w:val="26"/>
        </w:rPr>
        <w:t>20</w:t>
      </w:r>
      <w:r w:rsidRPr="00275BB6">
        <w:rPr>
          <w:sz w:val="26"/>
          <w:szCs w:val="26"/>
        </w:rPr>
        <w:t xml:space="preserve"> год</w:t>
      </w:r>
      <w:r w:rsidR="00505407">
        <w:rPr>
          <w:color w:val="000000"/>
          <w:sz w:val="26"/>
          <w:szCs w:val="26"/>
        </w:rPr>
        <w:t>"</w:t>
      </w:r>
    </w:p>
    <w:p w:rsidR="00F22247" w:rsidRPr="00275BB6" w:rsidRDefault="00F22247" w:rsidP="00275BB6">
      <w:pPr>
        <w:widowControl w:val="0"/>
        <w:contextualSpacing/>
        <w:rPr>
          <w:sz w:val="28"/>
        </w:rPr>
      </w:pPr>
    </w:p>
    <w:p w:rsidR="00F22247" w:rsidRPr="00275BB6" w:rsidRDefault="00F22247" w:rsidP="00275BB6">
      <w:pPr>
        <w:widowControl w:val="0"/>
        <w:contextualSpacing/>
        <w:rPr>
          <w:szCs w:val="22"/>
        </w:rPr>
      </w:pPr>
    </w:p>
    <w:p w:rsidR="00F22247" w:rsidRPr="00ED5230" w:rsidRDefault="00F22247" w:rsidP="00275BB6">
      <w:pPr>
        <w:pStyle w:val="2"/>
        <w:keepNext w:val="0"/>
        <w:widowControl w:val="0"/>
        <w:spacing w:line="312" w:lineRule="auto"/>
        <w:contextualSpacing/>
        <w:jc w:val="center"/>
        <w:rPr>
          <w:b/>
          <w:caps/>
          <w:sz w:val="28"/>
          <w:szCs w:val="28"/>
        </w:rPr>
      </w:pPr>
      <w:r w:rsidRPr="00ED5230">
        <w:rPr>
          <w:b/>
          <w:caps/>
          <w:sz w:val="28"/>
          <w:szCs w:val="28"/>
        </w:rPr>
        <w:t>Р</w:t>
      </w:r>
      <w:r w:rsidR="00275BB6" w:rsidRPr="00ED5230">
        <w:rPr>
          <w:b/>
          <w:sz w:val="28"/>
          <w:szCs w:val="28"/>
        </w:rPr>
        <w:t>асходы</w:t>
      </w:r>
    </w:p>
    <w:p w:rsidR="00F22247" w:rsidRPr="00ED5230" w:rsidRDefault="00F22247" w:rsidP="00275BB6">
      <w:pPr>
        <w:pStyle w:val="1"/>
        <w:spacing w:before="0" w:after="0" w:line="312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ED5230">
        <w:rPr>
          <w:rFonts w:ascii="Times New Roman" w:hAnsi="Times New Roman"/>
          <w:color w:val="auto"/>
          <w:sz w:val="28"/>
          <w:szCs w:val="28"/>
        </w:rPr>
        <w:t>республиканского бюджета Чувашской Республики</w:t>
      </w:r>
      <w:r w:rsidR="00242543" w:rsidRPr="00ED5230">
        <w:rPr>
          <w:rFonts w:ascii="Times New Roman" w:hAnsi="Times New Roman"/>
          <w:color w:val="auto"/>
          <w:sz w:val="28"/>
          <w:szCs w:val="28"/>
        </w:rPr>
        <w:br/>
      </w:r>
      <w:r w:rsidRPr="00ED5230">
        <w:rPr>
          <w:rFonts w:ascii="Times New Roman" w:hAnsi="Times New Roman"/>
          <w:color w:val="auto"/>
          <w:sz w:val="28"/>
          <w:szCs w:val="28"/>
        </w:rPr>
        <w:t xml:space="preserve">по ведомственной структуре расходов республиканского бюджета </w:t>
      </w:r>
      <w:r w:rsidR="006F29C4" w:rsidRPr="00ED5230">
        <w:rPr>
          <w:rFonts w:ascii="Times New Roman" w:hAnsi="Times New Roman"/>
          <w:color w:val="auto"/>
          <w:sz w:val="28"/>
          <w:szCs w:val="28"/>
        </w:rPr>
        <w:br/>
      </w:r>
      <w:r w:rsidRPr="00ED5230">
        <w:rPr>
          <w:rFonts w:ascii="Times New Roman" w:hAnsi="Times New Roman"/>
          <w:color w:val="auto"/>
          <w:sz w:val="28"/>
          <w:szCs w:val="28"/>
        </w:rPr>
        <w:t>Чувашской Республики за 20</w:t>
      </w:r>
      <w:r w:rsidR="006905D1">
        <w:rPr>
          <w:rFonts w:ascii="Times New Roman" w:hAnsi="Times New Roman"/>
          <w:color w:val="auto"/>
          <w:sz w:val="28"/>
          <w:szCs w:val="28"/>
        </w:rPr>
        <w:t>20</w:t>
      </w:r>
      <w:r w:rsidRPr="00ED5230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F22247" w:rsidRPr="00275BB6" w:rsidRDefault="00F22247" w:rsidP="00275BB6">
      <w:pPr>
        <w:pStyle w:val="a9"/>
        <w:ind w:right="-144"/>
        <w:contextualSpacing/>
        <w:jc w:val="center"/>
        <w:rPr>
          <w:b/>
          <w:color w:val="000000"/>
          <w:sz w:val="56"/>
          <w:szCs w:val="56"/>
        </w:rPr>
      </w:pPr>
    </w:p>
    <w:p w:rsidR="00F22247" w:rsidRPr="00ED5230" w:rsidRDefault="00F22247" w:rsidP="00275BB6">
      <w:pPr>
        <w:pStyle w:val="20"/>
        <w:ind w:right="-207" w:firstLine="720"/>
        <w:contextualSpacing/>
        <w:jc w:val="right"/>
        <w:rPr>
          <w:rFonts w:ascii="Times New Roman" w:hAnsi="Times New Roman"/>
          <w:szCs w:val="24"/>
        </w:rPr>
      </w:pPr>
      <w:r w:rsidRPr="00ED5230">
        <w:rPr>
          <w:rFonts w:ascii="Times New Roman" w:hAnsi="Times New Roman"/>
          <w:sz w:val="20"/>
        </w:rPr>
        <w:t xml:space="preserve"> </w:t>
      </w:r>
      <w:r w:rsidRPr="00ED5230">
        <w:rPr>
          <w:rFonts w:ascii="Times New Roman" w:hAnsi="Times New Roman"/>
          <w:szCs w:val="24"/>
        </w:rPr>
        <w:t>(тыс. рублей)</w:t>
      </w:r>
    </w:p>
    <w:tbl>
      <w:tblPr>
        <w:tblW w:w="9900" w:type="dxa"/>
        <w:tblInd w:w="-22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567"/>
        <w:gridCol w:w="580"/>
        <w:gridCol w:w="1689"/>
        <w:gridCol w:w="709"/>
        <w:gridCol w:w="1394"/>
      </w:tblGrid>
      <w:tr w:rsidR="00F64D36" w:rsidRPr="00F64D36" w:rsidTr="00275BB6">
        <w:trPr>
          <w:trHeight w:val="3150"/>
        </w:trPr>
        <w:tc>
          <w:tcPr>
            <w:tcW w:w="4253" w:type="dxa"/>
            <w:shd w:val="clear" w:color="auto" w:fill="auto"/>
            <w:vAlign w:val="center"/>
          </w:tcPr>
          <w:p w:rsidR="00F64D36" w:rsidRPr="00275BB6" w:rsidRDefault="00F64D36" w:rsidP="00CA0D39">
            <w:pPr>
              <w:ind w:left="-57" w:right="-57"/>
              <w:jc w:val="center"/>
              <w:rPr>
                <w:color w:val="000000"/>
                <w:szCs w:val="22"/>
              </w:rPr>
            </w:pPr>
            <w:r w:rsidRPr="00275BB6">
              <w:rPr>
                <w:color w:val="000000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D36" w:rsidRPr="00275BB6" w:rsidRDefault="00F64D36" w:rsidP="00CA0D39">
            <w:pPr>
              <w:ind w:left="-57" w:right="-57"/>
              <w:jc w:val="center"/>
              <w:rPr>
                <w:color w:val="000000"/>
                <w:szCs w:val="22"/>
              </w:rPr>
            </w:pPr>
            <w:proofErr w:type="gramStart"/>
            <w:r w:rsidRPr="00275BB6">
              <w:rPr>
                <w:color w:val="000000"/>
                <w:spacing w:val="-4"/>
                <w:szCs w:val="22"/>
              </w:rPr>
              <w:t>Глав</w:t>
            </w:r>
            <w:r w:rsidR="00275BB6" w:rsidRPr="00275BB6">
              <w:rPr>
                <w:color w:val="000000"/>
                <w:spacing w:val="-4"/>
                <w:szCs w:val="22"/>
              </w:rPr>
              <w:t>-</w:t>
            </w:r>
            <w:proofErr w:type="spellStart"/>
            <w:r w:rsidRPr="00275BB6">
              <w:rPr>
                <w:color w:val="000000"/>
                <w:spacing w:val="-4"/>
                <w:szCs w:val="22"/>
              </w:rPr>
              <w:t>ный</w:t>
            </w:r>
            <w:proofErr w:type="spellEnd"/>
            <w:proofErr w:type="gramEnd"/>
            <w:r w:rsidRPr="00275BB6">
              <w:rPr>
                <w:color w:val="000000"/>
                <w:szCs w:val="22"/>
              </w:rPr>
              <w:t xml:space="preserve"> ра</w:t>
            </w:r>
            <w:r w:rsidRPr="00275BB6">
              <w:rPr>
                <w:color w:val="000000"/>
                <w:szCs w:val="22"/>
              </w:rPr>
              <w:t>с</w:t>
            </w:r>
            <w:r w:rsidRPr="00275BB6">
              <w:rPr>
                <w:color w:val="000000"/>
                <w:szCs w:val="22"/>
              </w:rPr>
              <w:t>пор</w:t>
            </w:r>
            <w:r w:rsidRPr="00275BB6">
              <w:rPr>
                <w:color w:val="000000"/>
                <w:szCs w:val="22"/>
              </w:rPr>
              <w:t>я</w:t>
            </w:r>
            <w:r w:rsidRPr="00275BB6">
              <w:rPr>
                <w:color w:val="000000"/>
                <w:szCs w:val="22"/>
              </w:rPr>
              <w:t>д</w:t>
            </w:r>
            <w:r w:rsidRPr="00275BB6">
              <w:rPr>
                <w:color w:val="000000"/>
                <w:szCs w:val="22"/>
              </w:rPr>
              <w:t>и</w:t>
            </w:r>
            <w:r w:rsidRPr="00275BB6">
              <w:rPr>
                <w:color w:val="000000"/>
                <w:szCs w:val="22"/>
              </w:rPr>
              <w:t>тель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D36" w:rsidRPr="00275BB6" w:rsidRDefault="00F64D36" w:rsidP="00CA0D39">
            <w:pPr>
              <w:ind w:left="-57" w:right="-57"/>
              <w:jc w:val="center"/>
              <w:rPr>
                <w:color w:val="000000"/>
                <w:szCs w:val="22"/>
              </w:rPr>
            </w:pPr>
            <w:r w:rsidRPr="00275BB6">
              <w:rPr>
                <w:color w:val="000000"/>
                <w:szCs w:val="22"/>
              </w:rPr>
              <w:t>Раз</w:t>
            </w:r>
            <w:r w:rsidR="00CA0D39" w:rsidRPr="00275BB6">
              <w:rPr>
                <w:color w:val="000000"/>
                <w:szCs w:val="22"/>
              </w:rPr>
              <w:softHyphen/>
            </w:r>
            <w:r w:rsidRPr="00275BB6">
              <w:rPr>
                <w:color w:val="000000"/>
                <w:szCs w:val="22"/>
              </w:rPr>
              <w:t>дел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64D36" w:rsidRPr="00275BB6" w:rsidRDefault="00F64D36" w:rsidP="00275BB6">
            <w:pPr>
              <w:ind w:left="-57" w:right="-57"/>
              <w:jc w:val="center"/>
              <w:rPr>
                <w:color w:val="000000"/>
                <w:spacing w:val="-6"/>
                <w:szCs w:val="22"/>
              </w:rPr>
            </w:pPr>
            <w:proofErr w:type="gramStart"/>
            <w:r w:rsidRPr="00275BB6">
              <w:rPr>
                <w:color w:val="000000"/>
                <w:spacing w:val="-6"/>
                <w:szCs w:val="22"/>
              </w:rPr>
              <w:t>Под</w:t>
            </w:r>
            <w:r w:rsidR="00275BB6" w:rsidRPr="00275BB6">
              <w:rPr>
                <w:color w:val="000000"/>
                <w:spacing w:val="-6"/>
                <w:szCs w:val="22"/>
              </w:rPr>
              <w:t>-</w:t>
            </w:r>
            <w:r w:rsidRPr="00275BB6">
              <w:rPr>
                <w:color w:val="000000"/>
                <w:spacing w:val="-6"/>
                <w:szCs w:val="22"/>
              </w:rPr>
              <w:t>ра</w:t>
            </w:r>
            <w:r w:rsidRPr="00275BB6">
              <w:rPr>
                <w:color w:val="000000"/>
                <w:spacing w:val="-6"/>
                <w:szCs w:val="22"/>
              </w:rPr>
              <w:t>з</w:t>
            </w:r>
            <w:r w:rsidRPr="00275BB6">
              <w:rPr>
                <w:color w:val="000000"/>
                <w:spacing w:val="-6"/>
                <w:szCs w:val="22"/>
              </w:rPr>
              <w:t>дел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F64D36" w:rsidRPr="00275BB6" w:rsidRDefault="00F64D36" w:rsidP="00CA0D39">
            <w:pPr>
              <w:ind w:left="-57" w:right="-57"/>
              <w:jc w:val="center"/>
              <w:rPr>
                <w:color w:val="000000"/>
                <w:szCs w:val="22"/>
              </w:rPr>
            </w:pPr>
            <w:r w:rsidRPr="00275BB6">
              <w:rPr>
                <w:color w:val="000000"/>
                <w:szCs w:val="22"/>
              </w:rPr>
              <w:t>Целевая статья (государстве</w:t>
            </w:r>
            <w:r w:rsidRPr="00275BB6">
              <w:rPr>
                <w:color w:val="000000"/>
                <w:szCs w:val="22"/>
              </w:rPr>
              <w:t>н</w:t>
            </w:r>
            <w:r w:rsidRPr="00275BB6">
              <w:rPr>
                <w:color w:val="000000"/>
                <w:szCs w:val="22"/>
              </w:rPr>
              <w:t>ные програ</w:t>
            </w:r>
            <w:r w:rsidRPr="00275BB6">
              <w:rPr>
                <w:color w:val="000000"/>
                <w:szCs w:val="22"/>
              </w:rPr>
              <w:t>м</w:t>
            </w:r>
            <w:r w:rsidRPr="00275BB6">
              <w:rPr>
                <w:color w:val="000000"/>
                <w:szCs w:val="22"/>
              </w:rPr>
              <w:t>мы и непр</w:t>
            </w:r>
            <w:r w:rsidRPr="00275BB6">
              <w:rPr>
                <w:color w:val="000000"/>
                <w:szCs w:val="22"/>
              </w:rPr>
              <w:t>о</w:t>
            </w:r>
            <w:r w:rsidRPr="00275BB6">
              <w:rPr>
                <w:color w:val="000000"/>
                <w:szCs w:val="22"/>
              </w:rPr>
              <w:t>граммные направления деятельности)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4D36" w:rsidRPr="00275BB6" w:rsidRDefault="00F64D36" w:rsidP="00275BB6">
            <w:pPr>
              <w:ind w:left="-57" w:right="-57"/>
              <w:jc w:val="center"/>
              <w:rPr>
                <w:color w:val="000000"/>
                <w:szCs w:val="22"/>
              </w:rPr>
            </w:pPr>
            <w:proofErr w:type="spellStart"/>
            <w:proofErr w:type="gramStart"/>
            <w:r w:rsidRPr="00275BB6">
              <w:rPr>
                <w:color w:val="000000"/>
                <w:szCs w:val="22"/>
              </w:rPr>
              <w:t>Груп</w:t>
            </w:r>
            <w:proofErr w:type="spellEnd"/>
            <w:r w:rsidR="00275BB6">
              <w:rPr>
                <w:color w:val="000000"/>
                <w:szCs w:val="22"/>
              </w:rPr>
              <w:t>-</w:t>
            </w:r>
            <w:r w:rsidR="00CA0D39" w:rsidRPr="00275BB6">
              <w:rPr>
                <w:color w:val="000000"/>
                <w:szCs w:val="22"/>
              </w:rPr>
              <w:t>па</w:t>
            </w:r>
            <w:proofErr w:type="gramEnd"/>
            <w:r w:rsidR="00CA0D39" w:rsidRPr="00275BB6">
              <w:rPr>
                <w:color w:val="000000"/>
                <w:szCs w:val="22"/>
              </w:rPr>
              <w:t xml:space="preserve"> </w:t>
            </w:r>
            <w:r w:rsidR="00CA0D39" w:rsidRPr="00275BB6">
              <w:rPr>
                <w:color w:val="000000"/>
                <w:spacing w:val="-4"/>
                <w:szCs w:val="22"/>
              </w:rPr>
              <w:t>(</w:t>
            </w:r>
            <w:proofErr w:type="spellStart"/>
            <w:r w:rsidR="00CA0D39" w:rsidRPr="00275BB6">
              <w:rPr>
                <w:color w:val="000000"/>
                <w:spacing w:val="-4"/>
                <w:szCs w:val="22"/>
              </w:rPr>
              <w:t>груп</w:t>
            </w:r>
            <w:proofErr w:type="spellEnd"/>
            <w:r w:rsidR="00275BB6" w:rsidRPr="00275BB6">
              <w:rPr>
                <w:color w:val="000000"/>
                <w:spacing w:val="-4"/>
                <w:szCs w:val="22"/>
              </w:rPr>
              <w:t>-</w:t>
            </w:r>
            <w:r w:rsidRPr="00275BB6">
              <w:rPr>
                <w:color w:val="000000"/>
                <w:spacing w:val="-4"/>
                <w:szCs w:val="22"/>
              </w:rPr>
              <w:t>па</w:t>
            </w:r>
            <w:r w:rsidRPr="00275BB6">
              <w:rPr>
                <w:color w:val="000000"/>
                <w:szCs w:val="22"/>
              </w:rPr>
              <w:t xml:space="preserve"> и по</w:t>
            </w:r>
            <w:r w:rsidRPr="00275BB6">
              <w:rPr>
                <w:color w:val="000000"/>
                <w:szCs w:val="22"/>
              </w:rPr>
              <w:t>д</w:t>
            </w:r>
            <w:r w:rsidRPr="00275BB6">
              <w:rPr>
                <w:color w:val="000000"/>
                <w:szCs w:val="22"/>
              </w:rPr>
              <w:t>гру</w:t>
            </w:r>
            <w:r w:rsidRPr="00275BB6">
              <w:rPr>
                <w:color w:val="000000"/>
                <w:szCs w:val="22"/>
              </w:rPr>
              <w:t>п</w:t>
            </w:r>
            <w:r w:rsidRPr="00275BB6">
              <w:rPr>
                <w:color w:val="000000"/>
                <w:szCs w:val="22"/>
              </w:rPr>
              <w:t>па) вида ра</w:t>
            </w:r>
            <w:r w:rsidRPr="00275BB6">
              <w:rPr>
                <w:color w:val="000000"/>
                <w:szCs w:val="22"/>
              </w:rPr>
              <w:t>с</w:t>
            </w:r>
            <w:r w:rsidRPr="00275BB6">
              <w:rPr>
                <w:color w:val="000000"/>
                <w:szCs w:val="22"/>
              </w:rPr>
              <w:t>хода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64D36" w:rsidRPr="00275BB6" w:rsidRDefault="00F64D36" w:rsidP="00CA0D39">
            <w:pPr>
              <w:ind w:left="-57" w:right="-57"/>
              <w:jc w:val="center"/>
              <w:rPr>
                <w:color w:val="000000"/>
                <w:szCs w:val="22"/>
              </w:rPr>
            </w:pPr>
            <w:r w:rsidRPr="00275BB6">
              <w:rPr>
                <w:color w:val="000000"/>
                <w:szCs w:val="22"/>
              </w:rPr>
              <w:t>Сумма</w:t>
            </w:r>
          </w:p>
        </w:tc>
      </w:tr>
    </w:tbl>
    <w:p w:rsidR="006204D4" w:rsidRPr="006204D4" w:rsidRDefault="006204D4">
      <w:pPr>
        <w:rPr>
          <w:sz w:val="2"/>
          <w:szCs w:val="2"/>
        </w:rPr>
      </w:pPr>
    </w:p>
    <w:tbl>
      <w:tblPr>
        <w:tblW w:w="9900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567"/>
        <w:gridCol w:w="580"/>
        <w:gridCol w:w="1689"/>
        <w:gridCol w:w="709"/>
        <w:gridCol w:w="1394"/>
      </w:tblGrid>
      <w:tr w:rsidR="00F64D36" w:rsidRPr="00275BB6" w:rsidTr="00275BB6">
        <w:trPr>
          <w:tblHeader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4D36" w:rsidRPr="00F839A4" w:rsidRDefault="00F64D36" w:rsidP="00447F6C">
            <w:pPr>
              <w:widowControl w:val="0"/>
              <w:jc w:val="center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4D36" w:rsidRPr="00275BB6" w:rsidRDefault="00F64D36" w:rsidP="000B20F3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7</w:t>
            </w:r>
          </w:p>
        </w:tc>
      </w:tr>
      <w:tr w:rsidR="00F64D36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F839A4" w:rsidRDefault="00F64D36" w:rsidP="0043287C">
            <w:pPr>
              <w:widowControl w:val="0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6905D1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69 521 157,8</w:t>
            </w:r>
          </w:p>
        </w:tc>
      </w:tr>
      <w:tr w:rsidR="00F64D36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F839A4" w:rsidRDefault="00F64D36" w:rsidP="0043287C">
            <w:pPr>
              <w:widowControl w:val="0"/>
              <w:ind w:firstLine="709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4D36" w:rsidRPr="00275BB6" w:rsidRDefault="00F64D36" w:rsidP="000B20F3">
            <w:pPr>
              <w:widowControl w:val="0"/>
              <w:ind w:left="-57" w:right="-57"/>
              <w:jc w:val="right"/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Уполномоченный по правам ребенка в Чувашской Республике и его апп</w:t>
            </w:r>
            <w:r w:rsidRPr="00F839A4">
              <w:rPr>
                <w:b/>
                <w:bCs/>
                <w:color w:val="000000"/>
                <w:spacing w:val="-4"/>
              </w:rPr>
              <w:t>а</w:t>
            </w:r>
            <w:r w:rsidRPr="00F839A4">
              <w:rPr>
                <w:b/>
                <w:bCs/>
                <w:color w:val="000000"/>
                <w:spacing w:val="-4"/>
              </w:rPr>
              <w:t>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2 450,1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2 450,1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2 450,1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2 450,1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2 450,1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47F6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2 450,1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2 450,1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2 345,2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2 345,2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3,5</w:t>
            </w:r>
          </w:p>
        </w:tc>
      </w:tr>
      <w:tr w:rsidR="00275BB6" w:rsidRPr="00F839A4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275BB6">
            <w:pPr>
              <w:widowControl w:val="0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447F6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447F6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447F6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447F6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447F6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0B20F3">
            <w:pPr>
              <w:widowControl w:val="0"/>
              <w:ind w:left="-57" w:right="-57"/>
              <w:jc w:val="right"/>
              <w:rPr>
                <w:color w:val="000000"/>
                <w:sz w:val="2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Уполномоченный по правам челов</w:t>
            </w:r>
            <w:r w:rsidRPr="00F839A4">
              <w:rPr>
                <w:b/>
                <w:bCs/>
                <w:color w:val="000000"/>
                <w:spacing w:val="-4"/>
              </w:rPr>
              <w:t>е</w:t>
            </w:r>
            <w:r w:rsidRPr="00F839A4">
              <w:rPr>
                <w:b/>
                <w:bCs/>
                <w:color w:val="000000"/>
                <w:spacing w:val="-4"/>
              </w:rPr>
              <w:t>ка в Чувашской Республике и его а</w:t>
            </w:r>
            <w:r w:rsidRPr="00F839A4">
              <w:rPr>
                <w:b/>
                <w:bCs/>
                <w:color w:val="000000"/>
                <w:spacing w:val="-4"/>
              </w:rPr>
              <w:t>п</w:t>
            </w:r>
            <w:r w:rsidRPr="00F839A4">
              <w:rPr>
                <w:b/>
                <w:bCs/>
                <w:color w:val="000000"/>
                <w:spacing w:val="-4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2 889,2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2 889,2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2 889,2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2 889,2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2 889,2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2 889,2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2 889,2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2 762,3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2 762,3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126,9</w:t>
            </w:r>
          </w:p>
        </w:tc>
      </w:tr>
      <w:tr w:rsidR="00275BB6" w:rsidRPr="00F839A4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275BB6">
            <w:pPr>
              <w:widowControl w:val="0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447F6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447F6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447F6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447F6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447F6C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BB6" w:rsidRPr="00F839A4" w:rsidRDefault="00275BB6" w:rsidP="000B20F3">
            <w:pPr>
              <w:widowControl w:val="0"/>
              <w:ind w:left="-57" w:right="-57"/>
              <w:jc w:val="right"/>
              <w:rPr>
                <w:color w:val="000000"/>
                <w:sz w:val="2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Администрация Главы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321 393,1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319 920,6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Функционирование законодательных (представительных) органов госуда</w:t>
            </w:r>
            <w:r w:rsidRPr="00F839A4">
              <w:rPr>
                <w:bCs/>
                <w:color w:val="000000"/>
                <w:spacing w:val="-4"/>
              </w:rPr>
              <w:t>р</w:t>
            </w:r>
            <w:r w:rsidRPr="00F839A4">
              <w:rPr>
                <w:bCs/>
                <w:color w:val="000000"/>
                <w:spacing w:val="-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22 752,8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22 752,8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lastRenderedPageBreak/>
              <w:t>"</w:t>
            </w:r>
            <w:r w:rsidRPr="00F839A4">
              <w:rPr>
                <w:color w:val="000000"/>
                <w:spacing w:val="-4"/>
              </w:rPr>
              <w:t>Развитие потенциала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22 752,8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22 752,8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депутатов Государственной Думы и их помощн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ков в избирательных округах за счет иных межбюджетных трансфертов,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деляемых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16 955,5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11 848,3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11 848,3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5 107,2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5 107,2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членов Совета Федерации и их помощников в субъектах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 за счет иных межбю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жетных трансфертов, выделяемых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5 797,3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4 911,1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4 911,1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886,2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886,2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Функционирование Правительства Ро</w:t>
            </w:r>
            <w:r w:rsidRPr="00F839A4">
              <w:rPr>
                <w:bCs/>
                <w:color w:val="000000"/>
                <w:spacing w:val="-4"/>
              </w:rPr>
              <w:t>с</w:t>
            </w:r>
            <w:r w:rsidRPr="00F839A4">
              <w:rPr>
                <w:bCs/>
                <w:color w:val="000000"/>
                <w:spacing w:val="-4"/>
              </w:rPr>
              <w:t>сийской Федерации, высших исполн</w:t>
            </w:r>
            <w:r w:rsidRPr="00F839A4">
              <w:rPr>
                <w:bCs/>
                <w:color w:val="000000"/>
                <w:spacing w:val="-4"/>
              </w:rPr>
              <w:t>и</w:t>
            </w:r>
            <w:r w:rsidRPr="00F839A4">
              <w:rPr>
                <w:bCs/>
                <w:color w:val="000000"/>
                <w:spacing w:val="-4"/>
              </w:rPr>
              <w:t>тельных органов государственной вл</w:t>
            </w:r>
            <w:r w:rsidRPr="00F839A4">
              <w:rPr>
                <w:bCs/>
                <w:color w:val="000000"/>
                <w:spacing w:val="-4"/>
              </w:rPr>
              <w:t>а</w:t>
            </w:r>
            <w:r w:rsidRPr="00F839A4">
              <w:rPr>
                <w:bCs/>
                <w:color w:val="000000"/>
                <w:spacing w:val="-4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F839A4" w:rsidRDefault="00F839A4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Default="00F839A4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</w:p>
          <w:p w:rsidR="00F839A4" w:rsidRDefault="00F839A4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</w:p>
          <w:p w:rsidR="00F839A4" w:rsidRDefault="00F839A4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</w:p>
          <w:p w:rsidR="00F839A4" w:rsidRDefault="00F839A4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275BB6">
              <w:rPr>
                <w:bCs/>
                <w:color w:val="000000"/>
              </w:rPr>
              <w:t>124 757,4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хранения, комплектов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ния, учета и использования документов Архивного фонда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124 002,3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123 888,5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123 888,5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119 224,6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108 931,2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108 931,2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10 165,7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10 165,7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за счет </w:t>
            </w:r>
            <w:proofErr w:type="gramStart"/>
            <w:r w:rsidRPr="00F839A4">
              <w:rPr>
                <w:color w:val="000000"/>
                <w:spacing w:val="-4"/>
              </w:rPr>
              <w:t>средств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зервного фонда Кабинета Министров Чувашской Республики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Ч5Э011345R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Ч5Э011345R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Ч5Э011345R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комплексных исследований социального благополучия населения, изучения общественного мнения о 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боте органов государственной власти Чувашской Республики и органов мес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ной палаты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Ч5Э0140710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2 477,3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3F69FB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Ч5Э0140710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1 900,4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Ч5Э0140710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1 900,4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Ч5Э0140710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Ч5Э0140710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Информационное сопровождение 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органов государственной власти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Ч5Э0198735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Ч5Э0198735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Ч5Э0198735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F839A4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137,0</w:t>
            </w:r>
          </w:p>
        </w:tc>
      </w:tr>
      <w:tr w:rsidR="00765BE2" w:rsidRPr="00F839A4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225,0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фессионального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Премии в области литературы и иску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225,0</w:t>
            </w:r>
          </w:p>
        </w:tc>
      </w:tr>
      <w:tr w:rsidR="00765BE2" w:rsidRPr="00F839A4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172 185,4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172 146,0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Противодействие ко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рупции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мониторинга факторов, порождающих коррупцию или способствующих ее распространению, и мер антикоррупц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онной политики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социологических исслед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ваний на предмет уровня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Ч510413660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Ч510413660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Ч510413660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антикоррупционной пропаганды и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свещения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конкурсов антикоррупц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Ч510813670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Ч510813670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Ч510813670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Размещение работ победителей конку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сов на разработку сценариев социальной рекламы антикоррупционной напра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ленности на радио и телевидении,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Ч510813680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Ч510813680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Ч510813680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171 496,8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171 496,8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1 732,8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167 657,1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25 544,2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25 544,2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62 476,9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62 476,9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71 334,3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71 334,3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8 296,7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8 296,7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Выполнение других обязательств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2 017,8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2 017,8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2 017,8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1 472,5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1 472,5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lastRenderedPageBreak/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Подготовка кадров для государственной гражда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службы Чувашской Республики, организация профессионального 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тия государственных гражданских сл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жащих Чувашской Республики, реал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зация инновационных обучающих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грамм, внедрение технологии оценки управленческих компетенций в систему планирования карьерного роста лиц, замещающих государственные должн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 Чувашской Республики, 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пальные должности, должности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гражданской службы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Республики, должности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ципальной службы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публике, лиц, состоящих в резерве управленческих кадров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Молодежном кадровом </w:t>
            </w:r>
            <w:proofErr w:type="gramStart"/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зерве</w:t>
            </w:r>
            <w:proofErr w:type="gramEnd"/>
            <w:r w:rsidRPr="00F839A4">
              <w:rPr>
                <w:color w:val="000000"/>
                <w:spacing w:val="-4"/>
              </w:rPr>
              <w:t xml:space="preserve"> при Главе Чувашской Республики, кадровом резерве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 и кадровых резервах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Переподготовка и повышение квалиф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кации кадров для государственной гражданской службы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1 396,0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1 396,0</w:t>
            </w:r>
          </w:p>
        </w:tc>
      </w:tr>
      <w:tr w:rsidR="00F839A4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F839A4" w:rsidRDefault="00F839A4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Полномочное представительство Ч</w:t>
            </w:r>
            <w:r w:rsidRPr="00F839A4">
              <w:rPr>
                <w:b/>
                <w:bCs/>
                <w:color w:val="000000"/>
                <w:spacing w:val="-4"/>
              </w:rPr>
              <w:t>у</w:t>
            </w:r>
            <w:r w:rsidRPr="00F839A4">
              <w:rPr>
                <w:b/>
                <w:bCs/>
                <w:color w:val="000000"/>
                <w:spacing w:val="-4"/>
              </w:rPr>
              <w:t>вашской Республики при Президенте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24 541,1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22 801,6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22 801,6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22 726,0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22 715,8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22 715,8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22 632,2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17 174,1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17 174,1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5 340,7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5 340,7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1 739,5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1 739,5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1 739,5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1 739,5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Сохранение, использование, популяризация и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дарственная охрана объектов культу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ного наследия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1 739,5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Реставрация здания Полномочного представительства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lastRenderedPageBreak/>
              <w:t>лики при Президенте Российской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рации, расположенного по адресу: </w:t>
            </w:r>
            <w:r w:rsidR="00BC6DDC" w:rsidRPr="00F839A4">
              <w:rPr>
                <w:color w:val="000000"/>
                <w:spacing w:val="-4"/>
              </w:rPr>
              <w:br/>
            </w:r>
            <w:r w:rsidRPr="00F839A4">
              <w:rPr>
                <w:color w:val="000000"/>
                <w:spacing w:val="-4"/>
              </w:rPr>
              <w:t>г. Москва, ул. Большая Ордынка, д. 46, стр.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Ц410116150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1 739,5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Ц410116150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1 739,5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Ц410116150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1 739,5</w:t>
            </w:r>
          </w:p>
        </w:tc>
      </w:tr>
      <w:tr w:rsidR="00F839A4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F839A4" w:rsidRDefault="00F839A4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Контрольно-счетная палата Чува</w:t>
            </w:r>
            <w:r w:rsidRPr="00F839A4">
              <w:rPr>
                <w:b/>
                <w:bCs/>
                <w:color w:val="000000"/>
                <w:spacing w:val="-4"/>
              </w:rPr>
              <w:t>ш</w:t>
            </w:r>
            <w:r w:rsidRPr="00F839A4">
              <w:rPr>
                <w:b/>
                <w:bCs/>
                <w:color w:val="000000"/>
                <w:spacing w:val="-4"/>
              </w:rPr>
              <w:t>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16 831,2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16 831,2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Обеспечение деятельности финансовых, налоговых и таможенных органов и о</w:t>
            </w:r>
            <w:r w:rsidRPr="00F839A4">
              <w:rPr>
                <w:bCs/>
                <w:color w:val="000000"/>
                <w:spacing w:val="-4"/>
              </w:rPr>
              <w:t>р</w:t>
            </w:r>
            <w:r w:rsidRPr="00F839A4">
              <w:rPr>
                <w:bCs/>
                <w:color w:val="000000"/>
                <w:spacing w:val="-4"/>
              </w:rPr>
              <w:t>ганов финансового (финансово-бюд</w:t>
            </w:r>
            <w:r w:rsidR="0043287C">
              <w:rPr>
                <w:bCs/>
                <w:color w:val="000000"/>
                <w:spacing w:val="-4"/>
              </w:rPr>
              <w:softHyphen/>
            </w:r>
            <w:r w:rsidRPr="00F839A4">
              <w:rPr>
                <w:bCs/>
                <w:color w:val="000000"/>
                <w:spacing w:val="-4"/>
              </w:rPr>
              <w:t>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16 831,2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16 814,2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общественными финанс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ми и государственным долгом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16 814,2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16 814,2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16 814,2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16 197,9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16 197,9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lastRenderedPageBreak/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17,0</w:t>
            </w:r>
          </w:p>
        </w:tc>
      </w:tr>
      <w:tr w:rsidR="00F839A4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F839A4" w:rsidRDefault="00F839A4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Уполномоченный по защите прав предпринимателей в Чувашской Ре</w:t>
            </w:r>
            <w:r w:rsidRPr="00F839A4">
              <w:rPr>
                <w:b/>
                <w:bCs/>
                <w:color w:val="000000"/>
                <w:spacing w:val="-4"/>
              </w:rPr>
              <w:t>с</w:t>
            </w:r>
            <w:r w:rsidRPr="00F839A4">
              <w:rPr>
                <w:b/>
                <w:bCs/>
                <w:color w:val="000000"/>
                <w:spacing w:val="-4"/>
              </w:rPr>
              <w:t>публике и его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4 019,4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4 019,4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4 019,4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4 019,4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4 019,4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4 019,4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4 019,4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3 796,2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3 796,2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223,2</w:t>
            </w:r>
          </w:p>
        </w:tc>
      </w:tr>
      <w:tr w:rsidR="00F839A4" w:rsidRPr="0043287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275BB6">
            <w:pPr>
              <w:widowControl w:val="0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0B20F3">
            <w:pPr>
              <w:widowControl w:val="0"/>
              <w:ind w:left="-57" w:right="-57"/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lastRenderedPageBreak/>
              <w:t>Государственная служба Чувашской Республики по конкурентной пол</w:t>
            </w:r>
            <w:r w:rsidRPr="00F839A4">
              <w:rPr>
                <w:b/>
                <w:bCs/>
                <w:color w:val="000000"/>
                <w:spacing w:val="-4"/>
              </w:rPr>
              <w:t>и</w:t>
            </w:r>
            <w:r w:rsidRPr="00F839A4">
              <w:rPr>
                <w:b/>
                <w:bCs/>
                <w:color w:val="000000"/>
                <w:spacing w:val="-4"/>
              </w:rPr>
              <w:t>тике и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47 965,8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13 791,3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13 791,3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13 791,3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информац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онных технологий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13 763,1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эле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тронного правительства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13 763,1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Создание, модернизация и эксплуатация прикладных информационных систем поддержки выполнения (оказания)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исполнительной власти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 основных функций (услуг)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13 763,1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13 763,1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13 763,1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34 174,5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34 174,5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34 131,9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общественными финанс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ми и государственным долгом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34 131,9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34 131,9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34 122,9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25 789,2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25 789,2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8 333,7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8 333,7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37,0</w:t>
            </w:r>
          </w:p>
        </w:tc>
      </w:tr>
      <w:tr w:rsidR="00F839A4" w:rsidRPr="0043287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275BB6">
            <w:pPr>
              <w:widowControl w:val="0"/>
              <w:jc w:val="both"/>
              <w:rPr>
                <w:color w:val="000000"/>
                <w:spacing w:val="-4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0B20F3">
            <w:pPr>
              <w:widowControl w:val="0"/>
              <w:ind w:left="-57" w:right="-57"/>
              <w:jc w:val="right"/>
              <w:rPr>
                <w:color w:val="000000"/>
                <w:sz w:val="16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Центральная избирательная коми</w:t>
            </w:r>
            <w:r w:rsidRPr="00F839A4">
              <w:rPr>
                <w:b/>
                <w:bCs/>
                <w:color w:val="000000"/>
                <w:spacing w:val="-4"/>
              </w:rPr>
              <w:t>с</w:t>
            </w:r>
            <w:r w:rsidRPr="00F839A4">
              <w:rPr>
                <w:b/>
                <w:bCs/>
                <w:color w:val="000000"/>
                <w:spacing w:val="-4"/>
              </w:rPr>
              <w:t>сия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283 035,3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283 035,3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Обеспечение проведения выборов и р</w:t>
            </w:r>
            <w:r w:rsidRPr="00F839A4">
              <w:rPr>
                <w:bCs/>
                <w:color w:val="000000"/>
                <w:spacing w:val="-4"/>
              </w:rPr>
              <w:t>е</w:t>
            </w:r>
            <w:r w:rsidRPr="00F839A4">
              <w:rPr>
                <w:bCs/>
                <w:color w:val="000000"/>
                <w:spacing w:val="-4"/>
              </w:rPr>
              <w:t>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283 035,3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</w:t>
            </w:r>
            <w:r w:rsidR="00BA478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опасности жизнедеятельности населения и терр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92 111,6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ектах на территории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жизнедеятельности нас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ления и территорий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92 111,6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реализации санитарно-эпидемиологи</w:t>
            </w:r>
            <w:r w:rsidR="00BA478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ческих мероприятий при подготовке к проведению общероссийского голос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вания по вопросу одобрения изменений в Конституцию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92 111,6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Реализация мероприятий, связанных с обеспечением санитарно-эпидемиоло</w:t>
            </w:r>
            <w:r w:rsidR="00EB522E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гической безопасности при подготовке к проведению общероссийского голос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вания по вопросу одобрения изменений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48 186,6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25 786,3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25 786,3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22 400,3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22 400,3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 по выплатам членам избирательных комиссий за условия работы, связанные с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нием санитарно-эпидемиологичес</w:t>
            </w:r>
            <w:r w:rsidR="00BC6DDC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кой безопасности при подготовке и пров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дении общероссийского голосования по вопросу одобрения изменений в 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43 925,0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43 925,0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43 925,0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190 923,7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190 886,2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177 760,1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20 235,8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20 058,3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20 058,3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168,4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168,4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выборов высшего дол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ностного лица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157 524,3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157 524,3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157 524,3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Оказание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действия в подготовке и проведении общероссийского голосования по 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просу одобрения изменений в Конст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туцию Российской Федерации, а также в информировании граждан Российской Федерац</w:t>
            </w:r>
            <w:proofErr w:type="gramStart"/>
            <w:r w:rsidRPr="00F839A4">
              <w:rPr>
                <w:color w:val="000000"/>
                <w:spacing w:val="-4"/>
              </w:rPr>
              <w:t>ии о е</w:t>
            </w:r>
            <w:proofErr w:type="gramEnd"/>
            <w:r w:rsidRPr="00F839A4">
              <w:rPr>
                <w:color w:val="000000"/>
                <w:spacing w:val="-4"/>
              </w:rPr>
              <w:t>го проведении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Ч5ЭW100000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13 126,1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мероприятий по оказанию содействия в подготовке и проведении общероссийского голосования по 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lastRenderedPageBreak/>
              <w:t>просу одобрения изменений в Конст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туцию Российской Федерации, а также в информировании граждан Российской Федерац</w:t>
            </w:r>
            <w:proofErr w:type="gramStart"/>
            <w:r w:rsidRPr="00F839A4">
              <w:rPr>
                <w:color w:val="000000"/>
                <w:spacing w:val="-4"/>
              </w:rPr>
              <w:t>ии о е</w:t>
            </w:r>
            <w:proofErr w:type="gramEnd"/>
            <w:r w:rsidRPr="00F839A4">
              <w:rPr>
                <w:color w:val="000000"/>
                <w:spacing w:val="-4"/>
              </w:rPr>
              <w:t>го проведении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Ч5ЭW115860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13 126,1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Ч5ЭW115860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13 126,1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Ч5ЭW115860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13 126,1</w:t>
            </w:r>
          </w:p>
        </w:tc>
      </w:tr>
      <w:tr w:rsidR="00F839A4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F839A4" w:rsidRDefault="00F839A4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275BB6" w:rsidRDefault="00F839A4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Государственная служба Чувашской Республики по делам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247 179,8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131 980,6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Функционирование Правительства Ро</w:t>
            </w:r>
            <w:r w:rsidRPr="00F839A4">
              <w:rPr>
                <w:bCs/>
                <w:color w:val="000000"/>
                <w:spacing w:val="-4"/>
              </w:rPr>
              <w:t>с</w:t>
            </w:r>
            <w:r w:rsidRPr="00F839A4">
              <w:rPr>
                <w:bCs/>
                <w:color w:val="000000"/>
                <w:spacing w:val="-4"/>
              </w:rPr>
              <w:t>сийской Федерации, высших исполн</w:t>
            </w:r>
            <w:r w:rsidRPr="00F839A4">
              <w:rPr>
                <w:bCs/>
                <w:color w:val="000000"/>
                <w:spacing w:val="-4"/>
              </w:rPr>
              <w:t>и</w:t>
            </w:r>
            <w:r w:rsidRPr="00F839A4">
              <w:rPr>
                <w:bCs/>
                <w:color w:val="000000"/>
                <w:spacing w:val="-4"/>
              </w:rPr>
              <w:t>тельных органов государственной вл</w:t>
            </w:r>
            <w:r w:rsidRPr="00F839A4">
              <w:rPr>
                <w:bCs/>
                <w:color w:val="000000"/>
                <w:spacing w:val="-4"/>
              </w:rPr>
              <w:t>а</w:t>
            </w:r>
            <w:r w:rsidRPr="00F839A4">
              <w:rPr>
                <w:bCs/>
                <w:color w:val="000000"/>
                <w:spacing w:val="-4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F839A4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F839A4" w:rsidRDefault="00BC6DDC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</w:p>
          <w:p w:rsidR="00BC6DDC" w:rsidRPr="00F839A4" w:rsidRDefault="00BC6DDC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</w:p>
          <w:p w:rsidR="00BC6DDC" w:rsidRPr="00F839A4" w:rsidRDefault="00BC6DDC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</w:p>
          <w:p w:rsidR="00BC6DDC" w:rsidRPr="00F839A4" w:rsidRDefault="00BC6DDC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</w:p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215,8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порядка и противодействие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общественного порядка и противодействие преступности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администр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A3Э0113800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A3Э0113800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A3Э0113800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215,8</w:t>
            </w:r>
          </w:p>
        </w:tc>
      </w:tr>
      <w:tr w:rsidR="00765BE2" w:rsidRPr="00F839A4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130 197,0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130 197,0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государственного управления в сфере юстиции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129 993,3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мировых судей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 в целях реализации прав, свобод и законных интересов граждан и юридических лиц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129 993,3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Организационное обеспечение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мировых судей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Ч540100250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128 452,6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Ч540100250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76 866,2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Ч540100250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76 866,2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Ч540100250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51 281,9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Ч540100250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51 281,9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Ч540100250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Ч540100250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Создание надлежащих условий для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мещения судебных участков мировых судей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Ч540117880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937,9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Ч540117880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937,9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Ч540117880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937,9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полномочий по соста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лению (изменению) списков кандидатов в присяжные заседатели федеральных судов общей юрисдикции в Российской Федерации за счет субвенции, пред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Ч540151200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6,0</w:t>
            </w:r>
          </w:p>
        </w:tc>
      </w:tr>
      <w:tr w:rsidR="00765BE2" w:rsidRPr="00F839A4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1 567,8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порядка и противодействие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1 567,8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прав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нарушений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общественного порядка и против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действие преступности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1 567,8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Дальнейшее развитие многоуровневой системы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филактики правонарушений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Проведение республиканского конкурса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Лучший народный дружинник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A310119230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A310119230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A310119230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Осуществление отдельных полномочий по составлению протоколов об административных пр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lastRenderedPageBreak/>
              <w:t>вонарушениях, посягающих на общ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ственный порядок и общественную бе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опасность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1 497,8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Субвенции федеральному бюджету на осуществление части переданных по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A310757010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1 497,8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A310757010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1 497,8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A310757010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1 497,8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Национальная безопасность и прав</w:t>
            </w:r>
            <w:r w:rsidRPr="00F839A4">
              <w:rPr>
                <w:bCs/>
                <w:color w:val="000000"/>
                <w:spacing w:val="-4"/>
              </w:rPr>
              <w:t>о</w:t>
            </w:r>
            <w:r w:rsidRPr="00F839A4">
              <w:rPr>
                <w:bCs/>
                <w:color w:val="000000"/>
                <w:spacing w:val="-4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111 775,6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111 775,6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111 693,0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государственного управления в сфере юстиции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82 541,3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качества и доступности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услуг в сфере государственной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гистрации актов гражданского состо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ния, в том числе в электронном виде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81 640,7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 в целях осуществления полн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мочий Российской Федерации по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регистрации актов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Ч540200260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Ч540200260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Ч540200260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Реализация мероприятий по осущест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лению выплат стимулирующего хара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тера за особые условия труда и допо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нительную нагрузку работникам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нов записи актов гражданского состо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ния субъектов Российской Федерации, осуществлявших конвертацию и пер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дачу записей актов гражданского сост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яния в Единый государственный реестр записей актов гражданского состояния, в том числе записей актов о рождении </w:t>
            </w:r>
            <w:r w:rsidRPr="00F839A4">
              <w:rPr>
                <w:color w:val="000000"/>
                <w:spacing w:val="-4"/>
              </w:rPr>
              <w:lastRenderedPageBreak/>
              <w:t>детей в возрасте от 3 до 18 лет в целях обеспечения дополнительных мер 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альной</w:t>
            </w:r>
            <w:proofErr w:type="gramEnd"/>
            <w:r w:rsidRPr="00F839A4">
              <w:rPr>
                <w:color w:val="000000"/>
                <w:spacing w:val="-4"/>
              </w:rPr>
              <w:t xml:space="preserve"> поддержки семей, имеющих 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тей,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Ч540258790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4 495,9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Ч540258790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Ч540258790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Ч540258790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4 196,2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Ч540258790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4 196,2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переданных органам государственной власти субъектов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 в соответствии с пунктом 1 статьи 4 Федерального зак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на от 15 ноября 1997 года № 143-ФЗ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 актах гражданского состояния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полномочий Российской Федерации на государственную регистрацию актов гражданского состояния за счет субве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76 248,9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6 278,8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6 278,8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5 510,2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5 510,2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64 454,9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64 454,9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переданных полном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чий Российской Федерации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регистрации актов гражда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ского состояния за счет средств резер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Ч54025930F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оказания бесплатной юридической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мощи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отдельных категорий граждан бесплатной юридической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Ч540413750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Ч540413750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Ч540413750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Поддержка социально ориентированных некоммерческих организаций – испо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нителей общественно полезных услуг, оказывающих содействие в предоста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лении бесплатной юридической помощи в Чувашской Республике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Ч540418910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Ч540418910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Ч540418910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Подготовка, издание брошюр (буклетов, </w:t>
            </w:r>
            <w:proofErr w:type="spellStart"/>
            <w:r w:rsidRPr="00F839A4">
              <w:rPr>
                <w:color w:val="000000"/>
                <w:spacing w:val="-4"/>
              </w:rPr>
              <w:t>имиджевых</w:t>
            </w:r>
            <w:proofErr w:type="spellEnd"/>
            <w:r w:rsidRPr="00F839A4">
              <w:rPr>
                <w:color w:val="000000"/>
                <w:spacing w:val="-4"/>
              </w:rPr>
              <w:t xml:space="preserve"> и презентационных матер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алов) в сфере оказания бесплатной юр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дической помощи в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Ч540419620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Ч540419620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Ч540419620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29 151,7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29 151,7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29 151,7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28 304,6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28 304,6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303,6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303,6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Подготовка кадров для государственной гражда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службы Чувашской Республики, организация профессионального 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тия государственных гражданских сл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жащих Чувашской Республики, реал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зация инновационных обучающих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грамм, внедрение технологии оценки управленческих компетенций в систему планирования карьерного роста лиц, замещающих государственные должн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 Чувашской Республики, 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пальные должности, должности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гражданской службы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Республики, должности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ципальной службы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публике, лиц, состоящих в резерве управленческих кадров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Молодежном кадровом </w:t>
            </w:r>
            <w:proofErr w:type="gramStart"/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зерве</w:t>
            </w:r>
            <w:proofErr w:type="gramEnd"/>
            <w:r w:rsidRPr="00F839A4">
              <w:rPr>
                <w:color w:val="000000"/>
                <w:spacing w:val="-4"/>
              </w:rPr>
              <w:t xml:space="preserve"> при Главе Чувашской Республики, кадровом резерве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 и кадровых резервах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Переподготовка и повышение квалиф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кации кадров для государственной гражданской службы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Межбюджетные трансферты общего характера бюджетам бюджетной сист</w:t>
            </w:r>
            <w:r w:rsidRPr="00F839A4">
              <w:rPr>
                <w:bCs/>
                <w:color w:val="000000"/>
                <w:spacing w:val="-4"/>
              </w:rPr>
              <w:t>е</w:t>
            </w:r>
            <w:r w:rsidRPr="00F839A4">
              <w:rPr>
                <w:bCs/>
                <w:color w:val="000000"/>
                <w:spacing w:val="-4"/>
              </w:rPr>
              <w:t>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3 120,0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3 120,0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Совершенствование государственного управления в сфере </w:t>
            </w:r>
            <w:r w:rsidRPr="00F839A4">
              <w:rPr>
                <w:color w:val="000000"/>
                <w:spacing w:val="-4"/>
              </w:rPr>
              <w:lastRenderedPageBreak/>
              <w:t>юстиции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Проведение регионального этапа Всероссийского конкурса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Лучшая муниципальная практика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Поощрение победителей регионального этапа Всероссийского конкурса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Лу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шая муниципальная практика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Ч540717600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Ч540717600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Ч540717600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3 120,0</w:t>
            </w:r>
          </w:p>
        </w:tc>
      </w:tr>
      <w:tr w:rsidR="00F839A4" w:rsidRPr="0043287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275BB6">
            <w:pPr>
              <w:widowControl w:val="0"/>
              <w:jc w:val="both"/>
              <w:rPr>
                <w:color w:val="000000"/>
                <w:spacing w:val="-4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9A4" w:rsidRPr="0043287C" w:rsidRDefault="00F839A4" w:rsidP="000B20F3">
            <w:pPr>
              <w:widowControl w:val="0"/>
              <w:ind w:left="-57" w:right="-57"/>
              <w:jc w:val="right"/>
              <w:rPr>
                <w:color w:val="000000"/>
                <w:sz w:val="16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промышленности и энергетики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59 670,7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53 180,6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F839A4">
              <w:rPr>
                <w:bCs/>
                <w:color w:val="000000"/>
                <w:spacing w:val="-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F839A4">
              <w:rPr>
                <w:bCs/>
                <w:color w:val="000000"/>
              </w:rPr>
              <w:t>15 243,6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промышленности и инновационная экономика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15 192,8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промышленности и иннов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ционная экономика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15 192,8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15 192,8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15 189,8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14 033,9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14 033,9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1 155,9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1 155,9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765BE2" w:rsidRPr="0043287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3287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lastRenderedPageBreak/>
              <w:t>Другие вопросы в области национал</w:t>
            </w:r>
            <w:r w:rsidRPr="0043287C">
              <w:rPr>
                <w:bCs/>
                <w:color w:val="000000"/>
                <w:spacing w:val="-4"/>
              </w:rPr>
              <w:t>ь</w:t>
            </w:r>
            <w:r w:rsidRPr="0043287C">
              <w:rPr>
                <w:bCs/>
                <w:color w:val="000000"/>
                <w:spacing w:val="-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37 937,0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промышленности и инновационная экономика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37 914,2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Инновационное 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тие промышленности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мышленности и инновационная экон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37 502,4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ме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регионального и международного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трудничества в области инноваций,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пуляризация </w:t>
            </w:r>
            <w:proofErr w:type="spellStart"/>
            <w:r w:rsidRPr="00F839A4">
              <w:rPr>
                <w:color w:val="000000"/>
                <w:spacing w:val="-4"/>
              </w:rPr>
              <w:t>инноватики</w:t>
            </w:r>
            <w:proofErr w:type="spellEnd"/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493,5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Организация и (или) участие в </w:t>
            </w:r>
            <w:proofErr w:type="spellStart"/>
            <w:r w:rsidRPr="00F839A4">
              <w:rPr>
                <w:color w:val="000000"/>
                <w:spacing w:val="-4"/>
              </w:rPr>
              <w:t>выст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вочно</w:t>
            </w:r>
            <w:proofErr w:type="spellEnd"/>
            <w:r w:rsidRPr="00F839A4">
              <w:rPr>
                <w:color w:val="000000"/>
                <w:spacing w:val="-4"/>
              </w:rPr>
              <w:t>-ярмарочных мероприятиях по инновационной тематике на территории Чувашской Республики и за ее предел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Ч710414630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493,5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Ч710414630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493,5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Ч710414630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493,5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мышленного производства и повыш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инвестиционной привлекательности региона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7 173,7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Проведение лабораторных исследов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ний выполненных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Ч710615520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Ч710615520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Ч710615520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Содействие развитию промышленного производства и повышение инвестиц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онной привлекательности региона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Ч710616340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6 883,9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Ч710616340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6 883,9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Ч710616340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6 883,9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ресная поддержка повышения произв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дительности труда на предприятиях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Ч71L200000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29 680,4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поддержка участников национального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производительности труда и поддержка занятости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Ч71L252960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29 680,4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Ч71L252960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29 680,4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Ч71L252960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29 680,4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Промышленный экспорт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Ч71T100000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презентаций промышле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и инвестиционного потенциала Чувашской Республики и продукции, выпускаемой организациями 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Ч71T119520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Ч71T119520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Ч71T119520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Качество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промышленности и инновационная экономика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и стимулирование внедрения системных основ менеджмента качества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Организация и проведение конкурса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Марка качества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Ч720114700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Ч720114700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Ч720114700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конкурса на соискание премии Главы Чувашской Республики в области социальной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Ч720117460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Ч720117460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Ч720117460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Вовлечение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левой аудитории в процессы постоянн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повышения качества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в г. Чебокс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ры Межрегионального форума,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Всемирному дню качества и Европейской неделе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Ч720214710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Ч720214710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Ч720214710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3287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6 490,1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3287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6 490,1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промышленности и инновационная экономика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6 474,0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Энергосбережение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промышленности и иннов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ционная экономика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6 474,0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ные мероприятия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4 874,0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Информационная поддержка и проп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ганда энергосбережения и повышения энергетической эффективности на те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Ч740119530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Ч740119530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Ч740119530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учреждений, осуществля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щих функции в сфере энергетики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Ч740140470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4 624,0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Ч740140470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4 624,0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Ч740140470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4 624,0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Энергоэффе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тивность</w:t>
            </w:r>
            <w:proofErr w:type="spellEnd"/>
            <w:r w:rsidRPr="00F839A4">
              <w:rPr>
                <w:color w:val="000000"/>
                <w:spacing w:val="-4"/>
              </w:rPr>
              <w:t xml:space="preserve"> в жилищно-коммунальном х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зяйстве и жилищном фонде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мероприятия по разработке схемы и программы перспективного развития электроэнергетики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Ч740312910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Ч740312910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Ч740312910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1 600,0</w:t>
            </w:r>
          </w:p>
        </w:tc>
      </w:tr>
      <w:tr w:rsidR="0043287C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F839A4" w:rsidRDefault="0043287C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Государственный Совет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71 631,2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68 700,8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t>Функционирование законодательных (представительных) органов госуда</w:t>
            </w:r>
            <w:r w:rsidRPr="0043287C">
              <w:rPr>
                <w:bCs/>
                <w:color w:val="000000"/>
                <w:spacing w:val="-4"/>
              </w:rPr>
              <w:t>р</w:t>
            </w:r>
            <w:r w:rsidRPr="0043287C">
              <w:rPr>
                <w:bCs/>
                <w:color w:val="000000"/>
                <w:spacing w:val="-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43287C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43287C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43287C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43287C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43287C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43287C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43287C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43287C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BC6DDC" w:rsidRPr="0043287C" w:rsidRDefault="00BC6DDC" w:rsidP="00447F6C">
            <w:pPr>
              <w:widowControl w:val="0"/>
              <w:jc w:val="center"/>
              <w:rPr>
                <w:bCs/>
                <w:color w:val="000000"/>
              </w:rPr>
            </w:pPr>
          </w:p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43287C" w:rsidRDefault="00BC6DDC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</w:p>
          <w:p w:rsidR="00BC6DDC" w:rsidRPr="0043287C" w:rsidRDefault="00BC6DDC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</w:p>
          <w:p w:rsidR="00BC6DDC" w:rsidRPr="0043287C" w:rsidRDefault="00BC6DDC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</w:p>
          <w:p w:rsidR="00765BE2" w:rsidRPr="0043287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68 700,8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68 700,8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lastRenderedPageBreak/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68 656,1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68 656,1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68 637,2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64 498,0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64 498,0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4 139,2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4 139,2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2 930,4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2 930,4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2 914,3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2 914,3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2 914,3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2 914,3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2 914,3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Ч5Э0100590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2 914,3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16,1</w:t>
            </w:r>
          </w:p>
        </w:tc>
      </w:tr>
      <w:tr w:rsidR="0043287C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F839A4" w:rsidRDefault="0043287C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Pr="00275BB6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транспорта и доро</w:t>
            </w:r>
            <w:r w:rsidRPr="00F839A4">
              <w:rPr>
                <w:b/>
                <w:bCs/>
                <w:color w:val="000000"/>
                <w:spacing w:val="-4"/>
              </w:rPr>
              <w:t>ж</w:t>
            </w:r>
            <w:r w:rsidRPr="00F839A4">
              <w:rPr>
                <w:b/>
                <w:bCs/>
                <w:color w:val="000000"/>
                <w:spacing w:val="-4"/>
              </w:rPr>
              <w:t>ного хозяйства Чувашской Республ</w:t>
            </w:r>
            <w:r w:rsidRPr="00F839A4">
              <w:rPr>
                <w:b/>
                <w:bCs/>
                <w:color w:val="000000"/>
                <w:spacing w:val="-4"/>
              </w:rPr>
              <w:t>и</w:t>
            </w:r>
            <w:r w:rsidRPr="00F839A4">
              <w:rPr>
                <w:b/>
                <w:bCs/>
                <w:color w:val="000000"/>
                <w:spacing w:val="-4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5 542 814,8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5 542 814,8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t>Топливно</w:t>
            </w:r>
            <w:r w:rsidR="00EB522E" w:rsidRPr="0043287C">
              <w:rPr>
                <w:bCs/>
                <w:color w:val="000000"/>
                <w:spacing w:val="-4"/>
              </w:rPr>
              <w:t>-</w:t>
            </w:r>
            <w:r w:rsidRPr="0043287C">
              <w:rPr>
                <w:bCs/>
                <w:color w:val="000000"/>
                <w:spacing w:val="-4"/>
              </w:rPr>
              <w:t>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100 640,0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транспортной системы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100 640,0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Расширение использ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вания природного газа в качестве 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торного топлива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тие транспортной системы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100 640,0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Перевод техн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 на использование компримированн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природного газа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20 640,0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реализ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цию мероприятий по поддержке пер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оборудования существующей автом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бильной техники, включая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ный транспорт и коммунальную техн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ку, для использования природного газа в качестве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Ч2401R2610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20 640,0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Ч2401R2610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20 640,0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Ч2401R2610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20 640,0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сети стационарных автомобильных газон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полнительных компрессорных станций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Ч2402R2610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Ч2402R2610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Ч2402R2610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80 000,0</w:t>
            </w:r>
          </w:p>
        </w:tc>
      </w:tr>
      <w:tr w:rsidR="00765BE2" w:rsidRPr="0043287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308 082,8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транспортной системы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307 996,1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Безопасные 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ственные автомобильные дороги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транспортной системы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усл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вий для реализации подпрограммы в сфере дорожного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учреждений, реализующих мероприятия по обеспечению безопа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Пассажирский тран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порт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тран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портной системы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283 332,0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авт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мобильного и городского электрическ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транспорта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196 719,8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 по возм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щению ГУП ЧР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Чувашавтотранс</w:t>
            </w:r>
            <w:proofErr w:type="spellEnd"/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Минтранса Чувашии потерь, связанных с перевозкой пассажиров по межмун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 маршрутам за январь</w:t>
            </w:r>
            <w:r w:rsidR="00C36836">
              <w:rPr>
                <w:color w:val="000000"/>
                <w:spacing w:val="-4"/>
              </w:rPr>
              <w:t>–</w:t>
            </w:r>
            <w:r w:rsidRPr="00F839A4">
              <w:rPr>
                <w:color w:val="000000"/>
                <w:spacing w:val="-4"/>
              </w:rPr>
              <w:t>июль 2018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Ч220115540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3 021,2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Ч220115540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3 021,2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Ч220115540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3 021,2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Материально-техническое обеспечение пассажирских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Ч220118110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Ч220118110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Ч220118110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перевозок пассажиров по межмуниципальным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Ч220160770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36 420,6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Ч220160770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36 420,6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Ч220160770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36 420,6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Обновление подвижного состава горо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ского наземного электрического тран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порта при реализации мероприятий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циально-экономического развития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Ч2201R8580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157 210,0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Ч2201R8580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157 210,0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Ч2201R8580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157 210,0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ная поддержка железнодорожного транспорта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86 612,2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потерь в доходах орган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зациям железнодорожного транспорта, возникающих в результате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ственного регулирования тарифов на перевозки пассажиров железнодоро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ным транспортом общего пользования в пригородном сообщении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Ч220360440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79 203,8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Ч220360440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79 203,8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Ч220360440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79 203,8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недополученных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ходов АО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Содружество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возникших в результате перевозки пассажиров 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лезнодорожным транспортом в приг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родном сообщении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 за 2013–2014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Ч220360790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7 408,4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Ч220360790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7 408,4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Ч220360790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7 408,4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Безопасность дорожн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движения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тие транспортной системы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опасность дорожного движения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Развитие </w:t>
            </w:r>
            <w:proofErr w:type="gramStart"/>
            <w:r w:rsidRPr="00F839A4">
              <w:rPr>
                <w:color w:val="000000"/>
                <w:spacing w:val="-4"/>
              </w:rPr>
              <w:t>системы предупреждения опасного поведения участников доро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ного движения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Ч23R319910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Ч23R319910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Ч23R319910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транспортной системы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23 268,9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23 268,9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22 380,2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21 328,1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21 328,1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1 052,1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1 052,1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888,7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865,8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865,8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3287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43287C">
              <w:rPr>
                <w:bCs/>
                <w:color w:val="000000"/>
                <w:spacing w:val="-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43287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43287C">
              <w:rPr>
                <w:bCs/>
                <w:color w:val="000000"/>
              </w:rPr>
              <w:t>5 133 949,6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C36836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Государственная</w:t>
            </w:r>
            <w:r w:rsidR="00765BE2" w:rsidRPr="00F839A4">
              <w:rPr>
                <w:color w:val="000000"/>
                <w:spacing w:val="-4"/>
              </w:rPr>
              <w:t xml:space="preserve">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="00765BE2" w:rsidRPr="00F839A4">
              <w:rPr>
                <w:color w:val="000000"/>
                <w:spacing w:val="-4"/>
              </w:rPr>
              <w:t>Комплексное развитие сельских территорий Чувашской Ре</w:t>
            </w:r>
            <w:r w:rsidR="00765BE2" w:rsidRPr="00F839A4">
              <w:rPr>
                <w:color w:val="000000"/>
                <w:spacing w:val="-4"/>
              </w:rPr>
              <w:t>с</w:t>
            </w:r>
            <w:r w:rsidR="00765BE2"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241 867,0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и развитие инфраструктуры на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риях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сельских территорий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241 867,0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обустройство населенных пунктов,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положенных в сельской местности,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ектами социальной и инженерной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фраструктуры, а также строительство и реконструкция автомобильных дорог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241 867,0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Проектирование, строительство, 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струкция автомобильных дорог общего пользования местного значения вне гр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ниц населенных пунктов в границах 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ниципального района 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74 705,7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74 624,1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74 624,1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Строительство, реконструкция, кап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тальный ремонт и ремонт автомобил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дорог общего пользования, вед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щих от сети автомобильных дорог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щего пользования к объектам, распол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женным (планируемым к созданию) в сельских населенных пунктах, в рамках развития транспортной инфраструктуры на сельских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BC6DDC" w:rsidRPr="00275BB6" w:rsidRDefault="00BC6DD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A6201R3720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BC6DDC" w:rsidRPr="00275BB6" w:rsidRDefault="00BC6DD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167 161,3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A6201R3720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167 161,3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A6201R3720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167 161,3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28 351,7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Туризм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28 351,7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туризма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28 351,7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Строительство автодороги к Админ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стративно-развлекательному комплексу г.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Ц440315750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28 351,7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Ц440315750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28 351,7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Ц440315750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28 351,7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транспортной системы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4 863 730,9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Безопасные 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ственные автомобильные дороги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транспортной системы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4 863 730,9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усл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вий для реализации подпрограммы в сфере дорожного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49 259,1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учреждений, реализующих мероприятия по обеспечению безопа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6 053,1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5 706,2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5 706,2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Ч210200440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учреждений, реализующих мероприятия по содержанию и управл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нию дорожным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Ч210240510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43 206,0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43287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Ч210240510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38 645,1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Ч210240510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38 645,1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43287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Ч210240510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4 247,2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Ч210240510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4 247,2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Ч210240510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313,7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Ч210240510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Ч210240510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реализуемые с привлечением межбю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жетных трансфертов бюджетам другого уровня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1 154 317,5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и ремонт автом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бильных дорог общего пользования местного значения вне границ населе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пунктов в границах муниципальн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329 666,8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329 666,8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329 666,8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Содержание автомобильных дорог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щего пользования местного значения вне границ населенных пунктов в гр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320 713,3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320 713,3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320 713,3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и ремонт автом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бильных дорог общего пользования местного значения в границах населе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145 492,4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145 492,4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145 492,4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Содержание автомобильных дорог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щего пользования местного значения в границах населенных пунктов посел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90 660,7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90 660,7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90 660,7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и ремонт автом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бильных дорог общего пользования местного значения в границах городск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101 929,8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101 929,8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101 929,8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и ремонт двор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вых территорий многоквартирных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76 688,3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76 688,3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76 688,3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и реконструкция авт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мобильных дорог общего пользования </w:t>
            </w:r>
            <w:r w:rsidRPr="00F839A4">
              <w:rPr>
                <w:color w:val="000000"/>
                <w:spacing w:val="-4"/>
              </w:rPr>
              <w:lastRenderedPageBreak/>
              <w:t>местного значения в границах городск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43287C" w:rsidRDefault="0043287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43287C" w:rsidRDefault="0043287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89 166,2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89 166,2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Ч210314220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89 166,2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Содержание, проведение диагностики и проектир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автомобильных дорог общего пользования регионального или межм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ниципального значения и строительство площадок для передвижных постов 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сового контроля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685 311,2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Содержание, проведение диагностики и проектирование по капитальному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монту и ремонту автомобильных дорог общего пользования регионального или межмуниципального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671 272,8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659 475,5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659 475,5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11 797,3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1 190,3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10 607,0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Проектирование строительства и </w:t>
            </w:r>
            <w:proofErr w:type="gramStart"/>
            <w:r w:rsidRPr="00F839A4">
              <w:rPr>
                <w:color w:val="000000"/>
                <w:spacing w:val="-4"/>
              </w:rPr>
              <w:t>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струкции</w:t>
            </w:r>
            <w:proofErr w:type="gramEnd"/>
            <w:r w:rsidRPr="00F839A4">
              <w:rPr>
                <w:color w:val="000000"/>
                <w:spacing w:val="-4"/>
              </w:rPr>
              <w:t xml:space="preserve"> автомобильных дорог общего пользования регионального или межм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ниципального значения и строительство площадок для передвижных постов 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14 038,4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14 032,3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14 032,3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Ч210419880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рожная сеть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2 792 137,7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и ремонт автом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бильных дорог общего пользования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гионального и межмуниципального зн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чения и нанесение дорожной разметки на них в рамках реализации национал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 xml:space="preserve">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Безопасные и качестве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ные автомобильные дороги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Ч21R153931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1 157 651,0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Ч21R153931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1 157 651,0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Ч21R153931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1 157 651,0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и реконструкция авт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мобильных дорог общего пользования регионального и межмуниципального значения в рамках реализации наци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Безопасные 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ственные автомобильные дороги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Ч21R153932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87 594,0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Ч21R153932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87 594,0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Ч21R153932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87 594,0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Реализация мероприятий комплексного развития транспортной инфраструктуры Чебоксарской агломерации в рамках реализации национального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Безопасные и качественные автом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бильные дороги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Ч21R153933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1 206 892,7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Ч21R153933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1 206 892,7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Ч21R153933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542 121,8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Ч21R153933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664 770,9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Реализация мероприятий комплексного развития транспортной инфраструктуры Чебоксарской агломерации в рамках реализации национального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Безопасные и качественные автом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бильные дороги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за счет средств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зервного фонда Правительства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Ч21R158560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340 000,0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Ч21R158560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340 000,0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Ч21R158560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340 000,0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щесистемные меры развития дорожного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182 705,4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Внедрение камер </w:t>
            </w:r>
            <w:proofErr w:type="spellStart"/>
            <w:r w:rsidRPr="00F839A4">
              <w:rPr>
                <w:color w:val="000000"/>
                <w:spacing w:val="-4"/>
              </w:rPr>
              <w:t>фотовидеофиксации</w:t>
            </w:r>
            <w:proofErr w:type="spellEnd"/>
            <w:r w:rsidRPr="00F839A4">
              <w:rPr>
                <w:color w:val="000000"/>
                <w:spacing w:val="-4"/>
              </w:rPr>
              <w:t xml:space="preserve">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Ч21R214350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127 828,1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Ч21R214350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127 770,7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Ч21R214350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127 770,7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Ч21R214350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Ч21R214350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Внедрение автоматических пунктов 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сового и габаритного контроля на авт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мобильных дорогах общего пользования регионального и межмуниципального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Ч21R217270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54 877,3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Ч21R217270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54 877,3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Ч21R217270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54 877,3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вопросы в области национал</w:t>
            </w:r>
            <w:r w:rsidRPr="00834C8C">
              <w:rPr>
                <w:bCs/>
                <w:color w:val="000000"/>
                <w:spacing w:val="-4"/>
              </w:rPr>
              <w:t>ь</w:t>
            </w:r>
            <w:r w:rsidRPr="00834C8C">
              <w:rPr>
                <w:bCs/>
                <w:color w:val="000000"/>
                <w:spacing w:val="-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142,4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142,4</w:t>
            </w:r>
          </w:p>
        </w:tc>
      </w:tr>
      <w:tr w:rsidR="00834C8C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F839A4" w:rsidRDefault="00834C8C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строительства, арх</w:t>
            </w:r>
            <w:r w:rsidRPr="00F839A4">
              <w:rPr>
                <w:b/>
                <w:bCs/>
                <w:color w:val="000000"/>
                <w:spacing w:val="-4"/>
              </w:rPr>
              <w:t>и</w:t>
            </w:r>
            <w:r w:rsidRPr="00F839A4">
              <w:rPr>
                <w:b/>
                <w:bCs/>
                <w:color w:val="000000"/>
                <w:spacing w:val="-4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5 032 044,7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178 639,8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144 582,6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134 986,2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строительства жилья 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граждан в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лике доступным и комфортным жил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134 986,2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дельных мероприятий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Жилье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134 986,2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Строительство автодорог по улицам </w:t>
            </w:r>
            <w:r w:rsidR="00E14203" w:rsidRPr="00F839A4">
              <w:rPr>
                <w:color w:val="000000"/>
                <w:spacing w:val="-4"/>
              </w:rPr>
              <w:br/>
            </w:r>
            <w:r w:rsidRPr="00F839A4">
              <w:rPr>
                <w:color w:val="000000"/>
                <w:spacing w:val="-4"/>
              </w:rPr>
              <w:t xml:space="preserve">№ 1, 2, 3, 4, 5 в микрорайоне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Униве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ситетский-2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СЗР г. Чебоксары в рамках реализации мероприятий по стимулир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ванию </w:t>
            </w:r>
            <w:proofErr w:type="gramStart"/>
            <w:r w:rsidRPr="00F839A4">
              <w:rPr>
                <w:color w:val="000000"/>
                <w:spacing w:val="-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A21F15021Б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59 660,7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A21F15021Б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59 660,7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A21F15021Б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59 660,7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Автомобильная дорога № 1 в микрорайоне № 2 жилого района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Новый город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г. Чебоксары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A21F15021В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22 403,8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A21F15021В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22 403,8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A21F15021В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22 403,8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Автомобильная дорога по улице </w:t>
            </w:r>
            <w:proofErr w:type="spellStart"/>
            <w:r w:rsidRPr="00F839A4">
              <w:rPr>
                <w:color w:val="000000"/>
                <w:spacing w:val="-4"/>
              </w:rPr>
              <w:t>Новогородская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в ми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 xml:space="preserve">рорайоне № 2 жилого района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Новый город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г. Чебоксары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A21F15021Г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52 921,7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A21F15021Г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52 921,7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A21F15021Г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52 921,7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совреме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ной городской среды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2018–2024 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9 596,4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Благоустройство двор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вых и общественных территорий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образований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современной городской среды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2018–2024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9 596,4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благоустройству населенных пунктов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9 596,4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проектов развития общ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9 596,4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9 596,4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9 596,4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вопросы в области национал</w:t>
            </w:r>
            <w:r w:rsidRPr="00834C8C">
              <w:rPr>
                <w:bCs/>
                <w:color w:val="000000"/>
                <w:spacing w:val="-4"/>
              </w:rPr>
              <w:t>ь</w:t>
            </w:r>
            <w:r w:rsidRPr="00834C8C">
              <w:rPr>
                <w:bCs/>
                <w:color w:val="000000"/>
                <w:spacing w:val="-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34 057,2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жилищно-коммуналь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но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6 478,3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комм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нальной инфраструктуры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lastRenderedPageBreak/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лищно-коммунального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6 478,3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качества жилищно-коммунальных ус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луг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6 478,3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уплату процентов по кредитам, привлекаемым хозяйствующими субъектами, 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ществляющими деятельность по 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тию и модернизации объектов комм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нальной инфраструктуры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A110160390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6 478,3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A110160390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6 478,3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A110160390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6 478,3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22 510,3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строительства жилья 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граждан в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лике доступным и комфортным жил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22 510,3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Проведение экспертизы проектно-сметной докуме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тации, проверки сметной стоимости объектов капитального строительства и капитального ремонта, осуществление функций технического заказчика, стр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ительного контроля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22 510,3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учреждений, осуществля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щих функции в сфере экспертизы и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нообразования в строительстве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A210140450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2 905,4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A210140450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2 905,4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A210140450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2 905,4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КУ ЧР </w:t>
            </w:r>
            <w:proofErr w:type="spellStart"/>
            <w:proofErr w:type="gramStart"/>
            <w:r w:rsidRPr="00F839A4">
              <w:rPr>
                <w:color w:val="000000"/>
                <w:spacing w:val="-4"/>
              </w:rPr>
              <w:t>C</w:t>
            </w:r>
            <w:proofErr w:type="gramEnd"/>
            <w:r w:rsidRPr="00F839A4">
              <w:rPr>
                <w:color w:val="000000"/>
                <w:spacing w:val="-4"/>
              </w:rPr>
              <w:t>лужба</w:t>
            </w:r>
            <w:proofErr w:type="spellEnd"/>
            <w:r w:rsidRPr="00F839A4">
              <w:rPr>
                <w:color w:val="000000"/>
                <w:spacing w:val="-4"/>
              </w:rPr>
              <w:t xml:space="preserve"> единого заказчика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A210140670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19 604,9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A210140670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13 416,4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A210140670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13 416,4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A210140670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6 129,0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A210140670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6 129,0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A210140670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A210140670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1 218,6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1 218,6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Сохранение, использование, популяризация и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дарственная охрана объектов культу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ного наследия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1 218,6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 xml:space="preserve">Содержание административного здания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Дом Правительства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(объект культу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 xml:space="preserve">ного наследия (памятник истории и культуры федерального значения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Зд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Дома Советов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), расположенного по адресу:</w:t>
            </w:r>
            <w:proofErr w:type="gramEnd"/>
            <w:r w:rsidRPr="00F839A4">
              <w:rPr>
                <w:color w:val="000000"/>
                <w:spacing w:val="-4"/>
              </w:rPr>
              <w:t xml:space="preserve"> Чувашская Республика, г. 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боксары, площадь Республики, д.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Ц410116550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1 218,6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Ц410116550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Ц410116550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Ц410116550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Ц410116550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строительного комплекса и архитектуры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Градостроительная 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тельность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строительного комплекса и архитектуры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Внесение и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менений в схему территориального 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нирования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Ч910200000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Внесение изменений в схему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риального планирования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Ч910215720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Ч910215720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Ч910215720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3 372 621,7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180 788,1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жилищно-коммунального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45 587,7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комм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нальной инфраструктуры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лищно-коммунального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45 587,7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Улучшение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требительских и эксплуатационных х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рактеристик жилищного фонда,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чивающих гражданам безопасные и комфортные условия проживания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45 587,7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финансовой поддержки за счет средств государственной корп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рации</w:t>
            </w:r>
            <w:r w:rsidR="00BC6DDC" w:rsidRPr="00F839A4">
              <w:rPr>
                <w:color w:val="000000"/>
                <w:spacing w:val="-4"/>
              </w:rPr>
              <w:t xml:space="preserve"> – </w:t>
            </w:r>
            <w:r w:rsidRPr="00F839A4">
              <w:rPr>
                <w:color w:val="000000"/>
                <w:spacing w:val="-4"/>
              </w:rPr>
              <w:t>Фонда содействия реформир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ванию жилищно-коммуналь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но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 на проведение капитального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монта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A110300820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547,6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A110300820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547,6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A110300820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547,6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некоммерч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ской организации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Республиканский фонд капитального ремонта многоква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тирных домов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A110312760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33 547,8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A110312760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33 547,8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A110312760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33 547,8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работ по усилению и во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становлению наружных стен мног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квартирного жилого дома в г. Цивильск, ул. Никитина, д. 10 за счет </w:t>
            </w:r>
            <w:proofErr w:type="gramStart"/>
            <w:r w:rsidRPr="00F839A4">
              <w:rPr>
                <w:color w:val="000000"/>
                <w:spacing w:val="-4"/>
              </w:rPr>
              <w:t>средств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зервного фонда Кабинета Министров Чувашской Республики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A11031581R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11 492,3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A11031581R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11 492,3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A11031581R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11 492,3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135 200,4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строительства жилья 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граждан в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лике доступным и комфортным жил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134 462,4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Переселение граждан из аварийного жилищного фонда, расположенного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31 067,8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Переселение граждан из жилищного фонда, признанного аварийным и пре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ставляющего угрозу жизни и здоровью граждан, за исключением призн</w:t>
            </w:r>
            <w:r w:rsidR="00E14203" w:rsidRPr="00F839A4">
              <w:rPr>
                <w:color w:val="000000"/>
                <w:spacing w:val="-4"/>
              </w:rPr>
              <w:t>анного таковым до 1 января 2017 </w:t>
            </w:r>
            <w:r w:rsidRPr="00F839A4">
              <w:rPr>
                <w:color w:val="000000"/>
                <w:spacing w:val="-4"/>
              </w:rPr>
              <w:t>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A210218320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31 067,8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A210218320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31 067,8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A210218320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31 067,8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доступным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60 968,2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жилыми помещениями по договорам социального найма катег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рий граждан, указанных в пунктах 3 и 6 части 1 статьи 11 Закона Чувашско</w:t>
            </w:r>
            <w:r w:rsidR="00E14203" w:rsidRPr="00F839A4">
              <w:rPr>
                <w:color w:val="000000"/>
                <w:spacing w:val="-4"/>
              </w:rPr>
              <w:t>й Рес</w:t>
            </w:r>
            <w:r w:rsidR="00834C8C">
              <w:rPr>
                <w:color w:val="000000"/>
                <w:spacing w:val="-4"/>
              </w:rPr>
              <w:t xml:space="preserve">публики от 17 октября 2005 </w:t>
            </w:r>
            <w:r w:rsidRPr="00F839A4">
              <w:rPr>
                <w:color w:val="000000"/>
                <w:spacing w:val="-4"/>
              </w:rPr>
              <w:t>года №</w:t>
            </w:r>
            <w:r w:rsidR="00834C8C">
              <w:rPr>
                <w:color w:val="000000"/>
                <w:spacing w:val="-4"/>
              </w:rPr>
              <w:t> </w:t>
            </w:r>
            <w:r w:rsidRPr="00F839A4">
              <w:rPr>
                <w:color w:val="000000"/>
                <w:spacing w:val="-4"/>
              </w:rPr>
              <w:t xml:space="preserve">42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 регулировании жилищных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ношений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и состоящих на учете в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 нуждающихся в жилых помещен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51 081,3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51 081,3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51 081,3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некоммерч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ской организации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Фонд защиты прав граждан – участников долевого стро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тельства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4 776,8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4 776,8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4 776,8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2"/>
              </w:rPr>
            </w:pPr>
            <w:r w:rsidRPr="00834C8C">
              <w:rPr>
                <w:color w:val="000000"/>
                <w:spacing w:val="-2"/>
              </w:rPr>
              <w:t>Субсидии в виде имущественного взноса в имущество публично-пра</w:t>
            </w:r>
            <w:r w:rsidR="00834C8C">
              <w:rPr>
                <w:color w:val="000000"/>
                <w:spacing w:val="-2"/>
              </w:rPr>
              <w:softHyphen/>
            </w:r>
            <w:r w:rsidRPr="00834C8C">
              <w:rPr>
                <w:color w:val="000000"/>
                <w:spacing w:val="-2"/>
              </w:rPr>
              <w:t>во</w:t>
            </w:r>
            <w:r w:rsidR="00834C8C">
              <w:rPr>
                <w:color w:val="000000"/>
                <w:spacing w:val="-2"/>
              </w:rPr>
              <w:softHyphen/>
            </w:r>
            <w:r w:rsidRPr="00834C8C">
              <w:rPr>
                <w:color w:val="000000"/>
                <w:spacing w:val="-2"/>
              </w:rPr>
              <w:t xml:space="preserve">вой компании </w:t>
            </w:r>
            <w:r w:rsidR="00505407">
              <w:rPr>
                <w:color w:val="000000"/>
                <w:spacing w:val="-2"/>
              </w:rPr>
              <w:t>"</w:t>
            </w:r>
            <w:r w:rsidRPr="00834C8C">
              <w:rPr>
                <w:color w:val="000000"/>
                <w:spacing w:val="-2"/>
              </w:rPr>
              <w:t>Фонд защиты прав граждан – участников долевого стро</w:t>
            </w:r>
            <w:r w:rsidRPr="00834C8C">
              <w:rPr>
                <w:color w:val="000000"/>
                <w:spacing w:val="-2"/>
              </w:rPr>
              <w:t>и</w:t>
            </w:r>
            <w:r w:rsidRPr="00834C8C">
              <w:rPr>
                <w:color w:val="000000"/>
                <w:spacing w:val="-2"/>
              </w:rPr>
              <w:t>тельства</w:t>
            </w:r>
            <w:r w:rsidR="00505407">
              <w:rPr>
                <w:color w:val="000000"/>
                <w:spacing w:val="-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A210315870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4 441,3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A210315870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4 441,3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государственным корпорац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(компаниям), публично-правовым компаниям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A210315870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4 441,3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функций по использ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ванию государственного жилищного фонда Чувашской Республики комме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ческого использования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A210360420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A210360420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A210360420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устойчивого сокращения непригодного для проживания жили</w:t>
            </w:r>
            <w:r w:rsidRPr="00F839A4">
              <w:rPr>
                <w:color w:val="000000"/>
                <w:spacing w:val="-4"/>
              </w:rPr>
              <w:t>щ</w:t>
            </w:r>
            <w:r w:rsidRPr="00F839A4">
              <w:rPr>
                <w:color w:val="000000"/>
                <w:spacing w:val="-4"/>
              </w:rPr>
              <w:t>ного фонда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42 426,4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Переселение граждан из жилищного фонда, признанного в установленном порядке до 1 января 2017 года авари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ным и подлежащим сносу или 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струкции в связи с физическим износом в процессе эксплуатации, за счет средств, передаваемых из Фонда соде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ствия реформированию жилищно-ком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A21F367483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30 160,8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A21F367483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30 160,8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A21F367483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30 160,8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Переселение граждан из жилищного фонда, признанного в установленном порядке до 1 января 2017 года авари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ным и подлежащим сносу или 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струкции в связи с физическим износом в процессе эксплуатации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A21F367484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12 265,6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A21F367484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12 265,6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A21F367484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12 265,6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738,0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жилыми помещениями детей-сирот и детей, оставшихся без попечения род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телей, лиц из числа детей-сирот и детей, оставшихся без попечения родителей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738,0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Проведение ремонта жилых помещ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ний, собственниками которых являются дети-сироты и дети, оставшиеся без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A220112780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738,0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A220112780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738,0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A220112780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738,0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370 117,3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жилищно-коммуналь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ного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344 240,7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комм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нальной инфраструктуры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лищно-коммунального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137 934,1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качества жилищно-коммунальных ус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луг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129 254,9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мероприятий по модерн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зации систем коммунальной инфр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структуры за счет средств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корпорации – Фонда соде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A110109505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58 012,2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A110109505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58 012,2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A110109505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58 012,2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мероприятий по модерн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зации систем коммунальной инфр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структуры за счет средств республика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ского бюджета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A110109605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18 370,5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A110109605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18 370,5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A110109605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18 370,5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jc w:val="both"/>
              <w:rPr>
                <w:color w:val="000000"/>
              </w:rPr>
            </w:pPr>
            <w:r w:rsidRPr="00834C8C">
              <w:rPr>
                <w:color w:val="000000"/>
              </w:rPr>
              <w:t xml:space="preserve">Строительство тепловых сетей и сетей горячего водоснабжения от газовой автоматизированной </w:t>
            </w:r>
            <w:proofErr w:type="spellStart"/>
            <w:r w:rsidRPr="00834C8C">
              <w:rPr>
                <w:color w:val="000000"/>
              </w:rPr>
              <w:t>блочно</w:t>
            </w:r>
            <w:proofErr w:type="spellEnd"/>
            <w:r w:rsidRPr="00834C8C">
              <w:rPr>
                <w:color w:val="000000"/>
              </w:rPr>
              <w:t>-модуль</w:t>
            </w:r>
            <w:r w:rsidR="00E14203" w:rsidRPr="00834C8C">
              <w:rPr>
                <w:color w:val="000000"/>
              </w:rPr>
              <w:softHyphen/>
            </w:r>
            <w:r w:rsidRPr="00834C8C">
              <w:rPr>
                <w:color w:val="000000"/>
              </w:rPr>
              <w:t>ной котельной мощностью 14,0 МВт по ул. Чайковского в г. Шумерле Ч</w:t>
            </w:r>
            <w:r w:rsidRPr="00834C8C">
              <w:rPr>
                <w:color w:val="000000"/>
              </w:rPr>
              <w:t>у</w:t>
            </w:r>
            <w:r w:rsidRPr="00834C8C">
              <w:rPr>
                <w:color w:val="000000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A110117943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2 239,0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A110117943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2 239,0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A110117943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2 239,0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color w:val="000000"/>
              </w:rPr>
            </w:pPr>
            <w:r w:rsidRPr="00834C8C">
              <w:rPr>
                <w:color w:val="000000"/>
              </w:rPr>
              <w:t xml:space="preserve">Строительство тепловых сетей и сетей горячего водоснабжения от газовой автоматизированной </w:t>
            </w:r>
            <w:proofErr w:type="spellStart"/>
            <w:r w:rsidRPr="00834C8C">
              <w:rPr>
                <w:color w:val="000000"/>
              </w:rPr>
              <w:t>блочно</w:t>
            </w:r>
            <w:proofErr w:type="spellEnd"/>
            <w:r w:rsidRPr="00834C8C">
              <w:rPr>
                <w:color w:val="000000"/>
              </w:rPr>
              <w:t>-модуль</w:t>
            </w:r>
            <w:r w:rsidR="00EB522E" w:rsidRPr="00834C8C">
              <w:rPr>
                <w:color w:val="000000"/>
              </w:rPr>
              <w:softHyphen/>
            </w:r>
            <w:r w:rsidRPr="00834C8C">
              <w:rPr>
                <w:color w:val="000000"/>
              </w:rPr>
              <w:t xml:space="preserve">ной котельной мощностью 12,0 МВт </w:t>
            </w:r>
            <w:r w:rsidRPr="00834C8C">
              <w:rPr>
                <w:color w:val="000000"/>
              </w:rPr>
              <w:lastRenderedPageBreak/>
              <w:t xml:space="preserve">по ул. Лобачевского в г. </w:t>
            </w:r>
            <w:proofErr w:type="spellStart"/>
            <w:r w:rsidRPr="00834C8C">
              <w:rPr>
                <w:color w:val="000000"/>
              </w:rPr>
              <w:t>Козловке</w:t>
            </w:r>
            <w:proofErr w:type="spellEnd"/>
            <w:r w:rsidRPr="00834C8C">
              <w:rPr>
                <w:color w:val="000000"/>
              </w:rPr>
              <w:t xml:space="preserve"> Ч</w:t>
            </w:r>
            <w:r w:rsidRPr="00834C8C">
              <w:rPr>
                <w:color w:val="000000"/>
              </w:rPr>
              <w:t>у</w:t>
            </w:r>
            <w:r w:rsidRPr="00834C8C">
              <w:rPr>
                <w:color w:val="000000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A11011794A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3 699,0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A11011794A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3 699,0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A11011794A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3 699,0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отдельных полномочий в области обращения с твердыми комм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A110119760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46 934,2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A110119760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46 934,2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A110119760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46 934,2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Оказание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поддержки собственникам помещений (гражданам) при переводе многоквартирного дома </w:t>
            </w:r>
            <w:proofErr w:type="gramStart"/>
            <w:r w:rsidRPr="00F839A4">
              <w:rPr>
                <w:color w:val="000000"/>
                <w:spacing w:val="-4"/>
              </w:rPr>
              <w:t>с</w:t>
            </w:r>
            <w:proofErr w:type="gramEnd"/>
            <w:r w:rsidRPr="00F839A4">
              <w:rPr>
                <w:color w:val="000000"/>
                <w:spacing w:val="-4"/>
              </w:rPr>
              <w:t xml:space="preserve"> централиз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ванного на индивидуальное отопление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8 679,2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Перевод многоквартирных домов с </w:t>
            </w:r>
            <w:proofErr w:type="gramStart"/>
            <w:r w:rsidRPr="00F839A4">
              <w:rPr>
                <w:color w:val="000000"/>
                <w:spacing w:val="-4"/>
              </w:rPr>
              <w:t>це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трализованного</w:t>
            </w:r>
            <w:proofErr w:type="gramEnd"/>
            <w:r w:rsidRPr="00F839A4">
              <w:rPr>
                <w:color w:val="000000"/>
                <w:spacing w:val="-4"/>
              </w:rPr>
              <w:t xml:space="preserve"> на индивидуальное 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A110215670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8 679,2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A110215670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8 679,2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A110215670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8 679,2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систем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мунальной инфраструктуры и объектов, используемых для очистки сточных вод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жилищно-комму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наль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194 586,6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 водоснабжения муниципальных образований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169 670,4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источников вод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снабжения (водонапорных башен и 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дозаборных скважин) в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A12011A010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169 670,4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A12011A010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169 670,4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A12011A010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169 670,4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Водоотведение и очистка бытовых сточных вод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24 916,2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C36836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Строительство станции </w:t>
            </w:r>
            <w:r w:rsidR="00765BE2" w:rsidRPr="00F839A4">
              <w:rPr>
                <w:color w:val="000000"/>
                <w:spacing w:val="-4"/>
              </w:rPr>
              <w:t>биологической очистки сточных вод производительн</w:t>
            </w:r>
            <w:r w:rsidR="00765BE2" w:rsidRPr="00F839A4">
              <w:rPr>
                <w:color w:val="000000"/>
                <w:spacing w:val="-4"/>
              </w:rPr>
              <w:t>о</w:t>
            </w:r>
            <w:r w:rsidR="00765BE2" w:rsidRPr="00F839A4">
              <w:rPr>
                <w:color w:val="000000"/>
                <w:spacing w:val="-4"/>
              </w:rPr>
              <w:t>стью 500 куб. м/</w:t>
            </w:r>
            <w:proofErr w:type="spellStart"/>
            <w:r w:rsidR="00765BE2" w:rsidRPr="00F839A4">
              <w:rPr>
                <w:color w:val="000000"/>
                <w:spacing w:val="-4"/>
              </w:rPr>
              <w:t>сут</w:t>
            </w:r>
            <w:proofErr w:type="spellEnd"/>
            <w:r w:rsidR="00765BE2" w:rsidRPr="00F839A4">
              <w:rPr>
                <w:color w:val="000000"/>
                <w:spacing w:val="-4"/>
              </w:rPr>
              <w:t xml:space="preserve"> в селе Янтиково </w:t>
            </w:r>
            <w:proofErr w:type="spellStart"/>
            <w:r w:rsidR="00765BE2" w:rsidRPr="00F839A4">
              <w:rPr>
                <w:color w:val="000000"/>
                <w:spacing w:val="-4"/>
              </w:rPr>
              <w:t>Я</w:t>
            </w:r>
            <w:r w:rsidR="00765BE2" w:rsidRPr="00F839A4">
              <w:rPr>
                <w:color w:val="000000"/>
                <w:spacing w:val="-4"/>
              </w:rPr>
              <w:t>н</w:t>
            </w:r>
            <w:r w:rsidR="00765BE2" w:rsidRPr="00F839A4">
              <w:rPr>
                <w:color w:val="000000"/>
                <w:spacing w:val="-4"/>
              </w:rPr>
              <w:t>тиковского</w:t>
            </w:r>
            <w:proofErr w:type="spellEnd"/>
            <w:r w:rsidR="00765BE2" w:rsidRPr="00F839A4">
              <w:rPr>
                <w:color w:val="000000"/>
                <w:spacing w:val="-4"/>
              </w:rPr>
              <w:t xml:space="preserve"> района Чувашской Респу</w:t>
            </w:r>
            <w:r w:rsidR="00765BE2" w:rsidRPr="00F839A4">
              <w:rPr>
                <w:color w:val="000000"/>
                <w:spacing w:val="-4"/>
              </w:rPr>
              <w:t>б</w:t>
            </w:r>
            <w:r w:rsidR="00765BE2" w:rsidRPr="00F839A4">
              <w:rPr>
                <w:color w:val="000000"/>
                <w:spacing w:val="-4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A120215170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24 916,2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A120215170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24 916,2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A120215170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24 916,2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Строительство и 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струкция (модернизация) объектов п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тьевого водоснабжения и водоподгото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ки с учетом оценки качества и безопа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ности питьевой воды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</w:t>
            </w:r>
            <w:r w:rsidRPr="00F839A4">
              <w:rPr>
                <w:color w:val="000000"/>
                <w:spacing w:val="-4"/>
              </w:rPr>
              <w:lastRenderedPageBreak/>
              <w:t xml:space="preserve">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лищно-коммунального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5 075,2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стая вода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A13G500000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5 075,2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II этап строительства водопровода </w:t>
            </w:r>
            <w:proofErr w:type="gramStart"/>
            <w:r w:rsidRPr="00F839A4">
              <w:rPr>
                <w:color w:val="000000"/>
                <w:spacing w:val="-4"/>
              </w:rPr>
              <w:t>в</w:t>
            </w:r>
            <w:proofErr w:type="gramEnd"/>
            <w:r w:rsidRPr="00F839A4">
              <w:rPr>
                <w:color w:val="000000"/>
                <w:spacing w:val="-4"/>
              </w:rPr>
              <w:t xml:space="preserve"> </w:t>
            </w:r>
            <w:r w:rsidR="00E14203" w:rsidRPr="00F839A4">
              <w:rPr>
                <w:color w:val="000000"/>
                <w:spacing w:val="-4"/>
              </w:rPr>
              <w:br/>
            </w:r>
            <w:proofErr w:type="gramStart"/>
            <w:r w:rsidRPr="00F839A4">
              <w:rPr>
                <w:color w:val="000000"/>
                <w:spacing w:val="-4"/>
              </w:rPr>
              <w:t>с</w:t>
            </w:r>
            <w:proofErr w:type="gramEnd"/>
            <w:r w:rsidRPr="00F839A4">
              <w:rPr>
                <w:color w:val="000000"/>
                <w:spacing w:val="-4"/>
              </w:rPr>
              <w:t>. Порецкое Порецкого района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 в рамках реализации мероприятий по строительству и 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струкции (модернизации) объектов п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A13G552432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5 075,2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A13G552432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5 075,2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A13G552432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5 075,2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Газификация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дернизация и развитие сферы жилищно-коммунального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6 644,8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Газификация Заволжской территории г. Чебоксары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3 521,7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F839A4">
              <w:rPr>
                <w:color w:val="000000"/>
                <w:spacing w:val="-4"/>
              </w:rPr>
              <w:t>внутрипоселковых</w:t>
            </w:r>
            <w:proofErr w:type="spellEnd"/>
            <w:r w:rsidRPr="00F839A4">
              <w:rPr>
                <w:color w:val="000000"/>
                <w:spacing w:val="-4"/>
              </w:rPr>
              <w:t xml:space="preserve"> газ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распределительных сетей по адресу: Чувашская Республика, Чебоксарский городской округ, пос. Сосновка, </w:t>
            </w:r>
            <w:r w:rsidR="00E14203" w:rsidRPr="00F839A4">
              <w:rPr>
                <w:color w:val="000000"/>
                <w:spacing w:val="-4"/>
              </w:rPr>
              <w:br/>
            </w:r>
            <w:proofErr w:type="spellStart"/>
            <w:r w:rsidRPr="00F839A4">
              <w:rPr>
                <w:color w:val="000000"/>
                <w:spacing w:val="-4"/>
              </w:rPr>
              <w:t>мкр</w:t>
            </w:r>
            <w:proofErr w:type="spellEnd"/>
            <w:r w:rsidRPr="00F839A4">
              <w:rPr>
                <w:color w:val="000000"/>
                <w:spacing w:val="-4"/>
              </w:rPr>
              <w:t>. Октябрьский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A140119131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3 521,7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A140119131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3 521,7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A140119131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3 521,7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Газификация населенных пунктов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3 123,1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Газоснабжение </w:t>
            </w:r>
            <w:proofErr w:type="gramStart"/>
            <w:r w:rsidRPr="00F839A4">
              <w:rPr>
                <w:color w:val="000000"/>
                <w:spacing w:val="-4"/>
              </w:rPr>
              <w:t>жилых</w:t>
            </w:r>
            <w:proofErr w:type="gramEnd"/>
            <w:r w:rsidRPr="00F839A4">
              <w:rPr>
                <w:color w:val="000000"/>
                <w:spacing w:val="-4"/>
              </w:rPr>
              <w:t xml:space="preserve"> домов по улицам </w:t>
            </w:r>
            <w:proofErr w:type="spellStart"/>
            <w:r w:rsidRPr="00F839A4">
              <w:rPr>
                <w:color w:val="000000"/>
                <w:spacing w:val="-4"/>
              </w:rPr>
              <w:t>Слукина</w:t>
            </w:r>
            <w:proofErr w:type="spellEnd"/>
            <w:r w:rsidRPr="00F839A4">
              <w:rPr>
                <w:color w:val="000000"/>
                <w:spacing w:val="-4"/>
              </w:rPr>
              <w:t>, Прокопьева, Восточная,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борная, Ольховая, Кедровая, Садовая и Юбилейная в Юго-восточном микр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районе с. Красноармейское Красноа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мейского района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A140215790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3 123,1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A140215790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3 123,1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A140215790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3 123,1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C36836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Государственная </w:t>
            </w:r>
            <w:r w:rsidR="00765BE2" w:rsidRPr="00F839A4">
              <w:rPr>
                <w:color w:val="000000"/>
                <w:spacing w:val="-4"/>
              </w:rPr>
              <w:t xml:space="preserve">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="00765BE2" w:rsidRPr="00F839A4">
              <w:rPr>
                <w:color w:val="000000"/>
                <w:spacing w:val="-4"/>
              </w:rPr>
              <w:t>Комплексное развитие сельских территорий Чувашской Ре</w:t>
            </w:r>
            <w:r w:rsidR="00765BE2" w:rsidRPr="00F839A4">
              <w:rPr>
                <w:color w:val="000000"/>
                <w:spacing w:val="-4"/>
              </w:rPr>
              <w:t>с</w:t>
            </w:r>
            <w:r w:rsidR="00765BE2"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25 876,6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и развитие инфраструктуры на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риях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сельских территорий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25 876,6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обустройство населенных пунктов,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положенных в сельской местности,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ектами социальной и инженерной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фраструктуры, а также строительство и реконструкция автомобильных дорог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25 876,6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газификации в сельской мес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ности в рамках обеспечения комплек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ного развития сельских территорий в рамках обеспечения комплексного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12 186,9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12 186,9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12 186,9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водоснабжения в сельской местности в рамках обеспечения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плексного развития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13 689,7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13 689,7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13 689,7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2 542 071,6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совреме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ной городской среды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2018–2024 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2 542 071,6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Благоустройство двор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вых и общественных территорий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образований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современной городской среды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2018–2024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2 542 071,6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благоустройству населенных пунктов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2 177 284,6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 по благ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устройству дворовых территорий и тр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туаров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A510200850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1 000 000,0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A510200850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1 000 000,0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A510200850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1 000 000,0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1 176 876,7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1 176 876,7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1 176 876,7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комфортной городской среды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A51F200000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364 787,0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A51F255550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364 787,0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A51F255550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364 787,0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A51F255550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364 787,0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279 644,7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47 634,6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строительства жилья 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граждан в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лике доступным и комфортным жил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1 181,0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доступным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1 181,0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Осуществление государственных по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номочий Чувашской Республики по 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дению учета граждан, нуждающихся в жилых помещениях и имеющих право на государственную поддержку за счет средств республиканского бюджета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селением из районов Крайнего Севера и приравненных к ним местностей, по расчету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предоставлению муниципал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 xml:space="preserve">ными районами субвенций бюджетам </w:t>
            </w:r>
            <w:r w:rsidRPr="00F839A4">
              <w:rPr>
                <w:color w:val="000000"/>
                <w:spacing w:val="-4"/>
              </w:rPr>
              <w:lastRenderedPageBreak/>
              <w:t>поселений для осуществления указа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ках устойчивого развития сельских те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риторий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информационно-коммуни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ка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ционной кампании, направленной на освещение мероприятий в рамках рег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46 453,6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46 453,6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46 199,3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44 158,0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44 158,0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2 016,3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2 016,3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земельных и имущественных отношений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21 679,4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эффе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тивного государственного сектора эк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номики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земельных и имущественных отношений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21 679,4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Эффективное управление государственным имущ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21 679,4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A420213610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21 679,4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A420213610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21 679,4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A420213610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21 679,4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совреме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ной городской среды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2018–2024 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210 139,4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Благоустройство двор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вых и общественных территорий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образований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современной городской среды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2018–2024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210 139,4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комфортной городской среды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50 039,4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 по благ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устройству населенных пунктов в 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ках празднования 100-летия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 Чувашской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A510115760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50 039,4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A510115760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50 039,4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A510115760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50 039,4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комфортной городской среды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A51F200000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160 100,0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Поощрение </w:t>
            </w:r>
            <w:proofErr w:type="gramStart"/>
            <w:r w:rsidRPr="00F839A4">
              <w:rPr>
                <w:color w:val="000000"/>
                <w:spacing w:val="-4"/>
              </w:rPr>
              <w:t>победителей Всероссийск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конкурса лучших проектов создания комфортной городской среды</w:t>
            </w:r>
            <w:proofErr w:type="gramEnd"/>
            <w:r w:rsidRPr="00F839A4">
              <w:rPr>
                <w:color w:val="000000"/>
                <w:spacing w:val="-4"/>
              </w:rPr>
              <w:t xml:space="preserve"> в целях реализации проектов создания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фортной городской среды в малых 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родах и исторических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A51F254240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160 100,0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A51F254240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160 100,0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A51F254240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A51F254240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150 100,0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749 860,2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Сбор, удаление отходов и очистка сто</w:t>
            </w:r>
            <w:r w:rsidRPr="00834C8C">
              <w:rPr>
                <w:bCs/>
                <w:color w:val="000000"/>
                <w:spacing w:val="-4"/>
              </w:rPr>
              <w:t>ч</w:t>
            </w:r>
            <w:r w:rsidRPr="00834C8C">
              <w:rPr>
                <w:bCs/>
                <w:color w:val="000000"/>
                <w:spacing w:val="-4"/>
              </w:rPr>
              <w:t>ных вод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177 307,0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177 307,0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Строительство и 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струкция (модернизация) очистных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оружений централизованных систем водоотведения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тие потенциала природно-сырьевых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сурсов и обеспечение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177 307,0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дельных мероприятий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Оздоровление Волги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177 307,0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коллектора хозяйстве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но-бытовой канализации с очистными сооружениями хозяйственно-бытовых и </w:t>
            </w:r>
            <w:r w:rsidRPr="00F839A4">
              <w:rPr>
                <w:color w:val="000000"/>
                <w:spacing w:val="-4"/>
              </w:rPr>
              <w:lastRenderedPageBreak/>
              <w:t>производственных стоков производ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тельностью 1800 куб. м/</w:t>
            </w:r>
            <w:proofErr w:type="spellStart"/>
            <w:r w:rsidRPr="00F839A4">
              <w:rPr>
                <w:color w:val="000000"/>
                <w:spacing w:val="-4"/>
              </w:rPr>
              <w:t>сут</w:t>
            </w:r>
            <w:proofErr w:type="spellEnd"/>
            <w:r w:rsidRPr="00F839A4">
              <w:rPr>
                <w:color w:val="000000"/>
                <w:spacing w:val="-4"/>
              </w:rPr>
              <w:t xml:space="preserve"> в </w:t>
            </w:r>
            <w:proofErr w:type="spellStart"/>
            <w:r w:rsidRPr="00F839A4">
              <w:rPr>
                <w:color w:val="000000"/>
                <w:spacing w:val="-4"/>
              </w:rPr>
              <w:t>пгт</w:t>
            </w:r>
            <w:proofErr w:type="spellEnd"/>
            <w:r w:rsidRPr="00F839A4">
              <w:rPr>
                <w:color w:val="000000"/>
                <w:spacing w:val="-4"/>
              </w:rPr>
              <w:t xml:space="preserve"> Ву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нары в рамках реализации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Ч37G650131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177 307,0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Ч37G650131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177 307,0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Ч37G650131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177 307,0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572 553,2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572 553,2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Строительство и 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струкция (модернизация) очистных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оружений централизованных систем водоотведения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тие потенциала природно-сырьевых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сурсов и обеспечение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572 553,2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дельных мероприятий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Оздоровление Волги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572 553,2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572 553,2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572 553,2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572 553,2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600,0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Проведение международных, всероссийских, межр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гиональных, республиканских меропр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ятий в сфере культуры и искусства,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Выполнение комплекса работ по инж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нерным изысканиям на земельном </w:t>
            </w:r>
            <w:r w:rsidRPr="00F839A4">
              <w:rPr>
                <w:color w:val="000000"/>
                <w:spacing w:val="-4"/>
              </w:rPr>
              <w:lastRenderedPageBreak/>
              <w:t>участке для подготовки проектной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кументации на установку и благ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устройство территории мемориального объекта, посвященного трудовому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двигу строителей Сурского и Казанск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оборонительных рубежей и тружен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ков тыла за счет средств резервного фонда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Ц411000880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Ц411000880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Ц411000880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28 165,0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28 165,0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28 165,0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оказания медицинской помощи, вкл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чая профилактику заболеваний и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здорового образа жизни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28 165,0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системы оказания первичной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дико-санитарной помощи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28 165,0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модульных фельдше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ско-акушерских пунктов, отвеч</w:t>
            </w:r>
            <w:r w:rsidR="00C36836">
              <w:rPr>
                <w:color w:val="000000"/>
                <w:spacing w:val="-4"/>
              </w:rPr>
              <w:t xml:space="preserve">ающих современным требованиям, </w:t>
            </w:r>
            <w:r w:rsidRPr="00F839A4">
              <w:rPr>
                <w:color w:val="000000"/>
                <w:spacing w:val="-4"/>
              </w:rPr>
              <w:t>в населе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пунктах с численностью населения от 101 до 2000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Ц21N151960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28 165,0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Ц21N151960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28 165,0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Ц21N151960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28 165,0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680 880,4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166 787,1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166 787,1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строительства жилья 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граждан в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лике доступным и комфортным жил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166 787,1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доступным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166 787,1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уплату процентов по ипотечным кредитам, привлеченным молодыми семьями на приобретение или строительство жилья в 2002–2006, 2008–2009 годах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3 845,7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3 845,7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3 845,7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уплату процентов по ипотечным кредитам (займам), привлеченным отдельными категориями граждан на приобретение или строительство жилья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64 215,2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64 215,2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64 215,2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на возмещение процентных ставок по ипотечным кр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дитам, привлеченным руководителями крупных и средних сельскохозяйстве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организаций на строительство 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лья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A210312990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834C8C">
              <w:rPr>
                <w:color w:val="000000"/>
              </w:rPr>
              <w:t>Осуществление полномочий Росси</w:t>
            </w:r>
            <w:r w:rsidRPr="00834C8C">
              <w:rPr>
                <w:color w:val="000000"/>
              </w:rPr>
              <w:t>й</w:t>
            </w:r>
            <w:r w:rsidRPr="00834C8C">
              <w:rPr>
                <w:color w:val="000000"/>
              </w:rPr>
              <w:t>ской Федерации по обеспечению ж</w:t>
            </w:r>
            <w:r w:rsidRPr="00834C8C">
              <w:rPr>
                <w:color w:val="000000"/>
              </w:rPr>
              <w:t>и</w:t>
            </w:r>
            <w:r w:rsidRPr="00834C8C">
              <w:rPr>
                <w:color w:val="000000"/>
              </w:rPr>
              <w:t xml:space="preserve">льем отдельных категорий граждан, установленных Федеральным законом от 12 января 1995 года № 5-ФЗ </w:t>
            </w:r>
            <w:r w:rsidR="00505407">
              <w:rPr>
                <w:color w:val="000000"/>
              </w:rPr>
              <w:t>"</w:t>
            </w:r>
            <w:r w:rsidRPr="00834C8C">
              <w:rPr>
                <w:color w:val="000000"/>
              </w:rPr>
              <w:t>О в</w:t>
            </w:r>
            <w:r w:rsidRPr="00834C8C">
              <w:rPr>
                <w:color w:val="000000"/>
              </w:rPr>
              <w:t>е</w:t>
            </w:r>
            <w:r w:rsidRPr="00834C8C">
              <w:rPr>
                <w:color w:val="000000"/>
              </w:rPr>
              <w:t>теранах</w:t>
            </w:r>
            <w:r w:rsidR="00505407">
              <w:rPr>
                <w:color w:val="000000"/>
              </w:rPr>
              <w:t>"</w:t>
            </w:r>
            <w:r w:rsidRPr="00834C8C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 w:rsidR="00505407">
              <w:rPr>
                <w:color w:val="000000"/>
              </w:rPr>
              <w:t>"</w:t>
            </w:r>
            <w:r w:rsidRPr="00834C8C">
              <w:rPr>
                <w:color w:val="000000"/>
              </w:rPr>
              <w:t>Об обеспеч</w:t>
            </w:r>
            <w:r w:rsidRPr="00834C8C">
              <w:rPr>
                <w:color w:val="000000"/>
              </w:rPr>
              <w:t>е</w:t>
            </w:r>
            <w:r w:rsidRPr="00834C8C">
              <w:rPr>
                <w:color w:val="000000"/>
              </w:rPr>
              <w:t>нии жильем ветеранов Великой Отеч</w:t>
            </w:r>
            <w:r w:rsidRPr="00834C8C">
              <w:rPr>
                <w:color w:val="000000"/>
              </w:rPr>
              <w:t>е</w:t>
            </w:r>
            <w:r w:rsidRPr="00834C8C">
              <w:rPr>
                <w:color w:val="000000"/>
              </w:rPr>
              <w:t>ственной войны 1941</w:t>
            </w:r>
            <w:r w:rsidR="00BC6DDC" w:rsidRPr="00834C8C">
              <w:rPr>
                <w:color w:val="000000"/>
              </w:rPr>
              <w:t>–</w:t>
            </w:r>
            <w:r w:rsidRPr="00834C8C">
              <w:rPr>
                <w:color w:val="000000"/>
              </w:rPr>
              <w:t>1945 годов</w:t>
            </w:r>
            <w:r w:rsidR="00505407">
              <w:rPr>
                <w:color w:val="000000"/>
              </w:rPr>
              <w:t>"</w:t>
            </w:r>
            <w:r w:rsidRPr="00834C8C">
              <w:rPr>
                <w:color w:val="000000"/>
              </w:rPr>
              <w:t xml:space="preserve"> за счет субвенции, предоставляемой из резервного фонда Правительства Ро</w:t>
            </w:r>
            <w:r w:rsidRPr="00834C8C">
              <w:rPr>
                <w:color w:val="000000"/>
              </w:rPr>
              <w:t>с</w:t>
            </w:r>
            <w:r w:rsidRPr="00834C8C">
              <w:rPr>
                <w:color w:val="000000"/>
              </w:rPr>
              <w:t>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A21035134F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19 416,2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A21035134F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19 416,2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A21035134F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19 416,2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color w:val="000000"/>
              </w:rPr>
            </w:pPr>
            <w:r w:rsidRPr="00834C8C">
              <w:rPr>
                <w:color w:val="000000"/>
              </w:rPr>
              <w:lastRenderedPageBreak/>
              <w:t>Осуществление полномочий Росси</w:t>
            </w:r>
            <w:r w:rsidRPr="00834C8C">
              <w:rPr>
                <w:color w:val="000000"/>
              </w:rPr>
              <w:t>й</w:t>
            </w:r>
            <w:r w:rsidRPr="00834C8C">
              <w:rPr>
                <w:color w:val="000000"/>
              </w:rPr>
              <w:t>ской Федерации по обеспечению ж</w:t>
            </w:r>
            <w:r w:rsidRPr="00834C8C">
              <w:rPr>
                <w:color w:val="000000"/>
              </w:rPr>
              <w:t>и</w:t>
            </w:r>
            <w:r w:rsidRPr="00834C8C">
              <w:rPr>
                <w:color w:val="000000"/>
              </w:rPr>
              <w:t xml:space="preserve">льем отдельных категорий граждан, установленных Федеральным законом от 12 января 1995 года № 5-ФЗ </w:t>
            </w:r>
            <w:r w:rsidR="00505407">
              <w:rPr>
                <w:color w:val="000000"/>
              </w:rPr>
              <w:t>"</w:t>
            </w:r>
            <w:r w:rsidRPr="00834C8C">
              <w:rPr>
                <w:color w:val="000000"/>
              </w:rPr>
              <w:t>О в</w:t>
            </w:r>
            <w:r w:rsidRPr="00834C8C">
              <w:rPr>
                <w:color w:val="000000"/>
              </w:rPr>
              <w:t>е</w:t>
            </w:r>
            <w:r w:rsidRPr="00834C8C">
              <w:rPr>
                <w:color w:val="000000"/>
              </w:rPr>
              <w:t>теранах</w:t>
            </w:r>
            <w:r w:rsidR="00505407">
              <w:rPr>
                <w:color w:val="000000"/>
              </w:rPr>
              <w:t>"</w:t>
            </w:r>
            <w:r w:rsidRPr="00834C8C">
              <w:rPr>
                <w:color w:val="000000"/>
              </w:rPr>
              <w:t>, за счет субвенции, пред</w:t>
            </w:r>
            <w:r w:rsidRPr="00834C8C">
              <w:rPr>
                <w:color w:val="000000"/>
              </w:rPr>
              <w:t>о</w:t>
            </w:r>
            <w:r w:rsidRPr="00834C8C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A210351350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48 791,5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A210351350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48 791,5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A210351350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48 791,5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color w:val="000000"/>
                <w:spacing w:val="-2"/>
              </w:rPr>
            </w:pPr>
            <w:r w:rsidRPr="00834C8C">
              <w:rPr>
                <w:color w:val="000000"/>
                <w:spacing w:val="-2"/>
              </w:rPr>
              <w:t>Осуществление полномочий Росси</w:t>
            </w:r>
            <w:r w:rsidRPr="00834C8C">
              <w:rPr>
                <w:color w:val="000000"/>
                <w:spacing w:val="-2"/>
              </w:rPr>
              <w:t>й</w:t>
            </w:r>
            <w:r w:rsidRPr="00834C8C">
              <w:rPr>
                <w:color w:val="000000"/>
                <w:spacing w:val="-2"/>
              </w:rPr>
              <w:t>ской Федерации по обеспечению жил</w:t>
            </w:r>
            <w:r w:rsidRPr="00834C8C">
              <w:rPr>
                <w:color w:val="000000"/>
                <w:spacing w:val="-2"/>
              </w:rPr>
              <w:t>ь</w:t>
            </w:r>
            <w:r w:rsidRPr="00834C8C">
              <w:rPr>
                <w:color w:val="000000"/>
                <w:spacing w:val="-2"/>
              </w:rPr>
              <w:t>ем отдельных категорий граждан, уст</w:t>
            </w:r>
            <w:r w:rsidRPr="00834C8C">
              <w:rPr>
                <w:color w:val="000000"/>
                <w:spacing w:val="-2"/>
              </w:rPr>
              <w:t>а</w:t>
            </w:r>
            <w:r w:rsidRPr="00834C8C">
              <w:rPr>
                <w:color w:val="000000"/>
                <w:spacing w:val="-2"/>
              </w:rPr>
              <w:t xml:space="preserve">новленных Федеральным законом от </w:t>
            </w:r>
            <w:r w:rsidR="00834C8C">
              <w:rPr>
                <w:color w:val="000000"/>
                <w:spacing w:val="-2"/>
              </w:rPr>
              <w:br/>
            </w:r>
            <w:r w:rsidRPr="00834C8C">
              <w:rPr>
                <w:color w:val="000000"/>
                <w:spacing w:val="-2"/>
              </w:rPr>
              <w:t xml:space="preserve">24 ноября 1995 года № 181-ФЗ </w:t>
            </w:r>
            <w:r w:rsidR="00505407">
              <w:rPr>
                <w:color w:val="000000"/>
                <w:spacing w:val="-2"/>
              </w:rPr>
              <w:t>"</w:t>
            </w:r>
            <w:r w:rsidRPr="00834C8C">
              <w:rPr>
                <w:color w:val="000000"/>
                <w:spacing w:val="-2"/>
              </w:rPr>
              <w:t>О с</w:t>
            </w:r>
            <w:r w:rsidRPr="00834C8C">
              <w:rPr>
                <w:color w:val="000000"/>
                <w:spacing w:val="-2"/>
              </w:rPr>
              <w:t>о</w:t>
            </w:r>
            <w:r w:rsidRPr="00834C8C">
              <w:rPr>
                <w:color w:val="000000"/>
                <w:spacing w:val="-2"/>
              </w:rPr>
              <w:t>циальной защите инвалидов в Росси</w:t>
            </w:r>
            <w:r w:rsidRPr="00834C8C">
              <w:rPr>
                <w:color w:val="000000"/>
                <w:spacing w:val="-2"/>
              </w:rPr>
              <w:t>й</w:t>
            </w:r>
            <w:r w:rsidRPr="00834C8C">
              <w:rPr>
                <w:color w:val="000000"/>
                <w:spacing w:val="-2"/>
              </w:rPr>
              <w:t>ской Федерации</w:t>
            </w:r>
            <w:r w:rsidR="00505407">
              <w:rPr>
                <w:color w:val="000000"/>
                <w:spacing w:val="-2"/>
              </w:rPr>
              <w:t>"</w:t>
            </w:r>
            <w:r w:rsidRPr="00834C8C">
              <w:rPr>
                <w:color w:val="000000"/>
                <w:spacing w:val="-2"/>
              </w:rPr>
              <w:t>, за счет субвенции, предоставляемой из федерального бюд</w:t>
            </w:r>
            <w:r w:rsidR="00834C8C">
              <w:rPr>
                <w:color w:val="000000"/>
                <w:spacing w:val="-2"/>
              </w:rPr>
              <w:softHyphen/>
            </w:r>
            <w:r w:rsidRPr="00834C8C">
              <w:rPr>
                <w:color w:val="000000"/>
                <w:spacing w:val="-2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A210351760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30 436,8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A210351760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30 436,8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A210351760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30 436,8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514 093,3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514 093,3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строительства жилья 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граждан в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лике доступным и комфортным жил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246 462,6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доступным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246 462,6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жильем молодых семей в рамках ведомственной целевой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Оказание государственной поддержки гражданам в обеспечении жильем и оплате жилищно-комму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наль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услуг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Российской Федерации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доступным и комфортным жильем и коммунальными услугами граждан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A2103R4970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246 462,6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A2103R4970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246 462,6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A2103R4970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246 462,6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267 630,7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жилыми помещениями детей-сирот и детей, оставшихся без попечения род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телей, лиц из числа детей-сирот и детей, оставшихся без попечения родителей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267 630,7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жилых помещений 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A22011A820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79 792,3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A22011A820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79 792,3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A22011A820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79 792,3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жилых помещений 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A2201R0820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187 838,4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A2201R0820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187 838,4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A2201R0820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187 838,4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Межбюджетные трансферты общего характера бюджетам бюджетной сист</w:t>
            </w:r>
            <w:r w:rsidRPr="00834C8C">
              <w:rPr>
                <w:bCs/>
                <w:color w:val="000000"/>
                <w:spacing w:val="-4"/>
              </w:rPr>
              <w:t>е</w:t>
            </w:r>
            <w:r w:rsidRPr="00834C8C">
              <w:rPr>
                <w:bCs/>
                <w:color w:val="000000"/>
                <w:spacing w:val="-4"/>
              </w:rPr>
              <w:t>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21 277,6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21 277,6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совреме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ной городской среды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2018–2024 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21 277,6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Благоустройство двор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вых и общественных территорий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образований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современной городской среды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2018–2024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21 277,6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благоустройству населенных пунктов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21 277,6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Реализация мероприятий по развитию общественной инфраструктуры нас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ленных пунктов в рамках празднования Дня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9 802,2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9 802,2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9 802,2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проектов развития общ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11 475,4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11 475,4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A510216570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11 475,4</w:t>
            </w:r>
          </w:p>
        </w:tc>
      </w:tr>
      <w:tr w:rsidR="00834C8C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F839A4" w:rsidRDefault="00834C8C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Государственная жилищная инспе</w:t>
            </w:r>
            <w:r w:rsidRPr="00F839A4">
              <w:rPr>
                <w:b/>
                <w:bCs/>
                <w:color w:val="000000"/>
                <w:spacing w:val="-4"/>
              </w:rPr>
              <w:t>к</w:t>
            </w:r>
            <w:r w:rsidRPr="00F839A4">
              <w:rPr>
                <w:b/>
                <w:bCs/>
                <w:color w:val="000000"/>
                <w:spacing w:val="-4"/>
              </w:rPr>
              <w:t>ция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19 372,4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19 372,4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19 372,4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жилищно-коммунального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комм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нальной инфраструктуры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лищно-коммунального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Улучшение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требительских и эксплуатационных х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рактеристик жилищного фонда,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чивающих гражданам безопасные и комфортные условия проживания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проверок при осуществл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нии лицензионного контроля в отнош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нии юридических лиц или индивид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альных предпринимателей, осущест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ляющих предпринимательскую 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тельность по управлению многоква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тирными домами на основании лице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зии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A110317740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A110317740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A110317740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19 285,7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граждан в Чувашской Республике доступным и комфортным жильем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19 285,7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19 285,7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19 245,7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17 504,9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17 504,9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1 740,8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1 740,8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A2Э011591С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Подготовка кадров для государственной гражда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службы Чувашской Республики, организация профессионального 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тия государственных гражданских сл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жащих Чувашской Республики, реал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зация инновационных обучающих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грамм, внедрение технологии оценки управленческих компетенций в систему планирования карьерного роста лиц, замещающих государственные должн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 Чувашской Республики, 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пальные должности, должности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lastRenderedPageBreak/>
              <w:t>дарственной гражданской службы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Республики, должности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ципальной службы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публике, лиц, состоящих в резерве управленческих кадров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Молодежном кадровом </w:t>
            </w:r>
            <w:proofErr w:type="gramStart"/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зерве</w:t>
            </w:r>
            <w:proofErr w:type="gramEnd"/>
            <w:r w:rsidRPr="00F839A4">
              <w:rPr>
                <w:color w:val="000000"/>
                <w:spacing w:val="-4"/>
              </w:rPr>
              <w:t xml:space="preserve"> при Главе Чувашской Республики, кадровом резерве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 и кадровых резервах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Проведение дней карьеры в системе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Ч520215920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Ч520215920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Ч520215920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 xml:space="preserve">ной власти Чувашской Республики, подведомственных им организаций и </w:t>
            </w:r>
            <w:r w:rsidRPr="00F839A4">
              <w:rPr>
                <w:color w:val="000000"/>
                <w:spacing w:val="-4"/>
              </w:rPr>
              <w:lastRenderedPageBreak/>
              <w:t>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47,8</w:t>
            </w:r>
          </w:p>
        </w:tc>
      </w:tr>
      <w:tr w:rsidR="00834C8C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F839A4" w:rsidRDefault="00834C8C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экономического ра</w:t>
            </w:r>
            <w:r w:rsidRPr="00F839A4">
              <w:rPr>
                <w:b/>
                <w:bCs/>
                <w:color w:val="000000"/>
                <w:spacing w:val="-4"/>
              </w:rPr>
              <w:t>з</w:t>
            </w:r>
            <w:r w:rsidRPr="00F839A4">
              <w:rPr>
                <w:b/>
                <w:bCs/>
                <w:color w:val="000000"/>
                <w:spacing w:val="-4"/>
              </w:rPr>
              <w:t>вития и имущественных отношений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1 906 824,8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89 605,5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89 605,5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земельных и имущественных отношений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15 558,3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ственным имуществом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мельных и имущественных отношений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12 479,0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ной системы учета государственного имущества Чувашской Республики и муниципального имущества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Материально-техническое обеспечение базы данных о государственном имущ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 Чувашской Республики и 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пальном имуществе, включая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архивного хранения бумажных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A410113510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A410113510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A410113510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усл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вий для максимального вовлечения в хозяйственный оборот государственн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имущества Чувашской Республики, в том числе земельных участков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12 409,0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кадастровых работ в отн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шении объектов капитального стро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тельства, находящихся в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ной собственности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лики, и внесение сведений в Единый государственный реестр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A410213570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A410213570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A410213570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полномочий по техническому учету, технической инвентаризации и определению кадас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ровой стоимости объектов недвижим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сти, а также мониторингу и обработке данных рынка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A410216120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11 550,3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A410216120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11 550,3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A410216120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11 550,3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кадастровых работ в отн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шении земельных участков, находящи</w:t>
            </w:r>
            <w:r w:rsidRPr="00F839A4">
              <w:rPr>
                <w:color w:val="000000"/>
                <w:spacing w:val="-4"/>
              </w:rPr>
              <w:t>х</w:t>
            </w:r>
            <w:r w:rsidRPr="00F839A4">
              <w:rPr>
                <w:color w:val="000000"/>
                <w:spacing w:val="-4"/>
              </w:rPr>
              <w:t>ся в государственной собственности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Республики, и внесение свед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Единый государственный реестр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A410217590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A410217590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A410217590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560,7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эффе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тивного государственного сектора эк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номики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земельных и имущественных отношений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3 079,3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э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фективной системы государственного сектора экономики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проведения оценки (эк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пертизы) рыночной стоимости подл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жащих приватизации объектов и ауд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торских проверок приватизируемых унитарных предприятий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A420113530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A420113530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A420113530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Организация продаж объектов приват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A420113550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A420113550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A420113550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Эффективное управление государственным имущ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2 682,6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A420213610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845,8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A420213610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845,8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A420213610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845,8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гарантий прав на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ственное имущество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публики, в том числе на землю, и защ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та прав и законных интересов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ников, землепользователей, землевл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дельцев и арендаторов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A420213620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1 836,8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A420213620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1 836,8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A420213620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1 836,8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73 786,9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государственного стратегическ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управления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номическое развитие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Анализ и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гнозирование социально-экономичес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кого развития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Оказание </w:t>
            </w:r>
            <w:proofErr w:type="spellStart"/>
            <w:r w:rsidRPr="00F839A4">
              <w:rPr>
                <w:color w:val="000000"/>
                <w:spacing w:val="-4"/>
              </w:rPr>
              <w:t>Чувашстатом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услуг для государственных нужд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Ч110114400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Ч110114400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Ч110114400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качества предоставления государственных и 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 услуг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предоставления государственных и 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ниципальных услуг по принципу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одн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окна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Ч150200000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предоставления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 xml:space="preserve">ственных и муниципальных услуг в АУ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МФЦ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Минэкономразвития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Ч150240580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Ч150240580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Ч150240580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65 417,9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65 417,9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65 353,0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63 831,3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63 831,3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61,9</w:t>
            </w:r>
          </w:p>
        </w:tc>
      </w:tr>
      <w:tr w:rsidR="00765BE2" w:rsidRPr="00275BB6" w:rsidTr="00834C8C">
        <w:trPr>
          <w:trHeight w:val="872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1 741 113,2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вопросы в области национал</w:t>
            </w:r>
            <w:r w:rsidRPr="00834C8C">
              <w:rPr>
                <w:bCs/>
                <w:color w:val="000000"/>
                <w:spacing w:val="-4"/>
              </w:rPr>
              <w:t>ь</w:t>
            </w:r>
            <w:r w:rsidRPr="00834C8C">
              <w:rPr>
                <w:bCs/>
                <w:color w:val="000000"/>
                <w:spacing w:val="-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1 741 113,2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361 203,0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Туризм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361 203,0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туризма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361 203,0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spellStart"/>
            <w:r w:rsidRPr="00F839A4">
              <w:rPr>
                <w:color w:val="000000"/>
                <w:spacing w:val="-4"/>
              </w:rPr>
              <w:t>Софинансирование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строительства (р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конструкции) объектов обеспечива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щей инфраструктуры с длительным сроком окупаемости, входящих в состав инвестиционных проектов по созданию в субъектах Российской Федерации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ристских кластеров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Ц4403R3840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361 203,0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Ц4403R3840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361 203,0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Ц4403R3840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361 203,0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1 379 910,2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субъектов 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лого и среднего предпринимательства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1 378 369,6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стемы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одного окна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предоставления услуг, сервисов и мер поддержки пре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принимательства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5 011,5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дополнительных окон для приема и выдачи документов для юр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дических лиц и индивидуальных пре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 xml:space="preserve">принимателей по принципу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одного о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на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в многофункциональном центре предоставления государственных и 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 услуг, в том числе путем создания таких окон в зданиях (пом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щениях), в которых располагаются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ганизации, предоставляющие указанные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Ч120417030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5 011,5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Ч120417030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5 011,5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Ч120417030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5 011,5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пре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 xml:space="preserve">принимательства в области народных </w:t>
            </w:r>
            <w:r w:rsidRPr="00F839A4">
              <w:rPr>
                <w:color w:val="000000"/>
                <w:spacing w:val="-4"/>
              </w:rPr>
              <w:lastRenderedPageBreak/>
              <w:t>художественных промыслов, ремесел и производства сувенирной продукции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Проведение ежегодного республика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ского конкурса на изготовление сув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нирной продукции, посвященной п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мятным датам, выдающимся людям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Республики, и туристических сувениров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Мастер – наследие народн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искусства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среди молодых ремесле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ников и мастеров народных худож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Ч120514960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Ч120514960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Ч120514960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выставок, передвижных выставок и выставок-продаж изделий ремесленников и мастеров народных художественных промыслов, произв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дителей сувенирной продукции, в том числе организация показов национал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одежды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Ч120519170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Ч120519170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Ч120519170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льготного доступа субъектов малого и среднего предпринимательства к кр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дитным ресурсам при гарантийной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E14203" w:rsidRPr="00275BB6" w:rsidRDefault="00E14203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E14203" w:rsidRPr="00275BB6" w:rsidRDefault="00E1420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36 340,0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spellStart"/>
            <w:r w:rsidRPr="00F839A4">
              <w:rPr>
                <w:color w:val="000000"/>
                <w:spacing w:val="-4"/>
              </w:rPr>
              <w:t>Докапитализация</w:t>
            </w:r>
            <w:proofErr w:type="spellEnd"/>
            <w:r w:rsidRPr="00F839A4">
              <w:rPr>
                <w:color w:val="000000"/>
                <w:spacing w:val="-4"/>
              </w:rPr>
              <w:t xml:space="preserve"> фондов содействия кредитованию (гарантийных фондов, фондов поручительств) для оказания в 2020 году неотложных мер поддержки субъектов малого и среднего предпр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нимательства в условиях ухудшения ситуации в связи с распространением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Ч1206R8311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36 340,0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Ч1206R8311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36 340,0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Ч1206R8311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36 340,0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льготного доступа субъектов малого и среднего предпринимательства к кр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lastRenderedPageBreak/>
              <w:t xml:space="preserve">дитным ресурсам путем предоставления </w:t>
            </w:r>
            <w:proofErr w:type="spellStart"/>
            <w:r w:rsidRPr="00F839A4">
              <w:rPr>
                <w:color w:val="000000"/>
                <w:spacing w:val="-4"/>
              </w:rPr>
              <w:t>микрозаймов</w:t>
            </w:r>
            <w:proofErr w:type="spellEnd"/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6 321,1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spellStart"/>
            <w:r w:rsidRPr="00F839A4">
              <w:rPr>
                <w:color w:val="000000"/>
                <w:spacing w:val="-4"/>
              </w:rPr>
              <w:lastRenderedPageBreak/>
              <w:t>Докапитализация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государственных </w:t>
            </w:r>
            <w:proofErr w:type="spellStart"/>
            <w:r w:rsidRPr="00F839A4">
              <w:rPr>
                <w:color w:val="000000"/>
                <w:spacing w:val="-4"/>
              </w:rPr>
              <w:t>микрофинансовых</w:t>
            </w:r>
            <w:proofErr w:type="spellEnd"/>
            <w:r w:rsidRPr="00F839A4">
              <w:rPr>
                <w:color w:val="000000"/>
                <w:spacing w:val="-4"/>
              </w:rPr>
              <w:t xml:space="preserve"> организаций для ок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зания в 2020 году неотложных мер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держки субъектов малого и среднего предпринимательства в условиях уху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шения ситуации в связи с распростран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нием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Ч1207R8312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6 321,1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Ч1207R8312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6 321,1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Ч1207R8312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6 321,1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color w:val="000000"/>
              </w:rPr>
            </w:pPr>
            <w:r w:rsidRPr="00834C8C">
              <w:rPr>
                <w:color w:val="000000"/>
              </w:rPr>
              <w:t xml:space="preserve">Основное мероприятие </w:t>
            </w:r>
            <w:r w:rsidR="00505407">
              <w:rPr>
                <w:color w:val="000000"/>
              </w:rPr>
              <w:t>"</w:t>
            </w:r>
            <w:r w:rsidRPr="00834C8C">
              <w:rPr>
                <w:color w:val="000000"/>
              </w:rPr>
              <w:t>Реализация мероприятий индивидуальной пр</w:t>
            </w:r>
            <w:r w:rsidRPr="00834C8C">
              <w:rPr>
                <w:color w:val="000000"/>
              </w:rPr>
              <w:t>о</w:t>
            </w:r>
            <w:r w:rsidRPr="00834C8C">
              <w:rPr>
                <w:color w:val="000000"/>
              </w:rPr>
              <w:t>граммы социально-экономического развития Чу</w:t>
            </w:r>
            <w:r w:rsidR="00834C8C" w:rsidRPr="00834C8C">
              <w:rPr>
                <w:color w:val="000000"/>
              </w:rPr>
              <w:softHyphen/>
            </w:r>
            <w:r w:rsidRPr="00834C8C">
              <w:rPr>
                <w:color w:val="000000"/>
              </w:rPr>
              <w:t>вашской Республики на 2020–2024 годы по поддержке малого и среднего предпринимательства</w:t>
            </w:r>
            <w:r w:rsidR="00505407">
              <w:rPr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1 010 101,1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льготного доступа субъе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малого и среднего предприним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тельства к кредитным ресурсам при 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рантийной поддержке в рамках </w:t>
            </w:r>
            <w:proofErr w:type="gramStart"/>
            <w:r w:rsidRPr="00F839A4">
              <w:rPr>
                <w:color w:val="000000"/>
                <w:spacing w:val="-4"/>
              </w:rPr>
              <w:t>реал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зации мероприятий индивидуальных программ социально-эконо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мичес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кого развития отдельных субъектов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</w:t>
            </w:r>
            <w:proofErr w:type="gramEnd"/>
            <w:r w:rsidRPr="00F839A4">
              <w:rPr>
                <w:color w:val="000000"/>
                <w:spacing w:val="-4"/>
              </w:rPr>
              <w:t xml:space="preserve"> в части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ной поддержки реализации инвестиц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онных проектов,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Ч1208R3261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454 545,5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Ч1208R3261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454 545,5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Ч1208R3261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454 545,5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льготного доступа субъе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малого и среднего предприним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тельства к кредитным ресурсам путем предоставления </w:t>
            </w:r>
            <w:proofErr w:type="spellStart"/>
            <w:r w:rsidRPr="00F839A4">
              <w:rPr>
                <w:color w:val="000000"/>
                <w:spacing w:val="-4"/>
              </w:rPr>
              <w:t>микрозаймов</w:t>
            </w:r>
            <w:proofErr w:type="spellEnd"/>
            <w:r w:rsidRPr="00F839A4">
              <w:rPr>
                <w:color w:val="000000"/>
                <w:spacing w:val="-4"/>
              </w:rPr>
              <w:t xml:space="preserve"> в рамках </w:t>
            </w:r>
            <w:proofErr w:type="gramStart"/>
            <w:r w:rsidRPr="00F839A4">
              <w:rPr>
                <w:color w:val="000000"/>
                <w:spacing w:val="-4"/>
              </w:rPr>
              <w:t>реализации мероприятий индивидуал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программ социально-экономи</w:t>
            </w:r>
            <w:r w:rsidR="00E14203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ческого развития отдельных субъектов Российской Федерации</w:t>
            </w:r>
            <w:proofErr w:type="gramEnd"/>
            <w:r w:rsidRPr="00F839A4">
              <w:rPr>
                <w:color w:val="000000"/>
                <w:spacing w:val="-4"/>
              </w:rPr>
              <w:t xml:space="preserve"> в части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поддержки реализации инв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lastRenderedPageBreak/>
              <w:t>стиционных проектов, малого и средн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Ч1208R3262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555 555,6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Ч1208R3262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555 555,6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Ч1208R3262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555 555,6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здание условий для легкого старта и комфортного ведения бизнеса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163 973,9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и развитие гарантийного и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логового фондов по формированию обеспечения для привлечения субъе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тами малого и среднего предприним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тельства кредитных ресурсов в рамках государственной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Ч12I455278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Ч12I455278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Ч12I455278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Содействие развитию новых финанс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вых инструментов (микрокредитование) в рамках государственной поддержки малого и среднего предпринимательства за счет средств резервного фонда Пр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Ч12I45527F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160 332,2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Ч12I45527F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160 332,2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Ч12I45527F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160 332,2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селерация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147 140,0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центра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Мой бизнес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Ч12I515490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Ч12I515490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Ч12I515490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Центра 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ординации поддержки экспортно-ориентированных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Ч12I516370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1 784,3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Ч12I516370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1 784,3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Ч12I516370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1 784,3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</w:t>
            </w:r>
            <w:proofErr w:type="gramStart"/>
            <w:r w:rsidRPr="00F839A4">
              <w:rPr>
                <w:color w:val="000000"/>
                <w:spacing w:val="-4"/>
              </w:rPr>
              <w:t>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канского</w:t>
            </w:r>
            <w:proofErr w:type="gramEnd"/>
            <w:r w:rsidRPr="00F839A4">
              <w:rPr>
                <w:color w:val="000000"/>
                <w:spacing w:val="-4"/>
              </w:rPr>
              <w:t xml:space="preserve"> бизнес-инкубатора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Ч12I540530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21 407,0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Ч12I540530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21 407,0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Ч12I540530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21 407,0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Центра 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ординации поддержки экспортно-ориентированных субъектов малого и среднего предпринимательства в рамках государственной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Ч12I555274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40 949,3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Ч12I555274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40 949,3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Ч12I555274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40 949,3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Центра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Мой бизнес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объединяющего орган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зации инфраструктуры поддержки субъектов малого и среднего предпр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нимательства на одной площадке, в рамках государственной поддержки 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Ч12I555279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82 402,0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Ч12I555279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82 402,0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Ч12I555279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82 402,0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пуляризация предпринимательства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8 632,0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Вовлечение в предпринимательскую деятельность и содействие созданию собственного бизнеса для каждой цел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вой группы в рамках государственной поддержки малого и среднего предпр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Ч12I855275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8 632,0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Ч12I855275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8 632,0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Ч12I855275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8 632,0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требительского рынка и системы защ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ты прав потребителей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1 016,7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ка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рового потенциала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2B4F77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Организация </w:t>
            </w:r>
            <w:r w:rsidR="00765BE2" w:rsidRPr="00F839A4">
              <w:rPr>
                <w:color w:val="000000"/>
                <w:spacing w:val="-4"/>
              </w:rPr>
              <w:t>межрегиональных, ре</w:t>
            </w:r>
            <w:r w:rsidR="00765BE2" w:rsidRPr="00F839A4">
              <w:rPr>
                <w:color w:val="000000"/>
                <w:spacing w:val="-4"/>
              </w:rPr>
              <w:t>с</w:t>
            </w:r>
            <w:r w:rsidR="00765BE2" w:rsidRPr="00F839A4">
              <w:rPr>
                <w:color w:val="000000"/>
                <w:spacing w:val="-4"/>
              </w:rPr>
              <w:t>публиканских фестивалей и конкурсов среди работников и организаций сферы потребительского рынка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Ч130414570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Ч130414570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Ч130414570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Профильное обучение уполномоченных сотрудников органов исполнительной власти Чувашской Республики по 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просам обеспечения доступности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потребительского рынка для инв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лидов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Ч130414720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Ч130414720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Ч130414720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э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фективной и доступной системы защ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ты прав потребителей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642,7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Организация информационно-просве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ти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тельской деятельности в области защ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ты прав потребителей посредством 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чати, на радио, телевидении, в инфо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мационно-телекоммуника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цион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 xml:space="preserve">ной сети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Интернет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Ч130514580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Ч130514580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Ч130514580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Разработка информационных матери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лов по вопросам защиты прав потреб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телей в различных сферах деятельности, в том числе в сферах оказания жили</w:t>
            </w:r>
            <w:r w:rsidRPr="00F839A4">
              <w:rPr>
                <w:color w:val="000000"/>
                <w:spacing w:val="-4"/>
              </w:rPr>
              <w:t>щ</w:t>
            </w:r>
            <w:r w:rsidRPr="00F839A4">
              <w:rPr>
                <w:color w:val="000000"/>
                <w:spacing w:val="-4"/>
              </w:rPr>
              <w:t>но-коммунальных, медицинских, тран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портных услуг и др.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Ч130519540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Ч130519540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Ч130519540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Содействие формированию у населения навыков рационального потребител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ского поведения посредством создания и распространения различных видов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циальной рекламы (наружной рекламы, рекламы в средствах массовой инфо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мации, местах продажи товаров и ок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зания услуг)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Ч130519550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Ч130519550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Ч130519550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развитию внешнеэкономической деятельности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Расширение двустороннего торгово-экономи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чес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кого сотрудничества с зарубежными стран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ми и субъектами Российской Федер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ции, международными организациями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официал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и рабочих визитов делегаций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 в субъекты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lastRenderedPageBreak/>
              <w:t>сийской Федерации, зарубежные страны и организация приемов представителей иностранных государств, междунаро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ных организаций и субъектов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Ч140214510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Ч140214510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Ч140214510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Ч140214510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Ч140214510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ная поддержка развития внешнеэкон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мической деятельности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Подготовка, издание брошюр (буклетов, </w:t>
            </w:r>
            <w:proofErr w:type="spellStart"/>
            <w:r w:rsidRPr="00F839A4">
              <w:rPr>
                <w:color w:val="000000"/>
                <w:spacing w:val="-4"/>
              </w:rPr>
              <w:t>имиджевых</w:t>
            </w:r>
            <w:proofErr w:type="spellEnd"/>
            <w:r w:rsidRPr="00F839A4">
              <w:rPr>
                <w:color w:val="000000"/>
                <w:spacing w:val="-4"/>
              </w:rPr>
              <w:t xml:space="preserve"> и презентационных матер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алов) о Чувашской Республике, перевод информационных материалов и док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ментов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Ч140414530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Ч140414530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Ч140414530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Распространение через средства масс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вой информации и информационно-телекоммуникационную сеть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Инте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нет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информации об экономическом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тенциале Чувашской Республики и эк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портных возможностях организаций в Чувашской Республике, нормативных правовых актах по вопросам ведения внешнеэкономической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Ч140419560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Ч140419560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Ч140419560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Инвестиционный кл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мат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Разработка и внедрение инструментов, способств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ющих повышению имиджа Чувашской Республики и продвижению брендов производителей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Позиционирование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 как региона, обладающего макс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мальным инвестиционным потенциалом и минимальным риском вложения инв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стиций, как территории для внедрения новых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Ч160519570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Ч160519570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Ч160519570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бл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гоприятной конкурентной среды в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мониторинга администр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Ч160615510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Ч160615510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Ч160615510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289,0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2 304,4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2 304,4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жилищно-коммуналь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ного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2 304,4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комм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нальной инфраструктуры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лищно-коммунального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2 304,4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Улучшение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требительских и эксплуатационных х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рактеристик жилищного фонда,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чивающих гражданам безопасные и комфортные условия проживания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2 304,4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мероприятий по капитал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 xml:space="preserve">ному ремонту многоквартирных домов, </w:t>
            </w:r>
            <w:r w:rsidRPr="00F839A4">
              <w:rPr>
                <w:color w:val="000000"/>
                <w:spacing w:val="-4"/>
              </w:rPr>
              <w:lastRenderedPageBreak/>
              <w:t>находящихся в государственной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A110312770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2 304,4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A110312770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2 304,4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A110312770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2 304,4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1 316,7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Профессиональная подготовка, пер</w:t>
            </w:r>
            <w:r w:rsidRPr="00834C8C">
              <w:rPr>
                <w:bCs/>
                <w:color w:val="000000"/>
                <w:spacing w:val="-4"/>
              </w:rPr>
              <w:t>е</w:t>
            </w:r>
            <w:r w:rsidRPr="00834C8C">
              <w:rPr>
                <w:bCs/>
                <w:color w:val="000000"/>
                <w:spacing w:val="-4"/>
              </w:rPr>
              <w:t>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1 316,7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1 316,7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государственного стратегическ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управления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номическое развитие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1 316,7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Подготовка управленческих кадров высшего и сре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него звена в соответствии с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ственным планом подготовки управле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ческих кадров для организаций наро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ного хозяйства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1 316,7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обучения специалистов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Ч1104R0661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1 316,7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Ч1104R0661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1 316,7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Ч1104R0661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1 316,7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13 485,1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13 485,1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13 485,1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13 485,1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13 485,1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Чебоксарский культурный форум,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священный празднованию Дня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Ц411418330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3 785,1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Ц411418330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3 785,1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Ц411418330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3 785,1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Ц4114R5090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9 700,0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Ц4114R5090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9 700,0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Ц4114R5090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9 700,0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4 000,0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4 000,0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Поддержка социально ориентированных некоммерческих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ганизаций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Предоставл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субсидий (грантов) социально ор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ентированным некоммерческим орган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зациям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(грантов)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циально ориентированным некоммерч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Ц320117850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Ц320117850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Ц320117850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Межбюджетные трансферты общего характера бюджетам бюджетной сист</w:t>
            </w:r>
            <w:r w:rsidRPr="00834C8C">
              <w:rPr>
                <w:bCs/>
                <w:color w:val="000000"/>
                <w:spacing w:val="-4"/>
              </w:rPr>
              <w:t>е</w:t>
            </w:r>
            <w:r w:rsidRPr="00834C8C">
              <w:rPr>
                <w:bCs/>
                <w:color w:val="000000"/>
                <w:spacing w:val="-4"/>
              </w:rPr>
              <w:t>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54 999,9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54 999,9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54 999,9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Инвестиционный кл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мат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54 999,9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Внедрение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ханизмов конкуренции между 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пальными образованиями по показат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лям динамики привлечения инвестиций, создания новых рабочих мест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54 999,9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Проведение </w:t>
            </w:r>
            <w:proofErr w:type="gramStart"/>
            <w:r w:rsidRPr="00F839A4">
              <w:rPr>
                <w:color w:val="000000"/>
                <w:spacing w:val="-4"/>
              </w:rPr>
              <w:t>оценки эффективности 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органов местного самоупра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ления муниципальных районов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горо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Ч160814430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Ч160814430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Ч160814430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Ч160816380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49 999,9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Ч160816380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49 999,9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Ч160816380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49 999,9</w:t>
            </w:r>
          </w:p>
        </w:tc>
      </w:tr>
      <w:tr w:rsidR="00834C8C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F839A4" w:rsidRDefault="00834C8C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487 567,5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746,2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746,2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213 560,2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18 870,3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хранения, комплектов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ния, учета и использования документов Архивного фонда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18 485,0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природно-сырьевых ресурсов и обеспечение эк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18 485,0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18 485,0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18 233,0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17 404,4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17 404,4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211,2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77,4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Биологическое разн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образие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охраны объектов животного мира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переданных органам государственной власти субъектов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</w:t>
            </w:r>
            <w:r w:rsidR="00C36836">
              <w:rPr>
                <w:color w:val="000000"/>
                <w:spacing w:val="-4"/>
              </w:rPr>
              <w:t>ерации в соответствии с частью первой</w:t>
            </w:r>
            <w:r w:rsidRPr="00F839A4">
              <w:rPr>
                <w:color w:val="000000"/>
                <w:spacing w:val="-4"/>
              </w:rPr>
              <w:t xml:space="preserve"> статьи 6 Федерального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кона от 24 апреля 1995 года № 52-ФЗ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 животном мире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полномочий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 в области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ции, регулирования и охраны водных биологических ресурсов за счет субве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ции, предоставляемой из федерального бю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77,4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30 672,4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30 672,4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водохозя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ственного комплекса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тенциала природно-сырьевых ресурсов и обеспечение экологической безопа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30 672,4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Строительство защитных сооружений и увеличение пропускной способности водных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1 344,1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Расчистка русла реки Сура в районе ковшевого водозабора г. Алатырь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Ч340115470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1 344,1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Ч340115470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1 344,1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Ч340115470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1 344,1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Восстановл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и экологическая реабилитация во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ных объектов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477,2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Экологический мониторинг водных объектов, расположенных на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Ч340215580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Ч340215580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Ч340215580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мероприятий по предста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лению в Управление Федеральной службы государственной регистрации, кадастра и картографии по Чувашской Республике документов, необходимых для внесения в Единый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ный реестр недвижимости сведений об ограничениях, связанных с особыми условиями использования зон санита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ной охраны источников питьевого и х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зяйственно-бытового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Ч340216590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Ч340216590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Ч340216590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эксплуатационной надежности гидр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технических сооружений, в том числе бесхозяйных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28 851,1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Мероприятия в области использования, охраны водных объектов и гидротехн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18 943,3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3 619,7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3 619,7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15 323,6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15 323,6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Осуществление </w:t>
            </w:r>
            <w:proofErr w:type="spellStart"/>
            <w:r w:rsidRPr="00F839A4">
              <w:rPr>
                <w:color w:val="000000"/>
                <w:spacing w:val="-4"/>
              </w:rPr>
              <w:t>противопаводковых</w:t>
            </w:r>
            <w:proofErr w:type="spellEnd"/>
            <w:r w:rsidRPr="00F839A4">
              <w:rPr>
                <w:color w:val="000000"/>
                <w:spacing w:val="-4"/>
              </w:rPr>
              <w:t xml:space="preserve">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Ч340313370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Ч340313370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Ч340313370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Содержание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 водоз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борных сооружений, сооружений очистки воды для хозяйственно-питьевых целей и санитарных зон 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точника питьевого водоснабжения группового водовода </w:t>
            </w:r>
            <w:proofErr w:type="spellStart"/>
            <w:r w:rsidRPr="00F839A4">
              <w:rPr>
                <w:color w:val="000000"/>
                <w:spacing w:val="-4"/>
              </w:rPr>
              <w:t>Батыревского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, </w:t>
            </w:r>
            <w:proofErr w:type="spellStart"/>
            <w:r w:rsidRPr="00F839A4">
              <w:rPr>
                <w:color w:val="000000"/>
                <w:spacing w:val="-4"/>
              </w:rPr>
              <w:t>Шемуршинского</w:t>
            </w:r>
            <w:proofErr w:type="spellEnd"/>
            <w:r w:rsidRPr="00F839A4">
              <w:rPr>
                <w:color w:val="000000"/>
                <w:spacing w:val="-4"/>
              </w:rPr>
              <w:t>, Комсомольского ра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онов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2 885,4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2 885,4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Ч340313400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2 885,4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сфере водного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3 188,8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2 747,8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2 747,8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437,2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437,2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Ч340340050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отдельных полномочий в области водных отношений за счет субвенции, предоставляемой из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Ч340351280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2 901,9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Ч340351280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2 901,9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Ч340351280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2 901,9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гидротехнических сооружений, находящихся в 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Ч3403R0160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843,9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Ч3403R0160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843,9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Ч3403R0160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843,9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163 940,1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163 940,1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лесного х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зяйства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163 940,1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Охрана и защ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та лесов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64 734,8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по осуществл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нию мероприятий по охране, защите и воспроизводству лесов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Ч350140070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6 003,8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Ч350140070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6 003,8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Ч350140070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6 003,8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отдельных полномочий в области лесных отношений за счет субвенции, предоставляемой из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Ч350151290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58 731,0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Ч350151290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58 731,0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Ч350151290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58 731,0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Обеспечение реализации подпрограммы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лесного хозяйства в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17 324,9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Обеспечение функций государственных органов в целях осуществления полн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мочий Российской Федерации в области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Ч350300220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Ч350300220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Ч350300220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Ч350300220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Ч350300220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Ч350300220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Ч350300220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отдельных полномочий в области лесных отношений за счет субвенции, предоставляемой из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16 571,0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15 554,4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15 554,4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1 016,6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Ч350351290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1 016,6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Обеспечение реализации подпрограммы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лесного хозяйства в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в части обеспечения деятельности государственных учреждений по реал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зации отдельных полномочий в области лесных отношений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23 218,4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ственного учреждения по реализации отдельных полномочий в области ле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ных отношений – КУ ЧР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Лесная охр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Минприроды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Ч350440060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2 221,0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Ч350440060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2 196,1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Ч350440060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2 196,1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Ч350440060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Ч350440060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отдельных полномочий в области лесных отношений за счет субвенции, предоставляемой из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20 997,4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19 037,7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19 037,7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1 959,7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Ч350451290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1 959,7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хранение лесов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58 662,0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Увеличение площади </w:t>
            </w:r>
            <w:proofErr w:type="spellStart"/>
            <w:r w:rsidRPr="00F839A4">
              <w:rPr>
                <w:color w:val="000000"/>
                <w:spacing w:val="-4"/>
              </w:rPr>
              <w:t>лесовосстановл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30 226,5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30 226,5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30 226,5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дения комплекса мероприятий по </w:t>
            </w:r>
            <w:proofErr w:type="spellStart"/>
            <w:r w:rsidRPr="00F839A4">
              <w:rPr>
                <w:color w:val="000000"/>
                <w:spacing w:val="-4"/>
              </w:rPr>
              <w:t>лес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восстановлению</w:t>
            </w:r>
            <w:proofErr w:type="spellEnd"/>
            <w:r w:rsidRPr="00F839A4">
              <w:rPr>
                <w:color w:val="000000"/>
                <w:spacing w:val="-4"/>
              </w:rPr>
              <w:t xml:space="preserve"> и лесоразведению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Формирование запаса лесных семян для </w:t>
            </w:r>
            <w:proofErr w:type="spellStart"/>
            <w:r w:rsidRPr="00F839A4">
              <w:rPr>
                <w:color w:val="000000"/>
                <w:spacing w:val="-4"/>
              </w:rPr>
              <w:t>лесовосстановления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Оснащение специализированных </w:t>
            </w:r>
            <w:proofErr w:type="gramStart"/>
            <w:r w:rsidRPr="00F839A4">
              <w:rPr>
                <w:color w:val="000000"/>
                <w:spacing w:val="-4"/>
              </w:rPr>
              <w:t>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ждений органов государственной власти субъектов Российской Федерации</w:t>
            </w:r>
            <w:proofErr w:type="gram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лес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пожарной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27 671,8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27 671,8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Ч35GА54320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27 671,8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52 369,8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52 369,8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52 369,8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Обращение с отходами, в том числе с твердыми коммунальн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ми отходами,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природно-сырьевых ресу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сов и обеспечение экологической бе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52 369,8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Комплексная система обращения с твердыми коммунальными отходами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Ч36G200000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52 369,8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по оказанию коммунальной услуги населению по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ращению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Ч36G252680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52 369,8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Ч36G252680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52 369,8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Ч36G252680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52 369,8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220 891,3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Сбор, удаление отходов и очистка сто</w:t>
            </w:r>
            <w:r w:rsidRPr="00834C8C">
              <w:rPr>
                <w:bCs/>
                <w:color w:val="000000"/>
                <w:spacing w:val="-4"/>
              </w:rPr>
              <w:t>ч</w:t>
            </w:r>
            <w:r w:rsidRPr="00834C8C">
              <w:rPr>
                <w:bCs/>
                <w:color w:val="000000"/>
                <w:spacing w:val="-4"/>
              </w:rPr>
              <w:t>ных вод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161 450,2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161 450,2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Строительство и 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струкция (модернизация) очистных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оружений централизованных систем водоотведения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тие потенциала природно-сырьевых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сурсов и обеспечение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161 450,2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дельных мероприятий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Оздоровление Волги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161 450,2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</w:t>
            </w:r>
            <w:proofErr w:type="gramStart"/>
            <w:r w:rsidRPr="00F839A4">
              <w:rPr>
                <w:color w:val="000000"/>
                <w:spacing w:val="-4"/>
              </w:rPr>
              <w:t>сооружений очистки дождевых стоков центральной части города</w:t>
            </w:r>
            <w:proofErr w:type="gramEnd"/>
            <w:r w:rsidRPr="00F839A4">
              <w:rPr>
                <w:color w:val="000000"/>
                <w:spacing w:val="-4"/>
              </w:rPr>
              <w:t xml:space="preserve"> Чебоксары в рамках реализации мероприятий по сокращению доли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Ч37G650132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135 496,9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Ч37G650132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135 496,9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Ч37G650132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135 496,9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ливневых очистных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оружений в </w:t>
            </w:r>
            <w:proofErr w:type="spellStart"/>
            <w:r w:rsidRPr="00F839A4">
              <w:rPr>
                <w:color w:val="000000"/>
                <w:spacing w:val="-4"/>
              </w:rPr>
              <w:t>мкр</w:t>
            </w:r>
            <w:proofErr w:type="spellEnd"/>
            <w:r w:rsidRPr="00F839A4">
              <w:rPr>
                <w:color w:val="000000"/>
                <w:spacing w:val="-4"/>
              </w:rPr>
              <w:t xml:space="preserve">.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Волжский-1, -2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</w:t>
            </w:r>
            <w:r w:rsidR="002B4F77" w:rsidRPr="00F839A4">
              <w:rPr>
                <w:color w:val="000000"/>
                <w:spacing w:val="-4"/>
              </w:rPr>
              <w:br/>
            </w:r>
            <w:r w:rsidRPr="00F839A4">
              <w:rPr>
                <w:color w:val="000000"/>
                <w:spacing w:val="-4"/>
              </w:rPr>
              <w:t>г. Чебоксары в рамках реализации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роприятий по сокращению доли загря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Ч37G650133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25 953,3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Ч37G650133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25 953,3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Ч37G650133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25 953,3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Охрана объектов растительного и ж</w:t>
            </w:r>
            <w:r w:rsidRPr="00834C8C">
              <w:rPr>
                <w:bCs/>
                <w:color w:val="000000"/>
                <w:spacing w:val="-4"/>
              </w:rPr>
              <w:t>и</w:t>
            </w:r>
            <w:r w:rsidRPr="00834C8C">
              <w:rPr>
                <w:bCs/>
                <w:color w:val="000000"/>
                <w:spacing w:val="-4"/>
              </w:rPr>
              <w:t>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10 515,8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10 515,8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Использование мин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рально-сырьевых ресурсов и оценка их состояния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тенциала природно-сырьевых ресурсов и обеспечение экологической безопа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Ведение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мониторинга состояния недр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Ведение регулярных наблюдений, сб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ра, накопления, обработки и анализа информации, оценка состояния геол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гической среды и прогноз ее изменений под влиянием естественных природных факторов, недропользования и других видов хозяйственной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Ч310113110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Ч310113110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Ч310113110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Биологическое разн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образие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10 222,9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Нормативно-правовое, методическое и информац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онно-аналитическое обеспечение 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в сфере сохранения и восст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новления биологического разнообразия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Разработка методических и информац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онно-аналитических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Ч330115620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Ч330115620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Ч330115620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охраны объектов животного мира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7 028,1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уполномоченного органа по 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ществлению полномочий Российской Федерации в области охраны и испол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зования охотничьих ресурсов по 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тролю, надзору, выдаче разрешений на добычу охотничьих ресурсов и закл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 xml:space="preserve">чению </w:t>
            </w:r>
            <w:proofErr w:type="spellStart"/>
            <w:r w:rsidRPr="00F839A4">
              <w:rPr>
                <w:color w:val="000000"/>
                <w:spacing w:val="-4"/>
              </w:rPr>
              <w:t>охотхозяйственных</w:t>
            </w:r>
            <w:proofErr w:type="spellEnd"/>
            <w:r w:rsidRPr="00F839A4">
              <w:rPr>
                <w:color w:val="000000"/>
                <w:spacing w:val="-4"/>
              </w:rPr>
              <w:t xml:space="preserve">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Ч330213280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Ч330213280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Ч330213280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Издание Красной книги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Ч330216770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Ч330216770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Ч330216770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Осуществление переданных органам государственной власти субъектов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</w:t>
            </w:r>
            <w:r w:rsidR="00C36836">
              <w:rPr>
                <w:color w:val="000000"/>
                <w:spacing w:val="-4"/>
              </w:rPr>
              <w:t>ерации в соответствии с частью первой</w:t>
            </w:r>
            <w:r w:rsidRPr="00F839A4">
              <w:rPr>
                <w:color w:val="000000"/>
                <w:spacing w:val="-4"/>
              </w:rPr>
              <w:t xml:space="preserve"> статьи 6 Федерального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кона от 24 апреля 1995 года № 52-ФЗ </w:t>
            </w:r>
            <w:r w:rsidR="00505407">
              <w:rPr>
                <w:color w:val="000000"/>
                <w:spacing w:val="-4"/>
              </w:rPr>
              <w:lastRenderedPageBreak/>
              <w:t>"</w:t>
            </w:r>
            <w:r w:rsidRPr="00F839A4">
              <w:rPr>
                <w:color w:val="000000"/>
                <w:spacing w:val="-4"/>
              </w:rPr>
              <w:t>О животном мире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полномочий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 в области охраны и использования объектов животного м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ра (за исключением охотничьих ресу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сов и водных биологических ресурсов) за счет субвенции, предоставляемой из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Осуществление переданных органам государственной власти субъектов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сийской Федерации в соответствии с частью 1 статьи 33 Федерального закона от 24 июля 2009 года № 209-ФЗ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 охоте и о сохранении охотничьих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сурсов и о внесении изменений в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дельные законодательные акты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полномочий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 в области охраны и 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пользования охотничьих ресурсов за счет субвенции, предоставляемой из федерального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6 414,5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6 120,2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6 120,2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Функционир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и развитие системы особо охран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емых природных территорий, сохран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биоразнообразия и регулирование использования объектов животного м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3 096,8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КУ ЧР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рекция по охране животного мира и ООПТ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Минприроды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Ч330340080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3 096,8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lastRenderedPageBreak/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Ч330340080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Ч330340080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Ч330340080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1 954,5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Ч330340080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1 954,5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Ч330340080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136,1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Ч330340080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Ч330340080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131,1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48 925,3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жилищно-коммунального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6 306,0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систем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мунальной инфраструктуры и объектов, используемых для очистки сточных вод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жилищно-коммуналь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5 687,8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 водоснабжения муниципальных образований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5 687,8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Выполнение </w:t>
            </w:r>
            <w:proofErr w:type="gramStart"/>
            <w:r w:rsidRPr="00F839A4">
              <w:rPr>
                <w:color w:val="000000"/>
                <w:spacing w:val="-4"/>
              </w:rPr>
              <w:t>геолого-разведочных</w:t>
            </w:r>
            <w:proofErr w:type="gramEnd"/>
            <w:r w:rsidRPr="00F839A4">
              <w:rPr>
                <w:color w:val="000000"/>
                <w:spacing w:val="-4"/>
              </w:rPr>
              <w:t xml:space="preserve"> работ для обеспечения резервным источником водоснабжения </w:t>
            </w:r>
            <w:proofErr w:type="spellStart"/>
            <w:r w:rsidRPr="00F839A4">
              <w:rPr>
                <w:color w:val="000000"/>
                <w:spacing w:val="-4"/>
              </w:rPr>
              <w:t>пгт</w:t>
            </w:r>
            <w:proofErr w:type="spell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Ибреси</w:t>
            </w:r>
            <w:proofErr w:type="spellEnd"/>
            <w:r w:rsidRPr="00F839A4">
              <w:rPr>
                <w:color w:val="000000"/>
                <w:spacing w:val="-4"/>
              </w:rPr>
              <w:t xml:space="preserve">, </w:t>
            </w:r>
            <w:proofErr w:type="spellStart"/>
            <w:r w:rsidRPr="00F839A4">
              <w:rPr>
                <w:color w:val="000000"/>
                <w:spacing w:val="-4"/>
              </w:rPr>
              <w:t>пгт</w:t>
            </w:r>
            <w:proofErr w:type="spellEnd"/>
            <w:r w:rsidRPr="00F839A4">
              <w:rPr>
                <w:color w:val="000000"/>
                <w:spacing w:val="-4"/>
              </w:rPr>
              <w:t xml:space="preserve"> Буинск и пос. </w:t>
            </w:r>
            <w:proofErr w:type="spellStart"/>
            <w:r w:rsidRPr="00F839A4">
              <w:rPr>
                <w:color w:val="000000"/>
                <w:spacing w:val="-4"/>
              </w:rPr>
              <w:t>Киря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A120118040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5 687,8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A120118040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5 687,8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A120118040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5 687,8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Строительство и 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струкция (модернизация) объектов п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тьевого водоснабжения и водоподгото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ки с учетом оценки качества и безопа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ности питьевой воды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сферы 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лищно-коммунального хозяйства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качества водоснабжения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Инвентаризация разведочно-эксплуа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тационных скважин и проведение работ по ликвидационному тампонажу 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хозных, заброшенных и подлежащих ликвидации разведочно-эксплуа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тацион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скважин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A130217050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A130217050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A130217050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42 619,3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эколог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ческой безопасности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природно-сырьевых ресурсов и обеспечение эк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10 523,2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направленные на снижение негативного воздействия хозяйственной и иной 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на окружающую среду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1 582,1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аналитического контроля на объектах, подлежащих экологич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Ч320113140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283,4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Ч320113140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283,4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Ч320113140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283,4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1 298,7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1 298,7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1 298,7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Проведение государственной экологической экспе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тизы объектов регионального уровня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Финансовое обеспечение проведения государственной экологической экспе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тизы объектов регионального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Ч320213160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Ч320213160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Ч320213160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государственных 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ждений по обеспечению радиологич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ской безопасности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7 638,8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БУ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ский республиканский радиологический центр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Минприроды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Ч320340090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7 638,8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Ч320340090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7 638,8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Ч320340090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7 638,8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направленные на формирование экол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гической культуры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1 254,0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Повышение уровня информированн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сти, заинтересованности населения в сохранении и поддержании благоприя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ной окружающей среды и экологич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ской безопасности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Ч320413270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1 254,0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Ч320413270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1 254,0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Ч320413270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1 254,0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Биологическое разн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образие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родно-сырьевых ресурсов и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экологической безопасности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3 709,6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охраны объектов животного мира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3 628,5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 в целях осуществления полн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мочий Российской Федерации в области охраны и использования охотничьих ресурсов по контролю, надзору, выдаче разрешений на добычу охотничьих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сурсов и заключению </w:t>
            </w:r>
            <w:proofErr w:type="spellStart"/>
            <w:r w:rsidRPr="00F839A4">
              <w:rPr>
                <w:color w:val="000000"/>
                <w:spacing w:val="-4"/>
              </w:rPr>
              <w:t>охотхозяйстве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</w:t>
            </w:r>
            <w:proofErr w:type="spellEnd"/>
            <w:r w:rsidRPr="00F839A4">
              <w:rPr>
                <w:color w:val="000000"/>
                <w:spacing w:val="-4"/>
              </w:rPr>
              <w:t xml:space="preserve">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Осуществление переданных органам государственной власти субъектов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сийской Федерации в соответствии с частью 1 статьи 33 Федерального закона от 24 июля 2009 года № 209-ФЗ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 охоте и о сохранении охотничьих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сурсов и о внесении изменений в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дельные законодательные акты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полномочий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 в области охраны и 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пользования охотничьих ресурсов за счет субвенции, предоставляемой из федерального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2 659,3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2 531,3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2 531,3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Ч330259700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Функционир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и развитие системы особо охран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емых природных территорий, сохран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биоразнообразия и регулирование использования объектов животного м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графического описания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стоположения границ особо охраня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мых природных территорий регионал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Ч330315630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Ч330315630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Ч330315630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Обращение с отходами, в том числе с твердыми коммунальн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ми отходами, на территории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природно-сырьевых ресу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сов и обеспечение экологической бе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28 386,5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направленные на снижение негативного воздействия хозяйственной и иной 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на окружающую среду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533,4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Мероприятия по обеспечению ртутной безопасности: сбор и </w:t>
            </w:r>
            <w:proofErr w:type="spellStart"/>
            <w:r w:rsidRPr="00F839A4">
              <w:rPr>
                <w:color w:val="000000"/>
                <w:spacing w:val="-4"/>
              </w:rPr>
              <w:t>демеркуризация</w:t>
            </w:r>
            <w:proofErr w:type="spellEnd"/>
            <w:r w:rsidRPr="00F839A4">
              <w:rPr>
                <w:color w:val="000000"/>
                <w:spacing w:val="-4"/>
              </w:rPr>
              <w:t xml:space="preserve"> ртутьсодержащих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Ч360213130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533,4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Ч360213130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533,4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Ч360213130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533,4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стая страна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Ч36G100000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27 853,1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Ликвидация несанкционированных св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лок в границах городов и наиболее опасных объектов накопленного экол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гического вреда окружающей среде для достижения целей, показателей и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зультатов федерального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стая страна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входящего в состав наци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Экология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Ч36G152420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27 853,1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Ч36G152420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27 853,1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Ч36G152420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27 853,1</w:t>
            </w:r>
          </w:p>
        </w:tc>
      </w:tr>
      <w:tr w:rsidR="00834C8C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834C8C" w:rsidRDefault="00834C8C" w:rsidP="00275BB6">
            <w:pPr>
              <w:widowControl w:val="0"/>
              <w:jc w:val="both"/>
              <w:rPr>
                <w:color w:val="000000"/>
                <w:spacing w:val="-4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834C8C" w:rsidRDefault="00834C8C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834C8C" w:rsidRDefault="00834C8C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834C8C" w:rsidRDefault="00834C8C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834C8C" w:rsidRDefault="00834C8C" w:rsidP="00447F6C">
            <w:pPr>
              <w:widowControl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834C8C" w:rsidRDefault="00834C8C" w:rsidP="00447F6C">
            <w:pPr>
              <w:widowControl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  <w:sz w:val="16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здравоохранения Ч</w:t>
            </w:r>
            <w:r w:rsidRPr="00F839A4">
              <w:rPr>
                <w:b/>
                <w:bCs/>
                <w:color w:val="000000"/>
                <w:spacing w:val="-4"/>
              </w:rPr>
              <w:t>у</w:t>
            </w:r>
            <w:r w:rsidRPr="00F839A4">
              <w:rPr>
                <w:b/>
                <w:bCs/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15 081 614,8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111 280,8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65 295,8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65 295,8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кадровых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сурсов в здравоохранении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65 295,8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механизмов и условий приема на целевое обучение абитуриентов в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фессиональные образовательные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низации и образовательные организации высшего образования с целью послед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ющего их трудоустройства в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ские организации, находящиеся в вед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нии Минздрава Чувашии. Создание ус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ловий для непрерывного обучения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дицинских работников (наличие в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формационно-телекоммуникационной сети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Интернет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электронных пособий, справочников, профильных журналов)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65 295,8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Государственная социальная поддержка обучающихся по образовательным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граммам среднего профессионального медицинского образования и высшего медицинского образования в период прохождения практической подготовки в условиях распространения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COVID-19 на территории Чувашской Республики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Ц25031603С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4 347,0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Ц25031603С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4 347,0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Ц25031603С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4 347,0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профессиональных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публики, осуществляющих подготовку специалистов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60 948,8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60 948,8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60 948,8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Профессиональная подготовка, пер</w:t>
            </w:r>
            <w:r w:rsidRPr="00834C8C">
              <w:rPr>
                <w:bCs/>
                <w:color w:val="000000"/>
                <w:spacing w:val="-4"/>
              </w:rPr>
              <w:t>е</w:t>
            </w:r>
            <w:r w:rsidRPr="00834C8C">
              <w:rPr>
                <w:bCs/>
                <w:color w:val="000000"/>
                <w:spacing w:val="-4"/>
              </w:rPr>
              <w:t>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34 360,6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34 360,6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оказания медицинской помощи, вкл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чая профилактику заболеваний и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здорового образа жизни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медицинской помощи больным прочими заболеваниями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5 372,5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кадровых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сурсов в здравоохранении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28 988,1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механизмов и условий приема на целевое обучение абитуриентов в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фессиональные образовательные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низации и образовательные организации высшего образования с целью послед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ющего их трудоустройства в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ские организации, находящиеся в вед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нии Минздрава Чувашии. Создание ус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ловий для непрерывного обучения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дицинских работников (наличие в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формационно-теле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ком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му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 xml:space="preserve">никационной сети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Интернет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электронных пособий, справочников, профильных журналов)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28 988,1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Государственная социальная поддержка обучающихся по образовательным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граммам среднего профессионального медицинского образования и высшего медицинского образования в период прохождения практической подготовки в условиях распространения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COVID-19 на территории Чувашской Республики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Ц25031603С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Ц25031603С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Ц25031603С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дополнительного профессионального образования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 в сфере здрав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26 448,1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26 448,1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26 448,1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11 624,4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11 624,4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медицинской реабилитации и санаторно-курортного лечения, в том числе детей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11 624,4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сан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торно-курортного лечения, в том числе детей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11 624,4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отдыха и оздоровления детей, имеющих медицинские показ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ния, в санаторно-курортных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Ц240217070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11 624,4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Ц240217070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11 624,4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Ц240217070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11 624,4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8 955 073,1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4 747 541,5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4 747 541,5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оказания медицинской помощи, вкл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чая профилактику заболеваний и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здорового образа жизни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4 185 571,5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вичной медико-санитарной помощи, а также системы раннего выявления заб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121 362,6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обеспечивающих развитие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медицинской профилактики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фекционных заболеваний и формиров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Ц210140120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121 362,6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Ц210140120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121 362,6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Ц210140120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121 362,6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инфекционных заболеваний, включая иммунопрофилактику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2 309 841,1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Плана организационных 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нитарно-противоэпидемических (пр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филактических) мероприятий по пред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lastRenderedPageBreak/>
              <w:t xml:space="preserve">преждению завоза и распространения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инфекции,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званной 2019-nCoV,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590 493,5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392 444,1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392 444,1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198 049,4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196 059,4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1 990,0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Приобретение аппаратов для иску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ственной вентиляции легких для мед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цинских организаций за счет средств резервного фонда Правительства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7 448,0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7 448,0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7 448,0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выплат стимулирующ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го характера за особые условия труда и дополнительную нагрузку медицинским работникам, оказывающим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скую помощь гражданам, у которых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 xml:space="preserve">явлена новая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инфекция, и лицам из групп риска заражения 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инфекцией, за счет средств резервного фонда Правител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339 477,4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339 477,4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339 477,4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Оснащение (переоснащение) дополн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тельно создаваемого или </w:t>
            </w:r>
            <w:proofErr w:type="spellStart"/>
            <w:r w:rsidRPr="00F839A4">
              <w:rPr>
                <w:color w:val="000000"/>
                <w:spacing w:val="-4"/>
              </w:rPr>
              <w:t>перепрофил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руемого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инфекцией за счет средств резер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487 200,0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292 543,0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292 543,0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194 657,0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194 657,0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выплат стимулирующ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го характера за выполнение особо ва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ных работ медицинским и иным рабо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никам, непосредственно участвующим в оказании медицинской помощи гражд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нам, у которых выявлена новая </w:t>
            </w:r>
            <w:proofErr w:type="spellStart"/>
            <w:r w:rsidRPr="00F839A4">
              <w:rPr>
                <w:color w:val="000000"/>
                <w:spacing w:val="-4"/>
              </w:rPr>
              <w:t>корон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вирусная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инфекция, за счет средств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зервного фонда Правительства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675 700,1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675 700,1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675 700,1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Финансовое обеспечение расходов, 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занных с оплатой отпусков и выплатой компенсации за неиспользованные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 ранее произведенных субъектами Российской Федерации расходов на ук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занные цели, за счет средств резервного фонда Правительства</w:t>
            </w:r>
            <w:proofErr w:type="gramEnd"/>
            <w:r w:rsidRPr="00F839A4">
              <w:rPr>
                <w:color w:val="000000"/>
                <w:spacing w:val="-4"/>
              </w:rPr>
              <w:t xml:space="preserve"> Российской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67 356,7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67 356,7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67 356,7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Финансовое обеспечение мероприятий по борьбе с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фекцией (COVID-19) за счет средств резервного фонда Правительства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69 914,9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25 853,8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25 853,8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44 061,1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44 061,1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дополнительных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плат медицинским и иным работникам медицинских и иных организаций, ок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зывающим медицинскую помощь (участвующим в оказании, обеспечив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ющим оказание медицинской помощи) по диагностике и лечению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инфекции, контактиру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щим с пациентами с установленным 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агнозом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72 250,5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72 250,5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72 250,5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 больным туберкулезом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235 736,3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больным туберкулезом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235 736,3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235 736,3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235 736,3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 наркологическим больным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96 194,0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наркологическим больным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Ц210840190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96 194,0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Ц210840190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96 194,0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Ц210840190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96 194,0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 больным с психическими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стройствами и расстройствами повед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441 433,9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больным с психическими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стройствами и расстройствами повед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441 433,9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441 433,9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441 433,9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высокотехнологичной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помощи, развитие новых эффе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тивных методов лечения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130 540,5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Мероприятия по оказанию высокоте</w:t>
            </w:r>
            <w:r w:rsidRPr="00F839A4">
              <w:rPr>
                <w:color w:val="000000"/>
                <w:spacing w:val="-4"/>
              </w:rPr>
              <w:t>х</w:t>
            </w:r>
            <w:r w:rsidRPr="00F839A4">
              <w:rPr>
                <w:color w:val="000000"/>
                <w:spacing w:val="-4"/>
              </w:rPr>
              <w:t>нологичной медицинской помощи, не включенной в базовую программу об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Ц2112R4020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130 540,5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Ц2112R4020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130 540,5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Ц2112R4020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87 958,2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Ц2112R4020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42 582,3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Оказание па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лиативной медицинской помощи взро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лым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82 265,4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обеспечивающих развитие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медицинской профилактики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фекционных заболеваний и формиров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60 834,4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60 834,4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60 834,4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специализирова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ную медицинскую помощь по прочим заболеваниям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21 431,0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21 431,0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21 431,0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Оказание па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лиативной медицинской помощи детям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12 501,8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обеспечивающих развитие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медицинской профилактики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фекционных заболеваний и формиров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11 171,2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11 171,2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11 171,2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Развитие паллиативной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1 330,6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1 330,6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1 330,6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медицинской помощи больным прочими заболеваниями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745 289,5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Закупки лекарственных препаратов и медицинского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421 297,5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421 297,5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421 297,5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F839A4">
              <w:rPr>
                <w:color w:val="000000"/>
                <w:spacing w:val="-4"/>
              </w:rPr>
              <w:t>блочно</w:t>
            </w:r>
            <w:proofErr w:type="spellEnd"/>
            <w:r w:rsidRPr="00F839A4">
              <w:rPr>
                <w:color w:val="000000"/>
                <w:spacing w:val="-4"/>
              </w:rPr>
              <w:t>-модульной 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тельной филиала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Красноармейская центральная районная больница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бю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жетного учреждения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Больница скорой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помощи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Министерства здрав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охранения Чувашской Республики, Красноармейский район, с. Красноа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мейское, ул. 30 лет Победы, д. 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Ц211615260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Ц211615260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Ц211615260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F839A4">
              <w:rPr>
                <w:color w:val="000000"/>
                <w:spacing w:val="-4"/>
              </w:rPr>
              <w:t>блочно</w:t>
            </w:r>
            <w:proofErr w:type="spellEnd"/>
            <w:r w:rsidRPr="00F839A4">
              <w:rPr>
                <w:color w:val="000000"/>
                <w:spacing w:val="-4"/>
              </w:rPr>
              <w:t>-модульной 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тельной филиала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Порецкая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централ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ная районная больница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бюджетного учреждения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Шумерлинский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межтерриториальный медицинский центр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Министерства здравоохранения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ки, </w:t>
            </w:r>
            <w:proofErr w:type="spellStart"/>
            <w:r w:rsidRPr="00F839A4">
              <w:rPr>
                <w:color w:val="000000"/>
                <w:spacing w:val="-4"/>
              </w:rPr>
              <w:t>Порецкий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район, с. Порецкое, ул. Ленина, д. 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Ц211619640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19 704,3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Ц211619640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19 704,3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Ц211619640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19 704,3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F839A4">
              <w:rPr>
                <w:color w:val="000000"/>
                <w:spacing w:val="-4"/>
              </w:rPr>
              <w:t>блочно</w:t>
            </w:r>
            <w:proofErr w:type="spellEnd"/>
            <w:r w:rsidRPr="00F839A4">
              <w:rPr>
                <w:color w:val="000000"/>
                <w:spacing w:val="-4"/>
              </w:rPr>
              <w:t>-модульной 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тельной для теплоснабжения корпусов бюджетного учреждения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Аликовская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центральная районная больница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Министерства здравоохранения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ки, </w:t>
            </w:r>
            <w:proofErr w:type="spellStart"/>
            <w:r w:rsidRPr="00F839A4">
              <w:rPr>
                <w:color w:val="000000"/>
                <w:spacing w:val="-4"/>
              </w:rPr>
              <w:t>Аликовский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район, с. Аликово, ул. Октябрьская, д.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Ц211619750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17 634,0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Ц211619750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17 634,0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Ц211619750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17 634,0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оказывающих специализирова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ную медицинскую помощь по прочим заболеваниям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285 953,7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285 953,7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238 668,6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47 285,1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системы оказания первичной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дико-санитарной помощи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10 406,4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и благоустройство территории медицинских организаций вблизи вертолетных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Ц21N100620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10 406,4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Ц21N100620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10 406,4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Ц21N100620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10 406,4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 внедрение инновационных методов диагностики, профилактики и лечения, а также основ персонализированной медицины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554 545,0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Борьба с </w:t>
            </w:r>
            <w:proofErr w:type="gramStart"/>
            <w:r w:rsidRPr="00F839A4">
              <w:rPr>
                <w:color w:val="000000"/>
                <w:spacing w:val="-4"/>
              </w:rPr>
              <w:t>сердечно-сосудистыми</w:t>
            </w:r>
            <w:proofErr w:type="gramEnd"/>
            <w:r w:rsidRPr="00F839A4">
              <w:rPr>
                <w:color w:val="000000"/>
                <w:spacing w:val="-4"/>
              </w:rPr>
              <w:t xml:space="preserve"> заб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леваниями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167 002,8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Оснащение оборудованием регионал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сосудистых центров и первичных сосудистых отделений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Ц22N251920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167 002,8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Ц22N251920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167 002,8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Ц22N251920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167 002,8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Борьба с онкологическими заболеван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387 542,2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Переоснащение медицинских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больным с онкологическими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болеваниями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Ц22N351900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387 542,2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Ц22N351900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387 542,2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Ц22N351900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387 542,2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Охрана здоровья мат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ри и ребенка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службы родовспоможения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F839A4">
              <w:rPr>
                <w:color w:val="000000"/>
                <w:spacing w:val="-4"/>
              </w:rPr>
              <w:t>пристроя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к городскому перинатальному центру БУ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Городская клиническая больница № 1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Минздрава Чувашии, г. Чебоксары, пр. Трактор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строителей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Ц230115280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Ц230115280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7 425,0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lastRenderedPageBreak/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Ц230115280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7 425,0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lastRenderedPageBreak/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1 621 782,6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1 621 782,6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оказания медицинской помощи, вкл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чая профилактику заболеваний и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здорового образа жизни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1 275 792,7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вичной медико-санитарной помощи, а также системы раннего выявления заб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326 980,5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обеспечивающих развитие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медицинской профилактики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фекционных заболеваний и формиров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Ц210140120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326 980,5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Ц210140120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326 980,5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Ц210140120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326 980,5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инфекционных заболеваний, включая иммунопрофилактику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509 174,3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Плана организационных 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нитарно-противоэпидемических (пр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филактических) мероприятий по пред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преждению завоза и распространения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инфекции,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званной 2019-nCoV,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116 014,8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35 768,1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35 768,1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80 246,7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80 141,5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поликлиник, амбулаторий, диагностических центров, обеспечивающих развитие системы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дицинской профилактики инфекцио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заболеваний и формирование зд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Ц210240130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78 634,5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Ц210240130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78 634,5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Ц210240130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68 315,6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Ц210240130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10 318,9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выплат стимулирующ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го характера за особые условия труда и дополнительную нагрузку медицинским работникам, оказывающим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скую помощь гражданам, у которых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 xml:space="preserve">явлена новая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инфекция, и лицам из групп риска заражения 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инфекцией, за счет средств резервного фонда Правител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202 985,7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202 985,7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202 985,7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Финансовое обеспечение расходов, 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занных с оплатой отпусков и выплатой компенсации за неиспользованные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 ранее произведенных субъектами Российской Федерации расходов на ук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занные цели, за счет средств резервного фонда Правительства</w:t>
            </w:r>
            <w:proofErr w:type="gramEnd"/>
            <w:r w:rsidRPr="00F839A4">
              <w:rPr>
                <w:color w:val="000000"/>
                <w:spacing w:val="-4"/>
              </w:rPr>
              <w:t xml:space="preserve"> Российской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19 466,0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19 466,0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19 466,0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Финансовое обеспечение мероприятий по приобретению лекарственных преп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lastRenderedPageBreak/>
              <w:t xml:space="preserve">ратов для лечения пациентов с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инфекцией (COVID-19), получающих медицинскую помощь в амбулаторных условиях, за счет средств резервного фонда Правител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68 358,3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68 358,3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68 358,3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Финансовое обеспечение мероприятий по борьбе с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фекцией (COVID-19) за счет средств резервного фонда Правительства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Финансовое обеспечение мероприятий по оснащению (переоснащению) мед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цинскими изделиями лабораторий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дицинских организаций, осуществля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 xml:space="preserve">щих этиологическую диагностику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методами амплификации нуклеиновых кислот, за счет средств резервного фо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да Правительства Российской Федер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15 715,0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15 715,0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15 715,0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 больным туберкулезом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58 149,5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больным туберкулезом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58 149,5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58 149,5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58 149,5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Первичная профилактика стоматологических заб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леваний среди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14 020,9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14 020,9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14 020,9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6 564,5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7 456,4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 наркологическим больным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41 908,6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наркологическим больным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Ц210840190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41 908,6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Ц210840190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41 908,6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Ц210840190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41 908,6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 больным с психическими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стройствами и расстройствами повед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91 063,2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больным с психическими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стройствами и расстройствами повед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91 063,2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91 063,2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91 063,2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Оказание па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лиативной медицинской помощи взро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лым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14 184,4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обеспечивающих развитие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медицинской профилактики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фекционных заболеваний и формиров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681,4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681,4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681,4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оказывающих специализирова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ную медицинскую помощь по прочим заболеваниям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1 825,2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1 825,2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1 212,9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паллиативной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11 677,8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9 530,3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9 530,3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2 147,5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2 105,6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Ц2114R2010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Оказание па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лиативной медицинской помощи детям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17 300,8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обеспечивающих развитие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медицинской профилактики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фекционных заболеваний и формиров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Ц211540120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паллиативной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16 376,8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12 335,9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12 335,9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4 040,9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Ц2115R2010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4 040,9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медицинской помощи больным прочими заболеваниями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203 010,5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Закупки лекарственных препаратов и медицинского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92 572,0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92 572,0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92 572,0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оказывающих специализирова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ную медицинскую помощь по прочим заболеваниям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110 438,5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110 438,5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110 438,5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 внедрение инновационных методов диагностики, профилактики и лечения, а также основ персонализированной медицины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222 134,5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Борьба с </w:t>
            </w:r>
            <w:proofErr w:type="gramStart"/>
            <w:r w:rsidRPr="00F839A4">
              <w:rPr>
                <w:color w:val="000000"/>
                <w:spacing w:val="-4"/>
              </w:rPr>
              <w:t>сердечно-сосудистыми</w:t>
            </w:r>
            <w:proofErr w:type="gramEnd"/>
            <w:r w:rsidRPr="00F839A4">
              <w:rPr>
                <w:color w:val="000000"/>
                <w:spacing w:val="-4"/>
              </w:rPr>
              <w:t xml:space="preserve"> заб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леваниями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86 020,8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профилактики развития </w:t>
            </w:r>
            <w:proofErr w:type="gramStart"/>
            <w:r w:rsidRPr="00F839A4">
              <w:rPr>
                <w:color w:val="000000"/>
                <w:spacing w:val="-4"/>
              </w:rPr>
              <w:t>сердечно-сосудистых</w:t>
            </w:r>
            <w:proofErr w:type="gramEnd"/>
            <w:r w:rsidRPr="00F839A4">
              <w:rPr>
                <w:color w:val="000000"/>
                <w:spacing w:val="-4"/>
              </w:rPr>
              <w:t xml:space="preserve"> заболеваний и сердечно-сосудистых осложнений у п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циентов высокого риска, находящихся на диспансерном наблюдении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Ц22N255860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86 020,8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Ц22N255860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86 020,8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Ц22N255860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86 020,8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Борьба с онкологическими заболеван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136 113,7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сети центров амбулато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ной онкологической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Ц22N318960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Ц22N318960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Ц22N318960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Переоснащение медицинских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больным с онкологическими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болеваниями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Ц22N351900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135 242,0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Ц22N351900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135 242,0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Ц22N351900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135 242,0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Охрана здоровья мат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ри и ребенка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123 855,4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ское здравоохранение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Ц23N400000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123 855,4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материально-технической б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зы детских поликлиник и детских пол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Ц23N451700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123 855,4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Ц23N451700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123 855,4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Ц23N451700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123 855,4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Медицинская помощь в дневных стац</w:t>
            </w:r>
            <w:r w:rsidRPr="00834C8C">
              <w:rPr>
                <w:bCs/>
                <w:color w:val="000000"/>
                <w:spacing w:val="-4"/>
              </w:rPr>
              <w:t>и</w:t>
            </w:r>
            <w:r w:rsidRPr="00834C8C">
              <w:rPr>
                <w:bCs/>
                <w:color w:val="000000"/>
                <w:spacing w:val="-4"/>
              </w:rPr>
              <w:t>онарах всех типов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19 771,8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19 771,8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оказания медицинской помощи, вкл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чая профилактику заболеваний и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здорового образа жизни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19 771,8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 больным туберкулезом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6 425,6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больным туберкулезом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6 425,6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6 425,6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6 425,6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 наркологическим больным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5 179,9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наркологическим больным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Ц210840190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5 179,9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Ц210840190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5 179,9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Ц210840190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5 179,9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 больным с психическими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стройствами и расстройствами повед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7 616,3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ных частей, оказывающих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больным с психическими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стройствами и расстройствами повед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7 616,3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7 616,3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Ц210940200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7 616,3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медицинской помощи больным прочими заболеваниями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специализирова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ную медицинскую помощь по прочим заболеваниям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Ц211640220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550,0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653 921,1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653 921,1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оказания медицинской помощи, вкл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чая профилактику заболеваний и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здорового образа жизни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</w:t>
            </w:r>
            <w:r w:rsidRPr="00F839A4">
              <w:rPr>
                <w:color w:val="000000"/>
                <w:spacing w:val="-4"/>
              </w:rPr>
              <w:lastRenderedPageBreak/>
              <w:t xml:space="preserve">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653 921,1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инфекционных заболеваний, включая иммунопрофилактику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572 966,7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Плана организационных 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нитарно-противоэпидемических (пр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филактических) мероприятий по пред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преждению завоза и распространения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инфекции,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званной 2019-nCoV,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142 728,9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2 954,5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2 954,5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139 774,4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139 774,4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выплат стимулирующ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го характера за особые условия труда и дополнительную нагрузку медицинским работникам, оказывающим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скую помощь гражданам, у которых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 xml:space="preserve">явлена новая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инфекция, и лицам из групп риска заражения 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инфекцией, за счет средств резервного фонда Правител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99 289,5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99 289,5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99 289,5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выплат стимулирующ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го характера за выполнение особо ва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ных работ медицинским и иным рабо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никам, непосредственно участвующим в оказании медицинской помощи гражд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нам, у которых выявлена новая </w:t>
            </w:r>
            <w:proofErr w:type="spellStart"/>
            <w:r w:rsidRPr="00F839A4">
              <w:rPr>
                <w:color w:val="000000"/>
                <w:spacing w:val="-4"/>
              </w:rPr>
              <w:t>корон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вирусная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инфекция, за счет средств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зервного фонда Правительства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228 588,0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228 588,0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228 588,0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Финансовое обеспечение расходов, 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 xml:space="preserve">занных с оплатой отпусков и выплатой </w:t>
            </w:r>
            <w:r w:rsidRPr="00F839A4">
              <w:rPr>
                <w:color w:val="000000"/>
                <w:spacing w:val="-4"/>
              </w:rPr>
              <w:lastRenderedPageBreak/>
              <w:t>компенсации за неиспользованные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 ранее произведенных субъектами Российской Федерации расходов на ук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занные цели, за счет средств резервного фонда Правительства</w:t>
            </w:r>
            <w:proofErr w:type="gramEnd"/>
            <w:r w:rsidRPr="00F839A4">
              <w:rPr>
                <w:color w:val="000000"/>
                <w:spacing w:val="-4"/>
              </w:rPr>
              <w:t xml:space="preserve"> Российской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37 181,9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37 181,9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37 181,9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Финансовое обеспечение мероприятий по борьбе с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фекцией (COVID-19) за счет средств резервного фонда Правительства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21 304,8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21 304,8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21 304,8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дополнительных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плат медицинским и иным работникам медицинских и иных организаций, ок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зывающим медицинскую помощь (участвующим в оказании, обеспечив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ющим оказание медицинской помощи) по диагностике и лечению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инфекции, контактиру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щим с пациентами с установленным 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агнозом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43 873,6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43 873,6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43 873,6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оказания скорой, в том числе 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рой специализированной, медицинской помощи, медицинской эвакуации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55 954,4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Приобретение земельного участка с 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дастровым номером 21:01:020701:447 и теплой стоянки на 22 автомашины по адресу: г. Чебоксары, ул. Федора Гла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кова, д. 2а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Ц211000810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13 942,0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Ц211000810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13 942,0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Ц211000810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13 942,0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санитарно-авиационной эвакуации населения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для своевременного оказания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Ц211015890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Ц211015890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Ц211015890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ских организаций государственной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здравоохранения Чувашской Республики, оказывающих скорую, в том числе скорую специализированную, медицинскую помощь, медицинскую эвакуацию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Ц211040210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40 412,4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Ц211040210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40 412,4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Ц211040210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40 412,4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системы оказания первичной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дико-санитарной помощи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закупки авиационных 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бот в целях оказания медицинской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Ц21N155540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Ц21N155540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Ц21N155540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25 000,0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136 641,6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136 641,6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оказания медицинской помощи, вкл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чая профилактику заболеваний и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здорового образа жизни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</w:t>
            </w:r>
            <w:r w:rsidRPr="00F839A4">
              <w:rPr>
                <w:color w:val="000000"/>
                <w:spacing w:val="-4"/>
              </w:rPr>
              <w:lastRenderedPageBreak/>
              <w:t xml:space="preserve">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21 948,7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инфекционных заболеваний, включая иммунопрофилактику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21 948,7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Плана организационных 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нитарно-противоэпидемических (пр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филактических) мероприятий по пред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преждению завоза и распространения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инфекции,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званной 2019-nCoV,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21 948,7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21 948,7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21 948,7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медицинской реабилитации и санаторно-курортного лечения, в том числе детей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114 692,9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сан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торно-курортного лечения, в том числе детей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114 692,9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санаториев для больных туберкулезом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Ц240240170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47 193,9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Ц240240170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32 313,1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Ц240240170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32 313,1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Ц240240170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12 835,0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Ц240240170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12 835,0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Ц240240170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2 045,8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Ц240240170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2 045,8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санаториев для детей и подростков, оказывающих специализированную медицинскую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мощь по прочим заболеваниям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Ц240240250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67 046,8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Ц240240250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67 046,8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Ц240240250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67 046,8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72 507,8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72 507,8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оказания медицинской помощи, вкл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чая профилактику заболеваний и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здорового образа жизни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72 507,8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слу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бы крови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72 507,8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центров, станций и отделений переливания крови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Ц211340260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72 507,8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Ц211340260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72 507,8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Ц211340260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72 507,8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Другие вопросы в области здравоохр</w:t>
            </w:r>
            <w:r w:rsidRPr="00834C8C">
              <w:rPr>
                <w:bCs/>
                <w:color w:val="000000"/>
                <w:spacing w:val="-4"/>
              </w:rPr>
              <w:t>а</w:t>
            </w:r>
            <w:r w:rsidRPr="00834C8C">
              <w:rPr>
                <w:bCs/>
                <w:color w:val="000000"/>
                <w:spacing w:val="-4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1 702 906,7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порядка и противодействие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1 142,7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незако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потребления наркотических средств и психотропных веществ, наркомании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порядка и противодействие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1 142,7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мер по сокращению спроса на наркотики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декадника, посвященного Международному дню борьбы с нарк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манией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A320212630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A320212630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A320212630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организационно-правового и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сурсного обеспечения антинаркотич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ской деятельности в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A320300000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922,7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Организация деятельности химико-токсикологической лаборатории БУ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Республиканский наркологический диспансер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Минздрава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A320340720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922,7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A320340720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922,7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A320340720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922,7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1 700 530,2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оказания медицинской помощи, вкл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чая профилактику заболеваний и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здорового образа жизни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145 675,5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инфекционных заболеваний, включая иммунопрофилактику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59 218,3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Иммунизация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24 282,4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24 282,4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24 282,4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Плана организационных 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нитарно-противоэпидемических (пр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филактических) мероприятий по пред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преждению завоза и распространения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инфекции,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званной 2019-nCoV,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20 386,6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4 039,9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4 039,9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271,4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271,4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16 075,3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16 075,3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 по профила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тике гриппа и острых респираторных вирусных инфекций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Ц21021604С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4 979,9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Ц21021604С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4 979,9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Ц21021604С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4 979,9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учебно-методических кабинетов, централиз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ванных бухгалтерий, логопедических пунктов, обеспечивающих развитие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медицинской профилактики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фекционных заболеваний и формиров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Ц210240140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2 166,6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Ц210240140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2 166,6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Ц210240140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2 166,6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выплат стимулирующ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го характера за особые условия труда и дополнительную нагрузку медицинским работникам, оказывающим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скую помощь гражданам, у которых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 xml:space="preserve">явлена новая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инфекция, и лицам из групп риска заражения 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инфекцией, за счет средств резервного фонда Правител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4 620,0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4 620,0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4 620,0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Финансовое обеспечение расходов, 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занных с оплатой отпусков и выплатой компенсации за неиспользованные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пуска медицинским и иным работникам, которым в соответствии с решениями Правительства Российской Федерации в 2020 году предоставлялись выплаты </w:t>
            </w:r>
            <w:r w:rsidRPr="00F839A4">
              <w:rPr>
                <w:color w:val="000000"/>
                <w:spacing w:val="-4"/>
              </w:rPr>
              <w:lastRenderedPageBreak/>
              <w:t>стимулирующего характера за особые условия труда и дополнительную нагрузку, в том числе в целях компенс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 ранее произведенных субъектами Российской Федерации расходов на ук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занные цели, за счет средств резервного фонда Правительства</w:t>
            </w:r>
            <w:proofErr w:type="gramEnd"/>
            <w:r w:rsidRPr="00F839A4">
              <w:rPr>
                <w:color w:val="000000"/>
                <w:spacing w:val="-4"/>
              </w:rPr>
              <w:t xml:space="preserve"> Российской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304,5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Финансовое обеспечение мероприятий по борьбе с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фекцией (COVID-19) за счет средств резервного фонда Правительства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2 478,3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2 478,3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Ц210258440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2 478,3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ВИЧ, вирусных гепатитов B и C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4 721,2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Финансовое обеспечение закупок ди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гностических сре</w:t>
            </w:r>
            <w:proofErr w:type="gramStart"/>
            <w:r w:rsidRPr="00F839A4">
              <w:rPr>
                <w:color w:val="000000"/>
                <w:spacing w:val="-4"/>
              </w:rPr>
              <w:t>дств дл</w:t>
            </w:r>
            <w:proofErr w:type="gramEnd"/>
            <w:r w:rsidRPr="00F839A4">
              <w:rPr>
                <w:color w:val="000000"/>
                <w:spacing w:val="-4"/>
              </w:rPr>
              <w:t>я выявления и мониторинга лечения лиц, инфицир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ванных вирусами иммунодефицита 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ловека, в том числе в сочетании с вир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сами гепатитов B и (или) C, в соотве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ствии с перечнем, утвержденным М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нистерством здравоохранения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Федерации, в рамках реализации мероприятий по предупреждению и борьбе с социально значимыми инфе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ционными заболеваниями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Ц2103R2021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4 721,2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Ц2103R2021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4 721,2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Ц2103R2021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4 721,2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оказания медицинской помощи лицам, инфицированным ВИЧ, гепат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тами</w:t>
            </w:r>
            <w:proofErr w:type="gramStart"/>
            <w:r w:rsidRPr="00F839A4">
              <w:rPr>
                <w:color w:val="000000"/>
                <w:spacing w:val="-4"/>
              </w:rPr>
              <w:t xml:space="preserve"> В</w:t>
            </w:r>
            <w:proofErr w:type="gramEnd"/>
            <w:r w:rsidRPr="00F839A4">
              <w:rPr>
                <w:color w:val="000000"/>
                <w:spacing w:val="-4"/>
              </w:rPr>
              <w:t xml:space="preserve"> и С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39 859,4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ских организаций государственной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здравоохранения Чувашской Республики, оказывающих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скую помощь лицам, инфицированным вирусом иммунодефицита человека, г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патитами</w:t>
            </w:r>
            <w:proofErr w:type="gramStart"/>
            <w:r w:rsidRPr="00F839A4">
              <w:rPr>
                <w:color w:val="000000"/>
                <w:spacing w:val="-4"/>
              </w:rPr>
              <w:t xml:space="preserve"> В</w:t>
            </w:r>
            <w:proofErr w:type="gramEnd"/>
            <w:r w:rsidRPr="00F839A4">
              <w:rPr>
                <w:color w:val="000000"/>
                <w:spacing w:val="-4"/>
              </w:rPr>
              <w:t xml:space="preserve"> и 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Ц210440180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36 472,6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Ц210440180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36 472,6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Ц210440180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36 472,6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Финансовое обеспечение реализации мероприятий по профилактике ВИЧ-инфекции и гепатитов</w:t>
            </w:r>
            <w:proofErr w:type="gramStart"/>
            <w:r w:rsidRPr="00F839A4">
              <w:rPr>
                <w:color w:val="000000"/>
                <w:spacing w:val="-4"/>
              </w:rPr>
              <w:t xml:space="preserve"> В</w:t>
            </w:r>
            <w:proofErr w:type="gramEnd"/>
            <w:r w:rsidRPr="00F839A4">
              <w:rPr>
                <w:color w:val="000000"/>
                <w:spacing w:val="-4"/>
              </w:rPr>
              <w:t xml:space="preserve"> и С, в том чи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ле с привлечением к реализации указа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мероприятий социально ориент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рованных некоммерческих организаций, в рамках реализации мероприятий по предупреждению и борьбе с социально значимыми инфекционными заболев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Ц2104R2022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3 386,8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Ц2104R2022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3 386,8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Ц2104R2022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3 386,8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 больным туберкулезом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8 676,0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Финансовое обеспечение закупок ди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гностических средств для выявления, определения чувствительности мик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бактерии туберкулеза и мониторинга лечения лиц, больных туберкулезом с множественной лекарственной устойч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востью возбудителя, в соответствии с перечнем, утвержденным Министе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ством здравоохранения Российской Ф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дерации, а также медицинских изделий в соответствии со стандартом оснащ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ния, предусмотренным порядком оказ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 медицинской помощи больным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беркулезом, в рамках реализации мер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приятий по предупреждению и борьбе с социально значимыми инфекционными заболеваниями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Ц2105R2023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8 676,0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Ц2105R2023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8 676,0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Ц2105R2023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8 676,0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Первичная профилактика стоматологических заб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леваний среди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3 925,4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3 925,4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3 925,4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3 925,4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высокотехнологичной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помощи, развитие новых эффе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тивных методов лечения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Оказание специализированной, в том числе высокотехнологичной,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помощи населению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Ц211210220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Ц211210220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Ц211210220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слу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бы крови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2 848,7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гемотрансфузионной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Ц211310100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2 848,7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Ц211310100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2 848,7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Ц211310100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2 848,7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медицинской помощи больным прочими заболеваниями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24 239,9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здания отделения суде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 xml:space="preserve">но-медицинской экспертизы в </w:t>
            </w:r>
            <w:proofErr w:type="spellStart"/>
            <w:r w:rsidRPr="00F839A4">
              <w:rPr>
                <w:color w:val="000000"/>
                <w:spacing w:val="-4"/>
              </w:rPr>
              <w:t>пгт</w:t>
            </w:r>
            <w:proofErr w:type="spellEnd"/>
            <w:r w:rsidRPr="00F839A4">
              <w:rPr>
                <w:color w:val="000000"/>
                <w:spacing w:val="-4"/>
              </w:rPr>
              <w:t xml:space="preserve"> Ву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нары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Ц211615640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23 683,1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Ц211615640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23 683,1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Ц211615640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23 683,1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информационно-коммуни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кационной кампании, направленной на освещение мероприятий в рамках рег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Ц211619580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Старшее поколение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Ц21P300000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вакцинации против пне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мококковой инфекции граждан старше трудоспособного возраста из групп ри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ка, проживающих в организациях 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Ц21P354680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Ц21P354680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Ц21P354680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182,3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 внедрение инновационных методов диагностики, профилактики и лечения, а также основ персонализированной медицины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Борьба с онкологическими заболеван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информационно-коммуни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кационной кампании, направленной на профилактику онкологических забол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Ц22N319680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Ц22N319680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Ц22N319680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Охрана здоровья мат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ри и ребенка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81 330,3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циализированной медицинской помощи детям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81 330,3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для детей-сирот и детей, оставшихся без попечения родителей, оказывающих специализированную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Ц230440240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81 284,3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Ц230440240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59 673,0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Ц230440240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59 673,0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Ц230440240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20 961,6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Ц230440240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20 961,6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Ц230440240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Ц230440240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медицинской реабилитации и санаторно-курортного лечения, в том числе детей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медицинской реабилит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Субсидии юридическим лицам, 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ществляющим санаторно-курортное 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чение в Чувашской Республике, не я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ляющимся государственными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пальными) учреждениями, на частичное возмещение расходов на проживание и питание при проведении медицинской реабилитации пациентов, перенесших новую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коронавирусную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инфекцию (COVID-19), и лиц с хроническими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болеваниями системы кровообращения, эндокринной системы и органов дых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ния, фактически проживающих в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Ц24011590С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Ц24011590С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lastRenderedPageBreak/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Ц24011590С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707,9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кадровых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сурсов в здравоохранении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59 036,2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медицинских организаций системы здравоохранения квалифицированными кадрами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59 036,2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Единовременные компенсационные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платы медицинским работникам (вр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чам, фельдшерам), прибывшим (пер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ехавшим) на работу в сельские населе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ные пункты, либо рабочие поселки, 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бо поселки городского типа, либо гор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да с населением до 50 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Ц2504R1380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59 036,2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Ц2504R1380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59 036,2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Ц2504R1380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59 036,2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лекарственного обеспечения, в том числе в амбулаторных условиях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2 555,0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механизмов обеспечения насел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лекарственными препаратами,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дицинскими изделиями, специализир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ванными продуктами лечебного пит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 для детей-инвалидов в амбулато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ных условиях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2 555,0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Финансовое обеспечение расходов на организационные мероприятия, связа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ные с обеспечением лиц лекарственн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 xml:space="preserve">ми препаратами, предназначенными для лечения больных гемофилией, </w:t>
            </w:r>
            <w:proofErr w:type="spellStart"/>
            <w:r w:rsidRPr="00F839A4">
              <w:rPr>
                <w:color w:val="000000"/>
                <w:spacing w:val="-4"/>
              </w:rPr>
              <w:t>мукови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цидозом</w:t>
            </w:r>
            <w:proofErr w:type="spellEnd"/>
            <w:r w:rsidRPr="00F839A4">
              <w:rPr>
                <w:color w:val="000000"/>
                <w:spacing w:val="-4"/>
              </w:rPr>
              <w:t>, гипофизарным нанизмом, б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лезнью Гоше, злокачественными нов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образованиями лимфоидной, кров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творной и родственных им тканей,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сеянным склерозом, </w:t>
            </w:r>
            <w:proofErr w:type="spellStart"/>
            <w:r w:rsidRPr="00F839A4">
              <w:rPr>
                <w:color w:val="000000"/>
                <w:spacing w:val="-4"/>
              </w:rPr>
              <w:t>гемолитико</w:t>
            </w:r>
            <w:proofErr w:type="spellEnd"/>
            <w:r w:rsidRPr="00F839A4">
              <w:rPr>
                <w:color w:val="000000"/>
                <w:spacing w:val="-4"/>
              </w:rPr>
              <w:t>-уре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мическим синдромом, юношеским ар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ритом с системным началом,</w:t>
            </w:r>
            <w:r w:rsidR="002B4F77"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="002B4F77" w:rsidRPr="00F839A4">
              <w:rPr>
                <w:color w:val="000000"/>
                <w:spacing w:val="-4"/>
              </w:rPr>
              <w:t>мукопол</w:t>
            </w:r>
            <w:r w:rsidR="002B4F77" w:rsidRPr="00F839A4">
              <w:rPr>
                <w:color w:val="000000"/>
                <w:spacing w:val="-4"/>
              </w:rPr>
              <w:t>и</w:t>
            </w:r>
            <w:r w:rsidR="002B4F77" w:rsidRPr="00F839A4">
              <w:rPr>
                <w:color w:val="000000"/>
                <w:spacing w:val="-4"/>
              </w:rPr>
              <w:t>сахаридозом</w:t>
            </w:r>
            <w:proofErr w:type="spellEnd"/>
            <w:r w:rsidR="002B4F77" w:rsidRPr="00F839A4">
              <w:rPr>
                <w:color w:val="000000"/>
                <w:spacing w:val="-4"/>
              </w:rPr>
              <w:t xml:space="preserve"> I, II и VI </w:t>
            </w:r>
            <w:r w:rsidRPr="00F839A4">
              <w:rPr>
                <w:color w:val="000000"/>
                <w:spacing w:val="-4"/>
              </w:rPr>
              <w:t xml:space="preserve">типов, </w:t>
            </w:r>
            <w:proofErr w:type="spellStart"/>
            <w:r w:rsidRPr="00F839A4">
              <w:rPr>
                <w:color w:val="000000"/>
                <w:spacing w:val="-4"/>
              </w:rPr>
              <w:t>апластич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анемией неуточненной, насле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ственным дефицитом факторов II (фи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lastRenderedPageBreak/>
              <w:t>риногена), VII (лабильного), X (Стюа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та-</w:t>
            </w:r>
            <w:proofErr w:type="spellStart"/>
            <w:r w:rsidRPr="00F839A4">
              <w:rPr>
                <w:color w:val="000000"/>
                <w:spacing w:val="-4"/>
              </w:rPr>
              <w:t>Прауэра</w:t>
            </w:r>
            <w:proofErr w:type="spellEnd"/>
            <w:r w:rsidRPr="00F839A4">
              <w:rPr>
                <w:color w:val="000000"/>
                <w:spacing w:val="-4"/>
              </w:rPr>
              <w:t>), а также после</w:t>
            </w:r>
            <w:proofErr w:type="gramEnd"/>
            <w:r w:rsidRPr="00F839A4">
              <w:rPr>
                <w:color w:val="000000"/>
                <w:spacing w:val="-4"/>
              </w:rPr>
              <w:t xml:space="preserve"> транспла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тации органов и (или) тканей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2 555,0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2 555,0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2 555,0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Информационные те</w:t>
            </w:r>
            <w:r w:rsidRPr="00F839A4">
              <w:rPr>
                <w:color w:val="000000"/>
                <w:spacing w:val="-4"/>
              </w:rPr>
              <w:t>х</w:t>
            </w:r>
            <w:r w:rsidRPr="00F839A4">
              <w:rPr>
                <w:color w:val="000000"/>
                <w:spacing w:val="-4"/>
              </w:rPr>
              <w:t>нологии и управление развитием отра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ли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597 726,3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процессов организации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помощи на основе внедрения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формационных технологий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26 691,1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медицинск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информационно-аналитического це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тра, осуществляющего создание апп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ратно-программных решений Единой государственной регистрационной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в сфере здравоохранения для ок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зания медицинских услуг медицинским работником на основе современных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формационно-теле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ком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Ц270140660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26 691,1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Ц270140660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26 691,1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Ц270140660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26 691,1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системы оказания медицинской помощи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1 140,1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переданных органам государственной власти субъектов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сийской Федерации в соответствии с частью 1 статьи 15 Федерального закона от 21 ноября 2011 года № 323-ФЗ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 основах охраны здоровья граждан в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полномочий Российской Федерации в сфере охраны здоровья за счет субвенции, предоста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Ц270459800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1 140,1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Ц270459800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Ц270459800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Ц270459800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Ц270459800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Проведение независимой оценки качества оказания услуг в сфере охраны здоровья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Проведение независимой </w:t>
            </w:r>
            <w:proofErr w:type="gramStart"/>
            <w:r w:rsidRPr="00F839A4">
              <w:rPr>
                <w:color w:val="000000"/>
                <w:spacing w:val="-4"/>
              </w:rPr>
              <w:t>оценки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ства условий оказания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Ц270518200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Ц270518200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Ц270518200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592,5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Формирование </w:t>
            </w:r>
            <w:proofErr w:type="gramStart"/>
            <w:r w:rsidRPr="00F839A4">
              <w:rPr>
                <w:color w:val="000000"/>
                <w:spacing w:val="-4"/>
              </w:rPr>
              <w:t>модели ресурсного обеспечения сист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мы здравоохранения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proofErr w:type="gramEnd"/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осуществление функций государственных органов в целях 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ществления полномочий Российской Федерации в сфере охраны здоровья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Ц270600230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Ц270600230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Ц270600230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Цифровой контур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Ц27N700000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569 051,5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Реализация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Цифровой контур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Ц27N751140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569 051,5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Ц27N751140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569 051,5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Ц27N751140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569 051,5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обяз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тельного медицинского страхования граждан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Ц280000000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565 000,4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Финансовое обеспечение медицинских организаций в условиях чрезвычайной ситуации и (или) при возникновении угрозы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пространения заболеваний, представл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ющих опасность для окружающих, в рамках реализации территориальных программ обязательного медицинского страхования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Ц280600000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565 000,4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C36836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Осуществление </w:t>
            </w:r>
            <w:r w:rsidR="00765BE2" w:rsidRPr="00F839A4">
              <w:rPr>
                <w:color w:val="000000"/>
                <w:spacing w:val="-4"/>
              </w:rPr>
              <w:t>дополнительного ф</w:t>
            </w:r>
            <w:r w:rsidR="00765BE2" w:rsidRPr="00F839A4">
              <w:rPr>
                <w:color w:val="000000"/>
                <w:spacing w:val="-4"/>
              </w:rPr>
              <w:t>и</w:t>
            </w:r>
            <w:r w:rsidR="00765BE2" w:rsidRPr="00F839A4">
              <w:rPr>
                <w:color w:val="000000"/>
                <w:spacing w:val="-4"/>
              </w:rPr>
              <w:t>нансового обеспечения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</w:t>
            </w:r>
            <w:r w:rsidR="00765BE2" w:rsidRPr="00F839A4">
              <w:rPr>
                <w:color w:val="000000"/>
                <w:spacing w:val="-4"/>
              </w:rPr>
              <w:t>у</w:t>
            </w:r>
            <w:r w:rsidR="00765BE2" w:rsidRPr="00F839A4">
              <w:rPr>
                <w:color w:val="000000"/>
                <w:spacing w:val="-4"/>
              </w:rPr>
              <w:t>жающих, в рамках реализации террит</w:t>
            </w:r>
            <w:r w:rsidR="00765BE2" w:rsidRPr="00F839A4">
              <w:rPr>
                <w:color w:val="000000"/>
                <w:spacing w:val="-4"/>
              </w:rPr>
              <w:t>о</w:t>
            </w:r>
            <w:r w:rsidR="00765BE2" w:rsidRPr="00F839A4">
              <w:rPr>
                <w:color w:val="000000"/>
                <w:spacing w:val="-4"/>
              </w:rPr>
              <w:t>риальных программ обязательного м</w:t>
            </w:r>
            <w:r w:rsidR="00765BE2" w:rsidRPr="00F839A4">
              <w:rPr>
                <w:color w:val="000000"/>
                <w:spacing w:val="-4"/>
              </w:rPr>
              <w:t>е</w:t>
            </w:r>
            <w:r w:rsidR="00765BE2" w:rsidRPr="00F839A4">
              <w:rPr>
                <w:color w:val="000000"/>
                <w:spacing w:val="-4"/>
              </w:rPr>
              <w:t>дицинского страхования за счет средств резервного фонда Правительства Ро</w:t>
            </w:r>
            <w:r w:rsidR="00765BE2" w:rsidRPr="00F839A4">
              <w:rPr>
                <w:color w:val="000000"/>
                <w:spacing w:val="-4"/>
              </w:rPr>
              <w:t>с</w:t>
            </w:r>
            <w:r w:rsidR="00765BE2" w:rsidRPr="00F839A4">
              <w:rPr>
                <w:color w:val="000000"/>
                <w:spacing w:val="-4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Ц280658410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565 000,4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Ц280658410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565 000,4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Ц280658410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580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565 000,4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248 398,6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248 398,6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29 171,4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28 209,8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28 209,8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823,5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823,5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ских организаций государственной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здравоохранения Чувашской Республики, обеспечивающих пред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ставление услуг в сфере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Ц2Э0140270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219 227,2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834C8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Ц2Э0140270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26 876,4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Ц2Э0140270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26 876,4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Ц2Э0140270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10 301,2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Ц2Э0140270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10 301,2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Ц2Э0140270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181 679,9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Ц2Э0140270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181 679,9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Ц2Э0140270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Ц2Э0140270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хранения, комплектов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ния, учета и использования документов Архивного фонда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 xml:space="preserve">ной власти Чувашской Республики, </w:t>
            </w:r>
            <w:r w:rsidRPr="00F839A4">
              <w:rPr>
                <w:color w:val="000000"/>
                <w:spacing w:val="-4"/>
              </w:rPr>
              <w:lastRenderedPageBreak/>
              <w:t>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834C8C" w:rsidRDefault="00834C8C" w:rsidP="00447F6C">
            <w:pPr>
              <w:widowControl w:val="0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834C8C" w:rsidRDefault="00834C8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480,1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6 015 260,9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6 013 019,2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5 967 212,2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стемы лекарственного обеспечения, в том числе в амбулаторных условиях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769 821,7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механизмов обеспечения насел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лекарственными препаратами,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дицинскими изделиями, специализир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ванными продуктами лечебного пит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 для детей-инвалидов в амбулато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ных условиях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755 749,7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продуктами лечебного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446 959,1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14 601,6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14 601,6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432 357,5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432 357,5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отдельных полномочий в области лекарственного обеспечения за счет иных межбюджетных трансфертов, предоставляемых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78 488,6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78 488,6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78 488,6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Оказание отдельным категориям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 социальной услуги по обеспечению лекарственными препаратами для мед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цинского применения по рецептам на лекарственные препараты,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скими изделиями по рецептам на мед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цинские изделия, а также специализ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рованными продуктами лечебного п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тания для детей-инвалидов за счет су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венции, предоставляемой из федерал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215 056,8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19 614,0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19 614,0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191 442,8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191 442,8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паллиативной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15 245,2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15 245,2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Ц2601R2010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15 245,2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Обеспечение лекарственными препаратами больных </w:t>
            </w:r>
            <w:proofErr w:type="spellStart"/>
            <w:r w:rsidRPr="00F839A4">
              <w:rPr>
                <w:color w:val="000000"/>
                <w:spacing w:val="-4"/>
              </w:rPr>
              <w:t>жизнеугрожающими</w:t>
            </w:r>
            <w:proofErr w:type="spellEnd"/>
            <w:r w:rsidRPr="00F839A4">
              <w:rPr>
                <w:color w:val="000000"/>
                <w:spacing w:val="-4"/>
              </w:rPr>
              <w:t xml:space="preserve"> и хроническими прогрессирующими редкими (</w:t>
            </w:r>
            <w:proofErr w:type="spellStart"/>
            <w:r w:rsidRPr="00F839A4">
              <w:rPr>
                <w:color w:val="000000"/>
                <w:spacing w:val="-4"/>
              </w:rPr>
              <w:t>орфа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</w:t>
            </w:r>
            <w:proofErr w:type="spellEnd"/>
            <w:r w:rsidRPr="00F839A4">
              <w:rPr>
                <w:color w:val="000000"/>
                <w:spacing w:val="-4"/>
              </w:rPr>
              <w:t>) заболеваниями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14 072,0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лекарственными препар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тами больных </w:t>
            </w:r>
            <w:proofErr w:type="spellStart"/>
            <w:r w:rsidRPr="00F839A4">
              <w:rPr>
                <w:color w:val="000000"/>
                <w:spacing w:val="-4"/>
              </w:rPr>
              <w:t>жизнеугрожающими</w:t>
            </w:r>
            <w:proofErr w:type="spellEnd"/>
            <w:r w:rsidRPr="00F839A4">
              <w:rPr>
                <w:color w:val="000000"/>
                <w:spacing w:val="-4"/>
              </w:rPr>
              <w:t xml:space="preserve"> и хроническими прогрессирующими ре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кими (</w:t>
            </w:r>
            <w:proofErr w:type="spellStart"/>
            <w:r w:rsidRPr="00F839A4">
              <w:rPr>
                <w:color w:val="000000"/>
                <w:spacing w:val="-4"/>
              </w:rPr>
              <w:t>орфанными</w:t>
            </w:r>
            <w:proofErr w:type="spellEnd"/>
            <w:r w:rsidRPr="00F839A4">
              <w:rPr>
                <w:color w:val="000000"/>
                <w:spacing w:val="-4"/>
              </w:rPr>
              <w:t>) заболеваниями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Ц260210300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14 072,0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Ц260210300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14 072,0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Ц260210300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14 072,0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обяз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тельного медицинского страхования граждан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Ц280000000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5 197 390,5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обязательного медицинского страхов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 неработающих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Ц280200000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5 197 390,5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 бюджету Федерального фонда обязательного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дицинского страхования на обеспечение обязательного медицинского страхов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 неработающего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Ц280210260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5 197 390,5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Ц280210260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5 197 390,5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Ц280210260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5 197 390,5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45 782,6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Социальное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граждан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45 782,6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конодательства в области предоставл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мер социальной поддержки отдел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ным категориям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44 098,6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мер социальной поддер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44 098,6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44 098,6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44 098,6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дицинские кадры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Ц31N500000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1 684,0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мер социальной поддер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Ц31N510550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1 684,0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Ц31N510550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1 684,0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Ц31N510550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1 684,0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Меры социал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поддержки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социальных пособий учащи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ся общеобразовательных организаций, студентам профессиональных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организаций, образовательных организаций высшего образования о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родного сообщения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24,4</w:t>
            </w:r>
          </w:p>
        </w:tc>
      </w:tr>
      <w:tr w:rsidR="00765BE2" w:rsidRPr="00834C8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834C8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834C8C">
              <w:rPr>
                <w:bCs/>
                <w:color w:val="000000"/>
                <w:spacing w:val="-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834C8C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834C8C">
              <w:rPr>
                <w:bCs/>
                <w:color w:val="000000"/>
              </w:rPr>
              <w:t>2 241,7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кадровых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сурсов в здравоохранении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здравоохранения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механизмов и условий приема на целевое обучение абитуриентов в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фессиональные образовательные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низации и образовательные организации высшего образования с целью послед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ющего их трудоустройства в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ские организации, находящиеся в вед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нии Минздрава Чувашии. Создание условий для непрерывного обучения медицинских работников (наличие в информационно-телеком</w:t>
            </w:r>
            <w:r w:rsidR="002B4F77" w:rsidRPr="00F839A4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 xml:space="preserve">муникационной сети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Интернет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эле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тронных пособий, справочников,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фильных журналов)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834C8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детей-сирот и детей, оставшихся без попечения род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телей, лиц из числа детей-сирот и детей, оставшихся без попечения родителей, обучающихся в государственных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зовательных организациях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2 241,7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Ц250310500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2 241,7</w:t>
            </w:r>
          </w:p>
        </w:tc>
      </w:tr>
      <w:tr w:rsidR="00834C8C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F839A4" w:rsidRDefault="00834C8C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C8C" w:rsidRPr="00275BB6" w:rsidRDefault="00834C8C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труда и социальной защиты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12 258 204,2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7C0B8E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7C0B8E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47 044,6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7C0B8E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7C0B8E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47 044,6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43 378,9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43 378,9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7C0B8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43 378,9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КУ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Центр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лизованная бухгалтерия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43 378,9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7C0B8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42 386,9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42 386,9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992,0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3 665,7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3 665,7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3 665,7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2B4F77" w:rsidRPr="00275BB6" w:rsidRDefault="002B4F77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765BE2" w:rsidRPr="00275BB6" w:rsidRDefault="00765BE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2B4F77" w:rsidRPr="00275BB6" w:rsidRDefault="002B4F77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765BE2" w:rsidRPr="00275BB6" w:rsidRDefault="00765BE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3 665,7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3 665,7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3 665,7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7C0B8E">
              <w:rPr>
                <w:bCs/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264 349,3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7C0B8E">
              <w:rPr>
                <w:bCs/>
                <w:color w:val="000000"/>
                <w:spacing w:val="-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7C0B8E" w:rsidRDefault="00765BE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264 349,3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262 549,3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Активная политика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нятости населения и социальная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безработных граждан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135 131,1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 в области содействия занятости населения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49 540,9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Информирование о положении на рынке труда в Чувашской Республике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1 806,6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1 806,6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1 806,6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ярмарок вакансий и уче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ных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117,1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117,1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117,1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13 049,6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12 984,6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12 984,6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временного трудоустро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8 381,8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41,8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8 340,0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8 340,0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временного трудоустро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 безработных граждан, испытыв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ющих трудности в поиске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3 906,2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19,5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3 886,7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3 886,7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временного трудоустро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 безработных граждан в возрасте от 18 до 20 лет, имеющих среднее профе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сиональное образование и ищущих 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боту впервые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249,7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1,4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248,3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Содействие </w:t>
            </w:r>
            <w:proofErr w:type="spellStart"/>
            <w:r w:rsidRPr="00F839A4">
              <w:rPr>
                <w:color w:val="000000"/>
                <w:spacing w:val="-4"/>
              </w:rPr>
              <w:t>самозанятости</w:t>
            </w:r>
            <w:proofErr w:type="spellEnd"/>
            <w:r w:rsidRPr="00F839A4">
              <w:rPr>
                <w:color w:val="000000"/>
                <w:spacing w:val="-4"/>
              </w:rPr>
              <w:t xml:space="preserve">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3 889,2</w:t>
            </w:r>
          </w:p>
        </w:tc>
      </w:tr>
      <w:tr w:rsidR="00765BE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F839A4" w:rsidRDefault="00765BE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BE2" w:rsidRPr="00275BB6" w:rsidRDefault="00765BE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17,2</w:t>
            </w:r>
          </w:p>
        </w:tc>
      </w:tr>
      <w:tr w:rsidR="00155612" w:rsidRPr="00275BB6" w:rsidTr="00275BB6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Ц610112300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3 872,0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3 872,0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Профессиональное обучение и допо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нительное профессиональное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15 281,9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8 614,9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8 614,9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6 303,2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6 303,2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профессиональной орие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тации граждан в целях выбора сферы деятельности (профессии), труд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устройства, прохождения професси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нального обучения и получения допо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нительного профессионального образ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вания и психологическая поддержка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2 558,8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2 558,8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Ц610112380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2 558,8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информационно-комму</w:t>
            </w:r>
            <w:r w:rsidRPr="00F839A4">
              <w:rPr>
                <w:color w:val="000000"/>
                <w:spacing w:val="-4"/>
              </w:rPr>
              <w:softHyphen/>
              <w:t>никационной кампании, направленной на освещение мероприятий в рамках региональных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полнительных мероприятий, напра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ленных на снижение напряженности на рынке труда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42 623,6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дополнительных меропри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тий, направленных на снижение напр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женности на рынке труда субъектов Российской Федерации, за счет средств резервного фонда Правительства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Ц610258520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42 623,6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Ц610258520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Ц610258520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Ц610258520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42 402,1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Ц610258520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42 402,1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Поддержка занятости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Ц61L300000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4 282,8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Повышение эффективности службы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нятости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Ц61L352910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2 863,8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Ц61L352910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2 863,8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Ц61L352910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2 863,8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Переобучение, повышение квалифик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 работников предприятий в целях поддержки занятости и повышения э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фективности рынка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Ц61L355690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1 419,0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Ц61L355690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1 419,0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Ц61L355690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1 419,0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действие занятости женщин – досту</w:t>
            </w:r>
            <w:r w:rsidRPr="00F839A4">
              <w:rPr>
                <w:color w:val="000000"/>
                <w:spacing w:val="-4"/>
              </w:rPr>
              <w:t>п</w:t>
            </w:r>
            <w:r w:rsidRPr="00F839A4">
              <w:rPr>
                <w:color w:val="000000"/>
                <w:spacing w:val="-4"/>
              </w:rPr>
              <w:t>ность дошкольного образования для 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11 430,7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переобучения и повыш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квалификации женщин, находящи</w:t>
            </w:r>
            <w:r w:rsidRPr="00F839A4">
              <w:rPr>
                <w:color w:val="000000"/>
                <w:spacing w:val="-4"/>
              </w:rPr>
              <w:t>х</w:t>
            </w:r>
            <w:r w:rsidRPr="00F839A4">
              <w:rPr>
                <w:color w:val="000000"/>
                <w:spacing w:val="-4"/>
              </w:rPr>
              <w:t>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Ц61P254610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11 430,7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Ц61P254610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7 119,0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Ц61P254610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7 119,0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Ц61P254610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2 438,8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Ц61P254610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2 438,8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Ц61P254610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1 872,9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Ц61P254610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1 872,9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Старшее поколение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27 253,1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7C0B8E">
              <w:rPr>
                <w:color w:val="000000"/>
              </w:rPr>
              <w:t>Организация профессионального об</w:t>
            </w:r>
            <w:r w:rsidRPr="007C0B8E">
              <w:rPr>
                <w:color w:val="000000"/>
              </w:rPr>
              <w:t>у</w:t>
            </w:r>
            <w:r w:rsidRPr="007C0B8E">
              <w:rPr>
                <w:color w:val="000000"/>
              </w:rPr>
              <w:t>чения и дополнительного професси</w:t>
            </w:r>
            <w:r w:rsidRPr="007C0B8E">
              <w:rPr>
                <w:color w:val="000000"/>
              </w:rPr>
              <w:t>о</w:t>
            </w:r>
            <w:r w:rsidRPr="007C0B8E">
              <w:rPr>
                <w:color w:val="000000"/>
              </w:rPr>
              <w:t xml:space="preserve">нального образования лиц в возрасте 50 лет и старше, а также лиц </w:t>
            </w:r>
            <w:proofErr w:type="spellStart"/>
            <w:r w:rsidRPr="007C0B8E">
              <w:rPr>
                <w:color w:val="000000"/>
              </w:rPr>
              <w:t>предпе</w:t>
            </w:r>
            <w:r w:rsidRPr="007C0B8E">
              <w:rPr>
                <w:color w:val="000000"/>
              </w:rPr>
              <w:t>н</w:t>
            </w:r>
            <w:r w:rsidRPr="007C0B8E">
              <w:rPr>
                <w:color w:val="000000"/>
              </w:rPr>
              <w:t>сионного</w:t>
            </w:r>
            <w:proofErr w:type="spellEnd"/>
            <w:r w:rsidRPr="007C0B8E">
              <w:rPr>
                <w:color w:val="000000"/>
              </w:rPr>
              <w:t xml:space="preserve">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27 253,1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22 308,8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22 308,8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4 260,4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4 260,4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116,4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Ц61P352940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Сопровождение инв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лидов молодого возраста при получении ими профессионального образования и содействие в последующем труд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устройстве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валидам молодого возраста в труд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устройстве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Содействие при адаптации на рабочем месте (в течение определенного периода времени), в том числе силами наставн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Ц640216690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Ц640216690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Ц640216690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127 049,8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7C0B8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127 049,8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</w:t>
            </w:r>
            <w:proofErr w:type="gramStart"/>
            <w:r w:rsidRPr="00F839A4">
              <w:rPr>
                <w:color w:val="000000"/>
                <w:spacing w:val="-4"/>
              </w:rPr>
              <w:t>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центров занят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 населения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127 049,8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7C0B8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101 909,7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101 909,7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22 969,8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22 969,8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949,8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949,8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1 220,5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Ц6Э0140330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1 220,5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Доступная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условий доступности приоритетных объектов и услуг в приоритетных сферах жизнеде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инвалидов и других малом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бильных групп населения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Доступная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доступности и качества реабилитацио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услуг (развитие системы реабил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тации, </w:t>
            </w:r>
            <w:proofErr w:type="spellStart"/>
            <w:r w:rsidRPr="00F839A4">
              <w:rPr>
                <w:color w:val="000000"/>
                <w:spacing w:val="-4"/>
              </w:rPr>
              <w:t>абилитации</w:t>
            </w:r>
            <w:proofErr w:type="spellEnd"/>
            <w:r w:rsidRPr="00F839A4">
              <w:rPr>
                <w:color w:val="000000"/>
                <w:spacing w:val="-4"/>
              </w:rPr>
              <w:t xml:space="preserve"> и социальной инт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грации инвалидов)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мероприятия по сохранению рабочих мест для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Ч810310890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Ч810310890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Ч810310890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1 800,0</w:t>
            </w:r>
          </w:p>
        </w:tc>
      </w:tr>
      <w:tr w:rsidR="00155612" w:rsidRPr="007C0B8E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7C0B8E">
              <w:rPr>
                <w:bCs/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11 946 810,3</w:t>
            </w:r>
          </w:p>
        </w:tc>
      </w:tr>
      <w:tr w:rsidR="00155612" w:rsidRPr="007C0B8E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7C0B8E">
              <w:rPr>
                <w:bCs/>
                <w:color w:val="000000"/>
                <w:spacing w:val="-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63 475,4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33 027,0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Социальное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граждан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33 027,0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конодательства в области предоставл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мер социальной поддержки отдел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ным категориям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33 027,0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Выплаты пенсии за выслугу лет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дарственным гражданским служащим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33 027,0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33 027,0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33 027,0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30 448,4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Активная политика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нятости населения и социальная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безработных граждан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30 448,4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 в области содействия занятости населения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30 448,4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 занятости нас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ления в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за счет субвенции, предоставляемой из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30 448,4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30 448,4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 бюджету Пенсионного фонда Российской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570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30 448,4</w:t>
            </w:r>
          </w:p>
        </w:tc>
      </w:tr>
      <w:tr w:rsidR="00155612" w:rsidRPr="007C0B8E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7C0B8E">
              <w:rPr>
                <w:bCs/>
                <w:color w:val="000000"/>
                <w:spacing w:val="-4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1 426 326,9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1 424 740,3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Социальное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граждан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917 667,1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 развитие сектора социальных услуг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903 785,2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Реализация Плана организационных 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нитарно-противоэпидемических (пр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филактических) мероприятий по пред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преждению завоза и распространения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инфекции,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званной 2019-nCoV,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Дополнительная выплата работникам стационарных организаций социального обслуживания и стационарных отдел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организаций социального обслуж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вания, подведомственных Министе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ству труда и социальной защиты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Республики, в связи с введен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ем режима изоляции для получателей социальных услуг и работников указа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организаций (отделений) в целях предотвращения угрозы распростран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Ц31031593С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47 056,9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Ц31031593С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47 056,9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Ц31031593С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46 553,6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Ц31031593С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</w:t>
            </w:r>
            <w:proofErr w:type="gramStart"/>
            <w:r w:rsidRPr="00F839A4">
              <w:rPr>
                <w:color w:val="000000"/>
                <w:spacing w:val="-4"/>
              </w:rPr>
              <w:t>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социального обслуживания граждан пожилого возраста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329 696,0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329 696,0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329 696,0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</w:t>
            </w:r>
            <w:proofErr w:type="gramStart"/>
            <w:r w:rsidRPr="00F839A4">
              <w:rPr>
                <w:color w:val="000000"/>
                <w:spacing w:val="-4"/>
              </w:rPr>
              <w:t>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социального обслуживания бездомных граждан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7 730,7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4 507,8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4 507,8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3 184,9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3 184,9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396 290,3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396 290,3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290 942,3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Ц310340320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105 348,0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Осуществление выплат стимулирующ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го характера за особые условия труда и дополнительную нагрузку работникам стационарных организаций социального обслуживания, стационарных отдел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ний, созданных не в стационарных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ганизациях социального обслуживания, оказывающим социальные услуги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 xml:space="preserve">данам, у которых выявлена новая </w:t>
            </w:r>
            <w:proofErr w:type="spellStart"/>
            <w:r w:rsidRPr="00F839A4">
              <w:rPr>
                <w:color w:val="000000"/>
                <w:spacing w:val="-4"/>
              </w:rPr>
              <w:t>кор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навирусная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инфекция, и лицам из групп риска заражения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инфекцией, за счет средств резервного фонда Правительства Российской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Ц310358340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117 351,4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Ц310358340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117 351,4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Ц310358340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115 516,5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Ц310358340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1 834,9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Финансовое обеспечение осуществл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оплаты отпусков и выплаты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пенсации за неиспользованные отпуска работникам стационарных организаций социального обслуживания, стациона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ных отделений, созданных не в стаци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нарных организациях социального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lastRenderedPageBreak/>
              <w:t>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ную нагрузку, в том числе в целях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пенсации ранее произведенных субъе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тами Российской Федерации расходов на</w:t>
            </w:r>
            <w:proofErr w:type="gramEnd"/>
            <w:r w:rsidRPr="00F839A4">
              <w:rPr>
                <w:color w:val="000000"/>
                <w:spacing w:val="-4"/>
              </w:rPr>
              <w:t xml:space="preserve"> указанные цели, за счет средств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зервного фонда Правительства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7C0B8E" w:rsidRDefault="007C0B8E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Ц310358370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7C0B8E" w:rsidRDefault="007C0B8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5 326,0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Ц310358370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5 326,0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Ц310358370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5 286,9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Ц310358370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доступности социальных услуг высок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качества для всех нуждающихся граждан пожилого возраста и инвал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дов, включая детей-инвалидов, путем дальнейшего развития сети организаций различных организационно-правовых форм и форм собственности, предоста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ляющих социальные услуги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13 881,9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компенсации поставщикам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циальных услуг, которые включены в реестр поставщиков социальных услуг Чувашской Республики, но не участв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ют в выполнении государственного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дания (заказа)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Ц310416670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13 881,9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Ц310416670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13 881,9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Ц310416670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13 881,9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Старшее поколение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96 987,3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Старшее поколение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Ц33P300000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96 987,3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Реконструкция здания БУ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Социально-оздоровительный центр граждан пож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лого возраста и инвалидов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Вега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труда Чувашии в поселке </w:t>
            </w:r>
            <w:proofErr w:type="spellStart"/>
            <w:r w:rsidRPr="00F839A4">
              <w:rPr>
                <w:color w:val="000000"/>
                <w:spacing w:val="-4"/>
              </w:rPr>
              <w:t>Киря</w:t>
            </w:r>
            <w:proofErr w:type="spell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Алаты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Ц33P351211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96 987,3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Ц33P351211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96 987,3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Ц33P351211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96 987,3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циальной поддержки семьи и детей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282 454,2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социального обслуживания семьи и детей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282 454,2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Дополнительная выплата работникам стационарных организаций социального обслуживания и стационарных отдел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организаций социального обслуж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вания, подведомственных Министе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ству труда и социальной защиты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Республики, в связи с введен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ем режима изоляции для получателей социальных услуг и работников указа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организаций (отделений) в целях предотвращения угрозы распростран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Ц34031593С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4 153,6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Ц34031593С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4 153,6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Ц34031593С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4 153,6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</w:t>
            </w:r>
            <w:proofErr w:type="gramStart"/>
            <w:r w:rsidRPr="00F839A4">
              <w:rPr>
                <w:color w:val="000000"/>
                <w:spacing w:val="-4"/>
              </w:rPr>
              <w:t>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социального обслуживания 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тей</w:t>
            </w:r>
            <w:proofErr w:type="gramEnd"/>
            <w:r w:rsidRPr="00F839A4">
              <w:rPr>
                <w:color w:val="000000"/>
                <w:spacing w:val="-4"/>
              </w:rPr>
              <w:t xml:space="preserve">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Ц340340300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170 979,5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Ц340340300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170 979,5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Ц340340300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170 979,5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</w:t>
            </w:r>
            <w:proofErr w:type="gramStart"/>
            <w:r w:rsidRPr="00F839A4">
              <w:rPr>
                <w:color w:val="000000"/>
                <w:spacing w:val="-4"/>
              </w:rPr>
              <w:t>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социального обслуживания 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мьи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Ц340340310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83 040,3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Ц340340310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83 040,3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Ц340340310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83 040,3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Осуществление выплат стимулирующ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го характера за особые условия труда и дополнительную нагрузку работникам стационарных организаций социального обслуживания, стационарных отдел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ний, созданных не в стационарных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ганизациях социального обслуживания, оказывающим социальные услуги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 xml:space="preserve">данам, у которых выявлена новая </w:t>
            </w:r>
            <w:proofErr w:type="spellStart"/>
            <w:r w:rsidRPr="00F839A4">
              <w:rPr>
                <w:color w:val="000000"/>
                <w:spacing w:val="-4"/>
              </w:rPr>
              <w:t>кор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навирусная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инфекция, и лицам из групп риска заражения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инфекцией, за счет средств резервного фонда Правительства Российской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Ц340358340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22 848,6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Ц340358340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22 848,6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Ц340358340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22 848,6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Финансовое обеспечение осуществл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оплаты отпусков и выплаты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пенсации за неиспользованные отпуска работникам стационарных организаций социального обслуживания, стациона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ных отделений, созданных не в стаци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нарных организациях социального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ную нагрузку, в том числе целях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пенсации ранее произведенных субъе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тами Российской Федерации расходов на указанные</w:t>
            </w:r>
            <w:proofErr w:type="gramEnd"/>
            <w:r w:rsidRPr="00F839A4">
              <w:rPr>
                <w:color w:val="000000"/>
                <w:spacing w:val="-4"/>
              </w:rPr>
              <w:t xml:space="preserve"> цели, за счет средств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зервного фонда Правительства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Ц340358370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Ц340358370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Ц340358370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127 631,7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7C0B8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127 631,7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1 889,6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1 889,6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1 889,6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</w:t>
            </w:r>
            <w:proofErr w:type="gramStart"/>
            <w:r w:rsidRPr="00F839A4">
              <w:rPr>
                <w:color w:val="000000"/>
                <w:spacing w:val="-4"/>
              </w:rPr>
              <w:t>деятельности центра предоставления мер социальной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Ц3Э0140650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125 742,1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7C0B8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Ц3Э0140650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96 254,5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Ц3Э0140650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96 254,5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Ц3Э0140650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29 432,1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Ц3Э0140650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29 432,1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Ц3Э0140650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Ц3Э0140650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Ц3Э0140650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1 586,6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Массовые коммуник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1 586,6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ная политика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1 586,6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Информационное обеспечение мер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приятий, создание и (или) размещение информационных материалов и 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альных роликов в федеральных и реги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нальных электронных средствах масс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1 586,6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1 386,6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1 386,6</w:t>
            </w:r>
          </w:p>
        </w:tc>
      </w:tr>
      <w:tr w:rsidR="00155612" w:rsidRPr="007C0B8E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7C0B8E">
              <w:rPr>
                <w:bCs/>
                <w:color w:val="000000"/>
                <w:spacing w:val="-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7C0B8E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7C0B8E">
              <w:rPr>
                <w:bCs/>
                <w:color w:val="000000"/>
              </w:rPr>
              <w:t>5 877 734,2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4 261 427,9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Социальное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граждан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3 199 479,7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конодательства в области предоставл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мер социальной поддержки отдел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ным категориям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3 198 217,8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Предоставление компенсации расходов при превышении фактического увел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чения размера платы за коммунальные услуги, вносимой гражданами, потре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ляющими коммунальные услуги при использовании жилого помещения и (или) жилого дома, над размерами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дельных (максимальных) индексов и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менения размера вносимой гражданами платы за коммунальные услуги в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образованиях Чувашской Республики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Ц310100630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Ц310100630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Ц310100630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социального пособия на погр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бение и возмещение расходов по гара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тированному перечню услуг по погр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бению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13 225,4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13 023,9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13 023,9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Социальная поддержка лиц, удостое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ных почетного звания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Почетный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данин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мер социальной поддер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45 566,7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314,6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314,6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45 252,1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45 252,1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289 605,4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1 824,7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1 824,7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287 780,7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287 780,7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мер социальной поддер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1 881 597,1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18 626,9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18 626,9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1 862 970,2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1 819 979,3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7C0B8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42 990,9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Обеспечение мер социальной поддер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ки тружеников тыла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14 157,4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13 963,9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13 963,9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мер социальной поддер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ки реабилитированных лиц и лиц,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знанных пострадавшими от политич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25 984,5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25 701,7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25 701,7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Дополнительные выплаты инвалидам боевых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1 048,4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1 039,8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1 039,8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Оказание материальной помощи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данам, находящимся в трудной жизне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Денежная компенсация стоимости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езда к месту проведения программного гемодиализа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13 876,3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13 783,1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13 783,1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Компенсация расходов на уплату взноса на капитальный ремонт общего имущ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ства в многоквартирном доме отдел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Ц310114950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6 124,6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Ц310114950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Ц310114950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Ц310114950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6 003,8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Ц310114950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6 003,8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Единовременная выплата ветеранам, проживающим на территории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Республики, в связи с 75-й годо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щиной Победы в Великой Отечестве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ной войне 1941–1945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Ц310115660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12 399,4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Ц310115660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Ц310115660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Ц310115660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12 250,0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Ц310115660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12 250,0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Денежная компенсация части затрат на проезд отдельным категориям граждан в Чувашской Республике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12 640,5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12 530,5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Ц310116530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12 530,5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Выплата Героям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Ц310119340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Ц310119340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Ц310119340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Ц310119340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Ц310119340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переданных полном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чий Российской Федерации по пред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ставлению отдельных мер социальной поддержки граждан, подвергшихся во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действию радиации, за счет субвенции, предоставляемой из федерального бю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26 017,5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25 634,0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25 634,0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Социальная поддержка Героев Соци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листического Труда, Героев Труда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 и полных кавалеров ордена Трудовой Славы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Ц310151980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Ц310151980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Ц310151980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Ц310151980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Ц310151980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переданного полном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чия Российской Федерации по 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ществлению ежегодной денежной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 xml:space="preserve">платы лицам, награжденным нагрудным знаком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Почетный донор России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64 712,2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63 757,6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63 757,6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Оплата жилищно-коммунальных услуг отдельным категориям граждан за счет субвенции, предоставляемой из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405 095,6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5 931,0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5 931,0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399 164,6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399 164,6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Социальная поддержка Героев Сове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ского Союза, Героев Российской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рации и полных кавалеров ордена Сл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вы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единовременного пособия б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ременной жене военнослужащего,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ходящего военную службу по призыву, а также ежемесячного пособия на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бенка военнослужащего, проходящего военную службу по призыву, в соотве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ствии с Федеральным законом от 19 мая 1995 года № 81-ФЗ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 государственных пособиях гражданам, имеющим детей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2 020,2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2 020,2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2 020,2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color w:val="000000"/>
              </w:rPr>
            </w:pPr>
            <w:r w:rsidRPr="00505407">
              <w:rPr>
                <w:color w:val="000000"/>
              </w:rPr>
              <w:t>Выплата инвалидам компенсаций страховых премий по договорам об</w:t>
            </w:r>
            <w:r w:rsidRPr="00505407">
              <w:rPr>
                <w:color w:val="000000"/>
              </w:rPr>
              <w:t>я</w:t>
            </w:r>
            <w:r w:rsidRPr="00505407">
              <w:rPr>
                <w:color w:val="000000"/>
              </w:rPr>
              <w:lastRenderedPageBreak/>
              <w:t>зательного страхования гражданской ответственности владельцев тран</w:t>
            </w:r>
            <w:r w:rsidRPr="00505407">
              <w:rPr>
                <w:color w:val="000000"/>
              </w:rPr>
              <w:t>с</w:t>
            </w:r>
            <w:r w:rsidRPr="00505407">
              <w:rPr>
                <w:color w:val="000000"/>
              </w:rPr>
              <w:t>портных сре</w:t>
            </w:r>
            <w:proofErr w:type="gramStart"/>
            <w:r w:rsidRPr="00505407">
              <w:rPr>
                <w:color w:val="000000"/>
              </w:rPr>
              <w:t>дств в с</w:t>
            </w:r>
            <w:proofErr w:type="gramEnd"/>
            <w:r w:rsidRPr="00505407">
              <w:rPr>
                <w:color w:val="000000"/>
              </w:rPr>
              <w:t>оответствии с Ф</w:t>
            </w:r>
            <w:r w:rsidRPr="00505407">
              <w:rPr>
                <w:color w:val="000000"/>
              </w:rPr>
              <w:t>е</w:t>
            </w:r>
            <w:r w:rsidRPr="00505407">
              <w:rPr>
                <w:color w:val="000000"/>
              </w:rPr>
              <w:t xml:space="preserve">деральным законом от 25 апреля 2002 года № 40-ФЗ </w:t>
            </w:r>
            <w:r w:rsidR="00505407">
              <w:rPr>
                <w:color w:val="000000"/>
              </w:rPr>
              <w:t>"</w:t>
            </w:r>
            <w:r w:rsidRPr="00505407">
              <w:rPr>
                <w:color w:val="000000"/>
              </w:rPr>
              <w:t>Об обязательном страховании гражданской ответстве</w:t>
            </w:r>
            <w:r w:rsidRPr="00505407">
              <w:rPr>
                <w:color w:val="000000"/>
              </w:rPr>
              <w:t>н</w:t>
            </w:r>
            <w:r w:rsidRPr="00505407">
              <w:rPr>
                <w:color w:val="000000"/>
              </w:rPr>
              <w:t>ности владельцев транспортных средств</w:t>
            </w:r>
            <w:r w:rsidR="00505407">
              <w:rPr>
                <w:color w:val="000000"/>
              </w:rPr>
              <w:t>"</w:t>
            </w:r>
            <w:r w:rsidRPr="00505407">
              <w:rPr>
                <w:color w:val="000000"/>
              </w:rPr>
              <w:t xml:space="preserve"> за счет субвенции, пред</w:t>
            </w:r>
            <w:r w:rsidRPr="00505407">
              <w:rPr>
                <w:color w:val="000000"/>
              </w:rPr>
              <w:t>о</w:t>
            </w:r>
            <w:r w:rsidRPr="00505407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Ц310152800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Оказание государственной социальной помощи на основании социального 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тракта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375 834,3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19 477,8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19 477,8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356 198,8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356 198,8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Ц3101R4040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6 207,3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6 207,3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Ц3101R4620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6 207,3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бл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гоприятных условий жизнедеятельности </w:t>
            </w:r>
            <w:r w:rsidRPr="00F839A4">
              <w:rPr>
                <w:color w:val="000000"/>
                <w:spacing w:val="-4"/>
              </w:rPr>
              <w:lastRenderedPageBreak/>
              <w:t>ветеранам, гражданам пожилого возра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та, инвалидам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1 261,9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Осуществление мероприятий по пров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дению информационно-разъясни</w:t>
            </w:r>
            <w:r w:rsidRPr="00F839A4">
              <w:rPr>
                <w:color w:val="000000"/>
                <w:spacing w:val="-4"/>
              </w:rPr>
              <w:softHyphen/>
              <w:t>тель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ной и методической работы по социал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защите граждан и изготовление бланочной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Ц310511530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Ц310511530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Ц310511530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общественно значимых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роприятий и мероприятий, связанных с памятными датами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Ц310515160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1 108,2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Ц310515160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Ц310515160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Ц310515160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Ц310515160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циальной поддержки семьи и детей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1 061 948,2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предоставления денежных выплат и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собий гражданам, имеющим детей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936 952,7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ежемесячного пособия на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бенка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492 207,5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492 203,2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492 203,2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Ежемесячное пособие лицам из числа детей-сирот и детей, оставшихся без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печения родителей, в возрасте старше 18 лет, обучающимся в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общеобразовательных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lastRenderedPageBreak/>
              <w:t>ях Чувашской Республики и 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 общеобразовательных орган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зациях и проживающим в семьях бы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ших попечителей, приемных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2 672,8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2 672,8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2 672,8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Ежемесячная денежная компенсация на продовольственные товары детям инв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лидов, граждан, умерших вследствие чернобыльской катастрофы, в возрасте от 14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proofErr w:type="gramStart"/>
            <w:r w:rsidRPr="00505407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</w:t>
            </w:r>
            <w:r w:rsidRPr="00505407">
              <w:rPr>
                <w:color w:val="000000"/>
              </w:rPr>
              <w:t>о</w:t>
            </w:r>
            <w:r w:rsidRPr="00505407">
              <w:rPr>
                <w:color w:val="000000"/>
              </w:rPr>
              <w:t>ленным в связи с ликвидацией орган</w:t>
            </w:r>
            <w:r w:rsidRPr="00505407">
              <w:rPr>
                <w:color w:val="000000"/>
              </w:rPr>
              <w:t>и</w:t>
            </w:r>
            <w:r w:rsidRPr="00505407">
              <w:rPr>
                <w:color w:val="000000"/>
              </w:rPr>
              <w:t xml:space="preserve">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05407">
              <w:rPr>
                <w:color w:val="000000"/>
              </w:rPr>
              <w:t>"</w:t>
            </w:r>
            <w:r w:rsidRPr="00505407">
              <w:rPr>
                <w:color w:val="000000"/>
              </w:rPr>
              <w:t>О гос</w:t>
            </w:r>
            <w:r w:rsidRPr="00505407">
              <w:rPr>
                <w:color w:val="000000"/>
              </w:rPr>
              <w:t>у</w:t>
            </w:r>
            <w:r w:rsidRPr="00505407">
              <w:rPr>
                <w:color w:val="000000"/>
              </w:rPr>
              <w:t>дарственных пособиях гражданам, имеющим детей</w:t>
            </w:r>
            <w:r w:rsidR="00505407">
              <w:rPr>
                <w:color w:val="000000"/>
              </w:rPr>
              <w:t>"</w:t>
            </w:r>
            <w:r w:rsidRPr="00505407">
              <w:rPr>
                <w:color w:val="000000"/>
              </w:rPr>
              <w:t xml:space="preserve"> за счет субвенции, предоставляемой из федерального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Ц340153800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442 059,3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Ц340153800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Ц340153800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Ц340153800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442 056,3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Ц340153800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442 056,3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и проведение мероприятий, направленных на сохранение семейных ценностей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1 112,5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новогодних праздников для детей, нуждающихся в социальной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943,4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943,4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мероприятий по награжд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нию орденом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За любовь и верность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супружеских пар, состоящих в зарег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стрированном браке 50 и более лет, во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питавших детей – достойных граждан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нансовая поддержка семей при рожд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нии детей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123 883,0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Государственная поддержка семей, имеющих детей, в виде республика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ского материнского (семейного) капит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Ц34P110780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123 883,0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Ц34P110780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123 883,0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Ц34P110780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123 883,0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1 616 306,3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Активная политика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нятости населения и социальная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безработных граждан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1 616 306,3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 в области содействия занятости населения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1 616 306,3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 занятости нас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ления в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за счет субвенции, предоставляемой из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1 616 306,3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2 519,8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2 519,8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9 514,2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9 514,2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1 604 272,3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1 590 780,5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Ц610152900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13 392,3</w:t>
            </w:r>
          </w:p>
        </w:tc>
      </w:tr>
      <w:tr w:rsidR="00155612" w:rsidRPr="00505407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4 522 776,0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4 522 776,0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циальной поддержки семьи и детей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4 522 776,0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предоставления денежных выплат и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собий гражданам, имеющим детей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2 790 825,0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Выплаты приемной семье на содерж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108 734,7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108 734,7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108 734,7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Выплаты опекунам (попечителям), п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тронатным воспитателям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98 857,1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98 852,2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98 852,2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Выплаты вознаграждения опекунам (попечителям),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62 167,0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62 167,0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62 167,0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Единовременная выплата семьям, им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ющим трех и более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Ц340115910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79 356,5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Ц340115910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Ц340115910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Ц340115910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79 355,0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Ц340115910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79 355,0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Ежемесячная выплата на детей в во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расте от 3 до 7 лет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Ц3401R3020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2 441 709,7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Ц3401R3020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Ц3401R3020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Ц3401R3020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2 441 538,1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Ц3401R3020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2 441 538,1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Осуществление мероприятий по профилактике безна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зорности и правонарушений несове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шеннолетних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7 833,1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на безвозмездной основе питанием, одеждой, обувью и другими предметами вещевого довольствия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Ц340410840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7 819,3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Ц340410840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7 819,3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Ц340410840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7 819,3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переданных полном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чий Российской Федерации по 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ществлению деятельности, связанной с перевозкой между субъектами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 xml:space="preserve">ской Федерации, а также в пределах </w:t>
            </w:r>
            <w:r w:rsidRPr="00F839A4">
              <w:rPr>
                <w:color w:val="000000"/>
                <w:spacing w:val="-4"/>
              </w:rPr>
              <w:lastRenderedPageBreak/>
              <w:t>территорий государств – участников Содружества Независимых Государств несовершеннолетних, самовольно ушед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ших из семей, организаций для детей-сирот и детей, оставшихся без попеч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родителей, образовательных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низаций и иных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Ц340459400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Ц340459400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Ц340459400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и проведение мероприятий, направленных на сохранение семейных ценностей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Проведение республиканского конкурса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Семья года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Единовременное денежное поощрение при награждении орденом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Родител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ская слава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Ц340517040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Ц340517040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Ц340517040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нансовая поддержка семей при рожд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нии детей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1 723 834,3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Ежемесячная денежная выплата, назн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чаемая в случае рождения (усыновл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ния)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828 468,2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828 468,2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Ц34P150840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828 468,2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Ежемесячная выплата в связи с рожд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нием (усыновлением) первого ребенка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895 366,1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2 734,2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2 734,2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2 655,9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2 655,9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889 976,0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Ц34P155730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889 976,0</w:t>
            </w:r>
          </w:p>
        </w:tc>
      </w:tr>
      <w:tr w:rsidR="00155612" w:rsidRPr="00505407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56 497,8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Оказание содействия добровольному переселению 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скую Республику соотечественников, проживающих за рубежом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в жилищном обустройстве участников Государственной программы и членов их семей, включая выделение перес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ленцам жилых помещений для време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размещения, обеспечение жилыми помещениями для временного размещ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или компенсацию найма жилья на срок не менее шести месяцев либо 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ществление иных мероприятий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Ц350200000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мероприятий, предусмо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ренных региональной программой пер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селения, включенной в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ную программу по оказанию содействия добровольному переселению в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скую Федерацию соотечественников, проживающих за рубежом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Ц3502R0860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Ц3502R0860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Ц3502R0860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51 227,0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Безопасный труд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</w:t>
            </w:r>
            <w:r w:rsidRPr="00F839A4">
              <w:rPr>
                <w:color w:val="000000"/>
                <w:spacing w:val="-4"/>
              </w:rPr>
              <w:lastRenderedPageBreak/>
              <w:t xml:space="preserve">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3 079,6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но-техническое обеспечение охраны труда и здоровья </w:t>
            </w:r>
            <w:proofErr w:type="gramStart"/>
            <w:r w:rsidRPr="00F839A4">
              <w:rPr>
                <w:color w:val="000000"/>
                <w:spacing w:val="-4"/>
              </w:rPr>
              <w:t>работающих</w:t>
            </w:r>
            <w:proofErr w:type="gramEnd"/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2 561,5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Материально-техническое и програм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ное обеспечение мониторинга условий 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государственной политики в сфере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1 934,9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1 934,9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1 934,9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Проведение республиканского конкурса профессионального мастерства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Лу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ший специалист по охране труда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Ц630117960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Ц630117960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Ц630117960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канского конкурса социальных прое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некоммерческих организаций в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Ц630118020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Ц630118020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Ц630118020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Учебное и научное обеспечение охраны труда и здоровья </w:t>
            </w:r>
            <w:proofErr w:type="gramStart"/>
            <w:r w:rsidRPr="00F839A4">
              <w:rPr>
                <w:color w:val="000000"/>
                <w:spacing w:val="-4"/>
              </w:rPr>
              <w:t>работающих</w:t>
            </w:r>
            <w:proofErr w:type="gramEnd"/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Организация и проведение </w:t>
            </w:r>
            <w:proofErr w:type="gramStart"/>
            <w:r w:rsidRPr="00F839A4">
              <w:rPr>
                <w:color w:val="000000"/>
                <w:spacing w:val="-4"/>
              </w:rPr>
              <w:t>обучения по охране</w:t>
            </w:r>
            <w:proofErr w:type="gramEnd"/>
            <w:r w:rsidRPr="00F839A4">
              <w:rPr>
                <w:color w:val="000000"/>
                <w:spacing w:val="-4"/>
              </w:rPr>
              <w:t xml:space="preserve"> труда руководителей, специал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стов в органах государственной власти Чувашской Республики и подведо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ственных им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Ц630418030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Ц630418030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Ц630418030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ное обеспечение охраны труда и здор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вья </w:t>
            </w:r>
            <w:proofErr w:type="gramStart"/>
            <w:r w:rsidRPr="00F839A4">
              <w:rPr>
                <w:color w:val="000000"/>
                <w:spacing w:val="-4"/>
              </w:rPr>
              <w:t>работающих</w:t>
            </w:r>
            <w:proofErr w:type="gramEnd"/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Издание информационно-аналити</w:t>
            </w:r>
            <w:r w:rsidRPr="00F839A4">
              <w:rPr>
                <w:color w:val="000000"/>
                <w:spacing w:val="-4"/>
              </w:rPr>
              <w:softHyphen/>
              <w:t>чес</w:t>
            </w:r>
            <w:r w:rsidRPr="00F839A4">
              <w:rPr>
                <w:color w:val="000000"/>
                <w:spacing w:val="-4"/>
              </w:rPr>
              <w:softHyphen/>
              <w:t xml:space="preserve">кого вестника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Охрана труда 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Ц630617990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Ц630617990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Ц630617990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Издание методических рекомендаций по вопросам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Ц630618010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Ц630618010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Ц630618010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Содействие занятости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48 147,4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48 147,4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47 825,5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44 573,1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44 573,1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3 091,9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3 091,9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311,8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311,8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Ц6Э011591С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311,8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Доступная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условий доступности приоритетных объектов и услуг в приоритетных сферах жизнеде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инвалидов и других малом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бильных групп населения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Доступная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доступности и качества реабилитацио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услуг (развитие системы реабил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тации, </w:t>
            </w:r>
            <w:proofErr w:type="spellStart"/>
            <w:r w:rsidRPr="00F839A4">
              <w:rPr>
                <w:color w:val="000000"/>
                <w:spacing w:val="-4"/>
              </w:rPr>
              <w:t>абилитации</w:t>
            </w:r>
            <w:proofErr w:type="spellEnd"/>
            <w:r w:rsidRPr="00F839A4">
              <w:rPr>
                <w:color w:val="000000"/>
                <w:spacing w:val="-4"/>
              </w:rPr>
              <w:t xml:space="preserve"> и социальной инт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грации инвалидов)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протезно-ортопеди</w:t>
            </w:r>
            <w:r w:rsidRPr="00F839A4">
              <w:rPr>
                <w:color w:val="000000"/>
                <w:spacing w:val="-4"/>
              </w:rPr>
              <w:softHyphen/>
              <w:t>чес</w:t>
            </w:r>
            <w:r w:rsidRPr="00F839A4">
              <w:rPr>
                <w:color w:val="000000"/>
                <w:spacing w:val="-4"/>
              </w:rPr>
              <w:softHyphen/>
              <w:t>ких услуг гражданам, не являющимся инвалидами, нуждающимся в протезно-ортопедических изделиях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Ч810310700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Ч810310700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Ч810310700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4 417,2</w:t>
            </w:r>
          </w:p>
        </w:tc>
      </w:tr>
      <w:tr w:rsidR="00505407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F839A4" w:rsidRDefault="00505407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культуры, по делам национальностей и архивного дела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2 446 012,9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90 100,0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90 100,0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90 100,0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lastRenderedPageBreak/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90 100,0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54 472,3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архивов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Ц410440430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54 055,4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Ц410440430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54 055,4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Ц410440430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54 055,4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Проведение международных, всероссийских, межр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гиональных, республиканских меропр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ятий в сфере культуры и искусства,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конкурсов, научно-практических конференций, чтений, круглых столов, выставок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Ц411018570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Ц411018570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Ц411018570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усл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вий для оказания доступных 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ственных услуг государственными учреждениями культуры, архивами и образовательными организациями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25 642,2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архивов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25 642,2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25 642,2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25 642,2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учреждений культуры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9 594,0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Ц411519820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9 594,0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Ц411519820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9 594,0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Ц411519820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9 594,0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13 305,4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Другие вопросы в области национал</w:t>
            </w:r>
            <w:r w:rsidRPr="00505407">
              <w:rPr>
                <w:bCs/>
                <w:color w:val="000000"/>
                <w:spacing w:val="-4"/>
              </w:rPr>
              <w:t>ь</w:t>
            </w:r>
            <w:r w:rsidRPr="00505407">
              <w:rPr>
                <w:bCs/>
                <w:color w:val="000000"/>
                <w:spacing w:val="-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13 305,4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13 305,4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Туризм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13 305,4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и продвижение туристского продукта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3 385,0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мероприятий, направленных на формирование и продвижение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ристского продукта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Ц440111360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3 385,0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Ц440111360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3 385,0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Ц440111360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3 385,0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туризма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9 920,4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комплекса обеспечивающей инфраструктуры туристско-рекреа</w:t>
            </w:r>
            <w:r w:rsidRPr="00F839A4">
              <w:rPr>
                <w:color w:val="000000"/>
                <w:spacing w:val="-4"/>
              </w:rPr>
              <w:softHyphen/>
              <w:t>ци</w:t>
            </w:r>
            <w:r w:rsidRPr="00F839A4">
              <w:rPr>
                <w:color w:val="000000"/>
                <w:spacing w:val="-4"/>
              </w:rPr>
              <w:softHyphen/>
              <w:t>он</w:t>
            </w:r>
            <w:r w:rsidRPr="00F839A4">
              <w:rPr>
                <w:color w:val="000000"/>
                <w:spacing w:val="-4"/>
              </w:rPr>
              <w:softHyphen/>
              <w:t xml:space="preserve">ного кластера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Этническая Чувашия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Чувашской Республики – электросна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жение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Ц440300870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9 698,1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Ц440300870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9 698,1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Ц440300870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9 698,1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комплекса обеспечивающей инфраструктуры туристско-рекреаци</w:t>
            </w:r>
            <w:r w:rsidRPr="00F839A4">
              <w:rPr>
                <w:color w:val="000000"/>
                <w:spacing w:val="-4"/>
              </w:rPr>
              <w:softHyphen/>
              <w:t xml:space="preserve">онного кластера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Этническая Чувашия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Чувашской Республики – газоснабж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ние </w:t>
            </w:r>
            <w:proofErr w:type="spellStart"/>
            <w:r w:rsidRPr="00F839A4">
              <w:rPr>
                <w:color w:val="000000"/>
                <w:spacing w:val="-4"/>
              </w:rPr>
              <w:t>этнокомплекса</w:t>
            </w:r>
            <w:proofErr w:type="spellEnd"/>
            <w:r w:rsidRPr="00F839A4">
              <w:rPr>
                <w:color w:val="000000"/>
                <w:spacing w:val="-4"/>
              </w:rPr>
              <w:t xml:space="preserve">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Амазония</w:t>
            </w:r>
            <w:proofErr w:type="spellEnd"/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г. 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боксары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Ц4403A1109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Ц4403A1109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Ц4403A1109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892,3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892,3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учреждений культуры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Субсидии на </w:t>
            </w:r>
            <w:proofErr w:type="spellStart"/>
            <w:r w:rsidRPr="00F839A4">
              <w:rPr>
                <w:color w:val="000000"/>
                <w:spacing w:val="-4"/>
              </w:rPr>
              <w:t>софинансирование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ходных обязательств субъектов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lastRenderedPageBreak/>
              <w:t>ской Федерации, связанных с реализ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цией федеральной целевой программы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Увековечение памяти погибших при защите Отечества на 2019–2024 годы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Ц4115R2990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Ц4115R2990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Ц4115R2990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505407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310 890,7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505407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140 280,1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140 280,1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140 280,1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110 660,2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детских школ 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кусств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Ц410619270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110 660,2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Ц410619270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110 660,2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Ц410619270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110 660,2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учреждений культуры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18 315,8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детских школ 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ку</w:t>
            </w:r>
            <w:proofErr w:type="gramStart"/>
            <w:r w:rsidRPr="00F839A4">
              <w:rPr>
                <w:color w:val="000000"/>
                <w:spacing w:val="-4"/>
              </w:rPr>
              <w:t>сств в р</w:t>
            </w:r>
            <w:proofErr w:type="gramEnd"/>
            <w:r w:rsidRPr="00F839A4">
              <w:rPr>
                <w:color w:val="000000"/>
                <w:spacing w:val="-4"/>
              </w:rPr>
              <w:t>амках реализации меропри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Ц4115R3061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18 315,8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Ц4115R3061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18 315,8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Ц4115R3061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18 315,8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Культурная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11 304,1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Приобретение музыкальных инструме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тов, оборудования и материалов для детских школ иску</w:t>
            </w:r>
            <w:proofErr w:type="gramStart"/>
            <w:r w:rsidRPr="00F839A4">
              <w:rPr>
                <w:color w:val="000000"/>
                <w:spacing w:val="-4"/>
              </w:rPr>
              <w:t>сств в р</w:t>
            </w:r>
            <w:proofErr w:type="gramEnd"/>
            <w:r w:rsidRPr="00F839A4">
              <w:rPr>
                <w:color w:val="000000"/>
                <w:spacing w:val="-4"/>
              </w:rPr>
              <w:t>амках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держки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11 304,1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11 304,1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11 304,1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505407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101 878,7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101 878,7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101 878,7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85 161,3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3 862,3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3 862,3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3 862,3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Выплаты стипендий обучающимся и студентам государственных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Ц410618840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2 588,4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Ц410618840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2 588,4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Ц410618840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2 588,4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профессиональных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Ц410640370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78 710,6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Ц410640370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78 710,6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Ц410640370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78 710,6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усл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вий для оказания доступных 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ственных услуг государственными учреждениями культуры, архивами и образовательными организациями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6 651,3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образовательных организаций в сфере культуры и иску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6 651,3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6 651,3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6 651,3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Культурная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10 066,1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Приобретение музыкальных инструме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тов, оборудования и материалов для профессиональных образовательных организаций в рамках поддержки отра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10 066,1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10 066,1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10 066,1</w:t>
            </w:r>
          </w:p>
        </w:tc>
      </w:tr>
      <w:tr w:rsidR="00155612" w:rsidRPr="00505407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Высшее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68 640,0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68 640,0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68 640,0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64 205,5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4 205,1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4 205,1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4 205,1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Выплаты стипендий обучающимся и студентам государственных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Ц410618840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4 090,0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Ц410618840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4 090,0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Ц410618840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4 090,0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образовательных организаций высшего образования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Ц410640380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55 910,4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Ц410640380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55 910,4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Ц410640380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55 910,4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усл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вий для оказания доступных 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ственных услуг государственными учреждениями культуры, архивами и образовательными организациями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4 434,5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образовательных организаций в сфере культуры и иску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4 434,5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4 434,5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4 434,5</w:t>
            </w:r>
          </w:p>
        </w:tc>
      </w:tr>
      <w:tr w:rsidR="00155612" w:rsidRPr="00505407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91,9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участия художественно одаренных детей и молодежи в творч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ских проектах, в том числе в молоде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ных Дельфийских играх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Стипендии, гранты, премии и денежные поощр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Именные стипендии Главы Чувашской Республики для обучающихся общео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разовательных организаций и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 дополнительного образования в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Республике, достигших наи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лучших результатов в изучении основ наук 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2 006 888,7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1 908 468,5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1 908 468,5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1 898 531,2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Сохранение, использование, популяризация и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дарственная охрана объектов культу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ного наследия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7 908,7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Государственная охрана объектов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3 747,9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3 747,9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3 747,9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БУ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Го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центр</w:t>
            </w:r>
            <w:proofErr w:type="spellEnd"/>
            <w:r w:rsidRPr="00F839A4">
              <w:rPr>
                <w:color w:val="000000"/>
                <w:spacing w:val="-4"/>
              </w:rPr>
              <w:t xml:space="preserve"> по охране культурного наследия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Минкультуры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Ц410140400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4 133,8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Ц410140400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4 133,8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Ц410140400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4 133,8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би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лиотечного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98 465,6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Централизованное комплектование книжных фондов общедоступных би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Ц410210930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3 816,5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Ц410210930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3 816,5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Ц410210930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3 816,5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Ц41021595С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3 306,0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Ц41021595С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3 306,0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Ц41021595С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3 306,0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Ц410240410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91 343,1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Ц410240410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91 343,1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Ц410240410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91 343,1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зейного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99 096,4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Ц41031595С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6 336,6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Ц41031595С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6 336,6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Ц41031595С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6 336,6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Поддержка музейно-выставочных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Ц410318580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20 818,1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Ц410318580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20 818,1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Ц410318580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20 818,1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Ц410340730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71 941,7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Ц410340730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71 941,7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Ц410340730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71 941,7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фессионального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493 449,1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творческих проектов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фессиональных коллективов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8 400,0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8 400,0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Поддержка создания и деятельности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циально ориентированных некоммерч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ских организаций, организаций, оказ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вающих услуги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условий для сохранения и развития исполнительских и изобраз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тельных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новых и восстановление теа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ральных и сценических постановок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Ц410515770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Ц410515770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Ц410515770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39 381,6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39 381,6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10 432,9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28 948,7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Поддержка фестивальной и гастрольной деятельности театрально-концертных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Ц410518800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Ц410518800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Ц410518800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Ц410518800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театрально-концертных 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Ц410540420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442 241,8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Ц410540420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442 241,8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Ц410540420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87 203,0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Ц410540420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355 038,8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Сохранение и развитие народного творчества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49 369,3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условий для развития наро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ного творчества и культурно-досу</w:t>
            </w:r>
            <w:r w:rsidRPr="00F839A4">
              <w:rPr>
                <w:color w:val="000000"/>
                <w:spacing w:val="-4"/>
              </w:rPr>
              <w:softHyphen/>
              <w:t>го</w:t>
            </w:r>
            <w:r w:rsidRPr="00F839A4">
              <w:rPr>
                <w:color w:val="000000"/>
                <w:spacing w:val="-4"/>
              </w:rPr>
              <w:softHyphen/>
              <w:t>вой деятельности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Ц410711070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8 058,7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Ц410711070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8 058,7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Ц410711070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8 058,7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Ц41071595С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8 609,3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Ц41071595С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8 609,3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Ц41071595С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8 609,3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культурно-досуго</w:t>
            </w:r>
            <w:r w:rsidRPr="00F839A4">
              <w:rPr>
                <w:color w:val="000000"/>
                <w:spacing w:val="-4"/>
              </w:rPr>
              <w:softHyphen/>
              <w:t>вого типа и народного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32 701,3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32 701,3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Ц410740390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32 701,3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Поддержка детского и юношеского творчества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Мероприятия по поддержке творческой деятельности детей в государственных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Ц410911100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Ц410911100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Ц410911100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Проведение международных, всероссийских, межр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гиональных, республиканских меропр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ятий в сфере культуры и искусства,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19 529,0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19 370,1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19 370,1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19 370,1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информационно-коммуни</w:t>
            </w:r>
            <w:r w:rsidRPr="00F839A4">
              <w:rPr>
                <w:color w:val="000000"/>
                <w:spacing w:val="-4"/>
              </w:rPr>
              <w:softHyphen/>
              <w:t>кационной кампании, направленной на освещение мероприятий в рамках рег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усл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вий для оказания доступных 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ственных услуг государственными учреждениями культуры, архивами и образовательными организациями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155 562,1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1 028,0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1 028,0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1 028,0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2 470,2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2 470,2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2 470,2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театрально-концертных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111 354,1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111 354,1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111 354,1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учреждений в сфере культурно-досугового обслуж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вания населения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20 763,3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20 763,3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20 763,3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Поддержка творческой деятельности и укрепление материально-технической базы театров в населенных пунктах с численностью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Ц4111R4660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4 725,6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Ц4111R4660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4 725,6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Ц4111R4660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4 725,6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Поддержка творческой деятельности и техническое оснащение детских и к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кольных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Ц4111R5170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15 220,9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Ц4111R5170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15 220,9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Ц4111R5170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15 220,9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Строительство и реконструкция учреждений культуры, архивов, образовательных организаций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13 776,4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Реконструкция здания театра АУ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вашский государственный театр оперы и балета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Минкультуры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Ц411200690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13 694,4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Ц411200690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13 694,4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Ц411200690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13 694,4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Оплата услуг судебного эксперта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Ц411200840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Ц411200840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Ц411200840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505407">
              <w:rPr>
                <w:color w:val="000000"/>
              </w:rPr>
              <w:t xml:space="preserve">Основное мероприятие </w:t>
            </w:r>
            <w:r w:rsidR="00505407">
              <w:rPr>
                <w:color w:val="000000"/>
              </w:rPr>
              <w:t>"</w:t>
            </w:r>
            <w:r w:rsidRPr="00505407">
              <w:rPr>
                <w:color w:val="000000"/>
              </w:rPr>
              <w:t>Мероприятия, связанные с подготовкой и проведен</w:t>
            </w:r>
            <w:r w:rsidRPr="00505407">
              <w:rPr>
                <w:color w:val="000000"/>
              </w:rPr>
              <w:t>и</w:t>
            </w:r>
            <w:r w:rsidRPr="00505407">
              <w:rPr>
                <w:color w:val="000000"/>
              </w:rPr>
              <w:t>ем празднования 550-летия основания г. Чебоксары</w:t>
            </w:r>
            <w:r w:rsidR="00505407">
              <w:rPr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 в рамках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готовки и проведения празднования 550-летия основания г.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Ц411318600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Ц411318600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Ц411318600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193 627,5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Ц4114A5090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8 012,6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Ц4114A5090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8 012,6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Ц4114A5090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3 920,0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Ц4114A5090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4 092,6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Ц4114R5090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185 614,9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Ц4114R5090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103 504,0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Ц4114R5090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103 504,0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Ц4114R5090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82 110,9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Ц4114R5090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Ц4114R5090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64 610,9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учреждений культуры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485 633,1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учреждений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Ц411515340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233 488,0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Ц411515340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233 488,0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Ц411515340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233 488,0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Ц411515450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39 519,6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Ц411515450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39 519,6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Ц411515450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39 519,6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Оплата труда работников муниципал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учреждений в рамках реализации мероприятий, связанных с профилакт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кой и устранением последствий распр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фекции (COVID-19)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Ц41151602С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10 756,3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Ц41151602С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10 756,3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Ц41151602С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10 756,3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505407">
              <w:rPr>
                <w:color w:val="000000"/>
              </w:rPr>
              <w:t>Софинансирование</w:t>
            </w:r>
            <w:proofErr w:type="spellEnd"/>
            <w:r w:rsidRPr="00505407">
              <w:rPr>
                <w:color w:val="000000"/>
              </w:rPr>
              <w:t xml:space="preserve"> расходных обяз</w:t>
            </w:r>
            <w:r w:rsidRPr="00505407">
              <w:rPr>
                <w:color w:val="000000"/>
              </w:rPr>
              <w:t>а</w:t>
            </w:r>
            <w:r w:rsidRPr="00505407">
              <w:rPr>
                <w:color w:val="000000"/>
              </w:rPr>
              <w:t>тельств муниципальных образований, связанных с повышением заработной платы работников муниципальных учреждений культуры в рамках реал</w:t>
            </w:r>
            <w:r w:rsidRPr="00505407">
              <w:rPr>
                <w:color w:val="000000"/>
              </w:rPr>
              <w:t>и</w:t>
            </w:r>
            <w:r w:rsidRPr="00505407">
              <w:rPr>
                <w:color w:val="000000"/>
              </w:rPr>
              <w:t xml:space="preserve">зации Указа Президента Российской Федерации от 7 мая 2012 года № 597 </w:t>
            </w:r>
            <w:r w:rsidR="00505407">
              <w:rPr>
                <w:color w:val="000000"/>
              </w:rPr>
              <w:t>"</w:t>
            </w:r>
            <w:r w:rsidRPr="00505407">
              <w:rPr>
                <w:color w:val="000000"/>
              </w:rPr>
              <w:t>О мерах по реализации государстве</w:t>
            </w:r>
            <w:r w:rsidRPr="00505407">
              <w:rPr>
                <w:color w:val="000000"/>
              </w:rPr>
              <w:t>н</w:t>
            </w:r>
            <w:r w:rsidRPr="00505407">
              <w:rPr>
                <w:color w:val="000000"/>
              </w:rPr>
              <w:t>ной социальной политики</w:t>
            </w:r>
            <w:r w:rsidR="00505407">
              <w:rPr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Ц411517090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Ц411517090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Ц411517090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Ц411519830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119 582,2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Ц411519830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119 582,2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Ц411519830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119 582,2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развития и укрепления 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териально-технической базы домов культуры в населенных пунктах с чи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Ц4115R4670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38 745,4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Ц4115R4670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38 745,4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Ц4115R4670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38 745,4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Подключение общедоступных библи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тек к сети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Интернет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и развитие сист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мы библиотечного дела с учетом задачи расширения информационных технол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гий и оцифровки в рамках поддержки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Ц4115R5192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1 111,1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Ц4115R5192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1 111,1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Ц4115R5192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1 111,1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денежного поощрения лучшим муниципальным учреждениям культ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ры, находящимся на территориях сел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ских поселений, и их работникам в 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ках поддержки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Ц4115R5194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Культурная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277 062,7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сельского дома культуры на 100 мест, расположенного по адресу: Чувашская Республика, </w:t>
            </w:r>
            <w:proofErr w:type="spellStart"/>
            <w:r w:rsidRPr="00F839A4">
              <w:rPr>
                <w:color w:val="000000"/>
                <w:spacing w:val="-4"/>
              </w:rPr>
              <w:t>Красночета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ский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район, д. </w:t>
            </w:r>
            <w:proofErr w:type="spellStart"/>
            <w:r w:rsidRPr="00F839A4">
              <w:rPr>
                <w:color w:val="000000"/>
                <w:spacing w:val="-4"/>
              </w:rPr>
              <w:t>Тарабай</w:t>
            </w:r>
            <w:proofErr w:type="spellEnd"/>
            <w:r w:rsidRPr="00F839A4">
              <w:rPr>
                <w:color w:val="000000"/>
                <w:spacing w:val="-4"/>
              </w:rPr>
              <w:t>, ул. Но</w:t>
            </w:r>
            <w:r w:rsidRPr="00F839A4">
              <w:rPr>
                <w:color w:val="000000"/>
                <w:spacing w:val="-4"/>
              </w:rPr>
              <w:softHyphen/>
              <w:t>вая, д. 12а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сельского дома культуры на 100 мест, расположенного по адресу: Чувашская Республика, Козловский район, д. </w:t>
            </w:r>
            <w:proofErr w:type="spellStart"/>
            <w:r w:rsidRPr="00F839A4">
              <w:rPr>
                <w:color w:val="000000"/>
                <w:spacing w:val="-4"/>
              </w:rPr>
              <w:t>Илебары</w:t>
            </w:r>
            <w:proofErr w:type="spellEnd"/>
            <w:r w:rsidRPr="00F839A4">
              <w:rPr>
                <w:color w:val="000000"/>
                <w:spacing w:val="-4"/>
              </w:rPr>
              <w:t>, ул. Почтовая, д.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сельского дома культуры на 100 мест, расположенного по адресу: Чувашская Республика, </w:t>
            </w:r>
            <w:proofErr w:type="spellStart"/>
            <w:r w:rsidRPr="00F839A4">
              <w:rPr>
                <w:color w:val="000000"/>
                <w:spacing w:val="-4"/>
              </w:rPr>
              <w:t>Баты</w:t>
            </w:r>
            <w:r w:rsidR="00505407">
              <w:rPr>
                <w:color w:val="000000"/>
                <w:spacing w:val="-4"/>
              </w:rPr>
              <w:t>ревский</w:t>
            </w:r>
            <w:proofErr w:type="spellEnd"/>
            <w:r w:rsidR="00505407">
              <w:rPr>
                <w:color w:val="000000"/>
                <w:spacing w:val="-4"/>
              </w:rPr>
              <w:t xml:space="preserve"> район, д. </w:t>
            </w:r>
            <w:proofErr w:type="gramStart"/>
            <w:r w:rsidR="00505407">
              <w:rPr>
                <w:color w:val="000000"/>
                <w:spacing w:val="-4"/>
              </w:rPr>
              <w:t>Старые</w:t>
            </w:r>
            <w:proofErr w:type="gramEnd"/>
            <w:r w:rsidR="00505407">
              <w:rPr>
                <w:color w:val="000000"/>
                <w:spacing w:val="-4"/>
              </w:rPr>
              <w:t xml:space="preserve"> </w:t>
            </w:r>
            <w:proofErr w:type="spellStart"/>
            <w:r w:rsidR="00505407">
              <w:rPr>
                <w:color w:val="000000"/>
                <w:spacing w:val="-4"/>
              </w:rPr>
              <w:t>Тойси</w:t>
            </w:r>
            <w:proofErr w:type="spellEnd"/>
            <w:r w:rsidR="00505407">
              <w:rPr>
                <w:color w:val="000000"/>
                <w:spacing w:val="-4"/>
              </w:rPr>
              <w:t>, ул. Ко</w:t>
            </w:r>
            <w:r w:rsidRPr="00F839A4">
              <w:rPr>
                <w:color w:val="000000"/>
                <w:spacing w:val="-4"/>
              </w:rPr>
              <w:t>опе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ра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тивная, д.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Ц41A100780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учреждений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Ц41A115340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11 703,7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Ц41A115340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11 703,7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Ц41A115340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11 703,7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Ц41A154540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Ц41A154540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Ц41A154540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Реконструкция здания ГУК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Чувашская </w:t>
            </w:r>
            <w:r w:rsidR="00505407">
              <w:rPr>
                <w:color w:val="000000"/>
                <w:spacing w:val="-4"/>
              </w:rPr>
              <w:t xml:space="preserve">государственная филармония в г. 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боксары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Чувашская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Ц41A154550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140 472,3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Ц41A154550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140 472,3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Ц41A154550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82 118,2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Ц41A154550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58 354,1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 xml:space="preserve">Строительство сельского дома культуры на 150 мест по ул. Школьная, д. 39 в </w:t>
            </w:r>
            <w:r w:rsidR="00505407">
              <w:rPr>
                <w:color w:val="000000"/>
                <w:spacing w:val="-4"/>
              </w:rPr>
              <w:br/>
            </w:r>
            <w:r w:rsidRPr="00F839A4">
              <w:rPr>
                <w:color w:val="000000"/>
                <w:spacing w:val="-4"/>
              </w:rPr>
              <w:t xml:space="preserve">с. </w:t>
            </w:r>
            <w:proofErr w:type="spellStart"/>
            <w:r w:rsidRPr="00F839A4">
              <w:rPr>
                <w:color w:val="000000"/>
                <w:spacing w:val="-4"/>
              </w:rPr>
              <w:t>Янгильдино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Чебоксарского района Чувашской Республики в рамках мер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турная среда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направленных на созд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 и модернизацию учреждений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турно-досугового типа в сельской мес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ности, включая строительство, реко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струкцию и капитальный ремонт зданий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25 731,9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25 731,9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25 731,9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сельского дома культуры на 150 мест в д. </w:t>
            </w:r>
            <w:proofErr w:type="spellStart"/>
            <w:r w:rsidRPr="00F839A4">
              <w:rPr>
                <w:color w:val="000000"/>
                <w:spacing w:val="-4"/>
              </w:rPr>
              <w:t>Буртасы</w:t>
            </w:r>
            <w:proofErr w:type="spell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Вурнарского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района Чувашской Республики в рамках мероприятий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Культурная среда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направленных на создание и модернизацию учреждений культурно-досугового типа в сельской местности, включая строительство,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конструкцию и капитальный ремонт зданий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29 225,4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29 225,4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29 225,4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сельского дома культуры на 100 мест по адресу: Чувашская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публика, </w:t>
            </w:r>
            <w:proofErr w:type="spellStart"/>
            <w:r w:rsidRPr="00F839A4">
              <w:rPr>
                <w:color w:val="000000"/>
                <w:spacing w:val="-4"/>
              </w:rPr>
              <w:t>Канашский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район, д. </w:t>
            </w:r>
            <w:proofErr w:type="spellStart"/>
            <w:r w:rsidRPr="00F839A4">
              <w:rPr>
                <w:color w:val="000000"/>
                <w:spacing w:val="-4"/>
              </w:rPr>
              <w:t>Хучель</w:t>
            </w:r>
            <w:proofErr w:type="spellEnd"/>
            <w:r w:rsidRPr="00F839A4">
              <w:rPr>
                <w:color w:val="000000"/>
                <w:spacing w:val="-4"/>
              </w:rPr>
              <w:t>, ул. Школьная, д. 2 в рамках меропри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 xml:space="preserve">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Культурная среда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направленных на создание и 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дернизацию учреждений культурно-досугового типа в сельской местности, </w:t>
            </w:r>
            <w:r w:rsidRPr="00F839A4">
              <w:rPr>
                <w:color w:val="000000"/>
                <w:spacing w:val="-4"/>
              </w:rPr>
              <w:lastRenderedPageBreak/>
              <w:t>включая строительство, реконструкцию и капитальный ремонт зданий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28 200,4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28 200,4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28 200,4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зданий учрежд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культурно-досугового типа в сел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ской местности в рамках поддержки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14 845,9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14 845,9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Ц41A15519I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14 845,9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Творческие люди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1 391,2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Поддержка творческих проектов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коммерческих организаций в области музыкального, театрального и изобраз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фестивалей детского творчества всех жанров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канских фестивалей любительских творческих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Поддержка добровольческих движений, в том числе в сфере сохранения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турного наследия народов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и функционирование центров непрерывного образования и повыш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квалификации творческих и упра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ленческих кадров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выставочных проектов о культурных ценностях народов России в республиканских и муниципальных 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зеях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Ц41A218480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Цифровая культура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онлайн-трансляций мер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приятий, размещаемых на портале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Культура</w:t>
            </w:r>
            <w:proofErr w:type="gramStart"/>
            <w:r w:rsidRPr="00F839A4">
              <w:rPr>
                <w:color w:val="000000"/>
                <w:spacing w:val="-4"/>
              </w:rPr>
              <w:t>.Р</w:t>
            </w:r>
            <w:proofErr w:type="gramEnd"/>
            <w:r w:rsidRPr="00F839A4">
              <w:rPr>
                <w:color w:val="000000"/>
                <w:spacing w:val="-4"/>
              </w:rPr>
              <w:t>Ф</w:t>
            </w:r>
            <w:proofErr w:type="spellEnd"/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Ц41A318500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Ц41A318500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Ц41A318500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виртуальных концертных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лов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Ц41A354530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Ц41A354530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Ц41A354530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единства российской нации и этнокультурное развитие народов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8 847,6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Сопровожд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системы мониторинга состояния межнациональных отношений и ранн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го предупреждения межнациональных конфликтов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социологического исслед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вания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Этнокультурное развитие и межнациональные отношения 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Ц420111240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Ц420111240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Ц420111240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этнополитического и религиозно-поли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ти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ческого экстремизма, ксенофобии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Формирование и развитие межконфе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сионального согласия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Ц420311290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Ц420311290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Ц420311290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Ц420311290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Ц420311290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Оказание </w:t>
            </w:r>
            <w:proofErr w:type="spellStart"/>
            <w:r w:rsidRPr="00F839A4">
              <w:rPr>
                <w:color w:val="000000"/>
                <w:spacing w:val="-4"/>
              </w:rPr>
              <w:t>гра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товой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поддержки общественным ин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циативам в сфере укрепления гражда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ского единства и гармонизации межн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циональных отношений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5 626,8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Поддержка инициатив в сфере гармон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зации межнациональных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Ц420411310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Ц420411310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Ц420411310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Поддержка общественных инициатив и мероприятий, направленных на форм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рование и укрепление гражданского патриотизма и российской гражданской идентичности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Ц420411320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Ц420411320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Ц420411320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 по укрепл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нию единства российской нации и этн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Ц4204R5160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5 252,5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Ц4204R5160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5 252,5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Ц4204R5160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1 111,1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Ц4204R5160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4 141,4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Этнокульту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ное развитие народов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публики, включая оказание </w:t>
            </w:r>
            <w:proofErr w:type="spellStart"/>
            <w:r w:rsidRPr="00F839A4">
              <w:rPr>
                <w:color w:val="000000"/>
                <w:spacing w:val="-4"/>
              </w:rPr>
              <w:t>грантовой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поддержки общественным инициат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вам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3 065,9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Межрегиональные и международные культурные связи. Поддержка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диаспоры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Ц420611330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Ц420611330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Ц420611330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Ц420611330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Ц420611330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 по укрепл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нию единства российской нации и этн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Ц4206R5160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2 836,2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Ц4206R5160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2 836,2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Ц4206R5160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2 836,2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Поддержка и развитие чтения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1 089,7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и проведение мероприятий, направленных на популяризацию чтения и библиоте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1 089,7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библиотечных проектов, направленных на расширение и сохр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нение круга читателей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Ц430118660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Ц430118660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Ц430118660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информационно-изда</w:t>
            </w:r>
            <w:r w:rsidRPr="00F839A4">
              <w:rPr>
                <w:color w:val="000000"/>
                <w:spacing w:val="-4"/>
              </w:rPr>
              <w:softHyphen/>
              <w:t>тель</w:t>
            </w:r>
            <w:r w:rsidRPr="00F839A4">
              <w:rPr>
                <w:color w:val="000000"/>
                <w:spacing w:val="-4"/>
              </w:rPr>
              <w:softHyphen/>
              <w:t>ской деятельности государственных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Ц430118670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Ц430118670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Ц430118670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Совершенствование системы перепо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готовки и повышения квалификации специалистов в области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Ц430118680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Ц430118680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Ц430118680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12,3</w:t>
            </w:r>
          </w:p>
        </w:tc>
      </w:tr>
      <w:tr w:rsidR="00155612" w:rsidRPr="00505407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98 420,2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96 854,3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69 757,7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Сохранение, использование, популяризация и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дарственная охрана объектов культу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ного наследия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1 727,1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 в целях осуществления полн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мочий Российской Федерации по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охране объектов культу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ного наследия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Ц410100270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Ц410100270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Ц410100270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переданных органам государственной власти субъектов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сийской Федерации в соответствии с пунктом 1 статьи 9</w:t>
            </w:r>
            <w:r w:rsidRPr="00F839A4">
              <w:rPr>
                <w:color w:val="000000"/>
                <w:spacing w:val="-4"/>
                <w:vertAlign w:val="superscript"/>
              </w:rPr>
              <w:t>1</w:t>
            </w:r>
            <w:r w:rsidRPr="00F839A4">
              <w:rPr>
                <w:color w:val="000000"/>
                <w:spacing w:val="-4"/>
              </w:rPr>
              <w:t xml:space="preserve"> Федерального зак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на от 25 июня 2002 года № 73-ФЗ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 объектах культурного наследия (памя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никах истории и культуры) народов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полномочий Российской Федерации в отношении объектов культурного наследия за счет субвенции, предоставляемой из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1 679,3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Ц410159500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хранения, комплектов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ния, учета и использования документов Архивного фонда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фессионального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Ежемесячные выплаты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стипендий для выдающихся деят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лей науки, литературы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Бухгалтерское, финансовое и хозяйственно-эксплуата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ционное обслуживание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ки, подведомственных Министерству культуры, по делам национальностей и архивного дела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66 847,8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функционирования БУ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Центр финансового и хозяйственного обеспечения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Минкультуры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Ц410840440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66 847,8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Ц410840440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66 847,8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Ц410840440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66 847,8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усл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вий для оказания доступных 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lastRenderedPageBreak/>
              <w:t>ственных услуг государственными учреждениями культуры, архивами и образовательными организациями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Проведение независимой </w:t>
            </w:r>
            <w:proofErr w:type="gramStart"/>
            <w:r w:rsidRPr="00F839A4">
              <w:rPr>
                <w:color w:val="000000"/>
                <w:spacing w:val="-4"/>
              </w:rPr>
              <w:t>оценки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ства условий оказания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Ц411118200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27 096,6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27 096,6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27 096,6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50540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25 951,8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25 951,8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1 134,8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1 134,8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1 536,6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1 536,6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1 536,6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1 536,6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1 477,2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1 477,2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23 935,8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19 656,5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18 579,7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Социальное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граждан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18 579,7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конодательства в области предоставл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lastRenderedPageBreak/>
              <w:t>ния мер социальной поддержки отдел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ным категориям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505407" w:rsidRDefault="00505407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505407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18 579,7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Обеспечение мер социальной поддер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18 579,7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18 524,5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18 524,5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фессионального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Ежемесячные пожизненные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ственные пособия за особые заслуги в развитии культуры и науки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Ц410511010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Меры социал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поддержки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социальных пособий учащи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ся общеобразовательных организаций, студентам профессиональных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организаций, образовательных организаций высшего образования о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родного сообщения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20,8</w:t>
            </w:r>
          </w:p>
        </w:tc>
      </w:tr>
      <w:tr w:rsidR="00155612" w:rsidRPr="00505407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4 279,3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4 279,3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4 279,3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 в сфере культуры и искусства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4 279,3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детей-сирот и детей, оставшихся без попечения род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телей, лиц из числа детей-сирот и детей, оставшихся без попечения родителей, обучающихся в государственных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зовательных организациях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4 279,3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4 279,3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Ц410610500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4 279,3</w:t>
            </w:r>
          </w:p>
        </w:tc>
      </w:tr>
      <w:tr w:rsidR="00505407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F839A4" w:rsidRDefault="00505407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407" w:rsidRPr="00275BB6" w:rsidRDefault="00505407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физической культуры и спорта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1 338 344,8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53 263,4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53 263,4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туры и 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53 263,4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спорта вы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ших достижений и системы подготовки спортивного резерва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культуры и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53 263,4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Содержание спортивных школ олимпийского резе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ва, спортивных школ, училища оли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пийского резерва, центра спортивной подготовки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53 263,4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канских спортивных школ олимпийск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резерва, спортивных школ, училища олимпийского резерва, центра спорти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Ц520140340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53 263,4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Ц520140340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53 263,4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Ц520140340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53 263,4</w:t>
            </w:r>
          </w:p>
        </w:tc>
      </w:tr>
      <w:tr w:rsidR="00155612" w:rsidRPr="00505407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680,7</w:t>
            </w:r>
          </w:p>
        </w:tc>
      </w:tr>
      <w:tr w:rsidR="00155612" w:rsidRPr="00505407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505407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585,1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туры и 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спорта вы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ших достижений и системы подготовки спортивного резерва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культуры и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Назначение и выплата ежемесячных пожизненных государственных пособий выдающимся деятелям физической культуры и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та, единовременных выплат, ежемеся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ных выплат спортсменам и тренерам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Ежемесячные пожизненные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ственные пособия в области физической культуры и спорта для лиц, прожива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щих на территории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лики, имеющих выдающиеся достиж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и особые заслуги перед Российской Федерацией в области физической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Ц520411490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Ц520411490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Ц520411490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Меры социал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поддержки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социальных пособий учащи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ся общеобразовательных организаций, студентам профессиональных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организаций, образовательных организаций высшего образования о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родного сообщения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505407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7,6</w:t>
            </w:r>
          </w:p>
        </w:tc>
      </w:tr>
      <w:tr w:rsidR="00155612" w:rsidRPr="00505407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B9543E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505407">
              <w:rPr>
                <w:bCs/>
                <w:color w:val="000000"/>
                <w:spacing w:val="-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505407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505407">
              <w:rPr>
                <w:bCs/>
                <w:color w:val="000000"/>
              </w:rPr>
              <w:t>95,6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туры и 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спорта вы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ших достижений и системы подготовки спортивного резерва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культуры и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детей-сирот и детей, оставшихся без попечения род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телей, лиц из числа детей-сирот и детей, оставшихся без попечения родителей, обучающихся в государственных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зовательных организациях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Ц520510500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Ц520510500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Ц520510500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95,6</w:t>
            </w:r>
          </w:p>
        </w:tc>
      </w:tr>
      <w:tr w:rsidR="00155612" w:rsidRPr="00B9543E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B9543E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B9543E">
              <w:rPr>
                <w:bCs/>
                <w:color w:val="000000"/>
                <w:spacing w:val="-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1 284 400,7</w:t>
            </w:r>
          </w:p>
        </w:tc>
      </w:tr>
      <w:tr w:rsidR="00155612" w:rsidRPr="00B9543E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B9543E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B9543E">
              <w:rPr>
                <w:bCs/>
                <w:color w:val="000000"/>
                <w:spacing w:val="-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778 423,5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туры и 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778 423,5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культуры и массового спорта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ры и 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753 171,0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Физкультурно-оздоровительная и спортивно-массовая работа с населением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1 597,4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официал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физкультурных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Пропаганда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семинаров-совещаний, курсов повышения квал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фикации и профессиональной перепо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готовки для специалистов, работающих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информационно-комму</w:t>
            </w:r>
            <w:r w:rsidRPr="00F839A4">
              <w:rPr>
                <w:color w:val="000000"/>
                <w:spacing w:val="-4"/>
              </w:rPr>
              <w:softHyphen/>
              <w:t>никационной кампании, направленной на освещение мероприятий в рамках региональных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тивной инфраструктуры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549 020,6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Реконструкция футбольного поля БУ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СШ по футболу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Минспорта</w:t>
            </w:r>
            <w:proofErr w:type="spellEnd"/>
            <w:r w:rsidRPr="00F839A4">
              <w:rPr>
                <w:color w:val="000000"/>
                <w:spacing w:val="-4"/>
              </w:rPr>
              <w:t xml:space="preserve"> Чувашии, стадион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Труд</w:t>
            </w:r>
            <w:r w:rsidR="00505407">
              <w:rPr>
                <w:color w:val="000000"/>
                <w:spacing w:val="-4"/>
              </w:rPr>
              <w:t>"</w:t>
            </w:r>
            <w:r w:rsidR="00B9543E">
              <w:rPr>
                <w:color w:val="000000"/>
                <w:spacing w:val="-4"/>
              </w:rPr>
              <w:t xml:space="preserve"> г. Чебоксары, ул. </w:t>
            </w:r>
            <w:r w:rsidRPr="00F839A4">
              <w:rPr>
                <w:color w:val="000000"/>
                <w:spacing w:val="-4"/>
              </w:rPr>
              <w:t>Гла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кова, владение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Ц510200640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2 117,0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Ц510200640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2 117,0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Ц510200640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2 117,0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F839A4">
              <w:rPr>
                <w:color w:val="000000"/>
                <w:spacing w:val="-4"/>
              </w:rPr>
              <w:t>лыжероллерной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трассы протяженностью 3969 метров с освещ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нием и видеонаблюдением в Центре </w:t>
            </w:r>
            <w:r w:rsidRPr="00F839A4">
              <w:rPr>
                <w:color w:val="000000"/>
                <w:spacing w:val="-4"/>
              </w:rPr>
              <w:lastRenderedPageBreak/>
              <w:t xml:space="preserve">зимних видов спорта (при БУ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СШОР № 2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Минспорта</w:t>
            </w:r>
            <w:proofErr w:type="spellEnd"/>
            <w:r w:rsidRPr="00F839A4">
              <w:rPr>
                <w:color w:val="000000"/>
                <w:spacing w:val="-4"/>
              </w:rPr>
              <w:t xml:space="preserve"> Чувашии)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Ц510200650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Ц510200650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Ц510200650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 xml:space="preserve">Строительство стадиона-площадки в с. Яльчики </w:t>
            </w:r>
            <w:proofErr w:type="spellStart"/>
            <w:r w:rsidRPr="00F839A4">
              <w:rPr>
                <w:color w:val="000000"/>
                <w:spacing w:val="-4"/>
              </w:rPr>
              <w:t>Яльчикского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района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8 016,1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8 016,1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8 016,1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Строительство футбольного поля в с. Красноармейское Красноармейского района Чувашской Республики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29 759,6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29 759,6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29 759,6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 xml:space="preserve">Строительство футбольного поля в с. Красные </w:t>
            </w:r>
            <w:proofErr w:type="spellStart"/>
            <w:r w:rsidRPr="00F839A4">
              <w:rPr>
                <w:color w:val="000000"/>
                <w:spacing w:val="-4"/>
              </w:rPr>
              <w:t>Четаи</w:t>
            </w:r>
            <w:proofErr w:type="spell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Красночетайского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6 774,5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6 774,5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6 774,5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футбольного поля в г.</w:t>
            </w:r>
            <w:r w:rsidRPr="00F839A4">
              <w:rPr>
                <w:color w:val="000000"/>
                <w:spacing w:val="-4"/>
                <w:lang w:val="en-US"/>
              </w:rPr>
              <w:t> </w:t>
            </w:r>
            <w:proofErr w:type="spellStart"/>
            <w:r w:rsidRPr="00F839A4">
              <w:rPr>
                <w:color w:val="000000"/>
                <w:spacing w:val="-4"/>
              </w:rPr>
              <w:t>Козловка</w:t>
            </w:r>
            <w:proofErr w:type="spellEnd"/>
            <w:r w:rsidRPr="00F839A4">
              <w:rPr>
                <w:color w:val="000000"/>
                <w:spacing w:val="-4"/>
              </w:rPr>
              <w:t xml:space="preserve"> Козловского района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28 670,0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28 670,0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28 670,0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футбольного поля в </w:t>
            </w:r>
            <w:proofErr w:type="spellStart"/>
            <w:r w:rsidRPr="00F839A4">
              <w:rPr>
                <w:color w:val="000000"/>
                <w:spacing w:val="-4"/>
              </w:rPr>
              <w:t>пгт</w:t>
            </w:r>
            <w:proofErr w:type="spellEnd"/>
            <w:r w:rsidRPr="00F839A4">
              <w:rPr>
                <w:color w:val="000000"/>
                <w:spacing w:val="-4"/>
                <w:lang w:val="en-US"/>
              </w:rPr>
              <w:t> </w:t>
            </w:r>
            <w:r w:rsidRPr="00F839A4">
              <w:rPr>
                <w:color w:val="000000"/>
                <w:spacing w:val="-4"/>
              </w:rPr>
              <w:t xml:space="preserve">Урмары </w:t>
            </w:r>
            <w:proofErr w:type="spellStart"/>
            <w:r w:rsidRPr="00F839A4">
              <w:rPr>
                <w:color w:val="000000"/>
                <w:spacing w:val="-4"/>
              </w:rPr>
              <w:t>Урмарского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района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23 138,4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23 138,4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23 138,4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футбольного поля в 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боксарском районе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22 611,6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22 611,6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22 611,6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Стадион-пло</w:t>
            </w:r>
            <w:r w:rsidR="00B9543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 xml:space="preserve">щадка при муниципальном бюджетном общеобразовательном учреждении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Сред</w:t>
            </w:r>
            <w:r w:rsidR="00B9543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няя общеобразовательная школа № 2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, Россия, Чувашская Республика, </w:t>
            </w:r>
            <w:proofErr w:type="spellStart"/>
            <w:r w:rsidRPr="00F839A4">
              <w:rPr>
                <w:color w:val="000000"/>
                <w:spacing w:val="-4"/>
              </w:rPr>
              <w:t>Ядринский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район, г. Ядрин. Физкул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lastRenderedPageBreak/>
              <w:t>турно-оздоровительный комплекс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крытого типа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9 468,6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9 468,6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9 468,6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Стадион-площадка по пер. Школьный в с.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рецкое Порецкого района Чувашской Республики, 2 этап</w:t>
            </w:r>
            <w:r w:rsidR="00505407">
              <w:rPr>
                <w:color w:val="000000"/>
                <w:spacing w:val="-4"/>
              </w:rPr>
              <w:t>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13 169,1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13 169,1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Ц51021538A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13 169,1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Реконструкция АУ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 xml:space="preserve">лики ДОД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СДЮСШОР № 3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Ми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спорта</w:t>
            </w:r>
            <w:proofErr w:type="spellEnd"/>
            <w:r w:rsidRPr="00F839A4">
              <w:rPr>
                <w:color w:val="000000"/>
                <w:spacing w:val="-4"/>
              </w:rPr>
              <w:t xml:space="preserve">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131 876,3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131 876,3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131 876,3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Реконструкция компрессорной станции под спортивно-оздоровительный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плекс по адресу: г. Новочебоксарск, ул. Ж. </w:t>
            </w:r>
            <w:proofErr w:type="spellStart"/>
            <w:r w:rsidRPr="00F839A4">
              <w:rPr>
                <w:color w:val="000000"/>
                <w:spacing w:val="-4"/>
              </w:rPr>
              <w:t>Крутовой</w:t>
            </w:r>
            <w:proofErr w:type="spellEnd"/>
            <w:r w:rsidRPr="00F839A4">
              <w:rPr>
                <w:color w:val="000000"/>
                <w:spacing w:val="-4"/>
              </w:rPr>
              <w:t>, вл. 1А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56 717,2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56 717,2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Ц510215690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56 717,2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Ц510219820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211 202,2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Ц510219820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211 202,2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Ц510219820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211 202,2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Спорт – норма жизни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202 553,0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Строительство регионального центра по хоккею при БОУ ЧР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Чувашский каде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ский корпус Приволжского федеральн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округа имени Героя Советского Со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 xml:space="preserve">за А.В. </w:t>
            </w:r>
            <w:proofErr w:type="spellStart"/>
            <w:r w:rsidRPr="00F839A4">
              <w:rPr>
                <w:color w:val="000000"/>
                <w:spacing w:val="-4"/>
              </w:rPr>
              <w:t>Кочетова</w:t>
            </w:r>
            <w:proofErr w:type="spellEnd"/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, расположенного по </w:t>
            </w:r>
            <w:proofErr w:type="spellStart"/>
            <w:r w:rsidRPr="00F839A4">
              <w:rPr>
                <w:color w:val="000000"/>
                <w:spacing w:val="-4"/>
              </w:rPr>
              <w:t>Эгерскому</w:t>
            </w:r>
            <w:proofErr w:type="spellEnd"/>
            <w:r w:rsidRPr="00F839A4">
              <w:rPr>
                <w:color w:val="000000"/>
                <w:spacing w:val="-4"/>
              </w:rPr>
              <w:t xml:space="preserve"> бульвару г.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Ц51P51A955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18 257,1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Ц51P51A955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18 257,1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Ц51P51A955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18 257,1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футбольного манежа при БУ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СШ по футболу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Минспорта</w:t>
            </w:r>
            <w:proofErr w:type="spellEnd"/>
            <w:r w:rsidRPr="00F839A4">
              <w:rPr>
                <w:color w:val="000000"/>
                <w:spacing w:val="-4"/>
              </w:rPr>
              <w:t xml:space="preserve"> Чув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Ц51P551394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4 544,0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Ц51P551394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4 544,0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Ц51P551394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4 544,0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Оснащение объектов спортивной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спортивно-технологи</w:t>
            </w:r>
            <w:r w:rsidRPr="00F839A4">
              <w:rPr>
                <w:color w:val="000000"/>
                <w:spacing w:val="-4"/>
              </w:rPr>
              <w:softHyphen/>
              <w:t>чес</w:t>
            </w:r>
            <w:r w:rsidRPr="00F839A4">
              <w:rPr>
                <w:color w:val="000000"/>
                <w:spacing w:val="-4"/>
              </w:rPr>
              <w:softHyphen/>
              <w:t>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26 547,2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26 547,2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26 547,2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Плавательный бассейн в с. Аликово </w:t>
            </w:r>
            <w:proofErr w:type="spellStart"/>
            <w:r w:rsidRPr="00F839A4">
              <w:rPr>
                <w:color w:val="000000"/>
                <w:spacing w:val="-4"/>
              </w:rPr>
              <w:t>Аликовского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она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Ц51P554957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113 465,0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Ц51P554957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113 465,0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Ц51P554957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113 465,0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Реконструкция футбольного поля при БУ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СШ по футболу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Минспорта</w:t>
            </w:r>
            <w:proofErr w:type="spellEnd"/>
            <w:r w:rsidRPr="00F839A4">
              <w:rPr>
                <w:color w:val="000000"/>
                <w:spacing w:val="-4"/>
              </w:rPr>
              <w:t xml:space="preserve"> Чув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Ц51P554958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32 769,7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Ц51P554958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32 769,7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Ц51P554958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32 769,7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комплектов искусственных 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крытий для футбольных полей для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Ц51P554959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6 970,0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Ц51P554959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6 970,0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Ц51P554959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6 970,0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спорта вы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ших достижений и системы подготовки спортивного резерва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культуры и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25 252,5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Спорт – норма жизни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25 252,5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Приобретение спортивного оборудов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 и инвентаря для приведения орган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заций спортивной подготовки в норм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тивное состояние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Ц52P552290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25 252,5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Ц52P552290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25 252,5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Ц52P552290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25 252,5</w:t>
            </w:r>
          </w:p>
        </w:tc>
      </w:tr>
      <w:tr w:rsidR="00155612" w:rsidRPr="00B9543E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B9543E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B9543E">
              <w:rPr>
                <w:bCs/>
                <w:color w:val="000000"/>
                <w:spacing w:val="-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470 366,6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туры и 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470 366,6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спорта вы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ших достижений и системы подготовки спортивного резерва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культуры и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470 366,6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Содержание спортивных школ олимпийского резе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ва, спортивных школ, училища оли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пийского резерва, центра спортивной подготовки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390 499,3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1 655,6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1 655,6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15 869,9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15 869,9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4 853,1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11 016,8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канских спортивных школ олимпийск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резерва, спортивных школ, училища олимпийского резерва, центра спорти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Ц520140340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372 973,8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Ц520140340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372 973,8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Ц520140340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219 825,0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Ц520140340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153 148,8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тренировочных мероприятий для чл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нов спортивных сборных команд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38 211,4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спортивной подготовки спортсменов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Ц520211410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3 240,0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Ц520211410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3 240,0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Ц520211410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3 240,0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Ц52021595С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5 753,3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Ц52021595С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5 753,3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Ц52021595С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5 753,3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канских физкультурно-оздоровитель</w:t>
            </w:r>
            <w:r w:rsidRPr="00F839A4">
              <w:rPr>
                <w:color w:val="000000"/>
                <w:spacing w:val="-4"/>
              </w:rPr>
              <w:softHyphen/>
              <w:t>ных центров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Ц520240360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29 218,1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Ц520240360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29 218,1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Ц520240360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29 218,1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Подготовка спортивного резерва, спортсменов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сокого класса, материально-техни</w:t>
            </w:r>
            <w:r w:rsidRPr="00F839A4">
              <w:rPr>
                <w:color w:val="000000"/>
                <w:spacing w:val="-4"/>
              </w:rPr>
              <w:softHyphen/>
              <w:t>чес</w:t>
            </w:r>
            <w:r w:rsidRPr="00F839A4">
              <w:rPr>
                <w:color w:val="000000"/>
                <w:spacing w:val="-4"/>
              </w:rPr>
              <w:softHyphen/>
              <w:t>кое обеспечение, участие в подготовке,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ганизации и проведении официальных республиканских, межрегиональных, всероссийских и международных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тивных соревнований, проводимых на территории Чувашской Республики, а также мероприятий по управлению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витием отрасли физической культуры и 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19 763,8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спортивной подготовки спортсменов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9 660,5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9 660,5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3 753,1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5 907,4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официал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спортивных мероприятий,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чение участия спортсменов, спортсм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нов-инвалидов и сборных команд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 в окружных, вс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российских и международных соревн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10 103,3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9 420,0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9 420,0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Назначение и выплата ежемесячных пожизненных государственных пособий выдающимся деятелям физической культуры и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та, единовременных выплат, ежемеся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ных выплат спортсменам и тренерам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9 835,7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Государственная поддержка спортсм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нов и тренеров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Ц520411500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9 835,7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Ц520411500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9 835,7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Ц520411500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2 305,7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Ц520411500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7 530,0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Спорт – норма жизни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12 056,4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Государственная поддержка спорти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ных организаций, осуществляющих подготовку спортивного резерва для спортивных сборных команд, в том чи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ле спортивных сборных команд Росси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Ц52P550810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7 796,3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Ц52P550810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7 796,3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Ц52P550810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5 709,9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Ц52P550810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2 086,4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спортивного оборудования для спортивных школ олимпийского резе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ва и училищ олимпийского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Ц52P554951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4 260,1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Ц52P554951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4 260,1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Ц52P554951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4 260,1</w:t>
            </w:r>
          </w:p>
        </w:tc>
      </w:tr>
      <w:tr w:rsidR="00155612" w:rsidRPr="00B9543E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B9543E">
              <w:rPr>
                <w:bCs/>
                <w:color w:val="000000"/>
                <w:spacing w:val="-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35 610,6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хранения, комплектов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ния, учета и использования документов Архивного фонда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Мероприятия, связанные с подготовкой и проведением </w:t>
            </w:r>
            <w:r w:rsidRPr="00F839A4">
              <w:rPr>
                <w:color w:val="000000"/>
                <w:spacing w:val="-4"/>
              </w:rPr>
              <w:lastRenderedPageBreak/>
              <w:t>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туры и 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32 472,0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культуры и массового спорта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ры и 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Физкультурно-оздоровительная и спортивно-массовая работа с населением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официал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физкультурных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B9543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Ц510111390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спорта вы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ших достижений и системы подготовки спортивного резерва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культуры и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2 381,1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Подготовка спортивного резерва, спортсменов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сокого класса, материально-техни</w:t>
            </w:r>
            <w:r w:rsidRPr="00F839A4">
              <w:rPr>
                <w:color w:val="000000"/>
                <w:spacing w:val="-4"/>
              </w:rPr>
              <w:softHyphen/>
              <w:t>ческое обеспечение, участие в подготовке,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ганизации и проведении официальных республиканских, межрегиональных, всероссийских и международных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тивных соревнований, проводимых на территории Чувашской Республики, а также мероприятий по управлению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витием отрасли физической культуры и спорта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2 381,1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Организация и проведение официал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спортивных мероприятий,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чение участия спортсменов, спортсм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нов-инвалидов и сборных команд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 в окружных, вс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российских и международных соревн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2 381,1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B9543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2 381,1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Ц520311420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2 381,1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физической культуры и спо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29 998,3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B9543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29 998,3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17 218,4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B9543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16 634,0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16 634,0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2 001,7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2 001,7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2 001,7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БУ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Центр финансового обеспечения учреждений физической культуры и спорта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Мин</w:t>
            </w:r>
            <w:r w:rsidRPr="00F839A4">
              <w:rPr>
                <w:color w:val="000000"/>
                <w:spacing w:val="-4"/>
              </w:rPr>
              <w:softHyphen/>
              <w:t>спорта</w:t>
            </w:r>
            <w:proofErr w:type="spellEnd"/>
            <w:r w:rsidRPr="00F839A4">
              <w:rPr>
                <w:color w:val="000000"/>
                <w:spacing w:val="-4"/>
              </w:rPr>
              <w:t xml:space="preserve">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Ц5Э0140680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10 758,2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Ц5Э0140680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10 758,2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Ц5Э0140680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10 758,2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2 529,1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2 529,1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2 529,1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 xml:space="preserve">ной власти Чувашской Республики, </w:t>
            </w:r>
            <w:r w:rsidRPr="00F839A4">
              <w:rPr>
                <w:color w:val="000000"/>
                <w:spacing w:val="-4"/>
              </w:rPr>
              <w:lastRenderedPageBreak/>
              <w:t>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2 529,1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2 347,8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2 347,8</w:t>
            </w:r>
          </w:p>
        </w:tc>
      </w:tr>
      <w:tr w:rsidR="00B9543E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Pr="00F839A4" w:rsidRDefault="00B9543E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Pr="00275BB6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Pr="00275BB6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Pr="00275BB6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Pr="00275BB6" w:rsidRDefault="00B9543E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Pr="00275BB6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Pr="00275BB6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цифрового развития, информационной политики и масс</w:t>
            </w:r>
            <w:r w:rsidRPr="00F839A4">
              <w:rPr>
                <w:b/>
                <w:bCs/>
                <w:color w:val="000000"/>
                <w:spacing w:val="-4"/>
              </w:rPr>
              <w:t>о</w:t>
            </w:r>
            <w:r w:rsidRPr="00F839A4">
              <w:rPr>
                <w:b/>
                <w:bCs/>
                <w:color w:val="000000"/>
                <w:spacing w:val="-4"/>
              </w:rPr>
              <w:t>вых коммуникаций Чувашской Ре</w:t>
            </w:r>
            <w:r w:rsidRPr="00F839A4">
              <w:rPr>
                <w:b/>
                <w:bCs/>
                <w:color w:val="000000"/>
                <w:spacing w:val="-4"/>
              </w:rPr>
              <w:t>с</w:t>
            </w:r>
            <w:r w:rsidRPr="00F839A4">
              <w:rPr>
                <w:b/>
                <w:bCs/>
                <w:color w:val="000000"/>
                <w:spacing w:val="-4"/>
              </w:rPr>
              <w:t>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355 278,8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B9543E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107 814,0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B9543E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107 814,0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107 814,0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информац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онных технологий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34 507,3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эле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тронного правительства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27 985,5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Создание, модернизация и эксплуатация системы электронного документообор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8 755,0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8 755,0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8 755,0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информационно-технологи</w:t>
            </w:r>
            <w:r w:rsidRPr="00F839A4">
              <w:rPr>
                <w:color w:val="000000"/>
                <w:spacing w:val="-4"/>
              </w:rPr>
              <w:softHyphen/>
              <w:t>ческой и телекоммуникационной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для размещения инфо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мации о деятельности органов исполн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тельной власти Чувашской Республики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Создание, модернизация и эксплуатация прикладных информационных систем поддержки выполнения (оказания)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исполнительной власти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 основных функций (услуг)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8 988,8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8 988,8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8 988,8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механизмов получения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и муниципальных услуг в электронном виде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9 726,7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9 726,7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9 726,7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процесса предоставления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и муниципальных услуг по при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ципу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одного окна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4 800,0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Расширение функциональных возмо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 xml:space="preserve">ностей и техническая поддержка АИС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МФЦ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для нужд МФЦ муниципальных районов и городских округов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Республики, уполномоченного МФЦ Чувашской Республики, в том числе офисов привлекаемых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 на базе модельных библиотек сел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ских поселений, общее программное обеспечение, обеспечение средствами защиты от несанкционированного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ступа к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Ч610214890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4 800,0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Ч610214890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4 800,0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Ч610214890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4 800,0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ге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информационного обеспечения с 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пользованием результатов космической деятельности в интересах социально-экономического развития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1 721,8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Формирование единого координатного пространства Чувашской Республики, </w:t>
            </w:r>
            <w:r w:rsidRPr="00F839A4">
              <w:rPr>
                <w:color w:val="000000"/>
                <w:spacing w:val="-4"/>
              </w:rPr>
              <w:lastRenderedPageBreak/>
              <w:t>создание системы высокоточного поз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ционирования на основе сети </w:t>
            </w:r>
            <w:proofErr w:type="spellStart"/>
            <w:r w:rsidRPr="00F839A4">
              <w:rPr>
                <w:color w:val="000000"/>
                <w:spacing w:val="-4"/>
              </w:rPr>
              <w:t>рефере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цных</w:t>
            </w:r>
            <w:proofErr w:type="spellEnd"/>
            <w:r w:rsidRPr="00F839A4">
              <w:rPr>
                <w:color w:val="000000"/>
                <w:spacing w:val="-4"/>
              </w:rPr>
              <w:t xml:space="preserve"> станций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B9543E" w:rsidRDefault="00B9543E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Ч610314110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B9543E" w:rsidRDefault="00B9543E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Ч610314110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Ч610314110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Создание, модернизация и эксплуатация сервисов и подсистем Регионального портала пространственных данных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Республики, интеграция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систем и сервисов Регионального по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тала пространственных данных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 с другими информ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ционными и геоинформационными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стемами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Ч610319900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1 622,8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Ч610319900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1 622,8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Ч610319900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1 622,8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67 666,2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67 666,2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Республиканского центра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работки данных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27 071,3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2 926,2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2 926,2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24 145,1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24 145,1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20 626,2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20 626,2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20 626,2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C75BE8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6"/>
              </w:rPr>
            </w:pPr>
            <w:r w:rsidRPr="00C75BE8">
              <w:rPr>
                <w:color w:val="000000"/>
                <w:spacing w:val="-6"/>
              </w:rPr>
              <w:lastRenderedPageBreak/>
              <w:t>Обеспечение функционирования инфо</w:t>
            </w:r>
            <w:r w:rsidRPr="00C75BE8">
              <w:rPr>
                <w:color w:val="000000"/>
                <w:spacing w:val="-6"/>
              </w:rPr>
              <w:t>р</w:t>
            </w:r>
            <w:r w:rsidRPr="00C75BE8">
              <w:rPr>
                <w:color w:val="000000"/>
                <w:spacing w:val="-6"/>
              </w:rPr>
              <w:t>мационно-телекоммуникационной и</w:t>
            </w:r>
            <w:r w:rsidRPr="00C75BE8">
              <w:rPr>
                <w:color w:val="000000"/>
                <w:spacing w:val="-6"/>
              </w:rPr>
              <w:t>н</w:t>
            </w:r>
            <w:r w:rsidRPr="00C75BE8">
              <w:rPr>
                <w:color w:val="000000"/>
                <w:spacing w:val="-6"/>
              </w:rPr>
              <w:t>фраструктуры в Чувашской Респу</w:t>
            </w:r>
            <w:r w:rsidRPr="00C75BE8">
              <w:rPr>
                <w:color w:val="000000"/>
                <w:spacing w:val="-6"/>
              </w:rPr>
              <w:t>б</w:t>
            </w:r>
            <w:r w:rsidRPr="00C75BE8">
              <w:rPr>
                <w:color w:val="000000"/>
                <w:spacing w:val="-6"/>
              </w:rPr>
              <w:t>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Ч620240770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19 968,7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Ч620240770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19 968,7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Ч620240770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19 968,7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бе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опасность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5 640,5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бесперебойного функционирования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формационных систем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5 640,5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Модернизация и эксплуатация системы защиты информационных систем, 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пользуемых в государственных 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ждениях Чувашской Республики,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ведомственных органам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в муниципальных учреждениях в соо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ветствии с соглашениями между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ципальными районами и городскими округами и операторами 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систем о взаимодействии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Ч630314800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5 640,5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Ч630314800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5 640,5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Ч630314800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5 640,5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B9543E">
              <w:rPr>
                <w:bCs/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57 566,5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B9543E">
              <w:rPr>
                <w:bCs/>
                <w:color w:val="000000"/>
                <w:spacing w:val="-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22 259,7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хранения, комплектов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ния, учета и использования документов Архивного фонда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Ц410410920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C75BE8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22 118,8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22 090,6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B9543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22 090,6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22 090,6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B9543E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21 677,2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21 677,2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0,8</w:t>
            </w:r>
          </w:p>
        </w:tc>
      </w:tr>
      <w:tr w:rsidR="00155612" w:rsidRPr="00B9543E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B9543E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B9543E">
              <w:rPr>
                <w:bCs/>
                <w:color w:val="000000"/>
                <w:spacing w:val="-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447F6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B9543E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B9543E">
              <w:rPr>
                <w:bCs/>
                <w:color w:val="000000"/>
              </w:rPr>
              <w:t>35 306,8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35 306,8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информац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онных технологий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4 080,2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дельных мероприятий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государственное управление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Ч61D600000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4 080,2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и модернизация системы ме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ведомственного электронного взаим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Ч61D650080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4 080,2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Ч61D650080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4 080,2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Ч61D650080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4 080,2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23 285,9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формационная инфраструктура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Ч62D200000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23 285,9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Оснащение органов исполнительной власти Чувашской Республики компь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терами, периферийным и коммуникац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онным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Ч62D215100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22 508,5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Ч62D215100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22 508,5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Ч62D215100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22 508,5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широкополосного доступа к информационно-телекоммуника</w:t>
            </w:r>
            <w:r w:rsidRPr="00F839A4">
              <w:rPr>
                <w:color w:val="000000"/>
                <w:spacing w:val="-4"/>
              </w:rPr>
              <w:softHyphen/>
              <w:t>цион</w:t>
            </w:r>
            <w:r w:rsidRPr="00F839A4">
              <w:rPr>
                <w:color w:val="000000"/>
                <w:spacing w:val="-4"/>
              </w:rPr>
              <w:softHyphen/>
              <w:t xml:space="preserve">ной сети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Интернет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органов исполн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тельной власти Чувашской Республики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Ч62D217520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Ч62D217520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Ч62D217520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бе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опасность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7 940,7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формационная безопасность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7 940,7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Модернизация и эксплуатация системы защиты информационных систем, 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пользуемых органами исполнительной власти Чувашской Республики и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7 348,0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7 014,7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7 014,7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Переход на использование в деятельн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 органов исполнительной власти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 и органов местн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самоуправления преимущественно отечественного программного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592,7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B9543E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592,7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Ч63D416630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592,7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0B20F3">
              <w:rPr>
                <w:bCs/>
                <w:color w:val="000000"/>
                <w:spacing w:val="-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189 898,3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0B20F3">
              <w:rPr>
                <w:bCs/>
                <w:color w:val="000000"/>
                <w:spacing w:val="-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94 261,9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порядка и противодействие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прав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нарушений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общественного порядка и против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действие преступности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но-методическое обеспечение проф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лактики правонарушений и повышение уровня правовой культуры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создания и размещения в средствах массовой информации 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альной рекламы, направленной на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филактику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A310612650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A310612650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A310612650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A310612650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A310612650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3 622,0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единства российской нации и этнокультурное развитие народов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3 622,0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комплексной информационной камп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нии, направленной на сохранение и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межнационального согласия в Чувашской Республике, укрепление единства российской нации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3 622,0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республиканского конкурса социально значимых проектов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3 622,0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2 069,0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2 069,0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1 553,0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1 553,0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жизнедеятельности населения и терр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терр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ризма и экстремистской деятельности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населения и территорий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ная работа по профилактике терроризма и экстремистской деятельности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Проведение республиканского конкурса среди журналистов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Чувашия против террора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Ц830417130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Ц830417130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Ц830417130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89 605,9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Массовые коммуник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89 605,9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государственных 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ждений средств массовой информации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85 028,3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телерадиокомп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ний и </w:t>
            </w:r>
            <w:proofErr w:type="spellStart"/>
            <w:r w:rsidRPr="00F839A4">
              <w:rPr>
                <w:color w:val="000000"/>
                <w:spacing w:val="-4"/>
              </w:rPr>
              <w:t>телеорганизаций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Ч640140480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85 028,3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Ч640140480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85 028,3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Ч640140480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85 028,3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ная политика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4 577,6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Информационное обеспечение мер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приятий, создание и (или) размещение </w:t>
            </w:r>
            <w:r w:rsidRPr="00F839A4">
              <w:rPr>
                <w:color w:val="000000"/>
                <w:spacing w:val="-4"/>
              </w:rPr>
              <w:lastRenderedPageBreak/>
              <w:t>информационных материалов и 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альных роликов в федеральных и реги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нальных электронных средствах масс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4 577,6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4 577,6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4 577,6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Доступная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условий доступности приоритетных объектов и услуг в приоритетных сферах жизнеде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инвалидов и других малом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бильных групп населения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Доступная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доступности и качества реабилитацио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услуг (развитие системы реабил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тации, </w:t>
            </w:r>
            <w:proofErr w:type="spellStart"/>
            <w:r w:rsidRPr="00F839A4">
              <w:rPr>
                <w:color w:val="000000"/>
                <w:spacing w:val="-4"/>
              </w:rPr>
              <w:t>абилитации</w:t>
            </w:r>
            <w:proofErr w:type="spellEnd"/>
            <w:r w:rsidRPr="00F839A4">
              <w:rPr>
                <w:color w:val="000000"/>
                <w:spacing w:val="-4"/>
              </w:rPr>
              <w:t xml:space="preserve"> и социальной инт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грации инвалидов)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Организация </w:t>
            </w:r>
            <w:proofErr w:type="spellStart"/>
            <w:r w:rsidRPr="00F839A4">
              <w:rPr>
                <w:color w:val="000000"/>
                <w:spacing w:val="-4"/>
              </w:rPr>
              <w:t>субтитрирования</w:t>
            </w:r>
            <w:proofErr w:type="spellEnd"/>
            <w:r w:rsidRPr="00F839A4">
              <w:rPr>
                <w:color w:val="000000"/>
                <w:spacing w:val="-4"/>
              </w:rPr>
              <w:t xml:space="preserve"> телев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зионных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Ч810319600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Ч810319600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Ч810319600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0B20F3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0B20F3">
              <w:rPr>
                <w:bCs/>
                <w:color w:val="000000"/>
                <w:spacing w:val="-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88 381,4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порядка и противодействие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прав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нарушений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общественного порядка и против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действие преступности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но-методическое обеспечение проф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лактики правонарушений и повышение уровня правовой культуры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создания и размещения в средствах массовой информации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формационных материалов, направле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на предупреждение отдельных 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дов преступлений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A310612560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A310612560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A310612560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35 689,2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единства российской нации и этнокультурное развитие народов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27 212,3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комплексной информационной камп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нии, направленной на сохранение и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межнационального согласия в Чувашской Республике, укрепление единства российской нации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27 212,3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Государственная поддержка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8 077,0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8 077,0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8 077,0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республиканского конкурса социально значимых проектов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19 135,3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13 548,9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13 017,7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ям (за исключением государственных </w:t>
            </w:r>
            <w:r w:rsidRPr="00F839A4">
              <w:rPr>
                <w:color w:val="000000"/>
                <w:spacing w:val="-4"/>
              </w:rPr>
              <w:lastRenderedPageBreak/>
              <w:t>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5 586,4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Ц420211270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5 586,4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Поддержка и развитие чтения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6 237,3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ное книгоиздание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6 237,3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Выпуск книг в соответствии с тематич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планом издания социально знач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мой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Ц430311280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4 546,9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Ц430311280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4 546,9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Ц430311280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4 546,9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Денежное поощрение для авторов рук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писей книг для детей и юношества на чувашском языке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Ц430311300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Ц430311300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Ц430311300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Издание книжных серий, собраний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чинений, избранных произведений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вашских писателей, книг памяти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Республики, книг-альбомов произведений чувашских художников, словарей чувашского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Ц430313980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1 490,4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Ц430313980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1 490,4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Ц430313980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1 490,4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жизнедеятельности населения и терр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терр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ризма и экстремистской деятельности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lastRenderedPageBreak/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населения и территорий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ная работа по профилактике терроризма и экстремистской деятельности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Проведение республиканского конкурса среди журналистов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Чувашия против террора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Ц830417130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Ц830417130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Ц830417130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52 602,2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Массовые коммуник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52 602,2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государственных 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ждений средств массовой информации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50 942,8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Повышение квалификации работников средств массовой информации, пров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дение обучающих семинаров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Ч640115430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Ч640115430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Ч640115430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печати,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чивающих выпуск периодических изд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ний, учрежденных органами законод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Ч640140490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50 712,8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Ч640140490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50 712,8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Ч640140490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50 712,8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ная политика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1 659,4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фестивалей, конкурсов, 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стер-классов, конференций, семинаров, симпозиумов республиканского, реги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нального, всероссийского и междун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родного уровней в сфере средств масс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Ч640213950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Информационное обеспечение мер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приятий в федеральных и региональных печатных средствах массовой информ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Ч640217480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1 419,4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Ч640217480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1 419,4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Ч640217480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1 419,4</w:t>
            </w:r>
          </w:p>
        </w:tc>
      </w:tr>
      <w:tr w:rsidR="00155612" w:rsidRPr="000B20F3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0B20F3">
              <w:rPr>
                <w:bCs/>
                <w:color w:val="000000"/>
                <w:spacing w:val="-4"/>
              </w:rPr>
              <w:t>Другие вопросы в области средств ма</w:t>
            </w:r>
            <w:r w:rsidRPr="000B20F3">
              <w:rPr>
                <w:bCs/>
                <w:color w:val="000000"/>
                <w:spacing w:val="-4"/>
              </w:rPr>
              <w:t>с</w:t>
            </w:r>
            <w:r w:rsidRPr="000B20F3">
              <w:rPr>
                <w:bCs/>
                <w:color w:val="000000"/>
                <w:spacing w:val="-4"/>
              </w:rPr>
              <w:t>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7 255,0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Проведение международных, всероссийских, межр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гиональных, республиканских меропр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ятий в сфере культуры и искусства, 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хивного дела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Ц411011060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6 261,8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Массовые коммуник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6 261,8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ная политика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6 261,8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Информационное обеспечение мер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приятий в информационно-телекомму</w:t>
            </w:r>
            <w:r w:rsidRPr="00F839A4">
              <w:rPr>
                <w:color w:val="000000"/>
                <w:spacing w:val="-4"/>
              </w:rPr>
              <w:softHyphen/>
              <w:t>ни</w:t>
            </w:r>
            <w:r w:rsidRPr="00F839A4">
              <w:rPr>
                <w:color w:val="000000"/>
                <w:spacing w:val="-4"/>
              </w:rPr>
              <w:softHyphen/>
              <w:t xml:space="preserve">кационной сети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Интернет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,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ральных информационных агентствах и организация мониторинга средств ма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совой информации и </w:t>
            </w:r>
            <w:proofErr w:type="spellStart"/>
            <w:r w:rsidRPr="00F839A4">
              <w:rPr>
                <w:color w:val="000000"/>
                <w:spacing w:val="-4"/>
              </w:rPr>
              <w:t>блогосферы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Ч640217410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6 261,8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Ч640217410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6 261,8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Ч640217410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6 261,8</w:t>
            </w:r>
          </w:p>
        </w:tc>
      </w:tr>
      <w:tr w:rsidR="000B20F3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Pr="00F839A4" w:rsidRDefault="000B20F3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Pr="00275BB6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Pr="00275BB6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Pr="00275BB6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Pr="00275BB6" w:rsidRDefault="000B20F3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Pr="00275BB6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Pr="00275BB6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образования и мол</w:t>
            </w:r>
            <w:r w:rsidRPr="00F839A4">
              <w:rPr>
                <w:b/>
                <w:bCs/>
                <w:color w:val="000000"/>
                <w:spacing w:val="-4"/>
              </w:rPr>
              <w:t>о</w:t>
            </w:r>
            <w:r w:rsidRPr="00F839A4">
              <w:rPr>
                <w:b/>
                <w:bCs/>
                <w:color w:val="000000"/>
                <w:spacing w:val="-4"/>
              </w:rPr>
              <w:t>дежной политики Чувашской Респу</w:t>
            </w:r>
            <w:r w:rsidRPr="00F839A4">
              <w:rPr>
                <w:b/>
                <w:bCs/>
                <w:color w:val="000000"/>
                <w:spacing w:val="-4"/>
              </w:rPr>
              <w:t>б</w:t>
            </w:r>
            <w:r w:rsidRPr="00F839A4">
              <w:rPr>
                <w:b/>
                <w:bCs/>
                <w:color w:val="000000"/>
                <w:spacing w:val="-4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17 967 228,7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0B20F3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45 854,1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0B20F3">
              <w:rPr>
                <w:bCs/>
                <w:color w:val="000000"/>
                <w:spacing w:val="-4"/>
              </w:rPr>
              <w:t>Функционирование Правительства Ро</w:t>
            </w:r>
            <w:r w:rsidRPr="000B20F3">
              <w:rPr>
                <w:bCs/>
                <w:color w:val="000000"/>
                <w:spacing w:val="-4"/>
              </w:rPr>
              <w:t>с</w:t>
            </w:r>
            <w:r w:rsidRPr="000B20F3">
              <w:rPr>
                <w:bCs/>
                <w:color w:val="000000"/>
                <w:spacing w:val="-4"/>
              </w:rPr>
              <w:t>сийской Федерации, высших исполн</w:t>
            </w:r>
            <w:r w:rsidRPr="000B20F3">
              <w:rPr>
                <w:bCs/>
                <w:color w:val="000000"/>
                <w:spacing w:val="-4"/>
              </w:rPr>
              <w:t>и</w:t>
            </w:r>
            <w:r w:rsidRPr="000B20F3">
              <w:rPr>
                <w:bCs/>
                <w:color w:val="000000"/>
                <w:spacing w:val="-4"/>
              </w:rPr>
              <w:t>тельных органов государственной вл</w:t>
            </w:r>
            <w:r w:rsidRPr="000B20F3">
              <w:rPr>
                <w:bCs/>
                <w:color w:val="000000"/>
                <w:spacing w:val="-4"/>
              </w:rPr>
              <w:t>а</w:t>
            </w:r>
            <w:r w:rsidRPr="000B20F3">
              <w:rPr>
                <w:bCs/>
                <w:color w:val="000000"/>
                <w:spacing w:val="-4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45 854,1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порядка и противодействие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16 979,7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Предупреждение де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ской беспризорности, безнадзорности и правонарушений несовершеннолетних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порядка и противодействие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16 979,7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Предупрежд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безнадзорности, беспризорности, правонарушений и антиобщественных действий несовершеннолетних, выявл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и устранение причин и условий, способствующих развитию этих нег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тивных явлений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16 979,7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комиссий по делам несове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шеннолетних и защите их прав и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низация деятельности таких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A330111980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16 979,7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A330111980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16 979,7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A330111980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16 979,7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28 874,4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28 874,4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0B20F3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28 874,4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осуществление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28 874,4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28 874,4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28 874,4</w:t>
            </w:r>
          </w:p>
        </w:tc>
      </w:tr>
      <w:tr w:rsidR="00155612" w:rsidRPr="000B20F3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0B20F3">
              <w:rPr>
                <w:bCs/>
                <w:color w:val="000000"/>
                <w:spacing w:val="-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17 727 317,2</w:t>
            </w:r>
          </w:p>
        </w:tc>
      </w:tr>
      <w:tr w:rsidR="00155612" w:rsidRPr="000B20F3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0B20F3">
              <w:rPr>
                <w:bCs/>
                <w:color w:val="000000"/>
                <w:spacing w:val="-4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5 209 010,2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5 204 068,8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5 204 068,8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организаций в сфере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73 566,6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47 206,2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47 206,2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47 206,2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Оплата труда работников муниципал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учреждений в рамках реализации мероприятий, связанных с профилакт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кой и устранением последствий распр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фекции (COVID-19)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Ц71011602С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26 360,4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Ц71011602С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26 360,4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Ц71011602С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26 360,4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Финансовое обеспечение получения дошкольного образования, начального общего, 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новного общего и среднего общего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разования, среднего профессионального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4 136 705,0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частным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школьным образовательным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15 301,0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15 301,0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15 301,0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Финансовое обеспечение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гарантий реализации прав на пол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чение общедоступного и бесплатного дошкольного образования в 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4 121 404,0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4 121 404,0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4 121 404,0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материально-технической базы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7 482,5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7 482,5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7 482,5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7 482,5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Капитальный ремонт объектов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441 778,9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441 778,9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441 778,9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441 778,9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Приобретение оборудования для государственных и муниципальных образовательных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низаций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2 091,0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Приобретение оборудования для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образовательных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 в целях укрепления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Ц712119280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2 091,0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Ц712119280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2 091,0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Ц712119280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2 091,0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Поддержка семей, имеющих детей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Государственная поддержка некомме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ческих организаций в целях оказания психолого-педагогической, методич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ской и консультативной помощи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данам, имеющим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Ц71E362292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Ц71E362292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Ц71E362292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действие занятости женщин – до</w:t>
            </w:r>
            <w:r w:rsidRPr="00F839A4">
              <w:rPr>
                <w:color w:val="000000"/>
                <w:spacing w:val="-4"/>
              </w:rPr>
              <w:softHyphen/>
              <w:t>ступность дошкольного образования для детей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542 379,5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Детский сад на 240 мест, расположенный в г. Канаше Чувашской Республики в </w:t>
            </w:r>
            <w:proofErr w:type="spellStart"/>
            <w:r w:rsidRPr="00F839A4">
              <w:rPr>
                <w:color w:val="000000"/>
                <w:spacing w:val="-4"/>
              </w:rPr>
              <w:t>мкр</w:t>
            </w:r>
            <w:proofErr w:type="spellEnd"/>
            <w:r w:rsidRPr="00F839A4">
              <w:rPr>
                <w:color w:val="000000"/>
                <w:spacing w:val="-4"/>
              </w:rPr>
              <w:t>. Восто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ный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2 979,9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2 979,9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2 979,9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Детский сад на 110 мест в д. </w:t>
            </w:r>
            <w:proofErr w:type="gramStart"/>
            <w:r w:rsidRPr="00F839A4">
              <w:rPr>
                <w:color w:val="000000"/>
                <w:spacing w:val="-4"/>
              </w:rPr>
              <w:t>Большие</w:t>
            </w:r>
            <w:proofErr w:type="gram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Катраси</w:t>
            </w:r>
            <w:proofErr w:type="spellEnd"/>
            <w:r w:rsidRPr="00F839A4">
              <w:rPr>
                <w:color w:val="000000"/>
                <w:spacing w:val="-4"/>
              </w:rPr>
              <w:t xml:space="preserve"> Чебо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сарского района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2 753,2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2 753,2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2 753,2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Детский сад на 220 мест (поз. 27) в IX микрорайоне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падного жилого района г. Новочебо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сарск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10 480,5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10 480,5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10 480,5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Дошкольное образовательное учреждение на 240 мест по адресу: Чувашская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 xml:space="preserve">лика, </w:t>
            </w:r>
            <w:proofErr w:type="spellStart"/>
            <w:r w:rsidRPr="00F839A4">
              <w:rPr>
                <w:color w:val="000000"/>
                <w:spacing w:val="-4"/>
              </w:rPr>
              <w:t>Цивильский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район, г. Цивильск, ул. Маяковского, 39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10 890,0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10 890,0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Ц71P25159Г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10 890,0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Строительство дошкольного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тельного учреждения на 240 мест в </w:t>
            </w:r>
            <w:r w:rsidRPr="00F839A4">
              <w:rPr>
                <w:color w:val="000000"/>
                <w:spacing w:val="-4"/>
              </w:rPr>
              <w:br/>
              <w:t xml:space="preserve">с. Аликово </w:t>
            </w:r>
            <w:proofErr w:type="spellStart"/>
            <w:r w:rsidRPr="00F839A4">
              <w:rPr>
                <w:color w:val="000000"/>
                <w:spacing w:val="-4"/>
              </w:rPr>
              <w:t>Аликовского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района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 (в рамках создания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полнительных мест для детей в возрасте от 1,5 до 3 лет в образовательных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низациях, осуществляющих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тельную деятельность по образовател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ным программам дошкольного образ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61 008,5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61 008,5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61 008,5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Дошкольное образовательное учреждение на 160 мест в г. </w:t>
            </w:r>
            <w:proofErr w:type="spellStart"/>
            <w:r w:rsidRPr="00F839A4">
              <w:rPr>
                <w:color w:val="000000"/>
                <w:spacing w:val="-4"/>
              </w:rPr>
              <w:t>Козловка</w:t>
            </w:r>
            <w:proofErr w:type="spellEnd"/>
            <w:r w:rsidRPr="00F839A4">
              <w:rPr>
                <w:color w:val="000000"/>
                <w:spacing w:val="-4"/>
              </w:rPr>
              <w:t xml:space="preserve"> Козловского ра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она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(в рамках создания дополнител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мест для детей в возрасте от 1,5 до 3 лет в образовательных организациях, осуществляющих образовательную 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тельность по образовательным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граммам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56 440,9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56 440,9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56 440,9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Детский сад на 110 мест в 14 </w:t>
            </w:r>
            <w:proofErr w:type="spellStart"/>
            <w:r w:rsidRPr="00F839A4">
              <w:rPr>
                <w:color w:val="000000"/>
                <w:spacing w:val="-4"/>
              </w:rPr>
              <w:t>мкр</w:t>
            </w:r>
            <w:proofErr w:type="spellEnd"/>
            <w:r w:rsidRPr="00F839A4">
              <w:rPr>
                <w:color w:val="000000"/>
                <w:spacing w:val="-4"/>
              </w:rPr>
              <w:t>. в НЮР г. Чебоксары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39 053,2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39 053,2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39 053,2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Дошкольное образовательное учреждение на 240 мест в г. Цивильск </w:t>
            </w:r>
            <w:proofErr w:type="spellStart"/>
            <w:r w:rsidRPr="00F839A4">
              <w:rPr>
                <w:color w:val="000000"/>
                <w:spacing w:val="-4"/>
              </w:rPr>
              <w:t>Цивильского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63 879,8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63 879,8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63 879,8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Дошкольное образовательное учреждение на 250 мест с ясельными группами в I очереди 7 микрорайона центральной части г. Чебоксары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67 932,1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67 932,1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67 932,1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Дошкольное образовательное учреждение на 250 мест поз. 27 в </w:t>
            </w:r>
            <w:proofErr w:type="spellStart"/>
            <w:r w:rsidRPr="00F839A4">
              <w:rPr>
                <w:color w:val="000000"/>
                <w:spacing w:val="-4"/>
              </w:rPr>
              <w:t>мкр</w:t>
            </w:r>
            <w:proofErr w:type="spellEnd"/>
            <w:r w:rsidRPr="00F839A4">
              <w:rPr>
                <w:color w:val="000000"/>
                <w:spacing w:val="-4"/>
              </w:rPr>
              <w:t>. Университе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ский-2 (II очередь) в СЗР г. Чебоксары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80 814,4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80 814,4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80 814,4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Дошкольное образовательное учреждение на 110 мест с ясельными группами </w:t>
            </w:r>
            <w:r w:rsidRPr="00F839A4">
              <w:rPr>
                <w:color w:val="000000"/>
                <w:spacing w:val="-4"/>
              </w:rPr>
              <w:br/>
              <w:t xml:space="preserve">поз. 29 в микрорайоне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Солнечный-4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(1 этап) г. Чебоксары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55 371,1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55 371,1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55 371,1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Дошкольное образовательное учреждение на 240 мест </w:t>
            </w:r>
            <w:proofErr w:type="spellStart"/>
            <w:r w:rsidRPr="00F839A4">
              <w:rPr>
                <w:color w:val="000000"/>
                <w:spacing w:val="-4"/>
              </w:rPr>
              <w:t>мкр</w:t>
            </w:r>
            <w:proofErr w:type="spellEnd"/>
            <w:r w:rsidRPr="00F839A4">
              <w:rPr>
                <w:color w:val="000000"/>
                <w:spacing w:val="-4"/>
              </w:rPr>
              <w:t xml:space="preserve">.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Благовещенский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г. 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боксары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43 575,2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43 575,2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43 575,2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Дошкольное образовательное учреждение на 160 мест </w:t>
            </w:r>
            <w:proofErr w:type="spellStart"/>
            <w:r w:rsidRPr="00F839A4">
              <w:rPr>
                <w:color w:val="000000"/>
                <w:spacing w:val="-4"/>
              </w:rPr>
              <w:t>мкр</w:t>
            </w:r>
            <w:proofErr w:type="spellEnd"/>
            <w:r w:rsidRPr="00F839A4">
              <w:rPr>
                <w:color w:val="000000"/>
                <w:spacing w:val="-4"/>
              </w:rPr>
              <w:t xml:space="preserve">.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Альгешево</w:t>
            </w:r>
            <w:proofErr w:type="spellEnd"/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г. Чебокс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39 304,5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39 304,5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Ц71P25232С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39 304,5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дополнительных мест для 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тей в возрасте от 1,5 до 3 лет любой направленности в организациях, 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ществляющих образовательную 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тельность (за исключением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ственных, муниципальных), и у инд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видуальных предпринимателей, 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ществляющих образовательную 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тельность по образовательным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7 896,2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7 896,2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lastRenderedPageBreak/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Ц71P252530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7 896,2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Доступная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4 941,4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условий доступности приоритетных объектов и услуг в приоритетных сферах жизнеде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инвалидов и других малом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бильных групп населения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Доступная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4 941,4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Преодоление социальной разобщенности в обществе и формирование позитивного отнош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к проблемам инвалидов и к пробл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ме обеспечения доступной для инвал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дов и других маломобильных групп населения среды жизнедеятельности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4 941,4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Мероприятия по созданию в дошкол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образовательных, общеобразов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организациях, организациях дополнительного образования детей (в том числе в организациях, осуществл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ющих образовательную деятельность по адаптированным основным общеобр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зовательным программам) условий для получения детьми-инвалидами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Ч8105R0272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4 941,4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Ч8105R0272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4 941,4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Ч8105R0272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4 941,4</w:t>
            </w:r>
          </w:p>
        </w:tc>
      </w:tr>
      <w:tr w:rsidR="00155612" w:rsidRPr="000B20F3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0B20F3">
              <w:rPr>
                <w:bCs/>
                <w:color w:val="000000"/>
                <w:spacing w:val="-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10 506 576,3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порядка и противодействие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976,9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Предупреждение де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ской беспризорности, безнадзорности и правонарушений несовершеннолетних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порядка и противодействие пр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ступности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976,9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Предупрежд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безнадзорности, беспризорности, правонарушений и антиобщественных действий несовершеннолетних, выявл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и устранение причин и условий, способствующих развитию этих нег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тивных явлений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976,9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содержания и обучения несовершеннолетних, совершивших </w:t>
            </w:r>
            <w:r w:rsidRPr="00F839A4">
              <w:rPr>
                <w:color w:val="000000"/>
                <w:spacing w:val="-4"/>
              </w:rPr>
              <w:lastRenderedPageBreak/>
              <w:t>общественно опасные деяния, в спец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альных учебно-воспитательных 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ждениях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A330118900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976,9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A330118900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976,9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A330118900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976,9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10 505 449,4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9 420 400,9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организаций в сфере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733 066,9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112 987,5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112 432,8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112 432,8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Дополнительная выплата работникам организаций для детей-сирот и детей, оставшихся без попечения родителей, подведомственных Министерству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 и молодежной политики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Республики, в связи с введен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ем режима изоляции для получателей оказываемых услуг и работников ук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занных организаций в целях предо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вращения угрозы распространения 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Ц71011594С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10 050,3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Ц71011594С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2 533,7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Ц71011594С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2 533,7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Ц71011594С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7 516,6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Ц71011594С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7 516,6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общеобразовательных орган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заций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525 321,9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525 321,9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525 321,9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53 535,6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8 453,2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8 453,2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4 953,5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4 953,5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39 910,1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39 910,1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центров психолого-педагогической,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lastRenderedPageBreak/>
              <w:t>ской и социальной помощи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0B20F3" w:rsidRDefault="000B20F3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0B20F3" w:rsidRDefault="000B20F3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30 386,8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30 386,8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30 386,8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Финансовое обеспечение получения дошкольного образования, начального общего, 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новного общего и среднего общего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разования, среднего профессионального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6 406 981,5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Финансовое обеспечение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гарантий реализации прав на пол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чение общедоступного и бесплатного дошкольного, начального общего, 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новного общего, среднего общего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 в муниципальных общеобраз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6 406 981,5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6 406 981,5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6 406 981,5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материально-технической базы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187 512,7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общеобразов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12 860,8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12 860,8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12 860,8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5 299,7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5 299,7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5 299,7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169 352,2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169 352,2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169 352,2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выплаты ежемесячного денежного во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награждения за выполнение функций классного руководителя педагогич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работникам государственных и муниципальных общеобразовательных организаций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181 793,9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выплаты ежемесячного денежного вознаграждения за выполн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функций классного руководителя педагогическим работникам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общеобразовательных орган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заций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Ц710511680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2 740,7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Ц710511680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2 740,7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Ц710511680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2 740,7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Ежемесячное денежное вознаграждение за классное руководство педагогич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179 053,2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173 741,1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173 741,1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5 312,1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5 312,1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ной образовательной информационной среды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Государственная поддержка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 и участников 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станционного обучения в получении доступа к образовательным информац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онным ресурсам информационно-телекоммуникационной сети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Инте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нет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Ц710711730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Ц710711730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Ц710711730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Комплексное сопровождение детей-сирот и детей, оставшихся без попеч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ния родителей, в том числе в период их </w:t>
            </w:r>
            <w:proofErr w:type="spellStart"/>
            <w:r w:rsidRPr="00F839A4">
              <w:rPr>
                <w:color w:val="000000"/>
                <w:spacing w:val="-4"/>
              </w:rPr>
              <w:t>постинтернатной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адаптации (подготовка кандидатов в замещающие родители, сопровождение замещающих семей)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Ц711311950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Ц711311950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Ц711311950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Меры социал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поддержки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248 262,5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Единовременные компенсационные в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платы учителям, прибывшим (пер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ехавшим) на работу в сельские населе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ные пункты, либо рабочие поселки, 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бо поселки городского типа, либо гор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да с населением до 50 тыс.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Ц7114R2560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Ц7114R2560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Ц7114R2560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Организация бесплатного горячего п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тания обучающихся, получающих начальное общее образование в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и муниципальных образ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Ц7114R3040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244 262,5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Ц7114R3040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244 262,5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Ц7114R3040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244 262,5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Капитальный ремонт объектов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132 581,4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общеобразов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13 492,9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13 492,9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13 492,9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организаций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 для детей-сирот и детей, оставшихся без попечения род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78 850,5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78 850,5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78 850,5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 (в части приведения в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ответствие с санитарно-гигиеничес</w:t>
            </w:r>
            <w:r w:rsidRPr="00F839A4">
              <w:rPr>
                <w:color w:val="000000"/>
                <w:spacing w:val="-4"/>
              </w:rPr>
              <w:softHyphen/>
              <w:t>кими и противопожарными требованиями)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39 832,2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39 832,2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39 832,2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Строительство (приобретение), реконструкция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капитального строительства образ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вательных организаций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9 180,0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очистных сооружений хозяйственно-бытовых стоков К</w:t>
            </w:r>
            <w:proofErr w:type="gramStart"/>
            <w:r w:rsidRPr="00F839A4">
              <w:rPr>
                <w:color w:val="000000"/>
                <w:spacing w:val="-4"/>
              </w:rPr>
              <w:t>С(</w:t>
            </w:r>
            <w:proofErr w:type="gramEnd"/>
            <w:r w:rsidRPr="00F839A4">
              <w:rPr>
                <w:color w:val="000000"/>
                <w:spacing w:val="-4"/>
              </w:rPr>
              <w:t xml:space="preserve">К)ОУ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Саланчикская</w:t>
            </w:r>
            <w:proofErr w:type="spellEnd"/>
            <w:r w:rsidRPr="00F839A4">
              <w:rPr>
                <w:color w:val="000000"/>
                <w:spacing w:val="-4"/>
              </w:rPr>
              <w:t xml:space="preserve"> специальная (коррекц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онная) общеобразовательная школа-интернат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Минобразования Чувашии в пос. </w:t>
            </w:r>
            <w:proofErr w:type="spellStart"/>
            <w:r w:rsidRPr="00F839A4">
              <w:rPr>
                <w:color w:val="000000"/>
                <w:spacing w:val="-4"/>
              </w:rPr>
              <w:t>Саланчик</w:t>
            </w:r>
            <w:proofErr w:type="spell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Шумерлинского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Ц711615971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Ц711615971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Ц711615971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 xml:space="preserve">Реконструкция существующей газовой котельной с инженерными сетями для теплоснабжения учебного корпуса и спальных корпусов № 1 и № 2 БОУ ЧР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Калининская общеобразовательная школа-интернат для обучающихся с ограниченными возможностями здор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вья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Минобразования Чувашии, расп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ложенной по адресу:</w:t>
            </w:r>
            <w:proofErr w:type="gramEnd"/>
            <w:r w:rsidRPr="00F839A4">
              <w:rPr>
                <w:color w:val="000000"/>
                <w:spacing w:val="-4"/>
              </w:rPr>
              <w:t xml:space="preserve"> Чувашская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публика, </w:t>
            </w:r>
            <w:proofErr w:type="spellStart"/>
            <w:r w:rsidRPr="00F839A4">
              <w:rPr>
                <w:color w:val="000000"/>
                <w:spacing w:val="-4"/>
              </w:rPr>
              <w:t>Вурнарский</w:t>
            </w:r>
            <w:proofErr w:type="spellEnd"/>
            <w:r w:rsidRPr="00F839A4">
              <w:rPr>
                <w:color w:val="000000"/>
                <w:spacing w:val="-4"/>
              </w:rPr>
              <w:t xml:space="preserve"> р-н, с. Калинино, ул. Советская, д.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Ц711619800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8 851,1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Капитальные вложения в объекты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(муниципальной) со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Ц711619800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8 851,1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ципальным) унитарным предприятиям на осуществление капитальных влож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в объекты капитального строител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ства государственной (муниципальной) собственности или приобретение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недвижимого имущества в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ственную (муниципальную) собстве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Ц711619800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460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8 851,1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Приобретение оборудования для государственных и муниципальных образовательных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низаций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515 696,9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Приобретение оборудования для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ципальных образовательных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 в целях укрепления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Ц712119280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515 696,9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Ц712119280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515 696,9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Ц712119280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515 696,9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инфраструктуры муниципальных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зовательных организаций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Ц713000000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819 581,9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 (в части модернизации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Ц713000860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819 581,9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Ц713000860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819 581,9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Ц713000860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819 581,9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дельных мероприятий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Современная школа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42 358,3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(обновление) материально-технической базы для реализации 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новных и дополнительных общеобраз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вательных программ цифрового и гум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нитарного профилей в общеобразов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Ц71E151690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35 108,9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Ц71E151690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35 108,9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Ц71E151690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35 108,9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Обновление материально-технической базы в организациях, осуществляющих образовательную деятельность искл</w:t>
            </w:r>
            <w:r w:rsidRPr="00F839A4">
              <w:rPr>
                <w:color w:val="000000"/>
                <w:spacing w:val="-4"/>
              </w:rPr>
              <w:t>ю</w:t>
            </w:r>
            <w:r w:rsidRPr="00F839A4">
              <w:rPr>
                <w:color w:val="000000"/>
                <w:spacing w:val="-4"/>
              </w:rPr>
              <w:t>чительно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Ц71E151870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7 249,4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Ц71E151870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7 249,4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Ц71E151870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7 249,4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Успех каждого ребенка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22 214,0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в общеобразовательных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22 214,0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22 214,0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22 214,0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Поддержка семей, имеющих детей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Государственная поддержка некомме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ческих организаций в целях оказания психолого-педагогической, методич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ской и консультативной помощи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данам, имеющим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Ц71E362292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Ц71E362292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Ц71E362292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Цифровая образовательная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119 795,3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119 795,3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119 795,3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119 795,3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в Чувашской Республике новых мест в общеобраз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вательных организациях в соответствии с прогнозируемой потребностью и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временными условиями обучения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 xml:space="preserve">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1 085 048,5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Капитальный ремонт зданий государственных общ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образовательных организаций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Республики, муниципальных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щеобразовательных организаций, им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ющих износ 50 процентов и выше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436 605,5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Ц740211660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414 399,7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Ц740211660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414 399,7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Ц740211660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414 399,7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Мероприятия по благоустройству зд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ний государственных и муниципальных общеобразовательных организаций в целях соблюдения требований к во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душно-тепловому режиму, водоснабж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нию и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Ц7402R2550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22 205,8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Ц7402R2550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22 205,8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Ц7402R2550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22 205,8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78 168,3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средней общеобразов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тельной школы на 165 учащихся с </w:t>
            </w:r>
            <w:proofErr w:type="spellStart"/>
            <w:r w:rsidRPr="00F839A4">
              <w:rPr>
                <w:color w:val="000000"/>
                <w:spacing w:val="-4"/>
              </w:rPr>
              <w:t>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строем</w:t>
            </w:r>
            <w:proofErr w:type="spellEnd"/>
            <w:r w:rsidRPr="00F839A4">
              <w:rPr>
                <w:color w:val="000000"/>
                <w:spacing w:val="-4"/>
              </w:rPr>
              <w:t xml:space="preserve"> помещений для дошкольных групп на 40 мест в с. </w:t>
            </w:r>
            <w:proofErr w:type="spellStart"/>
            <w:r w:rsidRPr="00F839A4">
              <w:rPr>
                <w:color w:val="000000"/>
                <w:spacing w:val="-4"/>
              </w:rPr>
              <w:t>Байгулово</w:t>
            </w:r>
            <w:proofErr w:type="spellEnd"/>
            <w:r w:rsidRPr="00F839A4">
              <w:rPr>
                <w:color w:val="000000"/>
                <w:spacing w:val="-4"/>
              </w:rPr>
              <w:t xml:space="preserve"> Козло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Ц740319730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78 168,3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Ц740319730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78 168,3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Ц740319730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78 168,3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Оснащение вновь созданных мест в общеобразов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организациях средствами об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чения и воспитания, необходимыми для реализации образовательных программ начального общего, основного общего и среднего общего образования, в соо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ветствии с санитарно-эпидемиоло</w:t>
            </w:r>
            <w:r w:rsidR="000B20F3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ги</w:t>
            </w:r>
            <w:r w:rsidR="000B20F3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ческими требованиями и противоп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жарными нормами, федеральными го</w:t>
            </w:r>
            <w:r w:rsidR="000B20F3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образовательными стандартами общего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3 183,1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3 183,1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3 183,1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Ц740511660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3 183,1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дельных мероприятий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Современная школа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567 091,6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F839A4">
              <w:rPr>
                <w:color w:val="000000"/>
                <w:spacing w:val="-4"/>
              </w:rPr>
              <w:t>пристроя</w:t>
            </w:r>
            <w:proofErr w:type="spellEnd"/>
            <w:r w:rsidRPr="00F839A4">
              <w:rPr>
                <w:color w:val="000000"/>
                <w:spacing w:val="-4"/>
              </w:rPr>
              <w:t xml:space="preserve"> на 120 мест к зданию МБОУ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="000B20F3">
              <w:rPr>
                <w:color w:val="000000"/>
                <w:spacing w:val="-4"/>
              </w:rPr>
              <w:t>Шыгырданская</w:t>
            </w:r>
            <w:proofErr w:type="spellEnd"/>
            <w:r w:rsidR="000B20F3">
              <w:rPr>
                <w:color w:val="000000"/>
                <w:spacing w:val="-4"/>
              </w:rPr>
              <w:t xml:space="preserve"> СОШ </w:t>
            </w:r>
            <w:r w:rsidRPr="00F839A4">
              <w:rPr>
                <w:color w:val="000000"/>
                <w:spacing w:val="-4"/>
              </w:rPr>
              <w:t>№ 1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</w:t>
            </w:r>
            <w:proofErr w:type="gramStart"/>
            <w:r w:rsidRPr="00F839A4">
              <w:rPr>
                <w:color w:val="000000"/>
                <w:spacing w:val="-4"/>
              </w:rPr>
              <w:t>в</w:t>
            </w:r>
            <w:proofErr w:type="gramEnd"/>
            <w:r w:rsidRPr="00F839A4">
              <w:rPr>
                <w:color w:val="000000"/>
                <w:spacing w:val="-4"/>
              </w:rPr>
              <w:t xml:space="preserve"> с. </w:t>
            </w:r>
            <w:proofErr w:type="spellStart"/>
            <w:r w:rsidRPr="00F839A4">
              <w:rPr>
                <w:color w:val="000000"/>
                <w:spacing w:val="-4"/>
              </w:rPr>
              <w:t>Шыгырдан</w:t>
            </w:r>
            <w:proofErr w:type="spell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Батыревского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</w:t>
            </w:r>
            <w:proofErr w:type="gramStart"/>
            <w:r w:rsidRPr="00F839A4">
              <w:rPr>
                <w:color w:val="000000"/>
                <w:spacing w:val="-4"/>
              </w:rPr>
              <w:t>ра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она</w:t>
            </w:r>
            <w:proofErr w:type="gramEnd"/>
            <w:r w:rsidRPr="00F839A4">
              <w:rPr>
                <w:color w:val="000000"/>
                <w:spacing w:val="-4"/>
              </w:rPr>
              <w:t xml:space="preserve"> Чувашской Республики (в рамках создания новых мест в общеобразов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организациях, расположенных в сельской местности и поселках горо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48 822,8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48 822,8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48 822,8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объекта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Основная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щеобразовательная школа на 108 уч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нических мест в д. </w:t>
            </w:r>
            <w:proofErr w:type="spellStart"/>
            <w:r w:rsidRPr="00F839A4">
              <w:rPr>
                <w:color w:val="000000"/>
                <w:spacing w:val="-4"/>
              </w:rPr>
              <w:t>Кашмаши</w:t>
            </w:r>
            <w:proofErr w:type="spell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Моргау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ского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района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(в рамках создания новых мест в общео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разовательных организациях, распол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женных в сельской местности и посе</w:t>
            </w:r>
            <w:r w:rsidRPr="00F839A4">
              <w:rPr>
                <w:color w:val="000000"/>
                <w:spacing w:val="-4"/>
              </w:rPr>
              <w:t>л</w:t>
            </w:r>
            <w:r w:rsidRPr="00F839A4">
              <w:rPr>
                <w:color w:val="000000"/>
                <w:spacing w:val="-4"/>
              </w:rPr>
              <w:t>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20 058,1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20 058,1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20 058,1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Строительство общеобразовательной школы поз. 37 в </w:t>
            </w:r>
            <w:proofErr w:type="spellStart"/>
            <w:r w:rsidRPr="00F839A4">
              <w:rPr>
                <w:color w:val="000000"/>
                <w:spacing w:val="-4"/>
              </w:rPr>
              <w:t>мкр</w:t>
            </w:r>
            <w:proofErr w:type="spellEnd"/>
            <w:r w:rsidRPr="00F839A4">
              <w:rPr>
                <w:color w:val="000000"/>
                <w:spacing w:val="-4"/>
              </w:rPr>
              <w:t xml:space="preserve">. 3 района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Сад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вый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г. Чебоксары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Ц74E155209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4 798,2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Ц74E155209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4 798,2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Ц74E155209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4 798,2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средней общеобразов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тельной школы на 1600 ученических мест поз. 1.34 в микрорайоне № 1 жил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го района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Новый город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г.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Ц74E15520A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288 336,6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Ц74E15520A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288 336,6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Ц74E15520A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288 336,6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 в рамках реализации мер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приятий по созданию новых мест в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Ц74E15520В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193 258,1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Ц74E15520В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193 258,1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Ц74E15520В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193 258,1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Строительство средней общеобразов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тельной школы на 1600 ученических мест поз. 1.34 в микрорайоне № 1 жил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го района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Новый город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г.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Ц74E1A520A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11 817,8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Ц74E1A520A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11 817,8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Ц74E1A520A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11 817,8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жизнедеятельности населения и терр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Профилактика терр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ризма и экстремистской деятельности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населения и территорий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взаимодействия органов исполн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тельной власти Чувашской Республики и институтов гражданского общества в работе по профилактике терроризма и экстремистской деятельности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Повышение квалификации и обучение педагогов-психологов образовательных организаций по вопросам профилактики терроризма и экстремистской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Ц830117150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Ц830117150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Ц830117150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Профилактич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ская работа по укреплению стабильн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 в обществе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Организация деятельности молодежной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кибердружины</w:t>
            </w:r>
            <w:proofErr w:type="spellEnd"/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Ц830217170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Ц830217170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Ц830217170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ная работа по профилактике терроризма и экстремистской деятельности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Разработка (изготовление) тематических информационных материалов, напра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ленных на профилактику терроризма и экстремизма, пропаганду здорового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Ц830416030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Ц830416030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Ц830416030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16,0</w:t>
            </w:r>
          </w:p>
        </w:tc>
      </w:tr>
      <w:tr w:rsidR="00155612" w:rsidRPr="000B20F3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0B20F3">
              <w:rPr>
                <w:bCs/>
                <w:color w:val="000000"/>
                <w:spacing w:val="-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0B20F3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0B20F3">
              <w:rPr>
                <w:bCs/>
                <w:color w:val="000000"/>
              </w:rPr>
              <w:t>453 378,5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453 378,5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453 050,5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организаций в сфере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94 474,0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Оплата труда работников муниципал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учреждений в рамках реализации мероприятий, связанных с профилакт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кой и устранением последствий распр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странения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фекции (COVID-19)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Ц71011602С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36 723,1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Ц71011602С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36 723,1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Ц71011602С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36 723,1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spellStart"/>
            <w:r w:rsidRPr="00F839A4">
              <w:rPr>
                <w:color w:val="000000"/>
                <w:spacing w:val="-4"/>
              </w:rPr>
              <w:t>Софинансирование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расходных обяз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тельств муниципальных образований, связанных с повышением заработной платы педагогических работников 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 организаций дополн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lastRenderedPageBreak/>
              <w:t>тельного образования детей в соотве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ствии с Указом Президента Российской Федерации от 1 июня 2012 года № 761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 Национальной стратегии действий в интересах детей на 2012–2017 годы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Ц710117080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24 050,9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Ц710117080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24 050,9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Ц710117080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24 050,9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дополнительного образования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14 033,1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14 033,1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14 033,1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по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онно-воспитательной работе с молод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9 049,9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9 049,9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9 049,9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учреждений, обеспечивающих предоставление услуг в сфере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10 617,0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10 617,0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10 617,0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материально-технической базы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32 087,3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организаций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полнительного образования, центров психолого-педагогической,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и социальной помощи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32 087,3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32 087,3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32 087,3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но-методическое сопровождение пров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дения олимпиад школьников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6 580,6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предметных олимпиад школьников, организация их участия во всероссийских, междунаро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ных олимпиадах, подготовка учащихся к олимпиадам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Ц710611700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6 580,6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Ц710611700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6 580,6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Ц710611700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6 580,6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проектов и мероприятий по инновац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онному развитию системы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75 113,6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государственной итоговой аттестации и мониторинг качества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75 113,6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24 938,5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24 938,5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50 175,1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50 175,1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Капитальный ремонт объектов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43 957,9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43 957,9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43 957,9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43 957,9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Успех каждого ребенка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178 536,0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организаций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полнительного образования, центров психолого-педагогической, медици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и социальной помощи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Ц71E211600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118 685,3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Ц71E211600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118 685,3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Ц71E211600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118 685,3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дополнительного образования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Ц71E240560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21 886,0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Ц71E240560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21 886,0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Ц71E240560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21 886,0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Создание детских технопарков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Ква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ториум</w:t>
            </w:r>
            <w:proofErr w:type="spellEnd"/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Ц71E251730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11 121,6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Ц71E251730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11 121,6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Ц71E251730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11 121,6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ключевых центров развития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Ц71E251750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4 355,7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Ц71E251750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4 355,7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Ц71E251750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4 355,7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Создание мобильных технопарков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Кванториум</w:t>
            </w:r>
            <w:proofErr w:type="spellEnd"/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Ц71E252470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22 487,4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Ц71E252470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22 487,4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Ц71E252470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22 487,4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Цифровая образовательная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22 301,1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центров цифрового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Ц71E452190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22 301,1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Ц71E452190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22 301,1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Ц71E452190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22 301,1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Молодежь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Подготовка вожатых, педагогов и инструкторов к организации работы по воспитанию и оздоровлению детей и подростков в условиях оздоровительных и специал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зированных (профильных) лагерей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мероприятий, направле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на подготовку вожатых, педагогов и инструкторов к организации работы по воспитанию и оздоровлению детей и подростков в условиях оздоровител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и специализированных (профил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ных)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Ц720512160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Ц720512160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Ц720512160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328,0</w:t>
            </w:r>
          </w:p>
        </w:tc>
      </w:tr>
      <w:tr w:rsidR="00155612" w:rsidRPr="00AB163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1 321 354,6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1 321 354,6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1 209 318,4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организаций в сфере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1 083 871,9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13 463,4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13 463,4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13 463,4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профессиональных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1 070 408,5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1 070 408,5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1 070 408,5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Финансовое обеспечение получения дошкольного образования, начального общего, 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новного общего и среднего общего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разования, среднего профессионального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13 469,9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професси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нальным образовательным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ям на </w:t>
            </w:r>
            <w:proofErr w:type="gramStart"/>
            <w:r w:rsidRPr="00F839A4">
              <w:rPr>
                <w:color w:val="000000"/>
                <w:spacing w:val="-4"/>
              </w:rPr>
              <w:t>обучение по</w:t>
            </w:r>
            <w:proofErr w:type="gramEnd"/>
            <w:r w:rsidRPr="00F839A4">
              <w:rPr>
                <w:color w:val="000000"/>
                <w:spacing w:val="-4"/>
              </w:rPr>
              <w:t xml:space="preserve"> образовательным программам среднего профессионал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13 469,9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13 469,9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Ц710217220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13 469,9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материально-технической базы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42 198,1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профессионал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образовательных организаций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42 198,1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42 198,1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42 198,1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Стипендии, гранты, премии и денежные поощр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Гранты Главы Чувашской Республики для студентов государственных профе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сиональных образовательных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Капитальный ремонт объектов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55 275,1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профессионал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образовательных организаций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55 275,1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55 275,1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Ц711511570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55 275,1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Цифровая образовательная среда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13 543,4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профессионал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образовательных организаций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13 543,4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13 543,4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Ц71E411570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13 543,4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развитие профессионального образования в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112 036,2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готовки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7 263,8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Модернизация инфраструктуры и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держания профессионального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Ц730112210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1 723,4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Ц730112210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1 723,4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Ц730112210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1 723,4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Создание условий для получения сре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него профессионального образования людьми с ограниченными возможн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стями здоровья посредством разработки нормативно-методической базы и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держки инициативных проектов в суб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ектах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Ц7301R5340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5 540,4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Ц7301R5340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5 540,4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Ц7301R5340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5 540,4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лодые профессионалы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104 772,4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профессионал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ных образовательных организаций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26 495,0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26 495,0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Ц73E611570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26 495,0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Модернизация инфраструктуры и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держания профессионального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53 797,4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52 290,4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52 290,4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1 507,0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1 507,0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Государственная поддержка професс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ональных образовательных организаций в целях обеспечения соответствия их материально-технической базы совр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менным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Ц73E661624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24 480,0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Ц73E661624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24 480,0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Ц73E661624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24 480,0</w:t>
            </w:r>
          </w:p>
        </w:tc>
      </w:tr>
      <w:tr w:rsidR="00155612" w:rsidRPr="00AB163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Профессиональная подготовка, пер</w:t>
            </w:r>
            <w:r w:rsidRPr="00AB163C">
              <w:rPr>
                <w:bCs/>
                <w:color w:val="000000"/>
                <w:spacing w:val="-4"/>
              </w:rPr>
              <w:t>е</w:t>
            </w:r>
            <w:r w:rsidRPr="00AB163C">
              <w:rPr>
                <w:bCs/>
                <w:color w:val="000000"/>
                <w:spacing w:val="-4"/>
              </w:rPr>
              <w:t>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58 717,9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58 717,9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58 717,9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организаций в сфере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51 036,3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2 184,8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2 184,8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2 184,8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организаций дополнительного профессионального образования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Ц710146010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48 851,5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Ц710146010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48 851,5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Ц710146010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48 851,5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материально-технической базы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1 929,8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организаций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полнительного профессионального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1 929,8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1 929,8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1 929,8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Учитель будущего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5 751,8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Организационно-методическое сопр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вождение проведения аттестации пед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гогических работников в соответствии со статьей 49 Федерального закона от 29 декабря 2012 года № 273-ФЗ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зовании в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Ц71E511800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5 751,8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Ц71E511800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5 751,8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Ц71E511800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5 751,8</w:t>
            </w:r>
          </w:p>
        </w:tc>
      </w:tr>
      <w:tr w:rsidR="00155612" w:rsidRPr="00AB163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2 232,9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2 232,9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Молодежь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lastRenderedPageBreak/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1 722,6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 по вовлечению молодежи в социальную практику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1 222,6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мероприятий по вовлеч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нию молодежи в социальную практику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Ц720112120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1 222,6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Ц720112120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Ц720112120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Ц720112120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Ц720112120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770,5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ная поддержка талантливой и одаренной молодежи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Государственные молодежные премии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Ц720212130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Ц720212130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Ц720212130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Патриотическое восп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тание и допризывная подготовка мол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дежи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физ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ческой культуры и допризывной подг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товки молодежи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Ц760200000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меропри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тий, направленных на патриотическое воспитание детей и допризывную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готовку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Ц760212150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Ц760212150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Ц760212150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Ц760212150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Ц760212150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427,7</w:t>
            </w:r>
          </w:p>
        </w:tc>
      </w:tr>
      <w:tr w:rsidR="00155612" w:rsidRPr="00AB163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Прикладные научные исследования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46 326,5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46 326,5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46 326,5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организаций в сфере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42 201,5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научных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41 485,4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41 485,4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41 485,4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материально-технической базы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Укрепление материально-технической базы государственных научных 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4 125,0</w:t>
            </w:r>
          </w:p>
        </w:tc>
      </w:tr>
      <w:tr w:rsidR="00155612" w:rsidRPr="00AB163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129 720,3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Мероприятия, связанные с подготовкой и проведением </w:t>
            </w:r>
            <w:r w:rsidRPr="00F839A4">
              <w:rPr>
                <w:color w:val="000000"/>
                <w:spacing w:val="-4"/>
              </w:rPr>
              <w:lastRenderedPageBreak/>
              <w:t>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единства российской нации и этнокультурное развитие народов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кона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 языках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. Интенсиф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кация научного изучения чувашского языка, литературы и фольклора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функционирования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и иных языков в системе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Ц420711350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Ц420711350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Ц420711350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125 873,8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58 007,9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организаций в сфере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17 482,5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учреждений, обеспечивающих предоставление услуг в сфере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17 482,5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17 482,5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Ц710140640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17 482,5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материально-технической базы объе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тов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Укрепление материально-технической базы государственных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Ц710311580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ной образовательной информационной среды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3 563,6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Оснащение государственных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тельных организаций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публики, муниципальных образовател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 xml:space="preserve">ных организаций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платформенными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специализированными программными продуктами для внедрения автоматиз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рованной системы управления образ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вательными организациями и ведения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Ц710711740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3 563,6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Ц710711740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3 563,6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Ц710711740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3 563,6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проектов и мероприятий по инновац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онному развитию системы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3 376,2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мероприятий по инновац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онному развитию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Ц710911810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1 753,6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Ц710911810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1 753,6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Ц710911810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1 753,6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мероприятий в области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разования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Ц710911850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Ц710911850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Ц710911850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Проведение независимой </w:t>
            </w:r>
            <w:proofErr w:type="gramStart"/>
            <w:r w:rsidRPr="00F839A4">
              <w:rPr>
                <w:color w:val="000000"/>
                <w:spacing w:val="-4"/>
              </w:rPr>
              <w:t>оценки кач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ства условий оказания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информационно-комму</w:t>
            </w:r>
            <w:r w:rsidRPr="00F839A4">
              <w:rPr>
                <w:color w:val="000000"/>
                <w:spacing w:val="-4"/>
              </w:rPr>
              <w:softHyphen/>
              <w:t>ника</w:t>
            </w:r>
            <w:r w:rsidRPr="00F839A4">
              <w:rPr>
                <w:color w:val="000000"/>
                <w:spacing w:val="-4"/>
              </w:rPr>
              <w:softHyphen/>
              <w:t>ционной кампании, направленной на освещение мероприятий в рамках региональных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1 104,4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1 104,4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Ц710919580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1 104,4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Стипендии, гранты, премии и денежные поощр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32 775,0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Именные стипендии Главы Чувашской Республики для обучающихся общео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разовательных организаций и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 дополнительного образования в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Республике, достигших наи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лучших результатов в изучении основ наук 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Специальные стипендии Главы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 для представителей молодежи и студентов за особую тво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ческую устремленность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21 960,0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21 960,0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21 960,0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Стипендии Главы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 за особые успехи в изучении ф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зики и математики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Ежегодные денежные поощрения и гранты Главы Чувашской Республики для поддержки инноваций в сфере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9 370,0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5 370,0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3 600,0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Гранты Главы Чувашской Республики для поддержки поисковых отрядов при образовательных организациях, мол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дежных поисковых отрядов и объед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нений в Чувашской Республике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Ц711116410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Модернизация системы воспитания детей и молодежи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и проведение новогодних праздничных представлений, участие в общероссийской новогодней елке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Ц711211940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Ц711211940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Ц711211940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инфраструктуры комплексн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сопровождения детей-сирот, орган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зация республиканских слетов, конку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сов, конференций, семинаров, круглых столов, форумов и др.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Ц711311960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Ц711311960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Ц711311960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развитие профессионального образования в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14 016,6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лодые профессионалы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14 016,6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Модернизация инфраструктуры и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держания профессионального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14 016,6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14 016,6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Ц73E612210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14 016,6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53 849,3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53 849,3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41 668,1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38 329,8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38 329,8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3 338,3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3 338,3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 в целях осуществления полн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мочий Российской Федерации по ко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тролю качества образования, лиценз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рованию и государственной аккредит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ции образовательной деятельности, надзору и </w:t>
            </w:r>
            <w:proofErr w:type="gramStart"/>
            <w:r w:rsidRPr="00F839A4">
              <w:rPr>
                <w:color w:val="000000"/>
                <w:spacing w:val="-4"/>
              </w:rPr>
              <w:t>контролю за</w:t>
            </w:r>
            <w:proofErr w:type="gramEnd"/>
            <w:r w:rsidRPr="00F839A4">
              <w:rPr>
                <w:color w:val="000000"/>
                <w:spacing w:val="-4"/>
              </w:rPr>
              <w:t xml:space="preserve"> соблюдением законодательства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1 516,5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6B41B7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1 180,1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1 180,1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336,4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Ц7Э0100280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336,4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1 957,9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1 957,9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1 957,9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переданных органам государственной власти субъектов Ро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сийской Федерации в соответствии с частью 1 статьи 7 Федерального закона от 29 декабря 2012 года № 273-ФЗ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 образовании в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полномочий Российской Федерации в сфере образования за счет субвенции, предоставляемой из федерального бю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8 706,8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6 915,0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6 915,0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1 791,8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Ц7Э0159900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1 791,8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транспортной системы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2 593,5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Безопасность дорожн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движения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тие транспортной системы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2 593,5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опасность дорожного движения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2 593,5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Приобретение электронной техники и оборудования для обучения детей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ных возрастных категорий безопасному поведению на дороге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Ч23R315480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Ч23R315480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Ч23R315480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1 020,0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Приобретение наглядных учебных и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тодических материалов для организ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lastRenderedPageBreak/>
              <w:t>ций, осуществляющих обучение детей, работу по профилактике детского 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рожно-транспортного травматизма, обеспечение учащихся </w:t>
            </w:r>
            <w:proofErr w:type="spellStart"/>
            <w:r w:rsidRPr="00F839A4">
              <w:rPr>
                <w:color w:val="000000"/>
                <w:spacing w:val="-4"/>
              </w:rPr>
              <w:t>световозвращ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ющими</w:t>
            </w:r>
            <w:proofErr w:type="spellEnd"/>
            <w:r w:rsidRPr="00F839A4">
              <w:rPr>
                <w:color w:val="000000"/>
                <w:spacing w:val="-4"/>
              </w:rPr>
              <w:t xml:space="preserve"> элементами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Ч23R319480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Ч23R319480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Ч23R319480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877,5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Ежегодное проведение конкурсов,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роприятий, направленных на повыш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безопасности дорожного движения и культуры поведения детей на дороге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Ч23R319490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Ч23R319490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Ч23R319490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696,0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Подготовка кадров для государственной гражда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ской службы Чувашской Республики, организация профессионального 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тия государственных гражданских сл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жащих Чувашской Республики, реал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зация инновационных обучающих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грамм, внедрение технологии оценки управленческих компетенций в систему планирования карьерного роста лиц, замещающих государственные должн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 Чувашской Республики, 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пальные должности, должности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гражданской службы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Республики, должности мун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ципальной службы 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публике, лиц, состоящих в резерве управленческих кадров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Молодежном кадровом </w:t>
            </w:r>
            <w:proofErr w:type="gramStart"/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зерве</w:t>
            </w:r>
            <w:proofErr w:type="gramEnd"/>
            <w:r w:rsidRPr="00F839A4">
              <w:rPr>
                <w:color w:val="000000"/>
                <w:spacing w:val="-4"/>
              </w:rPr>
              <w:t xml:space="preserve"> при Главе Чувашской Республики, </w:t>
            </w:r>
            <w:r w:rsidRPr="00F839A4">
              <w:rPr>
                <w:color w:val="000000"/>
                <w:spacing w:val="-4"/>
              </w:rPr>
              <w:lastRenderedPageBreak/>
              <w:t>кадровом резерве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 и кадровых резервах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Переподготовка и повышение квалиф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кации кадров для государственной гражданской службы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Ч520213690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505,2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муниципал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службы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Организация дополнительного профессионального развития муниципальных служащих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Ч530200000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Переподготовка и повышение квалиф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кации кадров для муниципальной слу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Ч530213710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Ч530213710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Ч530213710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194 057,4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95 755,3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87 970,4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Социальное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граждан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87 970,4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конодательства в области предоставл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мер социальной поддержки отдел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ным категориям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87 970,4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мер социальной поддер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87 970,4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2 865,0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2 865,0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85 105,4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85 105,4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7 784,9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7 784,9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Меры социал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поддержки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7 784,9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социальных пособий учащи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ся общеобразовательных организаций, студентам профессиональных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тельных организаций, образовательных </w:t>
            </w:r>
            <w:r w:rsidRPr="00F839A4">
              <w:rPr>
                <w:color w:val="000000"/>
                <w:spacing w:val="-4"/>
              </w:rPr>
              <w:lastRenderedPageBreak/>
              <w:t>организаций высшего образования о</w:t>
            </w:r>
            <w:r w:rsidRPr="00F839A4">
              <w:rPr>
                <w:color w:val="000000"/>
                <w:spacing w:val="-4"/>
              </w:rPr>
              <w:t>ч</w:t>
            </w:r>
            <w:r w:rsidRPr="00F839A4">
              <w:rPr>
                <w:color w:val="000000"/>
                <w:spacing w:val="-4"/>
              </w:rPr>
              <w:t>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родного сообщения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социальных пособий учащи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ся общеобразовательных организаций, расположенных на территории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Республики, из малоимущих 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мей, нуждающимся в приобретении проездных билетов для проезда между пунктами проживания и обучения на транспорте городского и (или) приг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родного сообщения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1 477,3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1 477,3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1 477,3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Назначение и выплата единовременного денежного пособия гражданам, усын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вившим (удочерившим) ребенка (детей)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5 475,0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5 475,0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5 475,0</w:t>
            </w:r>
          </w:p>
        </w:tc>
      </w:tr>
      <w:tr w:rsidR="00155612" w:rsidRPr="00AB163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98 302,1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98 302,1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Государственная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держка развития образования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98 302,1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Финансовое обеспечение получения дошкольного образования, начального общего, о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новного общего и среднего общего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разования, среднего профессионального образования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839,2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детей-сирот и детей, оставшихся без попечения род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lastRenderedPageBreak/>
              <w:t>телей, лиц из числа детей-сирот и детей, оставшихся без попечения родителей, обучающихся в негосударственных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Ц7102A0500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839,2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Ц7102A0500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839,2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некоммерческим организац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ям (за исключением государственных (муниципальных) учреждений,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корпораций (компаний), 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Ц7102A0500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839,2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74 738,9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детей-сирот и детей, оставшихся без попечения род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телей, лиц из числа детей-сирот и детей, оставшихся без попечения родителей, обучающихся в государственных обр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зовательных организациях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74 738,9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71 874,1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71 874,1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2 864,8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Ц711310500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2 618,7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Меры социал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поддержки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22 724,0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компенсации платы, взима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мой с родителей (законных представ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телей) за присмотр и уход за детьми, посещающими образовательные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низации, реализующие образовател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ную программу дошкольного образов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ния на территории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15 465,7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15 465,7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15 465,7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Выплата единовременного пособия при всех формах устройства детей, лише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Ц711452600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7 258,3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Ц711452600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7 258,3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Ц711452600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7 258,3</w:t>
            </w:r>
          </w:p>
        </w:tc>
      </w:tr>
      <w:tr w:rsidR="00AB163C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F839A4" w:rsidRDefault="00AB163C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Государственный комитет Чува</w:t>
            </w:r>
            <w:r w:rsidRPr="00F839A4">
              <w:rPr>
                <w:b/>
                <w:bCs/>
                <w:color w:val="000000"/>
                <w:spacing w:val="-4"/>
              </w:rPr>
              <w:t>ш</w:t>
            </w:r>
            <w:r w:rsidRPr="00F839A4">
              <w:rPr>
                <w:b/>
                <w:bCs/>
                <w:color w:val="000000"/>
                <w:spacing w:val="-4"/>
              </w:rPr>
              <w:t>ской Республики по делам гражда</w:t>
            </w:r>
            <w:r w:rsidRPr="00F839A4">
              <w:rPr>
                <w:b/>
                <w:bCs/>
                <w:color w:val="000000"/>
                <w:spacing w:val="-4"/>
              </w:rPr>
              <w:t>н</w:t>
            </w:r>
            <w:r w:rsidRPr="00F839A4">
              <w:rPr>
                <w:b/>
                <w:bCs/>
                <w:color w:val="000000"/>
                <w:spacing w:val="-4"/>
              </w:rPr>
              <w:t>ской обороны и чрезвычайным сит</w:t>
            </w:r>
            <w:r w:rsidRPr="00F839A4">
              <w:rPr>
                <w:b/>
                <w:bCs/>
                <w:color w:val="000000"/>
                <w:spacing w:val="-4"/>
              </w:rPr>
              <w:t>у</w:t>
            </w:r>
            <w:r w:rsidRPr="00F839A4">
              <w:rPr>
                <w:b/>
                <w:bCs/>
                <w:color w:val="000000"/>
                <w:spacing w:val="-4"/>
              </w:rPr>
              <w:t>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333 874,8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Национальная безопасность и прав</w:t>
            </w:r>
            <w:r w:rsidRPr="00AB163C">
              <w:rPr>
                <w:bCs/>
                <w:color w:val="000000"/>
                <w:spacing w:val="-4"/>
              </w:rPr>
              <w:t>о</w:t>
            </w:r>
            <w:r w:rsidRPr="00AB163C">
              <w:rPr>
                <w:bCs/>
                <w:color w:val="000000"/>
                <w:spacing w:val="-4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333 874,8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Защита населения и территории от чре</w:t>
            </w:r>
            <w:r w:rsidRPr="00AB163C">
              <w:rPr>
                <w:bCs/>
                <w:color w:val="000000"/>
                <w:spacing w:val="-4"/>
              </w:rPr>
              <w:t>з</w:t>
            </w:r>
            <w:r w:rsidRPr="00AB163C">
              <w:rPr>
                <w:bCs/>
                <w:color w:val="000000"/>
                <w:spacing w:val="-4"/>
              </w:rPr>
              <w:t>вычайных ситуаций природного и те</w:t>
            </w:r>
            <w:r w:rsidRPr="00AB163C">
              <w:rPr>
                <w:bCs/>
                <w:color w:val="000000"/>
                <w:spacing w:val="-4"/>
              </w:rPr>
              <w:t>х</w:t>
            </w:r>
            <w:r w:rsidRPr="00AB163C">
              <w:rPr>
                <w:bCs/>
                <w:color w:val="000000"/>
                <w:spacing w:val="-4"/>
              </w:rPr>
              <w:t>ногенного характера, гражданская об</w:t>
            </w:r>
            <w:r w:rsidRPr="00AB163C">
              <w:rPr>
                <w:bCs/>
                <w:color w:val="000000"/>
                <w:spacing w:val="-4"/>
              </w:rPr>
              <w:t>о</w:t>
            </w:r>
            <w:r w:rsidRPr="00AB163C">
              <w:rPr>
                <w:bCs/>
                <w:color w:val="000000"/>
                <w:spacing w:val="-4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95 760,0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жизнедеятельности населения и терр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95 211,0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ектах на территории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жизнедеятельности нас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ления и территорий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47 669,3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государственных 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ждений, реализующих мероприятия по </w:t>
            </w:r>
            <w:r w:rsidRPr="00F839A4">
              <w:rPr>
                <w:color w:val="000000"/>
                <w:spacing w:val="-4"/>
              </w:rPr>
              <w:lastRenderedPageBreak/>
              <w:t>обеспечению безопасности и защиты населения и территорий Чувашской Республики от чрезвычайных ситуаций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40 689,7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Обеспечение деятельности КУ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ская республиканская поисково-спаса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тель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ная служба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Ц810240030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40 689,7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Ц810240030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32 937,9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Ц810240030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32 937,9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Ц810240030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7 497,4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Ц810240030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7 497,4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Ц810240030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Ц810240030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государственных 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ждений, реализующих мероприятия по подготовке населения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 к действиям в чрезвычайных ситуациях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ГАУ ДПО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УМЦ ГЗ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ГКЧС Чувашии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Ц810340040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Ц810340040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Ц810340040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781,6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 xml:space="preserve">данской обороны, повышение </w:t>
            </w:r>
            <w:proofErr w:type="gramStart"/>
            <w:r w:rsidRPr="00F839A4">
              <w:rPr>
                <w:color w:val="000000"/>
                <w:spacing w:val="-4"/>
              </w:rPr>
              <w:t>уровня готовности территориальной подсист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мы Чувашской Республики единой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сударственной системы предупрежд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ликвидации чрезвычайных ситу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 к оперативному реагированию на чрезвычайные ситуации, пожары и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исшествия на водных объектах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6 198,0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материально-технической б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зы ГКЧС Чувашии и подведомственных ему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Ц810412480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6 198,0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Ц810412480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6 198,0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Ц810412480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6 198,0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Построение (развитие) аппаратно-программного комплекса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Безопасный город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населения и территорий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9 258,1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с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стемы обеспечения вызова экстренных оперативных служб по единому номеру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112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территории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9 258,1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системы обеспечения вызова экстренных оперативных служб по 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ному номеру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112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на территории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Ц850112510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9 258,1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Ц850112510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9 258,1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Ц850112510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9 258,1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тельности населения и территорий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38 283,6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38 283,6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10 490,9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9 263,3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9 263,3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D77966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Обеспечение деятельности КУ</w:t>
            </w:r>
            <w:r w:rsidR="00155612" w:rsidRPr="00F839A4">
              <w:rPr>
                <w:color w:val="000000"/>
                <w:spacing w:val="-4"/>
              </w:rPr>
              <w:t xml:space="preserve"> </w:t>
            </w:r>
            <w:r w:rsidR="00505407">
              <w:rPr>
                <w:color w:val="000000"/>
                <w:spacing w:val="-4"/>
              </w:rPr>
              <w:t>"</w:t>
            </w:r>
            <w:r w:rsidR="00155612" w:rsidRPr="00F839A4">
              <w:rPr>
                <w:color w:val="000000"/>
                <w:spacing w:val="-4"/>
              </w:rPr>
              <w:t>Служба обеспечения мероприятий гражданской защиты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Ц8Э0112640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27 792,7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Ц8Э0112640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22 336,3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Ц8Э0112640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22 336,3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Ц8Э0112640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5 388,6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Ц8Э0112640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5 388,6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Ц8Э0112640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Ц8Э0112640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530,1</w:t>
            </w:r>
          </w:p>
        </w:tc>
      </w:tr>
      <w:tr w:rsidR="00155612" w:rsidRPr="00AB163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161 883,9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жизнедеятельности населения и терр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161 883,9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ектах на территории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жизнедеятельности нас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ления и территорий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161 883,9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деятельности государственных учр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ждений, реализующих на территории Чувашской Республики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ную политику в области пожарной бе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опасности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132 630,0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КУ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ская республиканская противопожарная служба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Ц810140020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132 630,0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Ц810140020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117 101,3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Ц810140020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117 101,3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Ц810140020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13 952,7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Ц810140020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13 952,7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Ц810140020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1 576,0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Ц810140020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1 576,0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 xml:space="preserve">данской обороны, повышение </w:t>
            </w:r>
            <w:proofErr w:type="gramStart"/>
            <w:r w:rsidRPr="00F839A4">
              <w:rPr>
                <w:color w:val="000000"/>
                <w:spacing w:val="-4"/>
              </w:rPr>
              <w:t>уровня готовности территориальной подсист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мы Чувашской Республики единой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сударственной системы предупрежд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ликвидации чрезвычайных ситу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 к оперативному реагированию на чрезвычайные ситуации, пожары и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исшествия на водных объектах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1 447,2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материально-технической б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зы ГКЧС Чувашии и подведомственных ему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Ц810412480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1 447,2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Ц810412480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1 447,2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Ц810412480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1 447,2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вание </w:t>
            </w:r>
            <w:proofErr w:type="gramStart"/>
            <w:r w:rsidRPr="00F839A4">
              <w:rPr>
                <w:color w:val="000000"/>
                <w:spacing w:val="-4"/>
              </w:rPr>
              <w:t>функционирования органов управления территориальной подсист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мы Чувашской Республики единой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сударственной системы предупрежд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</w:t>
            </w:r>
            <w:proofErr w:type="gramEnd"/>
            <w:r w:rsidRPr="00F839A4">
              <w:rPr>
                <w:color w:val="000000"/>
                <w:spacing w:val="-4"/>
              </w:rPr>
              <w:t xml:space="preserve"> и ликвидации чрезвычайных ситу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ций, систем оповещения и информир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вания населения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27 806,7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Развитие материально-технической б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зы ГКЧС Чувашии и подведомственных ему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Ц810912480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27 806,7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Ц810912480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27 806,7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Ц810912480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27 806,7</w:t>
            </w:r>
          </w:p>
        </w:tc>
      </w:tr>
      <w:tr w:rsidR="00155612" w:rsidRPr="00AB163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Другие вопросы в области национал</w:t>
            </w:r>
            <w:r w:rsidRPr="00AB163C">
              <w:rPr>
                <w:bCs/>
                <w:color w:val="000000"/>
                <w:spacing w:val="-4"/>
              </w:rPr>
              <w:t>ь</w:t>
            </w:r>
            <w:r w:rsidRPr="00AB163C">
              <w:rPr>
                <w:bCs/>
                <w:color w:val="000000"/>
                <w:spacing w:val="-4"/>
              </w:rPr>
              <w:t>ной безопасности и правоохранител</w:t>
            </w:r>
            <w:r w:rsidRPr="00AB163C">
              <w:rPr>
                <w:bCs/>
                <w:color w:val="000000"/>
                <w:spacing w:val="-4"/>
              </w:rPr>
              <w:t>ь</w:t>
            </w:r>
            <w:r w:rsidRPr="00AB163C">
              <w:rPr>
                <w:bCs/>
                <w:color w:val="000000"/>
                <w:spacing w:val="-4"/>
              </w:rPr>
              <w:t>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76 230,9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Повышение безопасности </w:t>
            </w:r>
            <w:r w:rsidRPr="00F839A4">
              <w:rPr>
                <w:color w:val="000000"/>
                <w:spacing w:val="-4"/>
              </w:rPr>
              <w:lastRenderedPageBreak/>
              <w:t>жизнедеятельности населения и терр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76 230,9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ектах на территории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безопасности жизнедеятельности нас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ления и территорий Чувашской Респу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76 230,9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безопасности населения и муниципал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(коммунальной) инфраструктуры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19 738,0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Ц81051591С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18 728,4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Ц81051591С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18 728,4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Ц81051591С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18 728,4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Приобретение средств индивидуальной защиты в целях организации меропри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 xml:space="preserve">тий по </w:t>
            </w:r>
            <w:proofErr w:type="gramStart"/>
            <w:r w:rsidRPr="00F839A4">
              <w:rPr>
                <w:color w:val="000000"/>
                <w:spacing w:val="-4"/>
              </w:rPr>
              <w:t>контролю за</w:t>
            </w:r>
            <w:proofErr w:type="gramEnd"/>
            <w:r w:rsidRPr="00F839A4">
              <w:rPr>
                <w:color w:val="000000"/>
                <w:spacing w:val="-4"/>
              </w:rPr>
              <w:t xml:space="preserve"> соблюдением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данами режима самоизоляции и уст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новленных санитарно-эпидемио</w:t>
            </w:r>
            <w:r w:rsidRPr="00F839A4">
              <w:rPr>
                <w:color w:val="000000"/>
                <w:spacing w:val="-4"/>
              </w:rPr>
              <w:softHyphen/>
              <w:t>логи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ческих ограничений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Ц81051592С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Ц81051592С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Ц81051592С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1 009,6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реализации санитарно-эпидемиоло</w:t>
            </w:r>
            <w:r w:rsidRPr="00F839A4">
              <w:rPr>
                <w:color w:val="000000"/>
                <w:spacing w:val="-4"/>
              </w:rPr>
              <w:softHyphen/>
              <w:t>ги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ческих мероприятий при подготовке к проведению общероссийского голос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вания по вопросу одобрения изменений в Конституцию Российской Федерации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56 492,9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мероприятий, связанных с обеспечением санитарно-эпидемиоло</w:t>
            </w:r>
            <w:r w:rsidRPr="00F839A4">
              <w:rPr>
                <w:color w:val="000000"/>
                <w:spacing w:val="-4"/>
              </w:rPr>
              <w:softHyphen/>
              <w:t>гической безопасности при подготовке к проведению общероссийского голос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вания по вопросу одобрения изменений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56 492,9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56 492,9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Ц81W558530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56 492,9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lastRenderedPageBreak/>
              <w:t>Государственная ветеринарная слу</w:t>
            </w:r>
            <w:r w:rsidRPr="00F839A4">
              <w:rPr>
                <w:b/>
                <w:bCs/>
                <w:color w:val="000000"/>
                <w:spacing w:val="-4"/>
              </w:rPr>
              <w:t>ж</w:t>
            </w:r>
            <w:r w:rsidRPr="00F839A4">
              <w:rPr>
                <w:b/>
                <w:bCs/>
                <w:color w:val="000000"/>
                <w:spacing w:val="-4"/>
              </w:rPr>
              <w:t>ба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264 130,5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258 901,9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258 901,9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 и регулирование рынка сельскох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зяйственной продукции, сырья и прод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вольствия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257 690,4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ветеринарии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хозяйства и рег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лирование рынка сельскохозяйственной продукции, сырья и продовольствия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238 476,7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Предупрежд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и ликвидация болезней животных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224 167,8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эпизоотологического мон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торинга заразных, в том числе особо опасных,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Ц970112700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Ц970112700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Ц970112700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противоэпизоотических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Ц970112710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1 258,4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Ц970112710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1 258,4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Ц970112710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1 258,4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Финансовое обеспечение передаваемых государственных полномочий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 по организации на территории поселений и городских округов мероприятий при осуществл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нии деятельности по обращению с ж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1 700,1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1 700,1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1 700,1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деятельности учреждений государственной ветеринарной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Ц970140010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221 064,7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Ц970140010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221 064,7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Ц970140010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221 064,7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материально-технической базы бю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жетных учреждений ветеринарии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14 308,9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Приобретение специальных автомоб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лей с установкой подвижной дезинфе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ционной ДУК (дезинфекционное устрой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ство Комарова)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Ц970314740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Ц970314740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Ц970314740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2 400,0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Оснащение лабораторным оборудов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нием бюджетных учреждений ветер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нарии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Ц970316130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5 874,6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Ц970316130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5 874,6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Ц970316130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5 874,6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Капитальный ремонт учреждений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ветеринарной службы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4 180,6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4 180,6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4 180,6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Создание передвижных пунктов на базе специального автомобиля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Ветерина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ная помощь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Ц970318920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1 853,7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Ц970318920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1 853,7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Ц970318920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1 853,7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хозяйства и рег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лирование рынка сельскохозяйственной продукции, сырья и продовольствия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19 213,7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19 213,7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19 213,7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18 375,8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18 375,8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837,9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1 192,4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1 192,4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1 192,4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1 192,4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68,8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1 123,6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1 123,6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5 228,6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5 228,6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5 228,6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Социальное обеспеч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граждан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альная поддержка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5 228,6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конодательства в области предоставл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мер социальной поддержки отдел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ным категориям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5 228,6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мер социальной поддер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5 228,6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5 228,6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5 228,6</w:t>
            </w:r>
          </w:p>
        </w:tc>
      </w:tr>
      <w:tr w:rsidR="00AB163C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F839A4" w:rsidRDefault="00AB163C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Pr="00275BB6" w:rsidRDefault="00AB163C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сельского хозяйства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3 018 354,3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508,1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508,1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информац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онных технологий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эле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тронного правительства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Создание, модернизация и эксплуатация прикладных информационных систем поддержки выполнения (оказания)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исполнительной власти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 основных функций (услуг)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Ч610113820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210,0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298,1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195,6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2 394 217,2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2 126 006,2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D77966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Государственная </w:t>
            </w:r>
            <w:r w:rsidR="00155612" w:rsidRPr="00F839A4">
              <w:rPr>
                <w:color w:val="000000"/>
                <w:spacing w:val="-4"/>
              </w:rPr>
              <w:t xml:space="preserve">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="00155612" w:rsidRPr="00F839A4">
              <w:rPr>
                <w:color w:val="000000"/>
                <w:spacing w:val="-4"/>
              </w:rPr>
              <w:t>Комплексное развитие сельских территорий Чувашской Ре</w:t>
            </w:r>
            <w:r w:rsidR="00155612" w:rsidRPr="00F839A4">
              <w:rPr>
                <w:color w:val="000000"/>
                <w:spacing w:val="-4"/>
              </w:rPr>
              <w:t>с</w:t>
            </w:r>
            <w:r w:rsidR="00155612"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и развитие инфраструктуры на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риях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сельских территорий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обустройство населенных пунктов,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положенных в сельской местности,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ектами социальной и инженерной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фраструктуры, а также строительство и реконструкция автомобильных дорог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проектов комплексного об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стройства площадок под компактную жилищную застройку на сельских те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риториях в рамках обеспечения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плексного развития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в Чувашской Республике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культуры и туризма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Подготовка и издание альбома, посв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щенного празднованию 100-летия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Ц411419390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 и регулирование рынка сельскох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зяйственной продукции, сырья и прод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вольствия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2 122 944,5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Техническая и технол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гическая модернизация, инновационное развитие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ского хозяйства и регулирование рынка сельскохозяйственной продукции, с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рья и продовольствия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345 801,2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Обновление парка сельскохозяйственной техники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Ц950100000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345 801,2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сельскохозя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ственных товаропроизводителей на обеспечение технической и технолог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ческой модернизации сельскохозя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Ц950160640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345 801,2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Ц950160640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345 801,2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Ц950160640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345 801,2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мелиорации земель сельскохозяйственного назнач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lastRenderedPageBreak/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хозяйства и регулирование рынка сельскохозя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ственной продукции, сырья и прод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вольствия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Ц9Б0000000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55 663,5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Строительство, реконструкция и техническое перев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оружение мелиоративных систем и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дельно расположенных гидротехнич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ских сооружений, а также рыбоводных прудов, находящихся в государственной собственности Чувашской Республики, собственности муниципальных образ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ваний, собственности сельскохозя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ственных товаропроизводителей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Ц9Б0100000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55 663,5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 в области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лиорации земель сельскохозяйственного назначения, не обеспеченных </w:t>
            </w:r>
            <w:proofErr w:type="spellStart"/>
            <w:r w:rsidRPr="00F839A4">
              <w:rPr>
                <w:color w:val="000000"/>
                <w:spacing w:val="-4"/>
              </w:rPr>
              <w:t>софина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сированием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Ц9Б0165680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Ц9Б0165680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Ц9Б0165680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418,4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мероприятий в области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лиорации земель сельскохозяйственного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Ц9Б01R5680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55 245,1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Ц9Б01R5680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55 245,1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Ц9Б01R5680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55 245,1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отраслей а</w:t>
            </w:r>
            <w:r w:rsidRPr="00F839A4">
              <w:rPr>
                <w:color w:val="000000"/>
                <w:spacing w:val="-4"/>
              </w:rPr>
              <w:t>г</w:t>
            </w:r>
            <w:r w:rsidRPr="00F839A4">
              <w:rPr>
                <w:color w:val="000000"/>
                <w:spacing w:val="-4"/>
              </w:rPr>
              <w:t>ропромышленного комплекса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хозяйства и регулирование рынка сельскохозя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ственной продукции, сырья и прод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вольствия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1 424 995,7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Поддержание доходности сельскохозяйственных 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варопроизводителей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уплату процентов по краткосрочным и инв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стиционным кредитам, не обеспечива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мым </w:t>
            </w:r>
            <w:proofErr w:type="spellStart"/>
            <w:r w:rsidRPr="00F839A4">
              <w:rPr>
                <w:color w:val="000000"/>
                <w:spacing w:val="-4"/>
              </w:rPr>
              <w:t>софинансированием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из федерал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Ц9И0267480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Ц9И0267480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Ц9И0267480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9 693,2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Поддержка </w:t>
            </w:r>
            <w:proofErr w:type="spellStart"/>
            <w:r w:rsidRPr="00F839A4">
              <w:rPr>
                <w:color w:val="000000"/>
                <w:spacing w:val="-4"/>
              </w:rPr>
              <w:t>подотраслей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растениеводства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9 602,2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выполн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мероприятий по повышению пл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дородия почв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Ц9И0360080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9 602,2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Ц9И0360080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9 602,2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Ц9И0360080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9 602,2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Поддержка </w:t>
            </w:r>
            <w:proofErr w:type="spellStart"/>
            <w:r w:rsidRPr="00F839A4">
              <w:rPr>
                <w:color w:val="000000"/>
                <w:spacing w:val="-4"/>
              </w:rPr>
              <w:t>подотраслей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животноводства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157 676,0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содержание поголовья коров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Ц9И041598С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157 676,0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Ц9И041598С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157 676,0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Ц9И041598С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157 676,0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Ведомственная целевая 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Интенсификация производства и переработки хмеля как стратегического направления для разв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произво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ство хмеля при условии его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Ц9И0560220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Ц9И0560220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Ц9И0560220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5 108,9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Субсидии на стимулирование развития приорите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ных </w:t>
            </w:r>
            <w:proofErr w:type="spellStart"/>
            <w:r w:rsidRPr="00F839A4">
              <w:rPr>
                <w:color w:val="000000"/>
                <w:spacing w:val="-4"/>
              </w:rPr>
              <w:t>подотраслей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агропромышленного комплекса и развитие малых форм х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зяйствования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638 850,5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Стимулирование развития приорите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ных </w:t>
            </w:r>
            <w:proofErr w:type="spellStart"/>
            <w:r w:rsidRPr="00F839A4">
              <w:rPr>
                <w:color w:val="000000"/>
                <w:spacing w:val="-4"/>
              </w:rPr>
              <w:t>подотраслей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агропромышленного комплекса и развитие малых форм х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зяйствования по направлениям, не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печиваемым </w:t>
            </w:r>
            <w:proofErr w:type="spellStart"/>
            <w:r w:rsidRPr="00F839A4">
              <w:rPr>
                <w:color w:val="000000"/>
                <w:spacing w:val="-4"/>
              </w:rPr>
              <w:t>софинансированием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из ф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Ц9И0765020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181 395,4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Ц9И0765020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181 395,4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Ц9И0765020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181 395,4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Стимулирование развития приорите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 xml:space="preserve">ных </w:t>
            </w:r>
            <w:proofErr w:type="spellStart"/>
            <w:r w:rsidRPr="00F839A4">
              <w:rPr>
                <w:color w:val="000000"/>
                <w:spacing w:val="-4"/>
              </w:rPr>
              <w:t>подотраслей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агропромышленного комплекса и развитие малых форм х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Ц9И07R5020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457 455,1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Ц9И07R5020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457 455,1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Ц9И07R5020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457 455,1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Субсидии на поддержку сельскохозяйственного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изводства по </w:t>
            </w:r>
            <w:proofErr w:type="gramStart"/>
            <w:r w:rsidRPr="00F839A4">
              <w:rPr>
                <w:color w:val="000000"/>
                <w:spacing w:val="-4"/>
              </w:rPr>
              <w:t>отдельным</w:t>
            </w:r>
            <w:proofErr w:type="gram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подотраслям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растениеводства и животноводства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584 474,8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gramStart"/>
            <w:r w:rsidRPr="00F839A4">
              <w:rPr>
                <w:color w:val="000000"/>
                <w:spacing w:val="-4"/>
              </w:rPr>
              <w:t>Поддержка сельскохозяйственного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изводства по отдельным </w:t>
            </w:r>
            <w:proofErr w:type="spellStart"/>
            <w:r w:rsidRPr="00F839A4">
              <w:rPr>
                <w:color w:val="000000"/>
                <w:spacing w:val="-4"/>
              </w:rPr>
              <w:t>подотраслям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растениеводства и животноводства по направлениям, не обеспечиваемым </w:t>
            </w:r>
            <w:proofErr w:type="spellStart"/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финансированием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из федерального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Ц9И0865080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134 170,3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Ц9И0865080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134 170,3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Ц9И0865080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134 170,3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Поддержка сельскохозяйственного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изводства по </w:t>
            </w:r>
            <w:proofErr w:type="gramStart"/>
            <w:r w:rsidRPr="00F839A4">
              <w:rPr>
                <w:color w:val="000000"/>
                <w:spacing w:val="-4"/>
              </w:rPr>
              <w:t>отдельным</w:t>
            </w:r>
            <w:proofErr w:type="gramEnd"/>
            <w:r w:rsidRPr="00F839A4">
              <w:rPr>
                <w:color w:val="000000"/>
                <w:spacing w:val="-4"/>
              </w:rPr>
              <w:t xml:space="preserve"> </w:t>
            </w:r>
            <w:proofErr w:type="spellStart"/>
            <w:r w:rsidRPr="00F839A4">
              <w:rPr>
                <w:color w:val="000000"/>
                <w:spacing w:val="-4"/>
              </w:rPr>
              <w:t>подотраслям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Ц9И08R5080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450 304,5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Ц9И08R5080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450 304,5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Ц9И08R5080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450 304,5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Поддержка 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циально значимым предприятиям 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комольной промышленности на возм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щение недополученных ими доходов в связи с реализацией по сниженным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нам муки для хлебозаводов, осущест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ляющих свою деятельность на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рии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19 590,1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социально значимым пре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приятиям мукомольной промышленн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сти </w:t>
            </w:r>
            <w:proofErr w:type="gramStart"/>
            <w:r w:rsidRPr="00F839A4">
              <w:rPr>
                <w:color w:val="000000"/>
                <w:spacing w:val="-4"/>
              </w:rPr>
              <w:t xml:space="preserve">на возмещение недополученных </w:t>
            </w:r>
            <w:r w:rsidRPr="00F839A4">
              <w:rPr>
                <w:color w:val="000000"/>
                <w:spacing w:val="-4"/>
              </w:rPr>
              <w:lastRenderedPageBreak/>
              <w:t>ими доходов в связи с реализацией по сниженным ценам муки для хлебозав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дов</w:t>
            </w:r>
            <w:proofErr w:type="gramEnd"/>
            <w:r w:rsidRPr="00F839A4">
              <w:rPr>
                <w:color w:val="000000"/>
                <w:spacing w:val="-4"/>
              </w:rPr>
              <w:t>, осуществляющих свою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ность на территории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AB163C" w:rsidRDefault="00AB163C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Ц9И101599С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19 590,1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Ц9И101599С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19 590,1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Ц9И101599С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19 590,1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Стимулирование инв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стиционной деятельности в агропр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мышленном комплексе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хозяйства и рег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лирование рынка сельскохозяйственной продукции, сырья и продовольствия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142 905,1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Поддержка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вестиционного кредитования в агр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промышленном комплексе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45 850,7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уплату процентов по инвестиционным кред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там (займам) в агропромышленном комплексе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Ц9К0164330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13 291,3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Ц9К0164330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13 291,3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Ц9К0164330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13 291,3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уплату процентов по инвестиционным кред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там (займам) в агропромышленном комплексе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Ц9К01R4330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32 559,4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Ц9К01R4330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32 559,4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Ц9К01R4330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32 559,4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Компенсация прямых понесенных затрат на стро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тельство и модернизацию объектов а</w:t>
            </w:r>
            <w:r w:rsidRPr="00F839A4">
              <w:rPr>
                <w:color w:val="000000"/>
                <w:spacing w:val="-4"/>
              </w:rPr>
              <w:t>г</w:t>
            </w:r>
            <w:r w:rsidRPr="00F839A4">
              <w:rPr>
                <w:color w:val="000000"/>
                <w:spacing w:val="-4"/>
              </w:rPr>
              <w:t>ропромышленного комплекса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97 054,4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прямых понесенных затрат на создание и модернизацию объектов агропромышленного компле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са, а также на приобретение техники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Ц9К0265450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55 211,1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Ц9К0265450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55 211,1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Ц9К0265450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55 211,1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прямых понесенных затрат на создание и модернизацию объектов агропромышленного компле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са, а также на приобретение техники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Ц9К02R5450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41 843,3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Ц9К02R5450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41 843,3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Ц9К02R5450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41 843,3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общих условий функционирования отраслей агропромышленного комплекса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 и регулирование рынка сельскох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зяйственной продукции, сырья и прод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вольствия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43 449,6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Регулирование рынков сельскохозяйственной проду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ции, сырья и продовольствия (инте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венции)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8 157,6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закупочных и товарных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тервенций на рынках сельскохозя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ственной продукции, а также залоговых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Ц9Л0160100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8 157,6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Ц9Л0160100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8 157,6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Ц9Л0160100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8 157,6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Формирование государственных информационных р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сурсов в сферах обеспечения прод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вольственной безопасности и управл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ния агропромышленным комплексом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35 292,0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Организация конкурсов, выставок и я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марок с участием организаций агропр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Ц9Л0212660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3 724,7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Ц9Л0212660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3 724,7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lastRenderedPageBreak/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Ц9Л0212660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63C" w:rsidRDefault="00AB163C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AB163C" w:rsidRDefault="00AB163C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3 724,7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Поощрение победителей экономическ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соревнования в сельском хозяйстве между муниципальными районами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Ц9Л0212670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Ц9Л0212670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Ц9Л0212670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255,0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мер поддержки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ственных учреждений в условиях пр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остановления (ограничения) их деятел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ности в рамках мероприятий по прот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 xml:space="preserve">водействию распространению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10 918,5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10 918,5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Ц9Л021595С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10 918,5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Проведение информационно-комму</w:t>
            </w:r>
            <w:r w:rsidRPr="00F839A4">
              <w:rPr>
                <w:color w:val="000000"/>
                <w:spacing w:val="-4"/>
              </w:rPr>
              <w:softHyphen/>
              <w:t>никационной кампании, направленной на освещение мероприятий в рамках региональных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2 966,5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2 966,5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Ц9Л0219580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2 966,5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Оказание методической, информацио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ной и консультационной поддержки сельскохозяйственным товаропроизв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дителям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Ц9Л0260210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17 427,3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Ц9Л0260210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17 427,3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Ц9Л0260210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17 427,3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Экспорт продукции а</w:t>
            </w:r>
            <w:r w:rsidRPr="00F839A4">
              <w:rPr>
                <w:color w:val="000000"/>
                <w:spacing w:val="-4"/>
              </w:rPr>
              <w:t>г</w:t>
            </w:r>
            <w:r w:rsidRPr="00F839A4">
              <w:rPr>
                <w:color w:val="000000"/>
                <w:spacing w:val="-4"/>
              </w:rPr>
              <w:t>ропромышленного комплекса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хозяйства и регулирование рынка сельскохозя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ственной продукции, сырья и прод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вольствия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Ц9М0000000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10 064,4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Экспорт продукции АПК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Ц9МT200000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10 064,4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Государственная поддержка произво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ства масличных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Ц9МT252590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7 785,1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Ц9МT252590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7 785,1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Ц9МT252590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7 785,1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Содействие участию сельскохозя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ственных товаропроизводителей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в </w:t>
            </w:r>
            <w:proofErr w:type="spellStart"/>
            <w:r w:rsidRPr="00F839A4">
              <w:rPr>
                <w:color w:val="000000"/>
                <w:spacing w:val="-4"/>
              </w:rPr>
              <w:t>выставочно</w:t>
            </w:r>
            <w:proofErr w:type="spellEnd"/>
            <w:r w:rsidRPr="00F839A4">
              <w:rPr>
                <w:color w:val="000000"/>
                <w:spacing w:val="-4"/>
              </w:rPr>
              <w:t>-ярмарочной деятельности, осуществл</w:t>
            </w:r>
            <w:r w:rsidRPr="00F839A4">
              <w:rPr>
                <w:color w:val="000000"/>
                <w:spacing w:val="-4"/>
              </w:rPr>
              <w:t>я</w:t>
            </w:r>
            <w:r w:rsidRPr="00F839A4">
              <w:rPr>
                <w:color w:val="000000"/>
                <w:spacing w:val="-4"/>
              </w:rPr>
              <w:t>емой на территории Российской Фед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рации и за ее пределами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Ц9МT267490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2 279,3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Ц9МT267490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Ц9МT267490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766,2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Ц9МT267490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1 513,1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Ц9МT267490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1 513,1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системы по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>держки фермеров и развитие сельской кооперации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хозяйства и регулирование рынка сельскохозяйственной проду</w:t>
            </w:r>
            <w:r w:rsidRPr="00F839A4">
              <w:rPr>
                <w:color w:val="000000"/>
                <w:spacing w:val="-4"/>
              </w:rPr>
              <w:t>к</w:t>
            </w:r>
            <w:r w:rsidRPr="00F839A4">
              <w:rPr>
                <w:color w:val="000000"/>
                <w:spacing w:val="-4"/>
              </w:rPr>
              <w:t>ции, сырья и продовольствия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Ц9Н0000000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52 839,0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здание системы поддержки фермеров и развитие сельской кооперации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Ц9НI700000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52 839,0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Ц9НI754800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52 839,0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Ц9НI754800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52 839,0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 юридическим лицам (кроме некоммерческих организаций), индив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дуальным предпринимателям, физич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Ц9НI754800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52 839,0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хозяйства и рег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лирование рынка сельскохозяйственной продукции, сырья и продовольствия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47 226,0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47 226,0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47 223,0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AB163C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46 196,1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46 196,1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1 026,9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1 026,9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Прочие выплаты по обязательствам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Ц9Э0113450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66,1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248 514,1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D77966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Государственная </w:t>
            </w:r>
            <w:r w:rsidR="00155612" w:rsidRPr="00F839A4">
              <w:rPr>
                <w:color w:val="000000"/>
                <w:spacing w:val="-4"/>
              </w:rPr>
              <w:t xml:space="preserve">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="00155612" w:rsidRPr="00F839A4">
              <w:rPr>
                <w:color w:val="000000"/>
                <w:spacing w:val="-4"/>
              </w:rPr>
              <w:t>Комплексное развитие сельских территорий Чувашской Ре</w:t>
            </w:r>
            <w:r w:rsidR="00155612" w:rsidRPr="00F839A4">
              <w:rPr>
                <w:color w:val="000000"/>
                <w:spacing w:val="-4"/>
              </w:rPr>
              <w:t>с</w:t>
            </w:r>
            <w:r w:rsidR="00155612"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248 514,1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и развитие инфраструктуры на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риях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сельских территорий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248 514,1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обустройство населенных пунктов,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положенных в сельской местности,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ектами социальной и инженерной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фраструктуры, а также строительство и реконструкция автомобильных дорог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248 514,1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проектов развития общ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248 514,1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248 514,1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248 514,1</w:t>
            </w:r>
          </w:p>
        </w:tc>
      </w:tr>
      <w:tr w:rsidR="00155612" w:rsidRPr="00AB163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152,9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бе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опасность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</w:t>
            </w:r>
            <w:r w:rsidRPr="00F839A4">
              <w:rPr>
                <w:color w:val="000000"/>
                <w:spacing w:val="-4"/>
              </w:rPr>
              <w:t>б</w:t>
            </w:r>
            <w:r w:rsidRPr="00F839A4">
              <w:rPr>
                <w:color w:val="000000"/>
                <w:spacing w:val="-4"/>
              </w:rPr>
              <w:t>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формационная безопасность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Модернизация и эксплуатация системы защиты информационных систем, и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пользуемых органами исполнительной власти Чувашской Республики и орг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152,9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Ч63D413850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152,9</w:t>
            </w:r>
          </w:p>
        </w:tc>
      </w:tr>
      <w:tr w:rsidR="00155612" w:rsidRPr="00AB163C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Другие вопросы в области национал</w:t>
            </w:r>
            <w:r w:rsidRPr="00AB163C">
              <w:rPr>
                <w:bCs/>
                <w:color w:val="000000"/>
                <w:spacing w:val="-4"/>
              </w:rPr>
              <w:t>ь</w:t>
            </w:r>
            <w:r w:rsidRPr="00AB163C">
              <w:rPr>
                <w:bCs/>
                <w:color w:val="000000"/>
                <w:spacing w:val="-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19 544,0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D77966" w:rsidP="00AB163C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Государственная </w:t>
            </w:r>
            <w:r w:rsidR="00155612" w:rsidRPr="00F839A4">
              <w:rPr>
                <w:color w:val="000000"/>
                <w:spacing w:val="-4"/>
              </w:rPr>
              <w:t xml:space="preserve">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="00155612" w:rsidRPr="00F839A4">
              <w:rPr>
                <w:color w:val="000000"/>
                <w:spacing w:val="-4"/>
              </w:rPr>
              <w:t>Комплексное развитие сельских территорий Чувашской Ре</w:t>
            </w:r>
            <w:r w:rsidR="00155612" w:rsidRPr="00F839A4">
              <w:rPr>
                <w:color w:val="000000"/>
                <w:spacing w:val="-4"/>
              </w:rPr>
              <w:t>с</w:t>
            </w:r>
            <w:r w:rsidR="00155612"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AB163C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19 544,0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и развитие инфраструктуры на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риях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сельских территорий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19 544,0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обустройство населенных пунктов,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положенных в сельской местности,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ектами социальной и инженерной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фраструктуры, а также строительство и реконструкция автомобильных дорог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19 544,0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Разработка проектной документации объектов капитального строительства, проведение государственной эксперт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зы проектной документации и результ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тов инженерных изысканий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A620115330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19 544,0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A620115330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19 544,0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A620115330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19 544,0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310 997,6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AB163C">
              <w:rPr>
                <w:bCs/>
                <w:color w:val="000000"/>
                <w:spacing w:val="-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AB163C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AB163C">
              <w:rPr>
                <w:bCs/>
                <w:color w:val="000000"/>
              </w:rPr>
              <w:t>288 070,5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Государственн</w:t>
            </w:r>
            <w:r w:rsidR="00D77966">
              <w:rPr>
                <w:color w:val="000000"/>
                <w:spacing w:val="-4"/>
              </w:rPr>
              <w:t xml:space="preserve">ая </w:t>
            </w:r>
            <w:r w:rsidRPr="00F839A4">
              <w:rPr>
                <w:color w:val="000000"/>
                <w:spacing w:val="-4"/>
              </w:rPr>
              <w:t xml:space="preserve">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развитие сельских территорий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288 070,5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и развитие инфраструктуры на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риях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сельских территорий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288 070,5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роприятий по благоустройству сельских территорий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4 384,6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Благоустройство сельских территорий в рамках обеспечения комплексного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A6202R5762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4 384,6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A6202R5762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4 384,6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A6202R5762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4 384,6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проектов, направленных на благ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устройство и развитие территорий нас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ленных пунктов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283 685,9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проектов, направленных на благоустройство и развитие территорий населенных пунктов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публики, за счет дотации на поддержку мер по обеспечению сбалансированн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 бюджетов за счет средств резервн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A62035002F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283 685,9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A62035002F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283 685,9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A62035002F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283 685,9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22 927,1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D77966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Государственная </w:t>
            </w:r>
            <w:r w:rsidR="00155612" w:rsidRPr="00F839A4">
              <w:rPr>
                <w:color w:val="000000"/>
                <w:spacing w:val="-4"/>
              </w:rPr>
              <w:t xml:space="preserve">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="00155612" w:rsidRPr="00F839A4">
              <w:rPr>
                <w:color w:val="000000"/>
                <w:spacing w:val="-4"/>
              </w:rPr>
              <w:t>Комплексное развитие сельских территорий Чувашской Ре</w:t>
            </w:r>
            <w:r w:rsidR="00155612" w:rsidRPr="00F839A4">
              <w:rPr>
                <w:color w:val="000000"/>
                <w:spacing w:val="-4"/>
              </w:rPr>
              <w:t>с</w:t>
            </w:r>
            <w:r w:rsidR="00155612"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22 927,1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и развитие инфраструктуры на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риях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сельских территорий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22 927,1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обустройство населенных пунктов,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положенных в сельской местности,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ектами социальной и инженерной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фраструктуры, а также строительство и реконструкция автомобильных дорог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22 927,1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</w:t>
            </w:r>
            <w:r w:rsidRPr="00F839A4">
              <w:rPr>
                <w:color w:val="000000"/>
                <w:spacing w:val="-4"/>
              </w:rPr>
              <w:t>щ</w:t>
            </w:r>
            <w:r w:rsidRPr="00F839A4">
              <w:rPr>
                <w:color w:val="000000"/>
                <w:spacing w:val="-4"/>
              </w:rPr>
              <w:t>ную застройку в рамках обеспечения комплексного развития сельских терр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22 927,1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22 927,1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A6201R576В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22 927,1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51 308,9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D77966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51 308,9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D77966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Государственная </w:t>
            </w:r>
            <w:r w:rsidR="00155612" w:rsidRPr="00F839A4">
              <w:rPr>
                <w:color w:val="000000"/>
                <w:spacing w:val="-4"/>
              </w:rPr>
              <w:t xml:space="preserve">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="00155612" w:rsidRPr="00F839A4">
              <w:rPr>
                <w:color w:val="000000"/>
                <w:spacing w:val="-4"/>
              </w:rPr>
              <w:t>Комплексное развитие сельских территорий Чувашской Ре</w:t>
            </w:r>
            <w:r w:rsidR="00155612" w:rsidRPr="00F839A4">
              <w:rPr>
                <w:color w:val="000000"/>
                <w:spacing w:val="-4"/>
              </w:rPr>
              <w:t>с</w:t>
            </w:r>
            <w:r w:rsidR="00155612"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51 308,9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условий для обеспечения доступным и комфортным жильем сельского населения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ственной программы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 xml:space="preserve">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развитие сел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ских территорий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51 308,9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Улучшение жилищных условий граждан на селе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51 308,9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D7796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Возмещение части затрат на уплату процентов по жилищным (ипотечным) кредитам (займам), привлеченным гражданами Российской Федерации на строительство (приобретение) жилого помещения (жилого дома) на сельских территориях (сельских агломерациях)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A610115780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D77966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Социальное обеспечение и иные выпл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A610115780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A610115780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578,1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Улучшение жилищных условий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дан, проживающих на сельских терр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ториях, в рамках обеспечения ко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плексного развития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A6101R5764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50 730,8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A6101R5764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50 730,8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A6101R5764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50 730,8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Межбюджетные трансферты общего характера бюджетам бюджетной сист</w:t>
            </w:r>
            <w:r w:rsidRPr="00110889">
              <w:rPr>
                <w:bCs/>
                <w:color w:val="000000"/>
                <w:spacing w:val="-4"/>
              </w:rPr>
              <w:t>е</w:t>
            </w:r>
            <w:r w:rsidRPr="00110889">
              <w:rPr>
                <w:bCs/>
                <w:color w:val="000000"/>
                <w:spacing w:val="-4"/>
              </w:rPr>
              <w:t>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261 322,5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261 322,5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D77966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Государственная</w:t>
            </w:r>
            <w:bookmarkStart w:id="0" w:name="_GoBack"/>
            <w:bookmarkEnd w:id="0"/>
            <w:r w:rsidR="00155612" w:rsidRPr="00F839A4">
              <w:rPr>
                <w:color w:val="000000"/>
                <w:spacing w:val="-4"/>
              </w:rPr>
              <w:t xml:space="preserve">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="00155612" w:rsidRPr="00F839A4">
              <w:rPr>
                <w:color w:val="000000"/>
                <w:spacing w:val="-4"/>
              </w:rPr>
              <w:t>Комплексное развитие сельских территорий Чувашской Ре</w:t>
            </w:r>
            <w:r w:rsidR="00155612" w:rsidRPr="00F839A4">
              <w:rPr>
                <w:color w:val="000000"/>
                <w:spacing w:val="-4"/>
              </w:rPr>
              <w:t>с</w:t>
            </w:r>
            <w:r w:rsidR="00155612"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261 322,5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Создание и развитие инфраструктуры на сельских террит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риях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ра</w:t>
            </w:r>
            <w:r w:rsidRPr="00F839A4">
              <w:rPr>
                <w:color w:val="000000"/>
                <w:spacing w:val="-4"/>
              </w:rPr>
              <w:t>з</w:t>
            </w:r>
            <w:r w:rsidRPr="00F839A4">
              <w:rPr>
                <w:color w:val="000000"/>
                <w:spacing w:val="-4"/>
              </w:rPr>
              <w:t>витие сельских территорий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261 322,5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Комплексное обустройство населенных пунктов, ра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положенных в сельской местности, об</w:t>
            </w:r>
            <w:r w:rsidRPr="00F839A4">
              <w:rPr>
                <w:color w:val="000000"/>
                <w:spacing w:val="-4"/>
              </w:rPr>
              <w:t>ъ</w:t>
            </w:r>
            <w:r w:rsidRPr="00F839A4">
              <w:rPr>
                <w:color w:val="000000"/>
                <w:spacing w:val="-4"/>
              </w:rPr>
              <w:t>ектами социальной и инженерной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фраструктуры, а также строительство и реконструкция автомобильных дорог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184 474,4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проектов развития общ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184 474,4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184 474,4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A620116570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184 474,4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проектов, направленных на благ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устройство и развитие территорий нас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ленных пунктов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76 848,1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проектов, направленных на поощрение и популяризацию достиж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ний сельских и городских поселений в сфере развития сельских территорий, в том числе приобретение автотранспор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A620300830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62 931,6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A620300830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62 931,6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A620300830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62 931,6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публики, за счет дотации на поддержку мер по обеспечению сбалансированн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сти бюджетов за счет средств резервн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A62035002F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13 916,5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A62035002F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13 916,5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A62035002F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13 916,5</w:t>
            </w:r>
          </w:p>
        </w:tc>
      </w:tr>
      <w:tr w:rsidR="00110889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F839A4" w:rsidRDefault="00110889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17 602,5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17 602,5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Другие вопросы в области национал</w:t>
            </w:r>
            <w:r w:rsidRPr="00110889">
              <w:rPr>
                <w:bCs/>
                <w:color w:val="000000"/>
                <w:spacing w:val="-4"/>
              </w:rPr>
              <w:t>ь</w:t>
            </w:r>
            <w:r w:rsidRPr="00110889">
              <w:rPr>
                <w:bCs/>
                <w:color w:val="000000"/>
                <w:spacing w:val="-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17 602,5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</w:t>
            </w:r>
            <w:r w:rsidRPr="00F839A4">
              <w:rPr>
                <w:color w:val="000000"/>
                <w:spacing w:val="-4"/>
              </w:rPr>
              <w:t>й</w:t>
            </w:r>
            <w:r w:rsidRPr="00F839A4">
              <w:rPr>
                <w:color w:val="000000"/>
                <w:spacing w:val="-4"/>
              </w:rPr>
              <w:t>ства и регулирование рынка сельскох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зяйственной продукции, сырья и прод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вольствия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17 562,8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Техническая и технол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гическая модернизация, инновационное развитие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ского хозяйства и регулирование рынка сельскохозяйственной продукции, с</w:t>
            </w:r>
            <w:r w:rsidRPr="00F839A4">
              <w:rPr>
                <w:color w:val="000000"/>
                <w:spacing w:val="-4"/>
              </w:rPr>
              <w:t>ы</w:t>
            </w:r>
            <w:r w:rsidRPr="00F839A4">
              <w:rPr>
                <w:color w:val="000000"/>
                <w:spacing w:val="-4"/>
              </w:rPr>
              <w:t>рья и продовольствия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Укрепление материально-технической базы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дарственной инспекции по надзору за техническим состоянием самоходных машин и других видов техники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Ц950300000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Обновление парка автотранспортных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Ц950360630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Ц950360630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Ц950360630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602,6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сельского хозяйства и рег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лирование рынка сельскохозяйственной продукции, сырья и продовольствия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16 960,2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110889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16 960,2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16 960,2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110889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13 727,0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3 193,8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3 193,8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Ц9Э0100190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19,6</w:t>
            </w:r>
          </w:p>
        </w:tc>
      </w:tr>
      <w:tr w:rsidR="00110889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F839A4" w:rsidRDefault="00110889" w:rsidP="00275BB6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447F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Pr="00275BB6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F839A4">
              <w:rPr>
                <w:b/>
                <w:bCs/>
                <w:color w:val="000000"/>
                <w:spacing w:val="-4"/>
              </w:rPr>
              <w:t>Министерство финансов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b/>
                <w:bCs/>
                <w:color w:val="000000"/>
              </w:rPr>
            </w:pPr>
            <w:r w:rsidRPr="00275BB6">
              <w:rPr>
                <w:b/>
                <w:bCs/>
                <w:color w:val="000000"/>
              </w:rPr>
              <w:t>2 370 280,4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133 209,2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Обеспечение деятельности финансовых, налоговых и таможенных органов и о</w:t>
            </w:r>
            <w:r w:rsidRPr="00110889">
              <w:rPr>
                <w:bCs/>
                <w:color w:val="000000"/>
                <w:spacing w:val="-4"/>
              </w:rPr>
              <w:t>р</w:t>
            </w:r>
            <w:r w:rsidRPr="00110889">
              <w:rPr>
                <w:bCs/>
                <w:color w:val="000000"/>
                <w:spacing w:val="-4"/>
              </w:rPr>
              <w:t>ганов финансового (финансово-бюджет</w:t>
            </w:r>
            <w:r w:rsidR="00110889">
              <w:rPr>
                <w:bCs/>
                <w:color w:val="000000"/>
                <w:spacing w:val="-4"/>
              </w:rPr>
              <w:softHyphen/>
            </w:r>
            <w:r w:rsidRPr="00110889">
              <w:rPr>
                <w:bCs/>
                <w:color w:val="000000"/>
                <w:spacing w:val="-4"/>
              </w:rPr>
              <w:t>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119 633,3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119 509,7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эффекти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ности бюджетных расходов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общественными финансами и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дарственным долгом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11 370,1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вание бюджетного процесса в условиях внедрения программно-целевых мет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дов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11 370,1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Сопровождение и развитие програм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>ного обеспечения автоматизированной системы управления бюджетным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цессом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Ч420113500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11 370,1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Ч420113500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11 370,1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Ч420113500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11 370,1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реализации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общественными финанс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ми и государственным долгом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108 139,6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proofErr w:type="spellStart"/>
            <w:r w:rsidRPr="00F839A4">
              <w:rPr>
                <w:color w:val="000000"/>
                <w:spacing w:val="-4"/>
              </w:rPr>
              <w:t>Общепрограм</w:t>
            </w:r>
            <w:r w:rsidR="00110889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мные</w:t>
            </w:r>
            <w:proofErr w:type="spellEnd"/>
            <w:r w:rsidRPr="00F839A4">
              <w:rPr>
                <w:color w:val="000000"/>
                <w:spacing w:val="-4"/>
              </w:rPr>
              <w:t xml:space="preserve"> расходы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108 139,6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Обеспечение функций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107 299,6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110889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99 976,7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99 976,7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7 249,6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7 249,6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Уплата налогов, сборов и иных плат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73,3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противоэпидемических (профилактических) мероприятий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недопущения завоза и распростр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 xml:space="preserve">нения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Ч4Э011591С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840,0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потенциала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кадровой политики и развитие кадров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го потенциала государственной гра</w:t>
            </w:r>
            <w:r w:rsidRPr="00F839A4">
              <w:rPr>
                <w:color w:val="000000"/>
                <w:spacing w:val="-4"/>
              </w:rPr>
              <w:t>ж</w:t>
            </w:r>
            <w:r w:rsidRPr="00F839A4">
              <w:rPr>
                <w:color w:val="000000"/>
                <w:spacing w:val="-4"/>
              </w:rPr>
              <w:t>данской службы Чувашской Республ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 xml:space="preserve">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поте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циала государственного управления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Повышение престижа государственной гражданской </w:t>
            </w:r>
            <w:r w:rsidRPr="00F839A4">
              <w:rPr>
                <w:color w:val="000000"/>
                <w:spacing w:val="-4"/>
              </w:rPr>
              <w:lastRenderedPageBreak/>
              <w:t>службы Чувашской Республики, фо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мирование положительного имиджа государственных органов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Предоставление выплат по госуда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ственному социальному страхованию государственных гражданских служ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щих Чувашской Республики в случаях, установленных законодательством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Ч520515320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123,6</w:t>
            </w:r>
          </w:p>
        </w:tc>
      </w:tr>
      <w:tr w:rsidR="00155612" w:rsidRPr="00110889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35" w:lineRule="auto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3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3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13 575,9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2 806,3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бюджетной политики и обеспечение сбалансированности консолидирова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бюджета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Реализация мер по оптимизации государственного долга Чувашской Республики и своевреме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ному исполнению долговых обяз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тельств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Присвоение и поддержание кредитного рейтинга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Ч410514590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Ч410514590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Ч410514590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900,0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Повышение эффекти</w:t>
            </w:r>
            <w:r w:rsidRPr="00F839A4">
              <w:rPr>
                <w:color w:val="000000"/>
                <w:spacing w:val="-4"/>
              </w:rPr>
              <w:t>в</w:t>
            </w:r>
            <w:r w:rsidRPr="00F839A4">
              <w:rPr>
                <w:color w:val="000000"/>
                <w:spacing w:val="-4"/>
              </w:rPr>
              <w:t>ности бюджетных расходов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</w:t>
            </w:r>
            <w:r w:rsidRPr="00F839A4">
              <w:rPr>
                <w:color w:val="000000"/>
                <w:spacing w:val="-4"/>
              </w:rPr>
              <w:t>м</w:t>
            </w:r>
            <w:r w:rsidRPr="00F839A4">
              <w:rPr>
                <w:color w:val="000000"/>
                <w:spacing w:val="-4"/>
              </w:rPr>
              <w:t xml:space="preserve">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ние общественными финансами и гос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дарственным долгом Чувашской Ре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1 906,3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Обеспечение открытости и прозрачности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финансов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Проведение конкурса проектов по пре</w:t>
            </w:r>
            <w:r w:rsidRPr="00F839A4">
              <w:rPr>
                <w:color w:val="000000"/>
                <w:spacing w:val="-4"/>
              </w:rPr>
              <w:t>д</w:t>
            </w:r>
            <w:r w:rsidRPr="00F839A4">
              <w:rPr>
                <w:color w:val="000000"/>
                <w:spacing w:val="-4"/>
              </w:rPr>
              <w:t xml:space="preserve">ставлению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бюджета для граждан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Ч420914880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Ч420914880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Ч420914880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Централизация функций органов исполнительной влас</w:t>
            </w:r>
            <w:r w:rsidR="00110889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ти Чувашской Республики по ведению бюджетного учета и составлению о</w:t>
            </w:r>
            <w:r w:rsidRPr="00F839A4">
              <w:rPr>
                <w:color w:val="000000"/>
                <w:spacing w:val="-4"/>
              </w:rPr>
              <w:t>т</w:t>
            </w:r>
            <w:r w:rsidRPr="00F839A4">
              <w:rPr>
                <w:color w:val="000000"/>
                <w:spacing w:val="-4"/>
              </w:rPr>
              <w:t>четности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1 856,3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Обеспечение деятельности казенного учреждения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Республиканский центр бухгалтерского учета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Ч421015880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1 856,3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</w:t>
            </w:r>
            <w:r w:rsidR="00110889">
              <w:rPr>
                <w:color w:val="000000"/>
                <w:spacing w:val="-4"/>
              </w:rPr>
              <w:softHyphen/>
            </w:r>
            <w:r w:rsidRPr="00F839A4">
              <w:rPr>
                <w:color w:val="000000"/>
                <w:spacing w:val="-4"/>
              </w:rPr>
              <w:t>сударственными (муниципальными)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ганами, казенными учреждениями, о</w:t>
            </w:r>
            <w:r w:rsidRPr="00F839A4">
              <w:rPr>
                <w:color w:val="000000"/>
                <w:spacing w:val="-4"/>
              </w:rPr>
              <w:t>р</w:t>
            </w:r>
            <w:r w:rsidRPr="00F839A4">
              <w:rPr>
                <w:color w:val="000000"/>
                <w:spacing w:val="-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Ч421015880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1 248,3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Расходы на выплаты персоналу казе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Ч421015880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1 248,3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Ч421015880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Ч421015880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608,0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Цифровое общество Ч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10 769,6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Информационная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фраструктура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 xml:space="preserve">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Ци</w:t>
            </w:r>
            <w:r w:rsidRPr="00F839A4">
              <w:rPr>
                <w:color w:val="000000"/>
                <w:spacing w:val="-4"/>
              </w:rPr>
              <w:t>ф</w:t>
            </w:r>
            <w:r w:rsidRPr="00F839A4">
              <w:rPr>
                <w:color w:val="000000"/>
                <w:spacing w:val="-4"/>
              </w:rPr>
              <w:t>ровое общество Чувашии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10 769,6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Развитие и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фраструктуры передачи, обработки и хранения данных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10 769,6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Информационно-технологическое обе</w:t>
            </w:r>
            <w:r w:rsidRPr="00F839A4">
              <w:rPr>
                <w:color w:val="000000"/>
                <w:spacing w:val="-4"/>
              </w:rPr>
              <w:t>с</w:t>
            </w:r>
            <w:r w:rsidRPr="00F839A4">
              <w:rPr>
                <w:color w:val="000000"/>
                <w:spacing w:val="-4"/>
              </w:rPr>
              <w:t>печение деятельности централизова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ных бухгалтерий органов исполнител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ной власти Чувашской Республики, подведомственных им организаций и администраций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и городских округов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10 769,6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Закупка товаров, работ и услуг для обеспечения государственных (муниц</w:t>
            </w:r>
            <w:r w:rsidRPr="00F839A4">
              <w:rPr>
                <w:color w:val="000000"/>
                <w:spacing w:val="-4"/>
              </w:rPr>
              <w:t>и</w:t>
            </w:r>
            <w:r w:rsidRPr="00F839A4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3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10 769,6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Ч620217510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10 769,6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36 003,4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Мобилизационная и вневойсковая по</w:t>
            </w:r>
            <w:r w:rsidRPr="00110889">
              <w:rPr>
                <w:bCs/>
                <w:color w:val="000000"/>
                <w:spacing w:val="-4"/>
              </w:rPr>
              <w:t>д</w:t>
            </w:r>
            <w:r w:rsidRPr="00110889">
              <w:rPr>
                <w:bCs/>
                <w:color w:val="000000"/>
                <w:spacing w:val="-4"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36 003,4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36 003,4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бюджетной политики и обеспечение сбалансированности консолидирова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бюджета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36 003,4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ченности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36 003,4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Осуществление первичного воинского учета на территориях, где отсутствуют военные комиссариаты, за счет субве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36 003,4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36 003,4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36 003,4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Обслуживание государственного и м</w:t>
            </w:r>
            <w:r w:rsidRPr="00110889">
              <w:rPr>
                <w:bCs/>
                <w:color w:val="000000"/>
                <w:spacing w:val="-4"/>
              </w:rPr>
              <w:t>у</w:t>
            </w:r>
            <w:r w:rsidRPr="00110889">
              <w:rPr>
                <w:bCs/>
                <w:color w:val="000000"/>
                <w:spacing w:val="-4"/>
              </w:rPr>
              <w:t>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12 830,5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Обслуживание государственного вну</w:t>
            </w:r>
            <w:r w:rsidRPr="00110889">
              <w:rPr>
                <w:bCs/>
                <w:color w:val="000000"/>
                <w:spacing w:val="-4"/>
              </w:rPr>
              <w:t>т</w:t>
            </w:r>
            <w:r w:rsidRPr="00110889">
              <w:rPr>
                <w:bCs/>
                <w:color w:val="000000"/>
                <w:spacing w:val="-4"/>
              </w:rPr>
              <w:t>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12 830,5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бюджетной политики и обеспечение сбалансированности консолидирова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бюджета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Реализация мер по оптимизации государственного долга </w:t>
            </w:r>
            <w:r w:rsidRPr="00F839A4">
              <w:rPr>
                <w:color w:val="000000"/>
                <w:spacing w:val="-4"/>
              </w:rPr>
              <w:lastRenderedPageBreak/>
              <w:t>Чувашской Республики и своевреме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ному исполнению долговых обяз</w:t>
            </w:r>
            <w:r w:rsidRPr="00F839A4">
              <w:rPr>
                <w:color w:val="000000"/>
                <w:spacing w:val="-4"/>
              </w:rPr>
              <w:t>а</w:t>
            </w:r>
            <w:r w:rsidRPr="00F839A4">
              <w:rPr>
                <w:color w:val="000000"/>
                <w:spacing w:val="-4"/>
              </w:rPr>
              <w:t>тельств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110889">
            <w:pPr>
              <w:widowControl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110889">
            <w:pPr>
              <w:widowControl w:val="0"/>
              <w:spacing w:line="245" w:lineRule="auto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Процентные платежи по государстве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ному долгу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Ч410513490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Обслуживание государственного (м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Ч410513490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700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Ч410513490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720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12 830,5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Межбюджетные трансферты общего характера бюджетам бюджетной сист</w:t>
            </w:r>
            <w:r w:rsidRPr="00110889">
              <w:rPr>
                <w:bCs/>
                <w:color w:val="000000"/>
                <w:spacing w:val="-4"/>
              </w:rPr>
              <w:t>е</w:t>
            </w:r>
            <w:r w:rsidRPr="00110889">
              <w:rPr>
                <w:bCs/>
                <w:color w:val="000000"/>
                <w:spacing w:val="-4"/>
              </w:rPr>
              <w:t>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2 188 237,3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110889">
              <w:rPr>
                <w:bCs/>
                <w:color w:val="000000"/>
                <w:spacing w:val="-4"/>
              </w:rPr>
              <w:t>а</w:t>
            </w:r>
            <w:r w:rsidRPr="00110889">
              <w:rPr>
                <w:bCs/>
                <w:color w:val="000000"/>
                <w:spacing w:val="-4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611 283,4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611 283,4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бюджетной политики и обеспечение сбалансированности консолидирова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бюджета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611 283,4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ченности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611 283,4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Дотации на выравнивание бюджетной обеспеченности муниципальных рай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нов (городских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Ч4104Д0030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611 283,4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Ч4104Д0030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611 283,4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Ч4104Д0030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611 283,4</w:t>
            </w:r>
          </w:p>
        </w:tc>
      </w:tr>
      <w:tr w:rsidR="00155612" w:rsidRPr="00110889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429 419,9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429 419,9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бюджетной политики и обеспечение сбалансированности консолидирова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бюджета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lastRenderedPageBreak/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center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10889" w:rsidRDefault="00110889" w:rsidP="00447F6C">
            <w:pPr>
              <w:widowControl w:val="0"/>
              <w:jc w:val="both"/>
              <w:rPr>
                <w:color w:val="000000"/>
              </w:rPr>
            </w:pPr>
          </w:p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10889" w:rsidRDefault="00110889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</w:p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429 419,9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ченности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429 419,9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Дотации на поддержку мер по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 xml:space="preserve">чению сбалансированности бюджетов муниципальных районов (городских округов) для компенсации снижения поступления налоговых и неналоговых доходов консолидированных бюджетов муниципальных районов и бюджетов городских округов в связи с пандемией новой </w:t>
            </w:r>
            <w:proofErr w:type="spellStart"/>
            <w:r w:rsidRPr="00F839A4">
              <w:rPr>
                <w:color w:val="000000"/>
                <w:spacing w:val="-4"/>
              </w:rPr>
              <w:t>коронавирусной</w:t>
            </w:r>
            <w:proofErr w:type="spellEnd"/>
            <w:r w:rsidRPr="00F839A4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Ч41041596С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389 819,9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Ч41041596С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389 819,9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Ч41041596С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389 819,9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Дотации на поддержку мер по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чению сбалансированности бюджетов муниципальных районов (городских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Ч4104Д0040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39 600,0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Ч4104Д0040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39 600,0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Ч4104Д0040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39 600,0</w:t>
            </w:r>
          </w:p>
        </w:tc>
      </w:tr>
      <w:tr w:rsidR="00155612" w:rsidRPr="00110889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275BB6">
            <w:pPr>
              <w:widowControl w:val="0"/>
              <w:jc w:val="both"/>
              <w:rPr>
                <w:bCs/>
                <w:color w:val="000000"/>
                <w:spacing w:val="-4"/>
              </w:rPr>
            </w:pPr>
            <w:r w:rsidRPr="00110889">
              <w:rPr>
                <w:bCs/>
                <w:color w:val="000000"/>
                <w:spacing w:val="-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447F6C">
            <w:pPr>
              <w:widowControl w:val="0"/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110889" w:rsidRDefault="00155612" w:rsidP="000B20F3">
            <w:pPr>
              <w:widowControl w:val="0"/>
              <w:ind w:left="-57" w:right="-57"/>
              <w:jc w:val="right"/>
              <w:rPr>
                <w:bCs/>
                <w:color w:val="000000"/>
              </w:rPr>
            </w:pPr>
            <w:r w:rsidRPr="00110889">
              <w:rPr>
                <w:bCs/>
                <w:color w:val="000000"/>
              </w:rPr>
              <w:t>1 147 534,0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1 147 534,0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Подпрограмма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Совершенствование бюджетной политики и обеспечение сбалансированности консолидирова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ного бюджета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Управление обществе</w:t>
            </w:r>
            <w:r w:rsidRPr="00F839A4">
              <w:rPr>
                <w:color w:val="000000"/>
                <w:spacing w:val="-4"/>
              </w:rPr>
              <w:t>н</w:t>
            </w:r>
            <w:r w:rsidRPr="00F839A4">
              <w:rPr>
                <w:color w:val="000000"/>
                <w:spacing w:val="-4"/>
              </w:rPr>
              <w:t>ными финансами и государственным долгом Чувашской Республики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1 147 534,0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 xml:space="preserve">Основное мероприятие </w:t>
            </w:r>
            <w:r w:rsidR="00505407">
              <w:rPr>
                <w:color w:val="000000"/>
                <w:spacing w:val="-4"/>
              </w:rPr>
              <w:t>"</w:t>
            </w:r>
            <w:r w:rsidRPr="00F839A4">
              <w:rPr>
                <w:color w:val="000000"/>
                <w:spacing w:val="-4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ченности</w:t>
            </w:r>
            <w:r w:rsidR="00505407">
              <w:rPr>
                <w:color w:val="000000"/>
                <w:spacing w:val="-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1 147 534,0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 в ц</w:t>
            </w:r>
            <w:r w:rsidRPr="00F839A4">
              <w:rPr>
                <w:color w:val="000000"/>
                <w:spacing w:val="-4"/>
              </w:rPr>
              <w:t>е</w:t>
            </w:r>
            <w:r w:rsidRPr="00F839A4">
              <w:rPr>
                <w:color w:val="000000"/>
                <w:spacing w:val="-4"/>
              </w:rPr>
              <w:t>лях обеспечения надлежащего ос</w:t>
            </w:r>
            <w:r w:rsidRPr="00F839A4">
              <w:rPr>
                <w:color w:val="000000"/>
                <w:spacing w:val="-4"/>
              </w:rPr>
              <w:t>у</w:t>
            </w:r>
            <w:r w:rsidRPr="00F839A4">
              <w:rPr>
                <w:color w:val="000000"/>
                <w:spacing w:val="-4"/>
              </w:rPr>
              <w:t>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Ч410400610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Ч410400610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Ч410400610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50 000,0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Реализация вопросов местного значения в сфере образования, физической кул</w:t>
            </w:r>
            <w:r w:rsidRPr="00F839A4">
              <w:rPr>
                <w:color w:val="000000"/>
                <w:spacing w:val="-4"/>
              </w:rPr>
              <w:t>ь</w:t>
            </w:r>
            <w:r w:rsidRPr="00F839A4">
              <w:rPr>
                <w:color w:val="000000"/>
                <w:spacing w:val="-4"/>
              </w:rPr>
              <w:t>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Ч41041A710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650 000,0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Ч41041A710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650 000,0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Ч41041A710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650 000,0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Финансовое обеспечение передаваемых государственных полномочий Чува</w:t>
            </w:r>
            <w:r w:rsidRPr="00F839A4">
              <w:rPr>
                <w:color w:val="000000"/>
                <w:spacing w:val="-4"/>
              </w:rPr>
              <w:t>ш</w:t>
            </w:r>
            <w:r w:rsidRPr="00F839A4">
              <w:rPr>
                <w:color w:val="000000"/>
                <w:spacing w:val="-4"/>
              </w:rPr>
              <w:t>ской Республики по расчету и пред</w:t>
            </w:r>
            <w:r w:rsidRPr="00F839A4">
              <w:rPr>
                <w:color w:val="000000"/>
                <w:spacing w:val="-4"/>
              </w:rPr>
              <w:t>о</w:t>
            </w:r>
            <w:r w:rsidRPr="00F839A4">
              <w:rPr>
                <w:color w:val="000000"/>
                <w:spacing w:val="-4"/>
              </w:rPr>
              <w:t>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Ч4104Д0070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447 534,0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Ч4104Д0070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447 534,0</w:t>
            </w:r>
          </w:p>
        </w:tc>
      </w:tr>
      <w:tr w:rsidR="00155612" w:rsidRPr="00275BB6" w:rsidTr="00275B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F839A4" w:rsidRDefault="00155612" w:rsidP="00275BB6">
            <w:pPr>
              <w:widowControl w:val="0"/>
              <w:jc w:val="both"/>
              <w:rPr>
                <w:color w:val="000000"/>
                <w:spacing w:val="-4"/>
              </w:rPr>
            </w:pPr>
            <w:r w:rsidRPr="00F839A4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both"/>
              <w:rPr>
                <w:color w:val="000000"/>
              </w:rPr>
            </w:pPr>
            <w:r w:rsidRPr="00275BB6">
              <w:rPr>
                <w:color w:val="000000"/>
              </w:rPr>
              <w:t>Ч4104Д0070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447F6C">
            <w:pPr>
              <w:widowControl w:val="0"/>
              <w:jc w:val="center"/>
              <w:rPr>
                <w:color w:val="000000"/>
              </w:rPr>
            </w:pPr>
            <w:r w:rsidRPr="00275BB6">
              <w:rPr>
                <w:color w:val="000000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612" w:rsidRPr="00275BB6" w:rsidRDefault="00155612" w:rsidP="000B20F3">
            <w:pPr>
              <w:widowControl w:val="0"/>
              <w:ind w:left="-57" w:right="-57"/>
              <w:jc w:val="right"/>
              <w:rPr>
                <w:color w:val="000000"/>
              </w:rPr>
            </w:pPr>
            <w:r w:rsidRPr="00275BB6">
              <w:rPr>
                <w:color w:val="000000"/>
              </w:rPr>
              <w:t>447 534,0</w:t>
            </w:r>
          </w:p>
        </w:tc>
      </w:tr>
    </w:tbl>
    <w:p w:rsidR="0091086C" w:rsidRPr="00233A0F" w:rsidRDefault="0091086C" w:rsidP="002B4F77">
      <w:pPr>
        <w:widowControl w:val="0"/>
        <w:autoSpaceDE w:val="0"/>
        <w:autoSpaceDN w:val="0"/>
        <w:adjustRightInd w:val="0"/>
        <w:spacing w:line="247" w:lineRule="auto"/>
        <w:contextualSpacing/>
      </w:pPr>
    </w:p>
    <w:sectPr w:rsidR="0091086C" w:rsidRPr="00233A0F" w:rsidSect="00275BB6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36" w:rsidRDefault="00C36836">
      <w:r>
        <w:separator/>
      </w:r>
    </w:p>
  </w:endnote>
  <w:endnote w:type="continuationSeparator" w:id="0">
    <w:p w:rsidR="00C36836" w:rsidRDefault="00C3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36" w:rsidRDefault="00C36836">
      <w:r>
        <w:separator/>
      </w:r>
    </w:p>
  </w:footnote>
  <w:footnote w:type="continuationSeparator" w:id="0">
    <w:p w:rsidR="00C36836" w:rsidRDefault="00C3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36" w:rsidRDefault="00C368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836" w:rsidRDefault="00C368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36" w:rsidRDefault="00C368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966">
      <w:rPr>
        <w:rStyle w:val="a7"/>
        <w:noProof/>
      </w:rPr>
      <w:t>299</w:t>
    </w:r>
    <w:r>
      <w:rPr>
        <w:rStyle w:val="a7"/>
      </w:rPr>
      <w:fldChar w:fldCharType="end"/>
    </w:r>
  </w:p>
  <w:p w:rsidR="00C36836" w:rsidRDefault="00C368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87"/>
    <w:rsid w:val="0000072E"/>
    <w:rsid w:val="00001404"/>
    <w:rsid w:val="00004A46"/>
    <w:rsid w:val="00014544"/>
    <w:rsid w:val="000171A2"/>
    <w:rsid w:val="000201CF"/>
    <w:rsid w:val="00022224"/>
    <w:rsid w:val="0002234F"/>
    <w:rsid w:val="00025ABA"/>
    <w:rsid w:val="0002668F"/>
    <w:rsid w:val="00030771"/>
    <w:rsid w:val="00031138"/>
    <w:rsid w:val="00033D04"/>
    <w:rsid w:val="00035B4B"/>
    <w:rsid w:val="00045876"/>
    <w:rsid w:val="00052630"/>
    <w:rsid w:val="00053639"/>
    <w:rsid w:val="00054377"/>
    <w:rsid w:val="000657E2"/>
    <w:rsid w:val="000659D5"/>
    <w:rsid w:val="0006769F"/>
    <w:rsid w:val="00067924"/>
    <w:rsid w:val="00067C5A"/>
    <w:rsid w:val="00070904"/>
    <w:rsid w:val="00071257"/>
    <w:rsid w:val="0007251C"/>
    <w:rsid w:val="00074212"/>
    <w:rsid w:val="00075000"/>
    <w:rsid w:val="00080197"/>
    <w:rsid w:val="0008604D"/>
    <w:rsid w:val="00087B47"/>
    <w:rsid w:val="000913B3"/>
    <w:rsid w:val="00093C20"/>
    <w:rsid w:val="00097F76"/>
    <w:rsid w:val="000A2556"/>
    <w:rsid w:val="000A36D2"/>
    <w:rsid w:val="000B01C2"/>
    <w:rsid w:val="000B20F3"/>
    <w:rsid w:val="000B546C"/>
    <w:rsid w:val="000B6EE0"/>
    <w:rsid w:val="000C075C"/>
    <w:rsid w:val="000C09EF"/>
    <w:rsid w:val="000C2E0D"/>
    <w:rsid w:val="000C52E7"/>
    <w:rsid w:val="000D5907"/>
    <w:rsid w:val="000E57A2"/>
    <w:rsid w:val="000F55B1"/>
    <w:rsid w:val="000F7F81"/>
    <w:rsid w:val="001001D7"/>
    <w:rsid w:val="00101978"/>
    <w:rsid w:val="00106FF5"/>
    <w:rsid w:val="0010737A"/>
    <w:rsid w:val="001101BE"/>
    <w:rsid w:val="001107C8"/>
    <w:rsid w:val="00110889"/>
    <w:rsid w:val="00110C0E"/>
    <w:rsid w:val="00112260"/>
    <w:rsid w:val="00116D4E"/>
    <w:rsid w:val="00122417"/>
    <w:rsid w:val="001300F0"/>
    <w:rsid w:val="001306B1"/>
    <w:rsid w:val="00142A5C"/>
    <w:rsid w:val="00145663"/>
    <w:rsid w:val="0014613D"/>
    <w:rsid w:val="0015409E"/>
    <w:rsid w:val="001547FA"/>
    <w:rsid w:val="00155107"/>
    <w:rsid w:val="00155411"/>
    <w:rsid w:val="00155612"/>
    <w:rsid w:val="00155BF4"/>
    <w:rsid w:val="00161074"/>
    <w:rsid w:val="00161A2B"/>
    <w:rsid w:val="001656A2"/>
    <w:rsid w:val="00166943"/>
    <w:rsid w:val="0017263B"/>
    <w:rsid w:val="001732D1"/>
    <w:rsid w:val="00174982"/>
    <w:rsid w:val="00175E93"/>
    <w:rsid w:val="00180527"/>
    <w:rsid w:val="00181012"/>
    <w:rsid w:val="00184F19"/>
    <w:rsid w:val="00185F6D"/>
    <w:rsid w:val="00190111"/>
    <w:rsid w:val="00197830"/>
    <w:rsid w:val="001A02E6"/>
    <w:rsid w:val="001A0DD4"/>
    <w:rsid w:val="001A1757"/>
    <w:rsid w:val="001A1DF0"/>
    <w:rsid w:val="001A5569"/>
    <w:rsid w:val="001A596F"/>
    <w:rsid w:val="001A6268"/>
    <w:rsid w:val="001B096F"/>
    <w:rsid w:val="001B0B24"/>
    <w:rsid w:val="001B28E9"/>
    <w:rsid w:val="001B5315"/>
    <w:rsid w:val="001C2223"/>
    <w:rsid w:val="001C23F9"/>
    <w:rsid w:val="001C27CD"/>
    <w:rsid w:val="001C2D33"/>
    <w:rsid w:val="001C3D1A"/>
    <w:rsid w:val="001C5AA8"/>
    <w:rsid w:val="001C69E8"/>
    <w:rsid w:val="001C6EB3"/>
    <w:rsid w:val="001D2EED"/>
    <w:rsid w:val="001D4284"/>
    <w:rsid w:val="001D6833"/>
    <w:rsid w:val="001D6E65"/>
    <w:rsid w:val="001E3AC3"/>
    <w:rsid w:val="001E7096"/>
    <w:rsid w:val="001F1F9C"/>
    <w:rsid w:val="001F3A10"/>
    <w:rsid w:val="001F7479"/>
    <w:rsid w:val="001F78DF"/>
    <w:rsid w:val="00200BE6"/>
    <w:rsid w:val="00201742"/>
    <w:rsid w:val="00212CFE"/>
    <w:rsid w:val="00213060"/>
    <w:rsid w:val="00214372"/>
    <w:rsid w:val="002156F0"/>
    <w:rsid w:val="002157D1"/>
    <w:rsid w:val="002162E5"/>
    <w:rsid w:val="00216499"/>
    <w:rsid w:val="00216A01"/>
    <w:rsid w:val="00216E42"/>
    <w:rsid w:val="0022256B"/>
    <w:rsid w:val="00223D98"/>
    <w:rsid w:val="002312DE"/>
    <w:rsid w:val="00232D67"/>
    <w:rsid w:val="00233208"/>
    <w:rsid w:val="00233A0F"/>
    <w:rsid w:val="00235253"/>
    <w:rsid w:val="00235A46"/>
    <w:rsid w:val="002407E4"/>
    <w:rsid w:val="0024139E"/>
    <w:rsid w:val="00242543"/>
    <w:rsid w:val="00246FCA"/>
    <w:rsid w:val="0024740B"/>
    <w:rsid w:val="00252559"/>
    <w:rsid w:val="00252AE0"/>
    <w:rsid w:val="00260763"/>
    <w:rsid w:val="00270860"/>
    <w:rsid w:val="0027222D"/>
    <w:rsid w:val="00273960"/>
    <w:rsid w:val="00275BB6"/>
    <w:rsid w:val="00276A64"/>
    <w:rsid w:val="002821DC"/>
    <w:rsid w:val="00284446"/>
    <w:rsid w:val="002849AE"/>
    <w:rsid w:val="002855C0"/>
    <w:rsid w:val="00285D65"/>
    <w:rsid w:val="002A0430"/>
    <w:rsid w:val="002A3351"/>
    <w:rsid w:val="002A61C6"/>
    <w:rsid w:val="002B00C3"/>
    <w:rsid w:val="002B011E"/>
    <w:rsid w:val="002B0A9E"/>
    <w:rsid w:val="002B0F2A"/>
    <w:rsid w:val="002B4F77"/>
    <w:rsid w:val="002B6EF3"/>
    <w:rsid w:val="002B7EB0"/>
    <w:rsid w:val="002C0325"/>
    <w:rsid w:val="002C3854"/>
    <w:rsid w:val="002C4736"/>
    <w:rsid w:val="002C5AC2"/>
    <w:rsid w:val="002C70E6"/>
    <w:rsid w:val="002D40AA"/>
    <w:rsid w:val="002D6B32"/>
    <w:rsid w:val="002E0E3C"/>
    <w:rsid w:val="002E27B8"/>
    <w:rsid w:val="002E39E8"/>
    <w:rsid w:val="002E78E7"/>
    <w:rsid w:val="002F324C"/>
    <w:rsid w:val="002F36CA"/>
    <w:rsid w:val="002F57E3"/>
    <w:rsid w:val="003006F3"/>
    <w:rsid w:val="00300CC2"/>
    <w:rsid w:val="003026B7"/>
    <w:rsid w:val="00303AF5"/>
    <w:rsid w:val="00310AA1"/>
    <w:rsid w:val="00314FFF"/>
    <w:rsid w:val="00316C06"/>
    <w:rsid w:val="00320588"/>
    <w:rsid w:val="00320A0D"/>
    <w:rsid w:val="00320E10"/>
    <w:rsid w:val="00321E26"/>
    <w:rsid w:val="00322810"/>
    <w:rsid w:val="00323FBE"/>
    <w:rsid w:val="00331781"/>
    <w:rsid w:val="003446D6"/>
    <w:rsid w:val="003458DC"/>
    <w:rsid w:val="00346B50"/>
    <w:rsid w:val="00353878"/>
    <w:rsid w:val="00354A7D"/>
    <w:rsid w:val="00354B46"/>
    <w:rsid w:val="00356410"/>
    <w:rsid w:val="00360683"/>
    <w:rsid w:val="00361DDD"/>
    <w:rsid w:val="00362FB9"/>
    <w:rsid w:val="00363DA3"/>
    <w:rsid w:val="003659F3"/>
    <w:rsid w:val="00370550"/>
    <w:rsid w:val="003717AF"/>
    <w:rsid w:val="00372576"/>
    <w:rsid w:val="003744F8"/>
    <w:rsid w:val="00376696"/>
    <w:rsid w:val="00377847"/>
    <w:rsid w:val="00385653"/>
    <w:rsid w:val="0038618C"/>
    <w:rsid w:val="00387868"/>
    <w:rsid w:val="00387904"/>
    <w:rsid w:val="003911DC"/>
    <w:rsid w:val="0039342A"/>
    <w:rsid w:val="0039461D"/>
    <w:rsid w:val="003962D7"/>
    <w:rsid w:val="003977B8"/>
    <w:rsid w:val="003A04A7"/>
    <w:rsid w:val="003A58B7"/>
    <w:rsid w:val="003B2AD5"/>
    <w:rsid w:val="003B375F"/>
    <w:rsid w:val="003B3931"/>
    <w:rsid w:val="003C217A"/>
    <w:rsid w:val="003C33EF"/>
    <w:rsid w:val="003C676D"/>
    <w:rsid w:val="003E340A"/>
    <w:rsid w:val="003E4C6A"/>
    <w:rsid w:val="003E4D5B"/>
    <w:rsid w:val="003E6A14"/>
    <w:rsid w:val="003F108A"/>
    <w:rsid w:val="003F3582"/>
    <w:rsid w:val="003F4F4D"/>
    <w:rsid w:val="003F69FB"/>
    <w:rsid w:val="00403AD6"/>
    <w:rsid w:val="0040497A"/>
    <w:rsid w:val="004067C5"/>
    <w:rsid w:val="004110DC"/>
    <w:rsid w:val="0041125E"/>
    <w:rsid w:val="00411FA9"/>
    <w:rsid w:val="00416B08"/>
    <w:rsid w:val="0041716D"/>
    <w:rsid w:val="00431416"/>
    <w:rsid w:val="00432082"/>
    <w:rsid w:val="0043287C"/>
    <w:rsid w:val="00433AA7"/>
    <w:rsid w:val="0043574C"/>
    <w:rsid w:val="00441213"/>
    <w:rsid w:val="00441970"/>
    <w:rsid w:val="00442A03"/>
    <w:rsid w:val="0044416D"/>
    <w:rsid w:val="004456B5"/>
    <w:rsid w:val="00445B88"/>
    <w:rsid w:val="0044792D"/>
    <w:rsid w:val="00447F6C"/>
    <w:rsid w:val="00456E3E"/>
    <w:rsid w:val="00456F55"/>
    <w:rsid w:val="00457FBF"/>
    <w:rsid w:val="004604F3"/>
    <w:rsid w:val="0046055A"/>
    <w:rsid w:val="0046775C"/>
    <w:rsid w:val="00467A2E"/>
    <w:rsid w:val="00470AB4"/>
    <w:rsid w:val="004714BD"/>
    <w:rsid w:val="00473F33"/>
    <w:rsid w:val="004769BF"/>
    <w:rsid w:val="004773C5"/>
    <w:rsid w:val="00482C7C"/>
    <w:rsid w:val="004874CD"/>
    <w:rsid w:val="0048786F"/>
    <w:rsid w:val="00495208"/>
    <w:rsid w:val="00497E34"/>
    <w:rsid w:val="004A448D"/>
    <w:rsid w:val="004A4702"/>
    <w:rsid w:val="004A7793"/>
    <w:rsid w:val="004A781A"/>
    <w:rsid w:val="004B1201"/>
    <w:rsid w:val="004B3E59"/>
    <w:rsid w:val="004B419C"/>
    <w:rsid w:val="004C015B"/>
    <w:rsid w:val="004C131C"/>
    <w:rsid w:val="004C4541"/>
    <w:rsid w:val="004C4A17"/>
    <w:rsid w:val="004C5FEF"/>
    <w:rsid w:val="004C6136"/>
    <w:rsid w:val="004C6DD8"/>
    <w:rsid w:val="004C7DE6"/>
    <w:rsid w:val="004D2FB8"/>
    <w:rsid w:val="004E1C7C"/>
    <w:rsid w:val="004E5E8D"/>
    <w:rsid w:val="004F0DFD"/>
    <w:rsid w:val="004F43CF"/>
    <w:rsid w:val="004F68E9"/>
    <w:rsid w:val="004F717C"/>
    <w:rsid w:val="00501395"/>
    <w:rsid w:val="00503F22"/>
    <w:rsid w:val="00504E7C"/>
    <w:rsid w:val="00505407"/>
    <w:rsid w:val="00510445"/>
    <w:rsid w:val="00516B5C"/>
    <w:rsid w:val="005245F8"/>
    <w:rsid w:val="0052623E"/>
    <w:rsid w:val="00532259"/>
    <w:rsid w:val="00534901"/>
    <w:rsid w:val="00534AD8"/>
    <w:rsid w:val="00541CAF"/>
    <w:rsid w:val="00542C5E"/>
    <w:rsid w:val="005436ED"/>
    <w:rsid w:val="00547283"/>
    <w:rsid w:val="00547ACD"/>
    <w:rsid w:val="00551B15"/>
    <w:rsid w:val="00557026"/>
    <w:rsid w:val="00560A1B"/>
    <w:rsid w:val="005666D4"/>
    <w:rsid w:val="00566853"/>
    <w:rsid w:val="00571E04"/>
    <w:rsid w:val="00572B34"/>
    <w:rsid w:val="005738C9"/>
    <w:rsid w:val="00576B22"/>
    <w:rsid w:val="005819C4"/>
    <w:rsid w:val="00581B56"/>
    <w:rsid w:val="0058617B"/>
    <w:rsid w:val="005861A1"/>
    <w:rsid w:val="00587AFD"/>
    <w:rsid w:val="00593ABC"/>
    <w:rsid w:val="005950C9"/>
    <w:rsid w:val="00596B56"/>
    <w:rsid w:val="00597B0C"/>
    <w:rsid w:val="00597DE5"/>
    <w:rsid w:val="005A1EC9"/>
    <w:rsid w:val="005A4B43"/>
    <w:rsid w:val="005B05EB"/>
    <w:rsid w:val="005B091B"/>
    <w:rsid w:val="005B34F0"/>
    <w:rsid w:val="005B3ABD"/>
    <w:rsid w:val="005C09FB"/>
    <w:rsid w:val="005C3886"/>
    <w:rsid w:val="005C5770"/>
    <w:rsid w:val="005C657B"/>
    <w:rsid w:val="005D0231"/>
    <w:rsid w:val="005D349D"/>
    <w:rsid w:val="005E17CC"/>
    <w:rsid w:val="005E4853"/>
    <w:rsid w:val="005E6C2F"/>
    <w:rsid w:val="005F2EA4"/>
    <w:rsid w:val="005F34DE"/>
    <w:rsid w:val="005F438D"/>
    <w:rsid w:val="005F4F8F"/>
    <w:rsid w:val="005F62D9"/>
    <w:rsid w:val="005F718D"/>
    <w:rsid w:val="005F77E6"/>
    <w:rsid w:val="006003BD"/>
    <w:rsid w:val="00606125"/>
    <w:rsid w:val="00610A7C"/>
    <w:rsid w:val="0061138F"/>
    <w:rsid w:val="006125E2"/>
    <w:rsid w:val="00613D45"/>
    <w:rsid w:val="006169EB"/>
    <w:rsid w:val="00617FF4"/>
    <w:rsid w:val="006204D4"/>
    <w:rsid w:val="006217DD"/>
    <w:rsid w:val="00623794"/>
    <w:rsid w:val="006239D1"/>
    <w:rsid w:val="00624E5C"/>
    <w:rsid w:val="006254DE"/>
    <w:rsid w:val="00626992"/>
    <w:rsid w:val="00626A5A"/>
    <w:rsid w:val="00630BAF"/>
    <w:rsid w:val="00636DE8"/>
    <w:rsid w:val="00640D31"/>
    <w:rsid w:val="00642450"/>
    <w:rsid w:val="006503BE"/>
    <w:rsid w:val="0065635C"/>
    <w:rsid w:val="00660C4C"/>
    <w:rsid w:val="006623E6"/>
    <w:rsid w:val="00663EC7"/>
    <w:rsid w:val="00666896"/>
    <w:rsid w:val="00666D7D"/>
    <w:rsid w:val="00666F11"/>
    <w:rsid w:val="00667E9F"/>
    <w:rsid w:val="0067488A"/>
    <w:rsid w:val="00682F0C"/>
    <w:rsid w:val="006832DE"/>
    <w:rsid w:val="0069013F"/>
    <w:rsid w:val="006905D1"/>
    <w:rsid w:val="006907B6"/>
    <w:rsid w:val="00691066"/>
    <w:rsid w:val="00692DF7"/>
    <w:rsid w:val="00692F85"/>
    <w:rsid w:val="00693122"/>
    <w:rsid w:val="00693161"/>
    <w:rsid w:val="00694030"/>
    <w:rsid w:val="00694E36"/>
    <w:rsid w:val="006965D1"/>
    <w:rsid w:val="00697262"/>
    <w:rsid w:val="006A1C63"/>
    <w:rsid w:val="006A4C26"/>
    <w:rsid w:val="006B04AE"/>
    <w:rsid w:val="006B18B6"/>
    <w:rsid w:val="006B41B7"/>
    <w:rsid w:val="006B46B3"/>
    <w:rsid w:val="006B5A79"/>
    <w:rsid w:val="006B6846"/>
    <w:rsid w:val="006B75B4"/>
    <w:rsid w:val="006C12D7"/>
    <w:rsid w:val="006C230F"/>
    <w:rsid w:val="006D0B38"/>
    <w:rsid w:val="006D21B5"/>
    <w:rsid w:val="006D26D1"/>
    <w:rsid w:val="006D396F"/>
    <w:rsid w:val="006D6171"/>
    <w:rsid w:val="006D7B13"/>
    <w:rsid w:val="006E3376"/>
    <w:rsid w:val="006E3802"/>
    <w:rsid w:val="006E4635"/>
    <w:rsid w:val="006E5C0D"/>
    <w:rsid w:val="006F00E0"/>
    <w:rsid w:val="006F29C4"/>
    <w:rsid w:val="006F305F"/>
    <w:rsid w:val="00701AEA"/>
    <w:rsid w:val="00705EEF"/>
    <w:rsid w:val="00706F10"/>
    <w:rsid w:val="00714467"/>
    <w:rsid w:val="00717E9F"/>
    <w:rsid w:val="00720806"/>
    <w:rsid w:val="007225C0"/>
    <w:rsid w:val="00723E00"/>
    <w:rsid w:val="007246B5"/>
    <w:rsid w:val="00725FBE"/>
    <w:rsid w:val="007263DD"/>
    <w:rsid w:val="0072643F"/>
    <w:rsid w:val="0073136C"/>
    <w:rsid w:val="0073392B"/>
    <w:rsid w:val="007344F1"/>
    <w:rsid w:val="00735399"/>
    <w:rsid w:val="00735997"/>
    <w:rsid w:val="0073623C"/>
    <w:rsid w:val="00736D1B"/>
    <w:rsid w:val="00737617"/>
    <w:rsid w:val="00743F61"/>
    <w:rsid w:val="007474AD"/>
    <w:rsid w:val="007476FF"/>
    <w:rsid w:val="0075046F"/>
    <w:rsid w:val="00750D1C"/>
    <w:rsid w:val="00751D9F"/>
    <w:rsid w:val="00752E28"/>
    <w:rsid w:val="007550DA"/>
    <w:rsid w:val="00755EE1"/>
    <w:rsid w:val="0075729C"/>
    <w:rsid w:val="00757E28"/>
    <w:rsid w:val="007620B5"/>
    <w:rsid w:val="007624D2"/>
    <w:rsid w:val="00763A00"/>
    <w:rsid w:val="00765086"/>
    <w:rsid w:val="00765BE2"/>
    <w:rsid w:val="00767105"/>
    <w:rsid w:val="007705CA"/>
    <w:rsid w:val="00776072"/>
    <w:rsid w:val="00777DF2"/>
    <w:rsid w:val="0078289C"/>
    <w:rsid w:val="00783C6D"/>
    <w:rsid w:val="0079068E"/>
    <w:rsid w:val="00793A22"/>
    <w:rsid w:val="007951A7"/>
    <w:rsid w:val="007A396E"/>
    <w:rsid w:val="007A3EAB"/>
    <w:rsid w:val="007B0DC5"/>
    <w:rsid w:val="007B17AC"/>
    <w:rsid w:val="007B5601"/>
    <w:rsid w:val="007B6D00"/>
    <w:rsid w:val="007B7CF3"/>
    <w:rsid w:val="007C0B8E"/>
    <w:rsid w:val="007C3BEC"/>
    <w:rsid w:val="007C47A2"/>
    <w:rsid w:val="007C4E13"/>
    <w:rsid w:val="007D00E0"/>
    <w:rsid w:val="007D0C1E"/>
    <w:rsid w:val="007D0F5D"/>
    <w:rsid w:val="007D3FDB"/>
    <w:rsid w:val="007D489C"/>
    <w:rsid w:val="007D5A17"/>
    <w:rsid w:val="007D6599"/>
    <w:rsid w:val="007E0D56"/>
    <w:rsid w:val="007E15C4"/>
    <w:rsid w:val="007E183A"/>
    <w:rsid w:val="007E1C56"/>
    <w:rsid w:val="007E5E21"/>
    <w:rsid w:val="007E71E6"/>
    <w:rsid w:val="007E79D9"/>
    <w:rsid w:val="007F0A1F"/>
    <w:rsid w:val="007F13B9"/>
    <w:rsid w:val="007F3E0D"/>
    <w:rsid w:val="008004D9"/>
    <w:rsid w:val="0080172E"/>
    <w:rsid w:val="00806F5F"/>
    <w:rsid w:val="00810FE7"/>
    <w:rsid w:val="0081113E"/>
    <w:rsid w:val="00812E7B"/>
    <w:rsid w:val="00816C5B"/>
    <w:rsid w:val="008173D9"/>
    <w:rsid w:val="00817680"/>
    <w:rsid w:val="00830320"/>
    <w:rsid w:val="00830857"/>
    <w:rsid w:val="00834C8C"/>
    <w:rsid w:val="00837E71"/>
    <w:rsid w:val="00841077"/>
    <w:rsid w:val="00841579"/>
    <w:rsid w:val="00842B06"/>
    <w:rsid w:val="00842F6D"/>
    <w:rsid w:val="008441EF"/>
    <w:rsid w:val="00845124"/>
    <w:rsid w:val="00845BB7"/>
    <w:rsid w:val="00845C2D"/>
    <w:rsid w:val="00846060"/>
    <w:rsid w:val="008503A3"/>
    <w:rsid w:val="0085212E"/>
    <w:rsid w:val="008539C1"/>
    <w:rsid w:val="00854175"/>
    <w:rsid w:val="008551E4"/>
    <w:rsid w:val="008654CA"/>
    <w:rsid w:val="00865A44"/>
    <w:rsid w:val="00872F57"/>
    <w:rsid w:val="0089266B"/>
    <w:rsid w:val="00893800"/>
    <w:rsid w:val="00893F12"/>
    <w:rsid w:val="00896E44"/>
    <w:rsid w:val="008A5B35"/>
    <w:rsid w:val="008A7F55"/>
    <w:rsid w:val="008B1A75"/>
    <w:rsid w:val="008B21D1"/>
    <w:rsid w:val="008B303D"/>
    <w:rsid w:val="008B3786"/>
    <w:rsid w:val="008B4CC0"/>
    <w:rsid w:val="008B5C90"/>
    <w:rsid w:val="008C1D81"/>
    <w:rsid w:val="008C456A"/>
    <w:rsid w:val="008C7959"/>
    <w:rsid w:val="008C7AC3"/>
    <w:rsid w:val="008C7FE9"/>
    <w:rsid w:val="008D120D"/>
    <w:rsid w:val="008D2A45"/>
    <w:rsid w:val="008E4C05"/>
    <w:rsid w:val="008F2B78"/>
    <w:rsid w:val="008F3534"/>
    <w:rsid w:val="008F3696"/>
    <w:rsid w:val="008F49DA"/>
    <w:rsid w:val="008F4E95"/>
    <w:rsid w:val="00903831"/>
    <w:rsid w:val="00905B96"/>
    <w:rsid w:val="0091086C"/>
    <w:rsid w:val="0091329C"/>
    <w:rsid w:val="00913568"/>
    <w:rsid w:val="00914007"/>
    <w:rsid w:val="00915634"/>
    <w:rsid w:val="009226CA"/>
    <w:rsid w:val="00930A3C"/>
    <w:rsid w:val="00930E67"/>
    <w:rsid w:val="00931835"/>
    <w:rsid w:val="009329E3"/>
    <w:rsid w:val="009348F6"/>
    <w:rsid w:val="00936880"/>
    <w:rsid w:val="009402C5"/>
    <w:rsid w:val="009428CF"/>
    <w:rsid w:val="00942DB2"/>
    <w:rsid w:val="0094348D"/>
    <w:rsid w:val="00945111"/>
    <w:rsid w:val="0094576D"/>
    <w:rsid w:val="00945DF6"/>
    <w:rsid w:val="009464B2"/>
    <w:rsid w:val="00947D00"/>
    <w:rsid w:val="00953C93"/>
    <w:rsid w:val="0095506E"/>
    <w:rsid w:val="00955F5C"/>
    <w:rsid w:val="00956801"/>
    <w:rsid w:val="0096596B"/>
    <w:rsid w:val="00965C31"/>
    <w:rsid w:val="0096712A"/>
    <w:rsid w:val="009846A3"/>
    <w:rsid w:val="00984E41"/>
    <w:rsid w:val="00991DF4"/>
    <w:rsid w:val="0099207B"/>
    <w:rsid w:val="00997B23"/>
    <w:rsid w:val="009A3F14"/>
    <w:rsid w:val="009A4561"/>
    <w:rsid w:val="009A6647"/>
    <w:rsid w:val="009A7F60"/>
    <w:rsid w:val="009B0E56"/>
    <w:rsid w:val="009B3F6C"/>
    <w:rsid w:val="009B71F0"/>
    <w:rsid w:val="009B7A1F"/>
    <w:rsid w:val="009C05AA"/>
    <w:rsid w:val="009C28A4"/>
    <w:rsid w:val="009C2A68"/>
    <w:rsid w:val="009C5FD9"/>
    <w:rsid w:val="009D0ACB"/>
    <w:rsid w:val="009D1716"/>
    <w:rsid w:val="009D2C42"/>
    <w:rsid w:val="009D3508"/>
    <w:rsid w:val="009D3E2D"/>
    <w:rsid w:val="009D500D"/>
    <w:rsid w:val="009D5A32"/>
    <w:rsid w:val="009E1F9D"/>
    <w:rsid w:val="009E601F"/>
    <w:rsid w:val="009E7112"/>
    <w:rsid w:val="009F056C"/>
    <w:rsid w:val="009F12C9"/>
    <w:rsid w:val="00A018DA"/>
    <w:rsid w:val="00A07035"/>
    <w:rsid w:val="00A21FB7"/>
    <w:rsid w:val="00A23005"/>
    <w:rsid w:val="00A23910"/>
    <w:rsid w:val="00A2739A"/>
    <w:rsid w:val="00A304C4"/>
    <w:rsid w:val="00A36D96"/>
    <w:rsid w:val="00A40568"/>
    <w:rsid w:val="00A40A98"/>
    <w:rsid w:val="00A40EDE"/>
    <w:rsid w:val="00A45222"/>
    <w:rsid w:val="00A536F1"/>
    <w:rsid w:val="00A548CF"/>
    <w:rsid w:val="00A61D17"/>
    <w:rsid w:val="00A6338C"/>
    <w:rsid w:val="00A63D39"/>
    <w:rsid w:val="00A64AF7"/>
    <w:rsid w:val="00A66066"/>
    <w:rsid w:val="00A66740"/>
    <w:rsid w:val="00A66BCE"/>
    <w:rsid w:val="00A67D26"/>
    <w:rsid w:val="00A767E1"/>
    <w:rsid w:val="00A8147A"/>
    <w:rsid w:val="00A815F8"/>
    <w:rsid w:val="00A82787"/>
    <w:rsid w:val="00A833DC"/>
    <w:rsid w:val="00A858EE"/>
    <w:rsid w:val="00A879BF"/>
    <w:rsid w:val="00AA1458"/>
    <w:rsid w:val="00AA1552"/>
    <w:rsid w:val="00AA2206"/>
    <w:rsid w:val="00AA4110"/>
    <w:rsid w:val="00AA6141"/>
    <w:rsid w:val="00AA7976"/>
    <w:rsid w:val="00AA7F8C"/>
    <w:rsid w:val="00AB0236"/>
    <w:rsid w:val="00AB163C"/>
    <w:rsid w:val="00AB273C"/>
    <w:rsid w:val="00AB4802"/>
    <w:rsid w:val="00AB4A10"/>
    <w:rsid w:val="00AB569F"/>
    <w:rsid w:val="00AB6177"/>
    <w:rsid w:val="00AC0528"/>
    <w:rsid w:val="00AC0F00"/>
    <w:rsid w:val="00AC56A9"/>
    <w:rsid w:val="00AC74E4"/>
    <w:rsid w:val="00AC7CBA"/>
    <w:rsid w:val="00AD49A2"/>
    <w:rsid w:val="00AD6108"/>
    <w:rsid w:val="00AD7FA2"/>
    <w:rsid w:val="00AE2A57"/>
    <w:rsid w:val="00AF0AD7"/>
    <w:rsid w:val="00AF2D4F"/>
    <w:rsid w:val="00AF59D0"/>
    <w:rsid w:val="00B012CA"/>
    <w:rsid w:val="00B04AAC"/>
    <w:rsid w:val="00B05177"/>
    <w:rsid w:val="00B05FA5"/>
    <w:rsid w:val="00B06568"/>
    <w:rsid w:val="00B06C1E"/>
    <w:rsid w:val="00B100B0"/>
    <w:rsid w:val="00B13122"/>
    <w:rsid w:val="00B154D0"/>
    <w:rsid w:val="00B209EA"/>
    <w:rsid w:val="00B220C0"/>
    <w:rsid w:val="00B255B6"/>
    <w:rsid w:val="00B2644B"/>
    <w:rsid w:val="00B32002"/>
    <w:rsid w:val="00B333A1"/>
    <w:rsid w:val="00B34205"/>
    <w:rsid w:val="00B345FA"/>
    <w:rsid w:val="00B34A70"/>
    <w:rsid w:val="00B41A88"/>
    <w:rsid w:val="00B41FF6"/>
    <w:rsid w:val="00B43D6D"/>
    <w:rsid w:val="00B458B9"/>
    <w:rsid w:val="00B46211"/>
    <w:rsid w:val="00B47AF0"/>
    <w:rsid w:val="00B5077F"/>
    <w:rsid w:val="00B518E9"/>
    <w:rsid w:val="00B52480"/>
    <w:rsid w:val="00B5499A"/>
    <w:rsid w:val="00B563AE"/>
    <w:rsid w:val="00B5748D"/>
    <w:rsid w:val="00B65FC8"/>
    <w:rsid w:val="00B66388"/>
    <w:rsid w:val="00B70B64"/>
    <w:rsid w:val="00B808E0"/>
    <w:rsid w:val="00B824CB"/>
    <w:rsid w:val="00B9098B"/>
    <w:rsid w:val="00B9098C"/>
    <w:rsid w:val="00B90A21"/>
    <w:rsid w:val="00B91234"/>
    <w:rsid w:val="00B921F8"/>
    <w:rsid w:val="00B92C96"/>
    <w:rsid w:val="00B93453"/>
    <w:rsid w:val="00B9543E"/>
    <w:rsid w:val="00B95870"/>
    <w:rsid w:val="00BA4787"/>
    <w:rsid w:val="00BB7F22"/>
    <w:rsid w:val="00BC154B"/>
    <w:rsid w:val="00BC598C"/>
    <w:rsid w:val="00BC6DDC"/>
    <w:rsid w:val="00BD0AD2"/>
    <w:rsid w:val="00BD1218"/>
    <w:rsid w:val="00BD1598"/>
    <w:rsid w:val="00BD251D"/>
    <w:rsid w:val="00BD4620"/>
    <w:rsid w:val="00BD54F7"/>
    <w:rsid w:val="00BD56A6"/>
    <w:rsid w:val="00BD712D"/>
    <w:rsid w:val="00BE17C2"/>
    <w:rsid w:val="00BE2682"/>
    <w:rsid w:val="00BE6EFC"/>
    <w:rsid w:val="00BF19DD"/>
    <w:rsid w:val="00BF2387"/>
    <w:rsid w:val="00BF3EBA"/>
    <w:rsid w:val="00BF748A"/>
    <w:rsid w:val="00C003D8"/>
    <w:rsid w:val="00C01DE7"/>
    <w:rsid w:val="00C0553D"/>
    <w:rsid w:val="00C05BF9"/>
    <w:rsid w:val="00C072E3"/>
    <w:rsid w:val="00C1269C"/>
    <w:rsid w:val="00C13767"/>
    <w:rsid w:val="00C14496"/>
    <w:rsid w:val="00C14874"/>
    <w:rsid w:val="00C17ABF"/>
    <w:rsid w:val="00C23C10"/>
    <w:rsid w:val="00C247F4"/>
    <w:rsid w:val="00C24FC0"/>
    <w:rsid w:val="00C26480"/>
    <w:rsid w:val="00C275BC"/>
    <w:rsid w:val="00C36836"/>
    <w:rsid w:val="00C4071F"/>
    <w:rsid w:val="00C4583A"/>
    <w:rsid w:val="00C466C5"/>
    <w:rsid w:val="00C522F6"/>
    <w:rsid w:val="00C53B33"/>
    <w:rsid w:val="00C57F44"/>
    <w:rsid w:val="00C61083"/>
    <w:rsid w:val="00C650AA"/>
    <w:rsid w:val="00C673E2"/>
    <w:rsid w:val="00C70740"/>
    <w:rsid w:val="00C75BE8"/>
    <w:rsid w:val="00C75D6D"/>
    <w:rsid w:val="00C849AC"/>
    <w:rsid w:val="00C859BB"/>
    <w:rsid w:val="00C94142"/>
    <w:rsid w:val="00C979D5"/>
    <w:rsid w:val="00CA0D39"/>
    <w:rsid w:val="00CA190E"/>
    <w:rsid w:val="00CA4978"/>
    <w:rsid w:val="00CA5599"/>
    <w:rsid w:val="00CB7781"/>
    <w:rsid w:val="00CB7F8F"/>
    <w:rsid w:val="00CC216A"/>
    <w:rsid w:val="00CD1421"/>
    <w:rsid w:val="00CD4F5C"/>
    <w:rsid w:val="00CD7AE5"/>
    <w:rsid w:val="00CD7FA8"/>
    <w:rsid w:val="00CF2D27"/>
    <w:rsid w:val="00CF4A75"/>
    <w:rsid w:val="00D03E7E"/>
    <w:rsid w:val="00D0663F"/>
    <w:rsid w:val="00D13BC4"/>
    <w:rsid w:val="00D14C2D"/>
    <w:rsid w:val="00D204BC"/>
    <w:rsid w:val="00D3367E"/>
    <w:rsid w:val="00D33C39"/>
    <w:rsid w:val="00D35515"/>
    <w:rsid w:val="00D37055"/>
    <w:rsid w:val="00D372F8"/>
    <w:rsid w:val="00D51901"/>
    <w:rsid w:val="00D55816"/>
    <w:rsid w:val="00D55925"/>
    <w:rsid w:val="00D60A42"/>
    <w:rsid w:val="00D649C5"/>
    <w:rsid w:val="00D70277"/>
    <w:rsid w:val="00D7099B"/>
    <w:rsid w:val="00D768A5"/>
    <w:rsid w:val="00D77966"/>
    <w:rsid w:val="00D77FED"/>
    <w:rsid w:val="00D81404"/>
    <w:rsid w:val="00D81CC7"/>
    <w:rsid w:val="00D820C3"/>
    <w:rsid w:val="00D8223C"/>
    <w:rsid w:val="00D82BC9"/>
    <w:rsid w:val="00D84548"/>
    <w:rsid w:val="00D8569A"/>
    <w:rsid w:val="00D8643A"/>
    <w:rsid w:val="00D87C07"/>
    <w:rsid w:val="00D93187"/>
    <w:rsid w:val="00D941DA"/>
    <w:rsid w:val="00DA5C85"/>
    <w:rsid w:val="00DA764D"/>
    <w:rsid w:val="00DB39E2"/>
    <w:rsid w:val="00DB4AE8"/>
    <w:rsid w:val="00DC066D"/>
    <w:rsid w:val="00DC31CF"/>
    <w:rsid w:val="00DC5B7A"/>
    <w:rsid w:val="00DE287F"/>
    <w:rsid w:val="00DE3BAB"/>
    <w:rsid w:val="00DE4B35"/>
    <w:rsid w:val="00DE70E6"/>
    <w:rsid w:val="00DE7C33"/>
    <w:rsid w:val="00E079BB"/>
    <w:rsid w:val="00E10839"/>
    <w:rsid w:val="00E111CC"/>
    <w:rsid w:val="00E13320"/>
    <w:rsid w:val="00E14203"/>
    <w:rsid w:val="00E14853"/>
    <w:rsid w:val="00E15115"/>
    <w:rsid w:val="00E17486"/>
    <w:rsid w:val="00E23631"/>
    <w:rsid w:val="00E33E8A"/>
    <w:rsid w:val="00E35031"/>
    <w:rsid w:val="00E3635B"/>
    <w:rsid w:val="00E40024"/>
    <w:rsid w:val="00E43C85"/>
    <w:rsid w:val="00E458EB"/>
    <w:rsid w:val="00E46C0F"/>
    <w:rsid w:val="00E53157"/>
    <w:rsid w:val="00E57B94"/>
    <w:rsid w:val="00E6110D"/>
    <w:rsid w:val="00E6277C"/>
    <w:rsid w:val="00E67525"/>
    <w:rsid w:val="00E67C8F"/>
    <w:rsid w:val="00E72408"/>
    <w:rsid w:val="00E75103"/>
    <w:rsid w:val="00E755EC"/>
    <w:rsid w:val="00E75C00"/>
    <w:rsid w:val="00E80380"/>
    <w:rsid w:val="00E80F6D"/>
    <w:rsid w:val="00E85602"/>
    <w:rsid w:val="00E856A3"/>
    <w:rsid w:val="00E87803"/>
    <w:rsid w:val="00E937A4"/>
    <w:rsid w:val="00E966B9"/>
    <w:rsid w:val="00EA48F0"/>
    <w:rsid w:val="00EA5B3B"/>
    <w:rsid w:val="00EA6096"/>
    <w:rsid w:val="00EA755E"/>
    <w:rsid w:val="00EB09B8"/>
    <w:rsid w:val="00EB286D"/>
    <w:rsid w:val="00EB522E"/>
    <w:rsid w:val="00EC07DE"/>
    <w:rsid w:val="00EC5364"/>
    <w:rsid w:val="00EC738D"/>
    <w:rsid w:val="00EC7EB3"/>
    <w:rsid w:val="00ED4008"/>
    <w:rsid w:val="00ED4619"/>
    <w:rsid w:val="00ED5230"/>
    <w:rsid w:val="00ED6093"/>
    <w:rsid w:val="00EE035F"/>
    <w:rsid w:val="00EF2F89"/>
    <w:rsid w:val="00EF325E"/>
    <w:rsid w:val="00EF345B"/>
    <w:rsid w:val="00EF4CAB"/>
    <w:rsid w:val="00EF6536"/>
    <w:rsid w:val="00EF7C50"/>
    <w:rsid w:val="00F008E1"/>
    <w:rsid w:val="00F00D93"/>
    <w:rsid w:val="00F05A3A"/>
    <w:rsid w:val="00F060C6"/>
    <w:rsid w:val="00F12E3C"/>
    <w:rsid w:val="00F13DB2"/>
    <w:rsid w:val="00F14225"/>
    <w:rsid w:val="00F22247"/>
    <w:rsid w:val="00F226D9"/>
    <w:rsid w:val="00F23186"/>
    <w:rsid w:val="00F23236"/>
    <w:rsid w:val="00F266C9"/>
    <w:rsid w:val="00F267DB"/>
    <w:rsid w:val="00F26B4D"/>
    <w:rsid w:val="00F4057A"/>
    <w:rsid w:val="00F43557"/>
    <w:rsid w:val="00F45416"/>
    <w:rsid w:val="00F46F26"/>
    <w:rsid w:val="00F50148"/>
    <w:rsid w:val="00F50CFE"/>
    <w:rsid w:val="00F51D7F"/>
    <w:rsid w:val="00F528E6"/>
    <w:rsid w:val="00F52C3E"/>
    <w:rsid w:val="00F60BF5"/>
    <w:rsid w:val="00F62C99"/>
    <w:rsid w:val="00F64D36"/>
    <w:rsid w:val="00F70898"/>
    <w:rsid w:val="00F70EA6"/>
    <w:rsid w:val="00F75D10"/>
    <w:rsid w:val="00F77A3A"/>
    <w:rsid w:val="00F77A6F"/>
    <w:rsid w:val="00F82580"/>
    <w:rsid w:val="00F839A4"/>
    <w:rsid w:val="00F86347"/>
    <w:rsid w:val="00F86847"/>
    <w:rsid w:val="00FA445F"/>
    <w:rsid w:val="00FA45B3"/>
    <w:rsid w:val="00FB121B"/>
    <w:rsid w:val="00FB42A3"/>
    <w:rsid w:val="00FB5351"/>
    <w:rsid w:val="00FC099E"/>
    <w:rsid w:val="00FC2BC7"/>
    <w:rsid w:val="00FC2FE0"/>
    <w:rsid w:val="00FC465C"/>
    <w:rsid w:val="00FD1DD7"/>
    <w:rsid w:val="00FD22B1"/>
    <w:rsid w:val="00FD2749"/>
    <w:rsid w:val="00FD30B4"/>
    <w:rsid w:val="00FD4030"/>
    <w:rsid w:val="00FD4939"/>
    <w:rsid w:val="00FD6D19"/>
    <w:rsid w:val="00FE3187"/>
    <w:rsid w:val="00FE3E71"/>
    <w:rsid w:val="00FF1D66"/>
    <w:rsid w:val="00FF6ED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No List" w:locked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997"/>
    <w:rPr>
      <w:sz w:val="24"/>
      <w:szCs w:val="24"/>
    </w:rPr>
  </w:style>
  <w:style w:type="paragraph" w:styleId="1">
    <w:name w:val="heading 1"/>
    <w:basedOn w:val="a"/>
    <w:next w:val="a"/>
    <w:qFormat/>
    <w:rsid w:val="007359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35997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735997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35997"/>
    <w:pPr>
      <w:keepNext/>
      <w:ind w:left="3420"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735997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735997"/>
    <w:pPr>
      <w:keepNext/>
      <w:jc w:val="center"/>
      <w:outlineLvl w:val="5"/>
    </w:pPr>
    <w:rPr>
      <w:rFonts w:ascii="TimesET" w:hAnsi="TimesET"/>
      <w:color w:val="000000"/>
      <w:szCs w:val="20"/>
    </w:rPr>
  </w:style>
  <w:style w:type="paragraph" w:styleId="7">
    <w:name w:val="heading 7"/>
    <w:basedOn w:val="a"/>
    <w:next w:val="a"/>
    <w:qFormat/>
    <w:rsid w:val="00735997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qFormat/>
    <w:rsid w:val="00735997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735997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35997"/>
    <w:rPr>
      <w:b/>
      <w:color w:val="000080"/>
      <w:sz w:val="20"/>
    </w:rPr>
  </w:style>
  <w:style w:type="paragraph" w:styleId="a4">
    <w:name w:val="Body Text Indent"/>
    <w:basedOn w:val="a"/>
    <w:rsid w:val="00735997"/>
    <w:pPr>
      <w:ind w:firstLine="720"/>
      <w:jc w:val="both"/>
    </w:pPr>
    <w:rPr>
      <w:sz w:val="26"/>
    </w:rPr>
  </w:style>
  <w:style w:type="paragraph" w:customStyle="1" w:styleId="a5">
    <w:name w:val="Заголовок статьи"/>
    <w:basedOn w:val="a"/>
    <w:next w:val="a"/>
    <w:rsid w:val="00735997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6">
    <w:name w:val="header"/>
    <w:basedOn w:val="a"/>
    <w:rsid w:val="00735997"/>
    <w:pPr>
      <w:tabs>
        <w:tab w:val="center" w:pos="4677"/>
        <w:tab w:val="right" w:pos="9355"/>
      </w:tabs>
    </w:pPr>
  </w:style>
  <w:style w:type="character" w:styleId="a7">
    <w:name w:val="page number"/>
    <w:rsid w:val="00735997"/>
    <w:rPr>
      <w:rFonts w:cs="Times New Roman"/>
    </w:rPr>
  </w:style>
  <w:style w:type="paragraph" w:styleId="a8">
    <w:name w:val="Title"/>
    <w:basedOn w:val="a"/>
    <w:qFormat/>
    <w:rsid w:val="00735997"/>
    <w:pPr>
      <w:ind w:firstLine="4820"/>
      <w:jc w:val="center"/>
    </w:pPr>
    <w:rPr>
      <w:rFonts w:ascii="TimesET" w:hAnsi="TimesET"/>
      <w:color w:val="000000"/>
      <w:szCs w:val="20"/>
    </w:rPr>
  </w:style>
  <w:style w:type="paragraph" w:styleId="20">
    <w:name w:val="Body Text 2"/>
    <w:basedOn w:val="a"/>
    <w:rsid w:val="00735997"/>
    <w:pPr>
      <w:jc w:val="center"/>
    </w:pPr>
    <w:rPr>
      <w:rFonts w:ascii="TimesET" w:hAnsi="TimesET"/>
      <w:color w:val="000000"/>
      <w:szCs w:val="20"/>
    </w:rPr>
  </w:style>
  <w:style w:type="paragraph" w:styleId="a9">
    <w:name w:val="Body Text"/>
    <w:basedOn w:val="a"/>
    <w:rsid w:val="00735997"/>
    <w:pPr>
      <w:jc w:val="both"/>
    </w:pPr>
  </w:style>
  <w:style w:type="paragraph" w:styleId="21">
    <w:name w:val="Body Text Indent 2"/>
    <w:basedOn w:val="a"/>
    <w:rsid w:val="00735997"/>
    <w:pPr>
      <w:ind w:firstLine="709"/>
      <w:jc w:val="both"/>
    </w:pPr>
    <w:rPr>
      <w:rFonts w:ascii="TimesET" w:hAnsi="TimesET"/>
    </w:rPr>
  </w:style>
  <w:style w:type="paragraph" w:styleId="30">
    <w:name w:val="Body Text Indent 3"/>
    <w:basedOn w:val="a"/>
    <w:rsid w:val="00735997"/>
    <w:pPr>
      <w:ind w:left="3600"/>
      <w:jc w:val="center"/>
    </w:pPr>
    <w:rPr>
      <w:i/>
      <w:sz w:val="26"/>
    </w:rPr>
  </w:style>
  <w:style w:type="character" w:customStyle="1" w:styleId="aa">
    <w:name w:val="Гипертекстовая ссылка"/>
    <w:rsid w:val="00735997"/>
    <w:rPr>
      <w:b/>
      <w:color w:val="008000"/>
      <w:sz w:val="20"/>
      <w:u w:val="single"/>
    </w:rPr>
  </w:style>
  <w:style w:type="paragraph" w:customStyle="1" w:styleId="ab">
    <w:name w:val="Таблицы (моноширинный)"/>
    <w:basedOn w:val="a"/>
    <w:next w:val="a"/>
    <w:rsid w:val="00735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735997"/>
    <w:pPr>
      <w:jc w:val="center"/>
    </w:pPr>
    <w:rPr>
      <w:b/>
      <w:bCs/>
      <w:i/>
      <w:sz w:val="26"/>
    </w:rPr>
  </w:style>
  <w:style w:type="paragraph" w:styleId="ac">
    <w:name w:val="caption"/>
    <w:basedOn w:val="a"/>
    <w:next w:val="a"/>
    <w:qFormat/>
    <w:rsid w:val="00735997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ad">
    <w:name w:val="footer"/>
    <w:basedOn w:val="a"/>
    <w:rsid w:val="00735997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4C7DE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4C7DE6"/>
    <w:rPr>
      <w:rFonts w:ascii="Tahoma" w:hAnsi="Tahoma"/>
      <w:sz w:val="16"/>
    </w:rPr>
  </w:style>
  <w:style w:type="character" w:styleId="af0">
    <w:name w:val="Hyperlink"/>
    <w:uiPriority w:val="99"/>
    <w:rsid w:val="002821DC"/>
    <w:rPr>
      <w:color w:val="0000FF"/>
      <w:u w:val="single"/>
    </w:rPr>
  </w:style>
  <w:style w:type="character" w:styleId="af1">
    <w:name w:val="FollowedHyperlink"/>
    <w:uiPriority w:val="99"/>
    <w:rsid w:val="002821DC"/>
    <w:rPr>
      <w:color w:val="800080"/>
      <w:u w:val="single"/>
    </w:rPr>
  </w:style>
  <w:style w:type="paragraph" w:customStyle="1" w:styleId="xl65">
    <w:name w:val="xl65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ET" w:hAnsi="TimesET"/>
      <w:b/>
      <w:bCs/>
      <w:color w:val="000000"/>
    </w:rPr>
  </w:style>
  <w:style w:type="paragraph" w:customStyle="1" w:styleId="xl66">
    <w:name w:val="xl66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</w:rPr>
  </w:style>
  <w:style w:type="paragraph" w:customStyle="1" w:styleId="xl67">
    <w:name w:val="xl67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ET" w:hAnsi="TimesET"/>
      <w:color w:val="000000"/>
    </w:rPr>
  </w:style>
  <w:style w:type="paragraph" w:customStyle="1" w:styleId="xl68">
    <w:name w:val="xl68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69">
    <w:name w:val="xl69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0">
    <w:name w:val="xl70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1">
    <w:name w:val="xl71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72">
    <w:name w:val="xl72"/>
    <w:basedOn w:val="a"/>
    <w:rsid w:val="002821DC"/>
    <w:pPr>
      <w:spacing w:before="100" w:beforeAutospacing="1" w:after="100" w:afterAutospacing="1"/>
    </w:pPr>
    <w:rPr>
      <w:rFonts w:ascii="TimesET" w:hAnsi="TimesET"/>
    </w:rPr>
  </w:style>
  <w:style w:type="paragraph" w:customStyle="1" w:styleId="xl73">
    <w:name w:val="xl73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</w:rPr>
  </w:style>
  <w:style w:type="paragraph" w:customStyle="1" w:styleId="xl74">
    <w:name w:val="xl74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</w:rPr>
  </w:style>
  <w:style w:type="paragraph" w:customStyle="1" w:styleId="xl75">
    <w:name w:val="xl75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ET" w:hAnsi="TimesET"/>
      <w:color w:val="000000"/>
    </w:rPr>
  </w:style>
  <w:style w:type="paragraph" w:customStyle="1" w:styleId="xl76">
    <w:name w:val="xl76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7">
    <w:name w:val="xl77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8">
    <w:name w:val="xl78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9">
    <w:name w:val="xl79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0">
    <w:name w:val="xl80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1">
    <w:name w:val="xl81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2">
    <w:name w:val="xl82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TimesET" w:hAnsi="TimesET"/>
      <w:color w:val="000000"/>
    </w:rPr>
  </w:style>
  <w:style w:type="paragraph" w:customStyle="1" w:styleId="xl83">
    <w:name w:val="xl83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84">
    <w:name w:val="xl84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85">
    <w:name w:val="xl85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86">
    <w:name w:val="xl86"/>
    <w:basedOn w:val="a"/>
    <w:rsid w:val="002821D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7">
    <w:name w:val="xl87"/>
    <w:basedOn w:val="a"/>
    <w:rsid w:val="002821D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8">
    <w:name w:val="xl88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9">
    <w:name w:val="xl89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90">
    <w:name w:val="xl90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</w:rPr>
  </w:style>
  <w:style w:type="paragraph" w:customStyle="1" w:styleId="xl91">
    <w:name w:val="xl91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b/>
      <w:bCs/>
    </w:rPr>
  </w:style>
  <w:style w:type="paragraph" w:customStyle="1" w:styleId="xl92">
    <w:name w:val="xl92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</w:rPr>
  </w:style>
  <w:style w:type="paragraph" w:customStyle="1" w:styleId="xl93">
    <w:name w:val="xl93"/>
    <w:basedOn w:val="a"/>
    <w:rsid w:val="002821DC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TimesET" w:hAnsi="TimesET"/>
      <w:b/>
      <w:bCs/>
      <w:color w:val="000000"/>
    </w:rPr>
  </w:style>
  <w:style w:type="paragraph" w:customStyle="1" w:styleId="af2">
    <w:name w:val="Прижатый влево"/>
    <w:basedOn w:val="a"/>
    <w:next w:val="a"/>
    <w:rsid w:val="008B1A75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7A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17C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No List" w:locked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997"/>
    <w:rPr>
      <w:sz w:val="24"/>
      <w:szCs w:val="24"/>
    </w:rPr>
  </w:style>
  <w:style w:type="paragraph" w:styleId="1">
    <w:name w:val="heading 1"/>
    <w:basedOn w:val="a"/>
    <w:next w:val="a"/>
    <w:qFormat/>
    <w:rsid w:val="007359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35997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735997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35997"/>
    <w:pPr>
      <w:keepNext/>
      <w:ind w:left="3420"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735997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735997"/>
    <w:pPr>
      <w:keepNext/>
      <w:jc w:val="center"/>
      <w:outlineLvl w:val="5"/>
    </w:pPr>
    <w:rPr>
      <w:rFonts w:ascii="TimesET" w:hAnsi="TimesET"/>
      <w:color w:val="000000"/>
      <w:szCs w:val="20"/>
    </w:rPr>
  </w:style>
  <w:style w:type="paragraph" w:styleId="7">
    <w:name w:val="heading 7"/>
    <w:basedOn w:val="a"/>
    <w:next w:val="a"/>
    <w:qFormat/>
    <w:rsid w:val="00735997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qFormat/>
    <w:rsid w:val="00735997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735997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35997"/>
    <w:rPr>
      <w:b/>
      <w:color w:val="000080"/>
      <w:sz w:val="20"/>
    </w:rPr>
  </w:style>
  <w:style w:type="paragraph" w:styleId="a4">
    <w:name w:val="Body Text Indent"/>
    <w:basedOn w:val="a"/>
    <w:rsid w:val="00735997"/>
    <w:pPr>
      <w:ind w:firstLine="720"/>
      <w:jc w:val="both"/>
    </w:pPr>
    <w:rPr>
      <w:sz w:val="26"/>
    </w:rPr>
  </w:style>
  <w:style w:type="paragraph" w:customStyle="1" w:styleId="a5">
    <w:name w:val="Заголовок статьи"/>
    <w:basedOn w:val="a"/>
    <w:next w:val="a"/>
    <w:rsid w:val="00735997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6">
    <w:name w:val="header"/>
    <w:basedOn w:val="a"/>
    <w:rsid w:val="00735997"/>
    <w:pPr>
      <w:tabs>
        <w:tab w:val="center" w:pos="4677"/>
        <w:tab w:val="right" w:pos="9355"/>
      </w:tabs>
    </w:pPr>
  </w:style>
  <w:style w:type="character" w:styleId="a7">
    <w:name w:val="page number"/>
    <w:rsid w:val="00735997"/>
    <w:rPr>
      <w:rFonts w:cs="Times New Roman"/>
    </w:rPr>
  </w:style>
  <w:style w:type="paragraph" w:styleId="a8">
    <w:name w:val="Title"/>
    <w:basedOn w:val="a"/>
    <w:qFormat/>
    <w:rsid w:val="00735997"/>
    <w:pPr>
      <w:ind w:firstLine="4820"/>
      <w:jc w:val="center"/>
    </w:pPr>
    <w:rPr>
      <w:rFonts w:ascii="TimesET" w:hAnsi="TimesET"/>
      <w:color w:val="000000"/>
      <w:szCs w:val="20"/>
    </w:rPr>
  </w:style>
  <w:style w:type="paragraph" w:styleId="20">
    <w:name w:val="Body Text 2"/>
    <w:basedOn w:val="a"/>
    <w:rsid w:val="00735997"/>
    <w:pPr>
      <w:jc w:val="center"/>
    </w:pPr>
    <w:rPr>
      <w:rFonts w:ascii="TimesET" w:hAnsi="TimesET"/>
      <w:color w:val="000000"/>
      <w:szCs w:val="20"/>
    </w:rPr>
  </w:style>
  <w:style w:type="paragraph" w:styleId="a9">
    <w:name w:val="Body Text"/>
    <w:basedOn w:val="a"/>
    <w:rsid w:val="00735997"/>
    <w:pPr>
      <w:jc w:val="both"/>
    </w:pPr>
  </w:style>
  <w:style w:type="paragraph" w:styleId="21">
    <w:name w:val="Body Text Indent 2"/>
    <w:basedOn w:val="a"/>
    <w:rsid w:val="00735997"/>
    <w:pPr>
      <w:ind w:firstLine="709"/>
      <w:jc w:val="both"/>
    </w:pPr>
    <w:rPr>
      <w:rFonts w:ascii="TimesET" w:hAnsi="TimesET"/>
    </w:rPr>
  </w:style>
  <w:style w:type="paragraph" w:styleId="30">
    <w:name w:val="Body Text Indent 3"/>
    <w:basedOn w:val="a"/>
    <w:rsid w:val="00735997"/>
    <w:pPr>
      <w:ind w:left="3600"/>
      <w:jc w:val="center"/>
    </w:pPr>
    <w:rPr>
      <w:i/>
      <w:sz w:val="26"/>
    </w:rPr>
  </w:style>
  <w:style w:type="character" w:customStyle="1" w:styleId="aa">
    <w:name w:val="Гипертекстовая ссылка"/>
    <w:rsid w:val="00735997"/>
    <w:rPr>
      <w:b/>
      <w:color w:val="008000"/>
      <w:sz w:val="20"/>
      <w:u w:val="single"/>
    </w:rPr>
  </w:style>
  <w:style w:type="paragraph" w:customStyle="1" w:styleId="ab">
    <w:name w:val="Таблицы (моноширинный)"/>
    <w:basedOn w:val="a"/>
    <w:next w:val="a"/>
    <w:rsid w:val="00735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735997"/>
    <w:pPr>
      <w:jc w:val="center"/>
    </w:pPr>
    <w:rPr>
      <w:b/>
      <w:bCs/>
      <w:i/>
      <w:sz w:val="26"/>
    </w:rPr>
  </w:style>
  <w:style w:type="paragraph" w:styleId="ac">
    <w:name w:val="caption"/>
    <w:basedOn w:val="a"/>
    <w:next w:val="a"/>
    <w:qFormat/>
    <w:rsid w:val="00735997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ad">
    <w:name w:val="footer"/>
    <w:basedOn w:val="a"/>
    <w:rsid w:val="00735997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4C7DE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4C7DE6"/>
    <w:rPr>
      <w:rFonts w:ascii="Tahoma" w:hAnsi="Tahoma"/>
      <w:sz w:val="16"/>
    </w:rPr>
  </w:style>
  <w:style w:type="character" w:styleId="af0">
    <w:name w:val="Hyperlink"/>
    <w:uiPriority w:val="99"/>
    <w:rsid w:val="002821DC"/>
    <w:rPr>
      <w:color w:val="0000FF"/>
      <w:u w:val="single"/>
    </w:rPr>
  </w:style>
  <w:style w:type="character" w:styleId="af1">
    <w:name w:val="FollowedHyperlink"/>
    <w:uiPriority w:val="99"/>
    <w:rsid w:val="002821DC"/>
    <w:rPr>
      <w:color w:val="800080"/>
      <w:u w:val="single"/>
    </w:rPr>
  </w:style>
  <w:style w:type="paragraph" w:customStyle="1" w:styleId="xl65">
    <w:name w:val="xl65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ET" w:hAnsi="TimesET"/>
      <w:b/>
      <w:bCs/>
      <w:color w:val="000000"/>
    </w:rPr>
  </w:style>
  <w:style w:type="paragraph" w:customStyle="1" w:styleId="xl66">
    <w:name w:val="xl66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</w:rPr>
  </w:style>
  <w:style w:type="paragraph" w:customStyle="1" w:styleId="xl67">
    <w:name w:val="xl67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ET" w:hAnsi="TimesET"/>
      <w:color w:val="000000"/>
    </w:rPr>
  </w:style>
  <w:style w:type="paragraph" w:customStyle="1" w:styleId="xl68">
    <w:name w:val="xl68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69">
    <w:name w:val="xl69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0">
    <w:name w:val="xl70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1">
    <w:name w:val="xl71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72">
    <w:name w:val="xl72"/>
    <w:basedOn w:val="a"/>
    <w:rsid w:val="002821DC"/>
    <w:pPr>
      <w:spacing w:before="100" w:beforeAutospacing="1" w:after="100" w:afterAutospacing="1"/>
    </w:pPr>
    <w:rPr>
      <w:rFonts w:ascii="TimesET" w:hAnsi="TimesET"/>
    </w:rPr>
  </w:style>
  <w:style w:type="paragraph" w:customStyle="1" w:styleId="xl73">
    <w:name w:val="xl73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</w:rPr>
  </w:style>
  <w:style w:type="paragraph" w:customStyle="1" w:styleId="xl74">
    <w:name w:val="xl74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imesET" w:hAnsi="TimesET"/>
      <w:b/>
      <w:bCs/>
      <w:color w:val="000000"/>
    </w:rPr>
  </w:style>
  <w:style w:type="paragraph" w:customStyle="1" w:styleId="xl75">
    <w:name w:val="xl75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ET" w:hAnsi="TimesET"/>
      <w:color w:val="000000"/>
    </w:rPr>
  </w:style>
  <w:style w:type="paragraph" w:customStyle="1" w:styleId="xl76">
    <w:name w:val="xl76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7">
    <w:name w:val="xl77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8">
    <w:name w:val="xl78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79">
    <w:name w:val="xl79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0">
    <w:name w:val="xl80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1">
    <w:name w:val="xl81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2">
    <w:name w:val="xl82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TimesET" w:hAnsi="TimesET"/>
      <w:color w:val="000000"/>
    </w:rPr>
  </w:style>
  <w:style w:type="paragraph" w:customStyle="1" w:styleId="xl83">
    <w:name w:val="xl83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84">
    <w:name w:val="xl84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85">
    <w:name w:val="xl85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TimesET" w:hAnsi="TimesET"/>
      <w:color w:val="000000"/>
    </w:rPr>
  </w:style>
  <w:style w:type="paragraph" w:customStyle="1" w:styleId="xl86">
    <w:name w:val="xl86"/>
    <w:basedOn w:val="a"/>
    <w:rsid w:val="002821D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7">
    <w:name w:val="xl87"/>
    <w:basedOn w:val="a"/>
    <w:rsid w:val="002821D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8">
    <w:name w:val="xl88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89">
    <w:name w:val="xl89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imesET" w:hAnsi="TimesET"/>
      <w:color w:val="000000"/>
    </w:rPr>
  </w:style>
  <w:style w:type="paragraph" w:customStyle="1" w:styleId="xl90">
    <w:name w:val="xl90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</w:rPr>
  </w:style>
  <w:style w:type="paragraph" w:customStyle="1" w:styleId="xl91">
    <w:name w:val="xl91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  <w:b/>
      <w:bCs/>
    </w:rPr>
  </w:style>
  <w:style w:type="paragraph" w:customStyle="1" w:styleId="xl92">
    <w:name w:val="xl92"/>
    <w:basedOn w:val="a"/>
    <w:rsid w:val="00282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ET" w:hAnsi="TimesET"/>
    </w:rPr>
  </w:style>
  <w:style w:type="paragraph" w:customStyle="1" w:styleId="xl93">
    <w:name w:val="xl93"/>
    <w:basedOn w:val="a"/>
    <w:rsid w:val="002821DC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TimesET" w:hAnsi="TimesET"/>
      <w:b/>
      <w:bCs/>
      <w:color w:val="000000"/>
    </w:rPr>
  </w:style>
  <w:style w:type="paragraph" w:customStyle="1" w:styleId="af2">
    <w:name w:val="Прижатый влево"/>
    <w:basedOn w:val="a"/>
    <w:next w:val="a"/>
    <w:rsid w:val="008B1A75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7A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17C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0551-23AD-41C3-99F4-20162CC4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299</Pages>
  <Words>75334</Words>
  <Characters>533969</Characters>
  <Application>Microsoft Office Word</Application>
  <DocSecurity>0</DocSecurity>
  <Lines>4449</Lines>
  <Paragraphs>1216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608087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Ярухин Алексей Владимирович</dc:creator>
  <cp:lastModifiedBy>Михайлова Ольга Валерьевна</cp:lastModifiedBy>
  <cp:revision>12</cp:revision>
  <cp:lastPrinted>2021-03-29T14:09:00Z</cp:lastPrinted>
  <dcterms:created xsi:type="dcterms:W3CDTF">2021-03-29T11:43:00Z</dcterms:created>
  <dcterms:modified xsi:type="dcterms:W3CDTF">2021-05-17T10:54:00Z</dcterms:modified>
</cp:coreProperties>
</file>