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5D" w:rsidRDefault="00AE135D" w:rsidP="00AE135D">
      <w:pPr>
        <w:pStyle w:val="a3"/>
        <w:jc w:val="both"/>
      </w:pPr>
      <w:r>
        <w:rPr>
          <w:rStyle w:val="a4"/>
        </w:rPr>
        <w:t>Критерии оценки заявок организаций:</w:t>
      </w:r>
    </w:p>
    <w:p w:rsidR="00AE135D" w:rsidRDefault="00AE135D" w:rsidP="00AE135D">
      <w:pPr>
        <w:pStyle w:val="a3"/>
        <w:jc w:val="both"/>
      </w:pPr>
      <w:r>
        <w:t>возможность беспрепятственного входа в здание организации и выхода из него инвалидов и других маломобильных групп населения;</w:t>
      </w:r>
    </w:p>
    <w:p w:rsidR="00AE135D" w:rsidRDefault="00AE135D" w:rsidP="00AE135D">
      <w:pPr>
        <w:pStyle w:val="a3"/>
        <w:jc w:val="both"/>
      </w:pPr>
      <w:r>
        <w:t>возможность самостоятельного передвижения инвалидов и других маломобильных групп населения по территории организации к месту предоставления услуги, в том числе с помощью работников организации;</w:t>
      </w:r>
    </w:p>
    <w:p w:rsidR="00AE135D" w:rsidRDefault="00AE135D" w:rsidP="00AE135D">
      <w:pPr>
        <w:pStyle w:val="a3"/>
        <w:jc w:val="both"/>
      </w:pPr>
      <w:r>
        <w:t>наличие и состояние внутренних дорог и тротуаров, оборудованной стоянки для автомобилей инвалидов и их представителей;</w:t>
      </w:r>
    </w:p>
    <w:p w:rsidR="00AE135D" w:rsidRDefault="00AE135D" w:rsidP="00AE135D">
      <w:pPr>
        <w:pStyle w:val="a3"/>
        <w:jc w:val="both"/>
      </w:pPr>
      <w:r>
        <w:t>наличие условий для сопровождения инвалидов, имеющих стойкие нарушения функции зрения и самостоятельного передвижения по территории объекта;</w:t>
      </w:r>
    </w:p>
    <w:p w:rsidR="00AE135D" w:rsidRDefault="00AE135D" w:rsidP="00AE135D">
      <w:pPr>
        <w:pStyle w:val="a3"/>
        <w:jc w:val="both"/>
      </w:pPr>
      <w:r>
        <w:t>возможность получения инвалидом звуковой и зрительной информации о доступности объекта (наличие носителей информации: надписей, знаков и иной информации, выполненные шрифтом Брайля и на контрастном фоне и др.);</w:t>
      </w:r>
    </w:p>
    <w:p w:rsidR="00AE135D" w:rsidRDefault="00AE135D" w:rsidP="00AE135D">
      <w:pPr>
        <w:pStyle w:val="a3"/>
        <w:jc w:val="both"/>
      </w:pPr>
      <w:r>
        <w:t>информирование инвалидов о доступных маршрутах общественного транспорта к организации;</w:t>
      </w:r>
    </w:p>
    <w:p w:rsidR="00AE135D" w:rsidRDefault="00AE135D" w:rsidP="00AE135D">
      <w:pPr>
        <w:pStyle w:val="a3"/>
        <w:jc w:val="both"/>
      </w:pPr>
      <w:proofErr w:type="gramStart"/>
      <w:r>
        <w:t>объем средств,</w:t>
      </w:r>
      <w:bookmarkStart w:id="0" w:name="_GoBack"/>
      <w:bookmarkEnd w:id="0"/>
      <w:r>
        <w:t xml:space="preserve"> направленных на обеспечение доступности объекта за последние 5 лет и истекший период текущего года;</w:t>
      </w:r>
      <w:proofErr w:type="gramEnd"/>
    </w:p>
    <w:p w:rsidR="00AE135D" w:rsidRDefault="00AE135D" w:rsidP="00AE135D">
      <w:pPr>
        <w:pStyle w:val="a3"/>
        <w:jc w:val="both"/>
      </w:pPr>
      <w:r>
        <w:t>эффективность взаимодействия с общественными организациями инвалидов;</w:t>
      </w:r>
    </w:p>
    <w:p w:rsidR="00AE135D" w:rsidRDefault="00AE135D" w:rsidP="00AE135D">
      <w:pPr>
        <w:pStyle w:val="a3"/>
        <w:jc w:val="both"/>
      </w:pPr>
      <w:r>
        <w:t>комплексный подход к формированию доступной среды в организации;</w:t>
      </w:r>
    </w:p>
    <w:p w:rsidR="00AE135D" w:rsidRDefault="00AE135D" w:rsidP="00AE135D">
      <w:pPr>
        <w:pStyle w:val="a3"/>
        <w:jc w:val="both"/>
      </w:pPr>
      <w:r>
        <w:t>комплексность приспособления объекта для всех групп инвалидов и других маломобильных групп населения;</w:t>
      </w:r>
    </w:p>
    <w:p w:rsidR="00AE135D" w:rsidRDefault="00AE135D" w:rsidP="00AE135D">
      <w:pPr>
        <w:pStyle w:val="a3"/>
        <w:jc w:val="both"/>
      </w:pPr>
      <w:r>
        <w:t>нормативно-правовое обеспечение деятельности организации по формированию доступной среды для инвалидов и других маломобильных групп населения.</w:t>
      </w:r>
    </w:p>
    <w:p w:rsidR="007C5EA8" w:rsidRDefault="00AE135D" w:rsidP="00AE135D">
      <w:pPr>
        <w:jc w:val="center"/>
      </w:pPr>
      <w:r>
        <w:t>______________________</w:t>
      </w:r>
    </w:p>
    <w:sectPr w:rsidR="007C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3D"/>
    <w:rsid w:val="002B3D32"/>
    <w:rsid w:val="0072233D"/>
    <w:rsid w:val="00A07BDA"/>
    <w:rsid w:val="00AE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3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3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1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Станиславовна Семенова</dc:creator>
  <cp:keywords/>
  <dc:description/>
  <cp:lastModifiedBy>Ирина Станиславовна Семенова</cp:lastModifiedBy>
  <cp:revision>2</cp:revision>
  <dcterms:created xsi:type="dcterms:W3CDTF">2021-08-16T12:06:00Z</dcterms:created>
  <dcterms:modified xsi:type="dcterms:W3CDTF">2021-08-16T12:07:00Z</dcterms:modified>
</cp:coreProperties>
</file>