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6" w:rsidRDefault="009D42F6" w:rsidP="009D42F6">
      <w:pPr>
        <w:pageBreakBefore/>
        <w:suppressLineNumbers/>
        <w:jc w:val="right"/>
      </w:pPr>
      <w:r>
        <w:t>Приложение 2</w:t>
      </w:r>
    </w:p>
    <w:p w:rsidR="009D42F6" w:rsidRDefault="009D42F6" w:rsidP="009D42F6"/>
    <w:p w:rsidR="009D42F6" w:rsidRDefault="009D42F6" w:rsidP="009D42F6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9D42F6" w:rsidRDefault="009D42F6" w:rsidP="009D42F6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D42F6" w:rsidRDefault="009D42F6" w:rsidP="009D42F6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9D42F6" w:rsidRDefault="009D42F6" w:rsidP="009D42F6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42F6" w:rsidRDefault="009D42F6" w:rsidP="009D42F6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Courier New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. </w:t>
      </w:r>
      <w:r w:rsidR="00511729">
        <w:rPr>
          <w:rFonts w:ascii="Times New Roman" w:eastAsia="Courier New" w:hAnsi="Times New Roman" w:cs="Times New Roman"/>
          <w:bCs/>
          <w:sz w:val="24"/>
          <w:szCs w:val="24"/>
        </w:rPr>
        <w:t>Старые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Айбеси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172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________2021 г.</w:t>
      </w:r>
    </w:p>
    <w:p w:rsidR="009D42F6" w:rsidRDefault="009D42F6" w:rsidP="009D42F6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F6" w:rsidRDefault="009D42F6" w:rsidP="009D42F6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proofErr w:type="spellStart"/>
      <w:r w:rsidR="00511729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Староайбесинского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Алатырского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29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Pr="00511729">
        <w:rPr>
          <w:rFonts w:ascii="Times New Roman" w:hAnsi="Times New Roman" w:cs="Times New Roman"/>
          <w:szCs w:val="24"/>
        </w:rPr>
        <w:t xml:space="preserve"> </w:t>
      </w:r>
      <w:r w:rsidRPr="0051172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 Протоколом  №</w:t>
      </w:r>
      <w:r w:rsidR="005117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аукциона  от  ___________ года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9D42F6" w:rsidRDefault="009D42F6" w:rsidP="009D42F6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D42F6" w:rsidRPr="00CD79BA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729">
        <w:rPr>
          <w:rFonts w:ascii="Times New Roman" w:hAnsi="Times New Roman" w:cs="Times New Roman"/>
          <w:b/>
          <w:sz w:val="24"/>
          <w:szCs w:val="24"/>
        </w:rPr>
        <w:t>сельскохозяйственного назна</w:t>
      </w:r>
      <w:r w:rsidR="00EE281B">
        <w:rPr>
          <w:rFonts w:ascii="Times New Roman" w:hAnsi="Times New Roman" w:cs="Times New Roman"/>
          <w:b/>
          <w:sz w:val="24"/>
          <w:szCs w:val="24"/>
        </w:rPr>
        <w:t>чения,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__________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Чувашская Республика - Чувашия, р-н Алатырский, с/пос. </w:t>
      </w:r>
      <w:proofErr w:type="spellStart"/>
      <w:r w:rsidR="00EE281B">
        <w:rPr>
          <w:rFonts w:ascii="Times New Roman" w:hAnsi="Times New Roman" w:cs="Times New Roman"/>
          <w:b/>
          <w:sz w:val="24"/>
          <w:szCs w:val="24"/>
        </w:rPr>
        <w:t>Староайбесинское</w:t>
      </w:r>
      <w:proofErr w:type="spellEnd"/>
      <w:r w:rsidRPr="00CD79BA">
        <w:rPr>
          <w:rFonts w:ascii="Times New Roman" w:hAnsi="Times New Roman" w:cs="Times New Roman"/>
          <w:sz w:val="24"/>
          <w:szCs w:val="24"/>
        </w:rPr>
        <w:t>,</w:t>
      </w:r>
      <w:r w:rsidRPr="00CD79BA">
        <w:rPr>
          <w:rFonts w:ascii="Times New Roman" w:hAnsi="Times New Roman" w:cs="Times New Roman"/>
          <w:sz w:val="26"/>
          <w:szCs w:val="26"/>
        </w:rPr>
        <w:t xml:space="preserve"> </w:t>
      </w:r>
      <w:r w:rsidRPr="00CD79B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Pr="00CD79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E281B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</w:t>
      </w:r>
      <w:r w:rsidRPr="00CD79BA">
        <w:rPr>
          <w:rFonts w:ascii="Times New Roman" w:hAnsi="Times New Roman" w:cs="Times New Roman"/>
          <w:b/>
          <w:sz w:val="24"/>
          <w:szCs w:val="24"/>
        </w:rPr>
        <w:t>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«Муниципальное образование </w:t>
      </w:r>
      <w:proofErr w:type="spellStart"/>
      <w:r w:rsidR="00EE281B">
        <w:rPr>
          <w:rFonts w:ascii="Times New Roman" w:hAnsi="Times New Roman" w:cs="Times New Roman"/>
          <w:sz w:val="24"/>
          <w:szCs w:val="24"/>
        </w:rPr>
        <w:t>Староайбесинское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Алатырского района Чувашской Республики».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9D42F6" w:rsidRDefault="009D42F6" w:rsidP="009D42F6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D42F6" w:rsidRDefault="009D42F6" w:rsidP="009D42F6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имущества)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9D42F6" w:rsidRDefault="009D42F6" w:rsidP="009D42F6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9D42F6" w:rsidRDefault="009D42F6" w:rsidP="009D42F6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2F6" w:rsidRPr="007A1A6F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7A1A6F"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A1A6F" w:rsidRPr="007A1A6F" w:rsidRDefault="007A1A6F" w:rsidP="007A1A6F">
      <w:pPr>
        <w:tabs>
          <w:tab w:val="left" w:pos="284"/>
          <w:tab w:val="left" w:pos="709"/>
          <w:tab w:val="left" w:pos="851"/>
        </w:tabs>
        <w:snapToGrid w:val="0"/>
        <w:ind w:firstLine="709"/>
        <w:jc w:val="both"/>
      </w:pPr>
      <w:r w:rsidRPr="007A1A6F">
        <w:rPr>
          <w:snapToGrid w:val="0"/>
          <w:lang w:eastAsia="ru-RU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 w:rsidRPr="007A1A6F"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 акта приема - передачи Участка.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9D42F6" w:rsidRDefault="007A1A6F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9D42F6">
        <w:rPr>
          <w:rFonts w:ascii="Times New Roman" w:hAnsi="Times New Roman" w:cs="Times New Roman"/>
          <w:sz w:val="24"/>
          <w:szCs w:val="24"/>
        </w:rPr>
        <w:t>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7A1A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9D42F6" w:rsidRDefault="009D42F6" w:rsidP="009D42F6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9D42F6" w:rsidRDefault="009D42F6" w:rsidP="009D42F6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9D42F6" w:rsidRDefault="009D42F6" w:rsidP="009D42F6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1F2FE8" w:rsidRPr="001F2FE8" w:rsidRDefault="001F2FE8" w:rsidP="001F2FE8">
      <w:pPr>
        <w:suppressAutoHyphens w:val="0"/>
        <w:snapToGrid w:val="0"/>
        <w:ind w:firstLine="567"/>
        <w:jc w:val="both"/>
        <w:rPr>
          <w:lang w:eastAsia="ru-RU"/>
        </w:rPr>
      </w:pPr>
      <w:r w:rsidRPr="001F2FE8">
        <w:rPr>
          <w:lang w:eastAsia="ru-RU"/>
        </w:rPr>
        <w:t>4.4.1. Выполнять в полном объеме все условия настоящего договора.</w:t>
      </w:r>
    </w:p>
    <w:p w:rsidR="001F2FE8" w:rsidRPr="001F2FE8" w:rsidRDefault="001F2FE8" w:rsidP="001F2FE8">
      <w:pPr>
        <w:suppressAutoHyphens w:val="0"/>
        <w:ind w:firstLine="540"/>
        <w:jc w:val="both"/>
        <w:rPr>
          <w:lang w:eastAsia="ru-RU"/>
        </w:rPr>
      </w:pPr>
      <w:r w:rsidRPr="001F2FE8">
        <w:rPr>
          <w:lang w:eastAsia="ru-RU"/>
        </w:rPr>
        <w:t xml:space="preserve">4.4.2. Своевременно уплачивать Арендодателю арендную плату в размере и порядке, предусмотренном настоящим договором. </w:t>
      </w:r>
      <w:r w:rsidRPr="001F2FE8">
        <w:rPr>
          <w:lang w:val="ru-RU" w:eastAsia="ru-RU"/>
        </w:rPr>
        <w:t xml:space="preserve">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lang w:val="ru-RU" w:eastAsia="ru-RU"/>
        </w:rPr>
        <w:t xml:space="preserve">4.4.3. </w:t>
      </w:r>
      <w:r w:rsidRPr="001F2FE8">
        <w:rPr>
          <w:lang w:eastAsia="ru-RU"/>
        </w:rPr>
        <w:t xml:space="preserve">В месячный срок </w:t>
      </w:r>
      <w:proofErr w:type="gramStart"/>
      <w:r w:rsidRPr="001F2FE8">
        <w:rPr>
          <w:lang w:eastAsia="ru-RU"/>
        </w:rPr>
        <w:t>с даты подписания</w:t>
      </w:r>
      <w:proofErr w:type="gramEnd"/>
      <w:r w:rsidRPr="001F2FE8">
        <w:rPr>
          <w:lang w:eastAsia="ru-RU"/>
        </w:rPr>
        <w:t xml:space="preserve"> настоящего договора</w:t>
      </w:r>
      <w:r w:rsidRPr="001F2FE8">
        <w:rPr>
          <w:szCs w:val="20"/>
          <w:lang w:eastAsia="ru-RU"/>
        </w:rPr>
        <w:t xml:space="preserve"> зарегистрировать его в Управлении Федеральной службы государственной регистрации, кадастра и картографии по Чувашской Республике. Нести все расходы, связанные с государственной регистрацией договора аренды и дополнительных соглашений к нему.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4.4.4. Использовать Участок в соответствии с целевым назначением и разрешенным видом использования. 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4.4.5.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 w:rsidRPr="001F2FE8">
        <w:rPr>
          <w:szCs w:val="20"/>
          <w:lang w:eastAsia="ru-RU"/>
        </w:rPr>
        <w:t>т.ч</w:t>
      </w:r>
      <w:proofErr w:type="spellEnd"/>
      <w:r w:rsidRPr="001F2FE8">
        <w:rPr>
          <w:szCs w:val="20"/>
          <w:lang w:eastAsia="ru-RU"/>
        </w:rPr>
        <w:t xml:space="preserve">. органам государственного и муниципального контроля и надзора, для осуществления своих полномочий в пределах компетенции.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4.4.6.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lastRenderedPageBreak/>
        <w:t>4.4.7. Привлечение третьих лиц к размещению объекта не влечет перехода к ним прав и обязанностей Арендатора по Договору, за исключением случаев передачи Арендатором прав и обязанностей по Договору.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4.4.8.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 w:rsidRPr="001F2FE8">
        <w:rPr>
          <w:szCs w:val="20"/>
          <w:lang w:eastAsia="ru-RU"/>
        </w:rPr>
        <w:t>рассчитаться по всем предусмотренным договором платежам и сдать</w:t>
      </w:r>
      <w:proofErr w:type="gramEnd"/>
      <w:r w:rsidRPr="001F2FE8">
        <w:rPr>
          <w:szCs w:val="20"/>
          <w:lang w:eastAsia="ru-RU"/>
        </w:rPr>
        <w:t xml:space="preserve"> Участок Арендодателю в состоянии, пригодном для дальнейшего целевого использования.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>4.4.9.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 xml:space="preserve">4.4.10. Не допускать действий, нарушающих цели использования Участка, а также действий, нарушающих права третьих лиц, в </w:t>
      </w:r>
      <w:proofErr w:type="spellStart"/>
      <w:r w:rsidRPr="001F2FE8">
        <w:rPr>
          <w:szCs w:val="20"/>
          <w:lang w:eastAsia="ru-RU"/>
        </w:rPr>
        <w:t>т.ч</w:t>
      </w:r>
      <w:proofErr w:type="spellEnd"/>
      <w:r w:rsidRPr="001F2FE8">
        <w:rPr>
          <w:szCs w:val="20"/>
          <w:lang w:eastAsia="ru-RU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1F2FE8" w:rsidRPr="001F2FE8" w:rsidRDefault="001F2FE8" w:rsidP="001F2FE8">
      <w:pPr>
        <w:suppressAutoHyphens w:val="0"/>
        <w:ind w:firstLine="540"/>
        <w:jc w:val="both"/>
        <w:rPr>
          <w:szCs w:val="20"/>
          <w:lang w:eastAsia="ru-RU"/>
        </w:rPr>
      </w:pPr>
      <w:r w:rsidRPr="001F2FE8">
        <w:rPr>
          <w:szCs w:val="20"/>
          <w:lang w:eastAsia="ru-RU"/>
        </w:rPr>
        <w:t>4.4.11.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 w:rsidRPr="001F2FE8">
        <w:rPr>
          <w:b/>
          <w:bCs/>
          <w:szCs w:val="20"/>
          <w:lang w:eastAsia="ru-RU"/>
        </w:rPr>
        <w:t xml:space="preserve">, </w:t>
      </w:r>
      <w:r w:rsidRPr="001F2FE8">
        <w:rPr>
          <w:szCs w:val="20"/>
          <w:lang w:eastAsia="ru-RU"/>
        </w:rPr>
        <w:t>а также по иным основаниям, предусмотренным действующим законодательством.</w:t>
      </w:r>
    </w:p>
    <w:p w:rsidR="001F2FE8" w:rsidRPr="001F2FE8" w:rsidRDefault="001F2FE8" w:rsidP="001F2FE8">
      <w:pPr>
        <w:suppressAutoHyphens w:val="0"/>
        <w:ind w:firstLine="540"/>
        <w:jc w:val="both"/>
        <w:rPr>
          <w:lang w:eastAsia="ru-RU"/>
        </w:rPr>
      </w:pPr>
      <w:r w:rsidRPr="001F2FE8">
        <w:rPr>
          <w:szCs w:val="20"/>
          <w:lang w:eastAsia="ru-RU"/>
        </w:rPr>
        <w:t xml:space="preserve">4.4.12. Выполнять в соответствии с требованиями эксплуатационных служб условия эксплуатации подземных и наземных </w:t>
      </w:r>
      <w:r w:rsidRPr="001F2FE8">
        <w:rPr>
          <w:lang w:eastAsia="ru-RU"/>
        </w:rPr>
        <w:t>коммуникаций, сооружений, дорог, проездов и т.п. и не препятствовать их ремонту и обслуживанию.</w:t>
      </w:r>
    </w:p>
    <w:p w:rsidR="001F2FE8" w:rsidRPr="001F2FE8" w:rsidRDefault="001F2FE8" w:rsidP="001F2FE8">
      <w:pPr>
        <w:tabs>
          <w:tab w:val="left" w:pos="284"/>
          <w:tab w:val="left" w:pos="709"/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1F2FE8">
        <w:rPr>
          <w:lang w:eastAsia="ru-RU"/>
        </w:rPr>
        <w:t>4.4.13.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</w:p>
    <w:p w:rsidR="001F2FE8" w:rsidRPr="001F2FE8" w:rsidRDefault="001F2FE8" w:rsidP="001F2FE8">
      <w:pPr>
        <w:tabs>
          <w:tab w:val="left" w:pos="851"/>
        </w:tabs>
        <w:suppressAutoHyphens w:val="0"/>
        <w:snapToGrid w:val="0"/>
        <w:ind w:firstLine="567"/>
        <w:jc w:val="both"/>
        <w:rPr>
          <w:lang w:eastAsia="ru-RU"/>
        </w:rPr>
      </w:pPr>
      <w:r w:rsidRPr="001F2FE8">
        <w:rPr>
          <w:lang w:eastAsia="ru-RU"/>
        </w:rPr>
        <w:t>4.4.14. Обустроить Участок защитными противопожарными минерализованными полосами в соответствии с действующим законодательством.</w:t>
      </w: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9D42F6" w:rsidRDefault="009D42F6" w:rsidP="009D42F6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9D42F6" w:rsidRDefault="009D42F6" w:rsidP="009D42F6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9D42F6" w:rsidRDefault="009D42F6" w:rsidP="009D42F6">
      <w:pPr>
        <w:suppressLineNumbers/>
        <w:autoSpaceDE w:val="0"/>
        <w:ind w:right="-30" w:firstLine="709"/>
        <w:jc w:val="both"/>
      </w:pPr>
      <w:r>
        <w:lastRenderedPageBreak/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  <w:r>
        <w:t xml:space="preserve">– использования Участка способами, приводящими к его порче; </w:t>
      </w:r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9D42F6" w:rsidRDefault="009D42F6" w:rsidP="009D42F6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9D42F6" w:rsidRDefault="009D42F6" w:rsidP="009D42F6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9D42F6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9D42F6" w:rsidRDefault="009D42F6" w:rsidP="009D42F6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F6" w:rsidRDefault="009D42F6" w:rsidP="009D42F6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F2FE8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F2FE8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9D42F6" w:rsidRPr="001F2FE8" w:rsidRDefault="009D42F6" w:rsidP="009D42F6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F2FE8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9D42F6" w:rsidRPr="001F2FE8" w:rsidRDefault="009D42F6" w:rsidP="009D42F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F6" w:rsidRDefault="009D42F6" w:rsidP="009D42F6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9D42F6" w:rsidRDefault="009D42F6" w:rsidP="009D42F6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9D42F6" w:rsidTr="002835F4">
        <w:tc>
          <w:tcPr>
            <w:tcW w:w="5529" w:type="dxa"/>
            <w:shd w:val="clear" w:color="auto" w:fill="auto"/>
          </w:tcPr>
          <w:p w:rsidR="009D42F6" w:rsidRDefault="009D42F6" w:rsidP="002835F4">
            <w:pPr>
              <w:widowControl w:val="0"/>
            </w:pP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«Арендодатель»: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325"/>
            </w:tblGrid>
            <w:tr w:rsidR="009D42F6" w:rsidTr="002835F4">
              <w:trPr>
                <w:trHeight w:val="2226"/>
              </w:trPr>
              <w:tc>
                <w:tcPr>
                  <w:tcW w:w="14325" w:type="dxa"/>
                  <w:shd w:val="clear" w:color="auto" w:fill="auto"/>
                </w:tcPr>
                <w:p w:rsidR="009D42F6" w:rsidRDefault="009D42F6" w:rsidP="002835F4"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 w:rsidR="001F2FE8">
                    <w:rPr>
                      <w:b/>
                    </w:rPr>
                    <w:t>Староайбесинского</w:t>
                  </w:r>
                  <w:proofErr w:type="spellEnd"/>
                  <w:r w:rsidR="001F2FE8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9D42F6" w:rsidRDefault="009D42F6" w:rsidP="002835F4">
                  <w:r>
                    <w:rPr>
                      <w:b/>
                    </w:rPr>
                    <w:t xml:space="preserve">поселения Алатырского района </w:t>
                  </w:r>
                </w:p>
                <w:p w:rsidR="009D42F6" w:rsidRDefault="009D42F6" w:rsidP="002835F4">
                  <w:r>
                    <w:rPr>
                      <w:b/>
                    </w:rPr>
                    <w:t>Чувашской Республики</w:t>
                  </w:r>
                </w:p>
                <w:p w:rsidR="009D42F6" w:rsidRDefault="009D42F6" w:rsidP="002835F4">
                  <w:r>
                    <w:t>429802, Чувашская Республика,</w:t>
                  </w:r>
                </w:p>
                <w:p w:rsidR="009D42F6" w:rsidRDefault="009D42F6" w:rsidP="002835F4">
                  <w:pPr>
                    <w:ind w:firstLine="74"/>
                  </w:pPr>
                  <w:r>
                    <w:t xml:space="preserve">Алатырский р-н,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r w:rsidR="001F2FE8">
                    <w:t xml:space="preserve">Старые </w:t>
                  </w:r>
                  <w:proofErr w:type="spellStart"/>
                  <w:r w:rsidR="001F2FE8">
                    <w:t>Айбеси</w:t>
                  </w:r>
                  <w:proofErr w:type="spellEnd"/>
                  <w:r>
                    <w:t xml:space="preserve">, </w:t>
                  </w:r>
                </w:p>
                <w:p w:rsidR="009D42F6" w:rsidRDefault="009D42F6" w:rsidP="002835F4">
                  <w:pPr>
                    <w:ind w:firstLine="74"/>
                  </w:pPr>
                  <w:r>
                    <w:t xml:space="preserve">ул. </w:t>
                  </w:r>
                  <w:r w:rsidR="006018D9">
                    <w:t>Школьная, д. 5</w:t>
                  </w:r>
                </w:p>
                <w:p w:rsidR="009D42F6" w:rsidRDefault="009D42F6" w:rsidP="002835F4">
                  <w:pPr>
                    <w:ind w:firstLine="74"/>
                  </w:pPr>
                  <w:r>
                    <w:rPr>
                      <w:bCs/>
                    </w:rPr>
                    <w:t>УФК по Чувашской Республике</w:t>
                  </w:r>
                </w:p>
                <w:p w:rsidR="009D42F6" w:rsidRDefault="009D42F6" w:rsidP="002835F4">
                  <w:proofErr w:type="gramStart"/>
                  <w:r>
                    <w:rPr>
                      <w:bCs/>
                    </w:rPr>
                    <w:t xml:space="preserve">(Администрация </w:t>
                  </w:r>
                  <w:proofErr w:type="spellStart"/>
                  <w:r w:rsidR="006018D9">
                    <w:rPr>
                      <w:bCs/>
                    </w:rPr>
                    <w:t>Староайбесинского</w:t>
                  </w:r>
                  <w:proofErr w:type="spellEnd"/>
                  <w:r>
                    <w:rPr>
                      <w:bCs/>
                    </w:rPr>
                    <w:t xml:space="preserve"> сельского</w:t>
                  </w:r>
                  <w:proofErr w:type="gramEnd"/>
                </w:p>
                <w:p w:rsidR="009D42F6" w:rsidRDefault="009D42F6" w:rsidP="002835F4">
                  <w:r>
                    <w:rPr>
                      <w:bCs/>
                    </w:rPr>
                    <w:t>поселения)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Счет 03100643000000011500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 xml:space="preserve">Отделение-НБ Чувашская Республика 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 xml:space="preserve">Банка России//УФК по Чувашской 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Республике г. Чебоксары</w:t>
                  </w:r>
                  <w:r w:rsidRPr="00B84242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proofErr w:type="spellStart"/>
                  <w:r w:rsidRPr="00B84242">
                    <w:rPr>
                      <w:rFonts w:ascii="Times New Roman" w:hAnsi="Times New Roman"/>
                    </w:rPr>
                    <w:t>Ед</w:t>
                  </w:r>
                  <w:proofErr w:type="gramStart"/>
                  <w:r w:rsidRPr="00B84242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B84242">
                    <w:rPr>
                      <w:rFonts w:ascii="Times New Roman" w:hAnsi="Times New Roman"/>
                    </w:rPr>
                    <w:t>азн</w:t>
                  </w:r>
                  <w:proofErr w:type="spellEnd"/>
                  <w:r w:rsidRPr="00B84242">
                    <w:rPr>
                      <w:rFonts w:ascii="Times New Roman" w:hAnsi="Times New Roman"/>
                    </w:rPr>
                    <w:t>. счет 40102810945370000084</w:t>
                  </w:r>
                </w:p>
                <w:p w:rsidR="006018D9" w:rsidRPr="00B84242" w:rsidRDefault="006018D9" w:rsidP="006018D9">
                  <w:pPr>
                    <w:pStyle w:val="a4"/>
                    <w:rPr>
                      <w:rFonts w:ascii="Times New Roman" w:hAnsi="Times New Roman"/>
                    </w:rPr>
                  </w:pPr>
                  <w:r w:rsidRPr="00B84242">
                    <w:rPr>
                      <w:rFonts w:ascii="Times New Roman" w:hAnsi="Times New Roman"/>
                    </w:rPr>
                    <w:t>БИК управления 019706900</w:t>
                  </w:r>
                </w:p>
                <w:p w:rsidR="009D42F6" w:rsidRDefault="009D42F6" w:rsidP="006018D9">
                  <w:r>
                    <w:rPr>
                      <w:bCs/>
                    </w:rPr>
                    <w:t xml:space="preserve">ИНН </w:t>
                  </w:r>
                  <w:r>
                    <w:t>21010049</w:t>
                  </w:r>
                  <w:r w:rsidR="006018D9">
                    <w:t>36</w:t>
                  </w:r>
                </w:p>
                <w:p w:rsidR="009D42F6" w:rsidRDefault="009D42F6" w:rsidP="006018D9">
                  <w:r>
                    <w:rPr>
                      <w:bCs/>
                    </w:rPr>
                    <w:t>КПП 210101001</w:t>
                  </w:r>
                </w:p>
                <w:p w:rsidR="009D42F6" w:rsidRDefault="009D42F6" w:rsidP="006018D9">
                  <w:r>
                    <w:rPr>
                      <w:bCs/>
                    </w:rPr>
                    <w:t>ОКТМО 976034</w:t>
                  </w:r>
                  <w:r w:rsidR="006018D9">
                    <w:rPr>
                      <w:bCs/>
                    </w:rPr>
                    <w:t>75</w:t>
                  </w:r>
                </w:p>
                <w:p w:rsidR="009D42F6" w:rsidRDefault="009D42F6" w:rsidP="006018D9">
                  <w:r>
                    <w:rPr>
                      <w:bCs/>
                    </w:rPr>
                    <w:t>КБК 99311105025100000120</w:t>
                  </w:r>
                </w:p>
                <w:p w:rsidR="009D42F6" w:rsidRDefault="009D42F6" w:rsidP="002835F4">
                  <w:pPr>
                    <w:ind w:firstLine="74"/>
                  </w:pPr>
                </w:p>
                <w:p w:rsidR="009D42F6" w:rsidRDefault="009D42F6" w:rsidP="002835F4">
                  <w:pPr>
                    <w:rPr>
                      <w:highlight w:val="yellow"/>
                    </w:rPr>
                  </w:pPr>
                </w:p>
              </w:tc>
            </w:tr>
            <w:tr w:rsidR="009D42F6" w:rsidTr="002835F4">
              <w:trPr>
                <w:trHeight w:val="80"/>
              </w:trPr>
              <w:tc>
                <w:tcPr>
                  <w:tcW w:w="14325" w:type="dxa"/>
                  <w:shd w:val="clear" w:color="auto" w:fill="auto"/>
                </w:tcPr>
                <w:p w:rsidR="009D42F6" w:rsidRDefault="009D42F6" w:rsidP="002835F4">
                  <w:pPr>
                    <w:tabs>
                      <w:tab w:val="left" w:pos="2610"/>
                    </w:tabs>
                  </w:pPr>
                  <w:r>
                    <w:rPr>
                      <w:color w:val="000000"/>
                    </w:rPr>
                    <w:t xml:space="preserve">          </w:t>
                  </w:r>
                  <w:r w:rsidR="006018D9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 ___________         </w:t>
                  </w:r>
                  <w:r w:rsidR="006018D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_</w:t>
                  </w:r>
                  <w:r w:rsidR="006018D9">
                    <w:rPr>
                      <w:color w:val="000000"/>
                      <w:u w:val="single"/>
                    </w:rPr>
                    <w:t>В.П. Казанцев</w:t>
                  </w:r>
                  <w:r>
                    <w:rPr>
                      <w:color w:val="000000"/>
                    </w:rPr>
                    <w:t>_</w:t>
                  </w:r>
                </w:p>
                <w:p w:rsidR="009D42F6" w:rsidRDefault="009D42F6" w:rsidP="006018D9">
                  <w:pPr>
                    <w:tabs>
                      <w:tab w:val="left" w:pos="2880"/>
                    </w:tabs>
                    <w:ind w:firstLine="74"/>
                  </w:pPr>
                  <w:proofErr w:type="spellStart"/>
                  <w:r>
                    <w:rPr>
                      <w:color w:val="000000"/>
                    </w:rPr>
                    <w:t>м.п</w:t>
                  </w:r>
                  <w:proofErr w:type="spellEnd"/>
                  <w:r>
                    <w:rPr>
                      <w:color w:val="000000"/>
                    </w:rPr>
                    <w:t xml:space="preserve">.  </w:t>
                  </w:r>
                  <w:r w:rsidR="006018D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    (подпись</w:t>
                  </w:r>
                  <w:proofErr w:type="gramStart"/>
                  <w:r w:rsidR="006018D9">
                    <w:rPr>
                      <w:color w:val="000000"/>
                    </w:rPr>
                    <w:t xml:space="preserve"> )</w:t>
                  </w:r>
                  <w:proofErr w:type="gramEnd"/>
                  <w:r w:rsidR="006018D9">
                    <w:rPr>
                      <w:color w:val="000000"/>
                    </w:rPr>
                    <w:t xml:space="preserve">   </w:t>
                  </w:r>
                  <w:r>
                    <w:rPr>
                      <w:color w:val="000000"/>
                    </w:rPr>
                    <w:t xml:space="preserve">                (Ф.И.О.)</w:t>
                  </w:r>
                </w:p>
              </w:tc>
            </w:tr>
          </w:tbl>
          <w:p w:rsidR="009D42F6" w:rsidRDefault="009D42F6" w:rsidP="002835F4">
            <w:pPr>
              <w:widowControl w:val="0"/>
              <w:rPr>
                <w:b/>
                <w:color w:val="000000"/>
                <w:kern w:val="1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9D42F6" w:rsidRDefault="009D42F6" w:rsidP="002835F4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«Арендатор»:</w:t>
            </w: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6018D9" w:rsidRDefault="006018D9" w:rsidP="002835F4">
            <w:pPr>
              <w:rPr>
                <w:lang w:bidi="hi-IN"/>
              </w:rPr>
            </w:pPr>
          </w:p>
          <w:p w:rsidR="006018D9" w:rsidRDefault="006018D9" w:rsidP="002835F4">
            <w:pPr>
              <w:rPr>
                <w:lang w:bidi="hi-IN"/>
              </w:rPr>
            </w:pPr>
            <w:bookmarkStart w:id="3" w:name="_GoBack"/>
            <w:bookmarkEnd w:id="3"/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rPr>
                <w:lang w:bidi="hi-IN"/>
              </w:rPr>
            </w:pPr>
          </w:p>
          <w:p w:rsidR="009D42F6" w:rsidRDefault="009D42F6" w:rsidP="002835F4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 ___________        ____________</w:t>
            </w:r>
          </w:p>
          <w:p w:rsidR="009D42F6" w:rsidRDefault="009D42F6" w:rsidP="002835F4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9D42F6" w:rsidRDefault="009D42F6" w:rsidP="009D42F6">
      <w:pPr>
        <w:spacing w:line="360" w:lineRule="auto"/>
        <w:jc w:val="both"/>
      </w:pPr>
    </w:p>
    <w:p w:rsidR="003A44EA" w:rsidRDefault="003A44EA"/>
    <w:sectPr w:rsidR="003A44EA" w:rsidSect="00C5360C">
      <w:pgSz w:w="11906" w:h="16838"/>
      <w:pgMar w:top="709" w:right="746" w:bottom="42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C9"/>
    <w:rsid w:val="001F2FE8"/>
    <w:rsid w:val="003A44EA"/>
    <w:rsid w:val="00511729"/>
    <w:rsid w:val="006018D9"/>
    <w:rsid w:val="007A1A6F"/>
    <w:rsid w:val="009D42F6"/>
    <w:rsid w:val="00AD71C9"/>
    <w:rsid w:val="00E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2F6"/>
    <w:rPr>
      <w:color w:val="0066CC"/>
      <w:u w:val="single"/>
    </w:rPr>
  </w:style>
  <w:style w:type="paragraph" w:customStyle="1" w:styleId="ConsNonformat">
    <w:name w:val="ConsNonformat"/>
    <w:rsid w:val="009D42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6018D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2F6"/>
    <w:rPr>
      <w:color w:val="0066CC"/>
      <w:u w:val="single"/>
    </w:rPr>
  </w:style>
  <w:style w:type="paragraph" w:customStyle="1" w:styleId="ConsNonformat">
    <w:name w:val="ConsNonformat"/>
    <w:rsid w:val="009D42F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6018D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2021-04-22T11:10:00Z</dcterms:created>
  <dcterms:modified xsi:type="dcterms:W3CDTF">2021-04-22T11:54:00Z</dcterms:modified>
</cp:coreProperties>
</file>