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DF" w:rsidRPr="00837DDF" w:rsidRDefault="00837DDF" w:rsidP="00837D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37D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 отмене обязательного подтверждения соответствия очков корригирующих массового изготовления в форме декларирования</w:t>
      </w:r>
    </w:p>
    <w:p w:rsidR="00837DDF" w:rsidRPr="00837DDF" w:rsidRDefault="00837DDF" w:rsidP="00837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DDF">
        <w:rPr>
          <w:rFonts w:ascii="Times New Roman" w:eastAsia="Times New Roman" w:hAnsi="Times New Roman" w:cs="Times New Roman"/>
          <w:sz w:val="24"/>
          <w:szCs w:val="24"/>
        </w:rPr>
        <w:t xml:space="preserve">01 января 2021 г. вступили в силу изменения в единый перечень продукции, подлежащей обязательной сертификации, и единый перечень продукции, подтверждение соответствия которой осуществляется в форме принятия декларации о соответствии, утвержденные постановлением Правительства Российской Федерации от 1 декабря 2009 г. N 982 (далее - Единые перечни). </w:t>
      </w:r>
    </w:p>
    <w:p w:rsidR="00837DDF" w:rsidRPr="00837DDF" w:rsidRDefault="00837DDF" w:rsidP="00837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DDF">
        <w:rPr>
          <w:rFonts w:ascii="Times New Roman" w:eastAsia="Times New Roman" w:hAnsi="Times New Roman" w:cs="Times New Roman"/>
          <w:sz w:val="24"/>
          <w:szCs w:val="24"/>
        </w:rPr>
        <w:t>В соответствии с указанными изменениями в едином перечне продукции, подтверждение соответствия которой осуществляется в форме принятия декларации о соответствии, утвержденном указанным постановлением исключен раздел 9442 "Приборы и аппараты для диагностики (кроме измерительных)</w:t>
      </w:r>
      <w:proofErr w:type="gramStart"/>
      <w:r w:rsidRPr="00837DDF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837DDF">
        <w:rPr>
          <w:rFonts w:ascii="Times New Roman" w:eastAsia="Times New Roman" w:hAnsi="Times New Roman" w:cs="Times New Roman"/>
          <w:sz w:val="24"/>
          <w:szCs w:val="24"/>
        </w:rPr>
        <w:t xml:space="preserve">чки". </w:t>
      </w:r>
    </w:p>
    <w:p w:rsidR="00837DDF" w:rsidRPr="00837DDF" w:rsidRDefault="00837DDF" w:rsidP="00837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DDF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с 01 января 2021 г. </w:t>
      </w:r>
      <w:proofErr w:type="gramStart"/>
      <w:r w:rsidRPr="00837DDF">
        <w:rPr>
          <w:rFonts w:ascii="Times New Roman" w:eastAsia="Times New Roman" w:hAnsi="Times New Roman" w:cs="Times New Roman"/>
          <w:sz w:val="24"/>
          <w:szCs w:val="24"/>
        </w:rPr>
        <w:t>очки</w:t>
      </w:r>
      <w:proofErr w:type="gramEnd"/>
      <w:r w:rsidRPr="00837DDF">
        <w:rPr>
          <w:rFonts w:ascii="Times New Roman" w:eastAsia="Times New Roman" w:hAnsi="Times New Roman" w:cs="Times New Roman"/>
          <w:sz w:val="24"/>
          <w:szCs w:val="24"/>
        </w:rPr>
        <w:t xml:space="preserve"> корригирующие массового изготовления, не подлежат обязательному декларированию. </w:t>
      </w:r>
    </w:p>
    <w:p w:rsidR="00000000" w:rsidRPr="00837DDF" w:rsidRDefault="00837DDF" w:rsidP="00837DDF">
      <w:pPr>
        <w:jc w:val="both"/>
        <w:rPr>
          <w:sz w:val="24"/>
          <w:szCs w:val="24"/>
        </w:rPr>
      </w:pPr>
    </w:p>
    <w:sectPr w:rsidR="00000000" w:rsidRPr="0083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DDF"/>
    <w:rsid w:val="0083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7D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Роспотребнадзор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Паймуллина Ирина Николаевна</dc:creator>
  <cp:keywords/>
  <dc:description/>
  <cp:lastModifiedBy>Паймуллина Ирина Николаевна</cp:lastModifiedBy>
  <cp:revision>2</cp:revision>
  <dcterms:created xsi:type="dcterms:W3CDTF">2021-06-03T10:02:00Z</dcterms:created>
  <dcterms:modified xsi:type="dcterms:W3CDTF">2021-06-03T10:03:00Z</dcterms:modified>
</cp:coreProperties>
</file>