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8E2AD7" w:rsidRPr="00176DCF" w:rsidTr="007F7872">
        <w:trPr>
          <w:trHeight w:val="1559"/>
        </w:trPr>
        <w:tc>
          <w:tcPr>
            <w:tcW w:w="3799" w:type="dxa"/>
          </w:tcPr>
          <w:p w:rsidR="008E2AD7" w:rsidRPr="00CE0573" w:rsidRDefault="008E2AD7" w:rsidP="008E2AD7">
            <w:pPr>
              <w:keepNext/>
              <w:shd w:val="clear" w:color="auto" w:fill="FFFFFF"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4"/>
              </w:rPr>
            </w:pPr>
            <w:r w:rsidRPr="00CE0573">
              <w:rPr>
                <w:rFonts w:ascii="Cambria" w:hAnsi="Cambria" w:cs="Cambria"/>
                <w:b/>
                <w:spacing w:val="40"/>
                <w:sz w:val="24"/>
              </w:rPr>
              <w:t>Чувашская</w:t>
            </w:r>
            <w:r w:rsidRPr="00CE0573">
              <w:rPr>
                <w:rFonts w:ascii="Baltica Chv" w:hAnsi="Baltica Chv"/>
                <w:b/>
                <w:spacing w:val="40"/>
                <w:sz w:val="24"/>
              </w:rPr>
              <w:t xml:space="preserve"> </w:t>
            </w:r>
            <w:r w:rsidRPr="00CE0573">
              <w:rPr>
                <w:rFonts w:ascii="Cambria" w:hAnsi="Cambria" w:cs="Cambria"/>
                <w:b/>
                <w:spacing w:val="40"/>
                <w:sz w:val="24"/>
              </w:rPr>
              <w:t>Республика</w:t>
            </w:r>
          </w:p>
          <w:p w:rsidR="008E2AD7" w:rsidRPr="00CE0573" w:rsidRDefault="008E2AD7" w:rsidP="008E2AD7">
            <w:pPr>
              <w:shd w:val="clear" w:color="auto" w:fill="FFFFFF"/>
              <w:rPr>
                <w:sz w:val="8"/>
              </w:rPr>
            </w:pPr>
          </w:p>
          <w:p w:rsidR="008E2AD7" w:rsidRPr="00CE0573" w:rsidRDefault="008E2AD7" w:rsidP="008E2AD7">
            <w:pPr>
              <w:keepNext/>
              <w:shd w:val="clear" w:color="auto" w:fill="FFFFFF"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4"/>
              </w:rPr>
            </w:pPr>
            <w:r w:rsidRPr="00CE0573">
              <w:rPr>
                <w:rFonts w:ascii="Cambria" w:hAnsi="Cambria" w:cs="Cambria"/>
                <w:b/>
                <w:spacing w:val="40"/>
                <w:sz w:val="24"/>
              </w:rPr>
              <w:t>Чебоксарское</w:t>
            </w:r>
            <w:r w:rsidRPr="00CE0573">
              <w:rPr>
                <w:rFonts w:ascii="Baltica Chv" w:hAnsi="Baltica Chv"/>
                <w:b/>
                <w:spacing w:val="40"/>
                <w:sz w:val="24"/>
              </w:rPr>
              <w:t xml:space="preserve"> </w:t>
            </w:r>
            <w:r w:rsidRPr="00CE0573">
              <w:rPr>
                <w:rFonts w:ascii="Cambria" w:hAnsi="Cambria" w:cs="Cambria"/>
                <w:b/>
                <w:spacing w:val="40"/>
                <w:sz w:val="24"/>
              </w:rPr>
              <w:t>городское</w:t>
            </w:r>
          </w:p>
          <w:p w:rsidR="008E2AD7" w:rsidRPr="00CE0573" w:rsidRDefault="008E2AD7" w:rsidP="008E2AD7">
            <w:pPr>
              <w:keepNext/>
              <w:shd w:val="clear" w:color="auto" w:fill="FFFFFF"/>
              <w:ind w:left="-108" w:right="-102"/>
              <w:jc w:val="center"/>
              <w:outlineLvl w:val="2"/>
              <w:rPr>
                <w:rFonts w:ascii="Baltica Chv" w:hAnsi="Baltica Chv"/>
                <w:sz w:val="24"/>
              </w:rPr>
            </w:pPr>
            <w:r w:rsidRPr="00CE0573">
              <w:rPr>
                <w:rFonts w:ascii="Cambria" w:hAnsi="Cambria" w:cs="Cambria"/>
                <w:b/>
                <w:spacing w:val="40"/>
                <w:sz w:val="24"/>
              </w:rPr>
              <w:t>Собрание</w:t>
            </w:r>
            <w:r w:rsidRPr="00CE0573">
              <w:rPr>
                <w:rFonts w:ascii="Baltica Chv" w:hAnsi="Baltica Chv"/>
                <w:b/>
                <w:spacing w:val="40"/>
                <w:sz w:val="24"/>
              </w:rPr>
              <w:t xml:space="preserve"> </w:t>
            </w:r>
            <w:r w:rsidRPr="00CE0573">
              <w:rPr>
                <w:rFonts w:ascii="Cambria" w:hAnsi="Cambria" w:cs="Cambria"/>
                <w:b/>
                <w:spacing w:val="40"/>
                <w:sz w:val="24"/>
              </w:rPr>
              <w:t>депутатов</w:t>
            </w:r>
          </w:p>
          <w:p w:rsidR="008E2AD7" w:rsidRPr="00CE0573" w:rsidRDefault="008E2AD7" w:rsidP="008E2AD7">
            <w:pPr>
              <w:shd w:val="clear" w:color="auto" w:fill="FFFFFF"/>
              <w:ind w:left="-112" w:right="-102"/>
              <w:jc w:val="center"/>
              <w:rPr>
                <w:rFonts w:ascii="Baltica Chv" w:hAnsi="Baltica Chv"/>
                <w:b/>
                <w:sz w:val="24"/>
              </w:rPr>
            </w:pPr>
          </w:p>
          <w:p w:rsidR="008E2AD7" w:rsidRPr="00CE0573" w:rsidRDefault="008E2AD7" w:rsidP="008E2AD7">
            <w:pPr>
              <w:keepNext/>
              <w:shd w:val="clear" w:color="auto" w:fill="FFFFFF"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24"/>
              </w:rPr>
            </w:pPr>
            <w:r w:rsidRPr="00CE0573">
              <w:rPr>
                <w:rFonts w:ascii="Cambria" w:hAnsi="Cambria" w:cs="Cambria"/>
                <w:b/>
                <w:caps/>
                <w:spacing w:val="40"/>
                <w:sz w:val="24"/>
              </w:rPr>
              <w:t>РЕШЕНИЕ</w:t>
            </w:r>
          </w:p>
          <w:p w:rsidR="008E2AD7" w:rsidRPr="00CE0573" w:rsidRDefault="008E2AD7" w:rsidP="008E2AD7">
            <w:pPr>
              <w:keepNext/>
              <w:shd w:val="clear" w:color="auto" w:fill="FFFFFF"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16"/>
                <w:szCs w:val="16"/>
              </w:rPr>
            </w:pPr>
          </w:p>
        </w:tc>
        <w:tc>
          <w:tcPr>
            <w:tcW w:w="1588" w:type="dxa"/>
          </w:tcPr>
          <w:p w:rsidR="008E2AD7" w:rsidRPr="00CE0573" w:rsidRDefault="008E2AD7" w:rsidP="008E2AD7">
            <w:pPr>
              <w:shd w:val="clear" w:color="auto" w:fill="FFFFFF"/>
              <w:ind w:right="-1"/>
              <w:jc w:val="center"/>
              <w:rPr>
                <w:b/>
              </w:rPr>
            </w:pPr>
            <w:r w:rsidRPr="00414C4B">
              <w:rPr>
                <w:noProof/>
              </w:rPr>
              <w:drawing>
                <wp:inline distT="0" distB="0" distL="0" distR="0">
                  <wp:extent cx="544830" cy="691515"/>
                  <wp:effectExtent l="0" t="0" r="7620" b="0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8E2AD7" w:rsidRPr="00CE0573" w:rsidRDefault="008E2AD7" w:rsidP="008E2AD7">
            <w:pPr>
              <w:keepNext/>
              <w:shd w:val="clear" w:color="auto" w:fill="FFFFFF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4"/>
              </w:rPr>
            </w:pPr>
            <w:proofErr w:type="spellStart"/>
            <w:r w:rsidRPr="00CE0573">
              <w:rPr>
                <w:rFonts w:ascii="Cambria" w:hAnsi="Cambria" w:cs="Cambria"/>
                <w:b/>
                <w:spacing w:val="40"/>
                <w:sz w:val="24"/>
              </w:rPr>
              <w:t>Ч</w:t>
            </w:r>
            <w:r w:rsidRPr="00CE0573">
              <w:rPr>
                <w:b/>
                <w:spacing w:val="40"/>
                <w:sz w:val="24"/>
              </w:rPr>
              <w:t>ǎ</w:t>
            </w:r>
            <w:proofErr w:type="gramStart"/>
            <w:r w:rsidRPr="00CE0573">
              <w:rPr>
                <w:rFonts w:ascii="Cambria" w:hAnsi="Cambria" w:cs="Cambria"/>
                <w:b/>
                <w:spacing w:val="40"/>
                <w:sz w:val="24"/>
              </w:rPr>
              <w:t>ваш</w:t>
            </w:r>
            <w:proofErr w:type="spellEnd"/>
            <w:proofErr w:type="gramEnd"/>
            <w:r w:rsidRPr="00CE0573">
              <w:rPr>
                <w:rFonts w:ascii="Baltica Chv" w:hAnsi="Baltica Chv"/>
                <w:b/>
                <w:spacing w:val="40"/>
                <w:sz w:val="24"/>
              </w:rPr>
              <w:t xml:space="preserve"> </w:t>
            </w:r>
            <w:r w:rsidRPr="00CE0573">
              <w:rPr>
                <w:rFonts w:ascii="Cambria" w:hAnsi="Cambria" w:cs="Cambria"/>
                <w:b/>
                <w:spacing w:val="40"/>
                <w:sz w:val="24"/>
              </w:rPr>
              <w:t>Республики</w:t>
            </w:r>
          </w:p>
          <w:p w:rsidR="008E2AD7" w:rsidRPr="00CE0573" w:rsidRDefault="008E2AD7" w:rsidP="008E2AD7">
            <w:pPr>
              <w:shd w:val="clear" w:color="auto" w:fill="FFFFFF"/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8E2AD7" w:rsidRPr="00CE0573" w:rsidRDefault="008E2AD7" w:rsidP="008E2AD7">
            <w:pPr>
              <w:keepNext/>
              <w:shd w:val="clear" w:color="auto" w:fill="FFFFFF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4"/>
              </w:rPr>
            </w:pPr>
            <w:proofErr w:type="spellStart"/>
            <w:r w:rsidRPr="00CE0573">
              <w:rPr>
                <w:rFonts w:ascii="Cambria" w:hAnsi="Cambria" w:cs="Cambria"/>
                <w:b/>
                <w:spacing w:val="40"/>
                <w:sz w:val="24"/>
              </w:rPr>
              <w:t>Шупашкар</w:t>
            </w:r>
            <w:proofErr w:type="spellEnd"/>
            <w:r w:rsidRPr="00CE0573">
              <w:rPr>
                <w:rFonts w:ascii="Baltica Chv" w:hAnsi="Baltica Chv"/>
                <w:b/>
                <w:spacing w:val="40"/>
                <w:sz w:val="24"/>
              </w:rPr>
              <w:t xml:space="preserve"> </w:t>
            </w:r>
            <w:proofErr w:type="spellStart"/>
            <w:r w:rsidRPr="00CE0573">
              <w:rPr>
                <w:rFonts w:ascii="Cambria" w:hAnsi="Cambria" w:cs="Cambria"/>
                <w:b/>
                <w:spacing w:val="40"/>
                <w:sz w:val="24"/>
              </w:rPr>
              <w:t>хулин</w:t>
            </w:r>
            <w:proofErr w:type="spellEnd"/>
          </w:p>
          <w:p w:rsidR="008E2AD7" w:rsidRPr="00CE0573" w:rsidRDefault="008E2AD7" w:rsidP="008E2AD7">
            <w:pPr>
              <w:keepNext/>
              <w:shd w:val="clear" w:color="auto" w:fill="FFFFFF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4"/>
              </w:rPr>
            </w:pPr>
            <w:proofErr w:type="spellStart"/>
            <w:r w:rsidRPr="00CE0573">
              <w:rPr>
                <w:rFonts w:ascii="Cambria" w:hAnsi="Cambria" w:cs="Cambria"/>
                <w:b/>
                <w:spacing w:val="40"/>
                <w:sz w:val="24"/>
              </w:rPr>
              <w:t>депутатсен</w:t>
            </w:r>
            <w:proofErr w:type="spellEnd"/>
            <w:r w:rsidRPr="00CE0573">
              <w:rPr>
                <w:rFonts w:ascii="Baltica Chv" w:hAnsi="Baltica Chv"/>
                <w:b/>
                <w:spacing w:val="40"/>
                <w:sz w:val="24"/>
              </w:rPr>
              <w:t xml:space="preserve"> </w:t>
            </w:r>
            <w:proofErr w:type="spellStart"/>
            <w:r w:rsidRPr="00CE0573">
              <w:rPr>
                <w:rFonts w:ascii="Cambria" w:hAnsi="Cambria" w:cs="Cambria"/>
                <w:b/>
                <w:spacing w:val="40"/>
                <w:sz w:val="24"/>
              </w:rPr>
              <w:t>Пух</w:t>
            </w:r>
            <w:r w:rsidRPr="00CE0573">
              <w:rPr>
                <w:b/>
                <w:spacing w:val="40"/>
                <w:sz w:val="24"/>
              </w:rPr>
              <w:t>ă</w:t>
            </w:r>
            <w:proofErr w:type="gramStart"/>
            <w:r w:rsidRPr="00CE0573">
              <w:rPr>
                <w:rFonts w:ascii="Cambria" w:hAnsi="Cambria" w:cs="Cambria"/>
                <w:b/>
                <w:spacing w:val="40"/>
                <w:sz w:val="24"/>
              </w:rPr>
              <w:t>в</w:t>
            </w:r>
            <w:proofErr w:type="gramEnd"/>
            <w:r w:rsidRPr="00CE0573">
              <w:rPr>
                <w:b/>
                <w:spacing w:val="40"/>
                <w:sz w:val="24"/>
              </w:rPr>
              <w:t>ĕ</w:t>
            </w:r>
            <w:proofErr w:type="spellEnd"/>
          </w:p>
          <w:p w:rsidR="008E2AD7" w:rsidRPr="00CE0573" w:rsidRDefault="008E2AD7" w:rsidP="008E2AD7">
            <w:pPr>
              <w:shd w:val="clear" w:color="auto" w:fill="FFFFFF"/>
              <w:jc w:val="center"/>
              <w:rPr>
                <w:rFonts w:ascii="Baltica Chv" w:hAnsi="Baltica Chv"/>
                <w:b/>
                <w:spacing w:val="40"/>
                <w:sz w:val="24"/>
              </w:rPr>
            </w:pPr>
          </w:p>
          <w:p w:rsidR="008E2AD7" w:rsidRPr="00CE0573" w:rsidRDefault="008E2AD7" w:rsidP="008E2AD7">
            <w:pPr>
              <w:keepNext/>
              <w:shd w:val="clear" w:color="auto" w:fill="FFFFFF"/>
              <w:ind w:left="-108" w:right="-102"/>
              <w:jc w:val="center"/>
              <w:outlineLvl w:val="2"/>
              <w:rPr>
                <w:b/>
                <w:spacing w:val="40"/>
                <w:sz w:val="24"/>
              </w:rPr>
            </w:pPr>
            <w:r w:rsidRPr="00CE0573">
              <w:rPr>
                <w:rFonts w:ascii="Cambria" w:hAnsi="Cambria" w:cs="Cambria"/>
                <w:b/>
                <w:sz w:val="24"/>
              </w:rPr>
              <w:t>ЙЫШ</w:t>
            </w:r>
            <w:r w:rsidRPr="00CE0573">
              <w:rPr>
                <w:b/>
                <w:sz w:val="24"/>
              </w:rPr>
              <w:t>Ă</w:t>
            </w:r>
            <w:r w:rsidRPr="00CE0573">
              <w:rPr>
                <w:rFonts w:ascii="Cambria" w:hAnsi="Cambria" w:cs="Cambria"/>
                <w:b/>
                <w:sz w:val="24"/>
              </w:rPr>
              <w:t>НУ</w:t>
            </w:r>
          </w:p>
        </w:tc>
      </w:tr>
    </w:tbl>
    <w:p w:rsidR="008E2AD7" w:rsidRPr="008E2AD7" w:rsidRDefault="008E2AD7" w:rsidP="008E2AD7">
      <w:pPr>
        <w:pStyle w:val="3"/>
        <w:keepLines w:val="0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8E2AD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18 мая 2021 года № 30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6</w:t>
      </w:r>
    </w:p>
    <w:p w:rsidR="005D4D93" w:rsidRPr="00C24B46" w:rsidRDefault="005D4D93" w:rsidP="005D4D93">
      <w:pPr>
        <w:overflowPunct/>
        <w:autoSpaceDE/>
        <w:autoSpaceDN/>
        <w:adjustRightInd/>
        <w:ind w:left="-84" w:right="-1"/>
        <w:jc w:val="center"/>
        <w:textAlignment w:val="auto"/>
        <w:rPr>
          <w:sz w:val="24"/>
          <w:szCs w:val="24"/>
        </w:rPr>
      </w:pPr>
    </w:p>
    <w:p w:rsidR="005D4D93" w:rsidRPr="00D76C6C" w:rsidRDefault="00856123" w:rsidP="00734373">
      <w:pPr>
        <w:pStyle w:val="ConsPlusNormal"/>
        <w:ind w:right="4535"/>
        <w:jc w:val="both"/>
        <w:rPr>
          <w:spacing w:val="-10"/>
          <w:sz w:val="28"/>
          <w:szCs w:val="28"/>
        </w:rPr>
      </w:pPr>
      <w:r w:rsidRPr="00D76C6C">
        <w:rPr>
          <w:snapToGrid w:val="0"/>
          <w:spacing w:val="-10"/>
          <w:sz w:val="28"/>
          <w:szCs w:val="28"/>
        </w:rPr>
        <w:t xml:space="preserve">О внесении изменений в </w:t>
      </w:r>
      <w:r w:rsidR="005D4D93" w:rsidRPr="00D76C6C">
        <w:rPr>
          <w:spacing w:val="-10"/>
          <w:sz w:val="28"/>
          <w:szCs w:val="28"/>
        </w:rPr>
        <w:t>Поряд</w:t>
      </w:r>
      <w:r w:rsidRPr="00D76C6C">
        <w:rPr>
          <w:spacing w:val="-10"/>
          <w:sz w:val="28"/>
          <w:szCs w:val="28"/>
        </w:rPr>
        <w:t>ок</w:t>
      </w:r>
      <w:r w:rsidR="005D4D93" w:rsidRPr="00D76C6C">
        <w:rPr>
          <w:spacing w:val="-10"/>
          <w:sz w:val="28"/>
          <w:szCs w:val="28"/>
        </w:rPr>
        <w:t xml:space="preserve"> принятия решений об условиях приватизации муниципального имущества города Чебоксары</w:t>
      </w:r>
      <w:r w:rsidRPr="00D76C6C">
        <w:rPr>
          <w:spacing w:val="-10"/>
          <w:sz w:val="28"/>
          <w:szCs w:val="28"/>
        </w:rPr>
        <w:t xml:space="preserve">, утвержденный решением Чебоксарского городского Собрания депутатов </w:t>
      </w:r>
      <w:r w:rsidR="00D01FF4">
        <w:rPr>
          <w:spacing w:val="-10"/>
          <w:sz w:val="28"/>
          <w:szCs w:val="28"/>
        </w:rPr>
        <w:t xml:space="preserve">            </w:t>
      </w:r>
      <w:r w:rsidRPr="00D76C6C">
        <w:rPr>
          <w:spacing w:val="-10"/>
          <w:sz w:val="28"/>
          <w:szCs w:val="28"/>
        </w:rPr>
        <w:t>от 3</w:t>
      </w:r>
      <w:r w:rsidR="00D76C6C" w:rsidRPr="00D76C6C">
        <w:rPr>
          <w:spacing w:val="-10"/>
          <w:sz w:val="28"/>
          <w:szCs w:val="28"/>
        </w:rPr>
        <w:t xml:space="preserve"> ноября </w:t>
      </w:r>
      <w:r w:rsidRPr="00D76C6C">
        <w:rPr>
          <w:spacing w:val="-10"/>
          <w:sz w:val="28"/>
          <w:szCs w:val="28"/>
        </w:rPr>
        <w:t>2020</w:t>
      </w:r>
      <w:r w:rsidR="00D76C6C" w:rsidRPr="00D76C6C">
        <w:rPr>
          <w:spacing w:val="-10"/>
          <w:sz w:val="28"/>
          <w:szCs w:val="28"/>
        </w:rPr>
        <w:t xml:space="preserve"> года</w:t>
      </w:r>
      <w:r w:rsidRPr="00D76C6C">
        <w:rPr>
          <w:spacing w:val="-10"/>
          <w:sz w:val="28"/>
          <w:szCs w:val="28"/>
        </w:rPr>
        <w:t xml:space="preserve"> № 49</w:t>
      </w:r>
    </w:p>
    <w:p w:rsidR="005D4D93" w:rsidRPr="00C24B46" w:rsidRDefault="005D4D93" w:rsidP="005D4D93">
      <w:pPr>
        <w:widowControl w:val="0"/>
        <w:ind w:right="4393"/>
        <w:jc w:val="both"/>
        <w:rPr>
          <w:snapToGrid w:val="0"/>
          <w:sz w:val="36"/>
          <w:szCs w:val="36"/>
        </w:rPr>
      </w:pPr>
    </w:p>
    <w:p w:rsidR="005D4D93" w:rsidRDefault="00D5394A" w:rsidP="00987B0E">
      <w:pPr>
        <w:spacing w:line="360" w:lineRule="auto"/>
        <w:ind w:firstLine="709"/>
        <w:jc w:val="both"/>
        <w:rPr>
          <w:szCs w:val="28"/>
        </w:rPr>
      </w:pPr>
      <w:r w:rsidRPr="00D5394A">
        <w:rPr>
          <w:szCs w:val="28"/>
        </w:rPr>
        <w:t>В соответствии с Федеральным законом от 21 декабря 2001 года № 178</w:t>
      </w:r>
      <w:r w:rsidR="00734373" w:rsidRPr="00734373">
        <w:rPr>
          <w:szCs w:val="28"/>
        </w:rPr>
        <w:t>–</w:t>
      </w:r>
      <w:r w:rsidRPr="00D5394A">
        <w:rPr>
          <w:szCs w:val="28"/>
        </w:rPr>
        <w:t>ФЗ «О приватизации государственного и муниципального имущества», Федеральным законом от 6 октября 2003 года № 131</w:t>
      </w:r>
      <w:r w:rsidR="00734373" w:rsidRPr="00734373">
        <w:rPr>
          <w:szCs w:val="28"/>
        </w:rPr>
        <w:t>–</w:t>
      </w:r>
      <w:r w:rsidRPr="00D5394A">
        <w:rPr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856123">
        <w:rPr>
          <w:szCs w:val="28"/>
        </w:rPr>
        <w:t>постановлением Правительства Российской Федерации                      от 29 декабря 2020 года № 2352 «</w:t>
      </w:r>
      <w:r w:rsidR="00856123" w:rsidRPr="00856123">
        <w:rPr>
          <w:szCs w:val="28"/>
        </w:rPr>
        <w:t>О внесении изменений в постановление Правительства Российской Федерации от 26 декабря 2005 г</w:t>
      </w:r>
      <w:r w:rsidR="00734373">
        <w:rPr>
          <w:szCs w:val="28"/>
        </w:rPr>
        <w:t>ода</w:t>
      </w:r>
      <w:r w:rsidR="00856123" w:rsidRPr="00856123">
        <w:rPr>
          <w:szCs w:val="28"/>
        </w:rPr>
        <w:t xml:space="preserve"> </w:t>
      </w:r>
      <w:r w:rsidR="00856123">
        <w:rPr>
          <w:szCs w:val="28"/>
        </w:rPr>
        <w:t>№</w:t>
      </w:r>
      <w:r w:rsidR="00856123" w:rsidRPr="00856123">
        <w:rPr>
          <w:szCs w:val="28"/>
        </w:rPr>
        <w:t> 806</w:t>
      </w:r>
      <w:r w:rsidR="00856123">
        <w:rPr>
          <w:szCs w:val="28"/>
        </w:rPr>
        <w:t xml:space="preserve">», </w:t>
      </w:r>
      <w:r w:rsidRPr="00D5394A">
        <w:rPr>
          <w:szCs w:val="28"/>
        </w:rPr>
        <w:t>Законом Чувашской Республики от 18 октября 2004 года № 19 «Об организации местного самоуправления в Чувашской Республике», 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</w:t>
      </w:r>
    </w:p>
    <w:p w:rsidR="00734373" w:rsidRDefault="00734373" w:rsidP="00987B0E">
      <w:pPr>
        <w:spacing w:line="360" w:lineRule="auto"/>
        <w:ind w:firstLine="709"/>
        <w:jc w:val="both"/>
        <w:rPr>
          <w:szCs w:val="28"/>
        </w:rPr>
      </w:pPr>
    </w:p>
    <w:p w:rsidR="005D4D93" w:rsidRPr="009B111D" w:rsidRDefault="005D4D93" w:rsidP="00987B0E">
      <w:pPr>
        <w:spacing w:line="360" w:lineRule="auto"/>
        <w:jc w:val="center"/>
        <w:rPr>
          <w:szCs w:val="28"/>
        </w:rPr>
      </w:pPr>
      <w:r w:rsidRPr="009B111D">
        <w:rPr>
          <w:szCs w:val="28"/>
        </w:rPr>
        <w:t>Чебоксарское городское Собрание депутатов</w:t>
      </w:r>
    </w:p>
    <w:p w:rsidR="005D4D93" w:rsidRDefault="005D4D93" w:rsidP="00F4332A">
      <w:pPr>
        <w:spacing w:line="312" w:lineRule="auto"/>
        <w:jc w:val="center"/>
        <w:rPr>
          <w:szCs w:val="28"/>
        </w:rPr>
      </w:pPr>
      <w:proofErr w:type="gramStart"/>
      <w:r w:rsidRPr="009B111D">
        <w:rPr>
          <w:szCs w:val="28"/>
        </w:rPr>
        <w:t>Р</w:t>
      </w:r>
      <w:proofErr w:type="gramEnd"/>
      <w:r w:rsidRPr="009B111D">
        <w:rPr>
          <w:szCs w:val="28"/>
        </w:rPr>
        <w:t xml:space="preserve"> Е Ш И Л О:</w:t>
      </w:r>
    </w:p>
    <w:p w:rsidR="00734373" w:rsidRDefault="00734373" w:rsidP="00F4332A">
      <w:pPr>
        <w:spacing w:line="312" w:lineRule="auto"/>
        <w:jc w:val="center"/>
        <w:rPr>
          <w:szCs w:val="28"/>
        </w:rPr>
      </w:pPr>
    </w:p>
    <w:p w:rsidR="00987B0E" w:rsidRDefault="005D4D93" w:rsidP="00987B0E">
      <w:pPr>
        <w:spacing w:line="360" w:lineRule="auto"/>
        <w:ind w:firstLine="720"/>
        <w:jc w:val="both"/>
        <w:rPr>
          <w:szCs w:val="28"/>
        </w:rPr>
      </w:pPr>
      <w:r w:rsidRPr="009B111D">
        <w:rPr>
          <w:szCs w:val="28"/>
        </w:rPr>
        <w:t xml:space="preserve">1. </w:t>
      </w:r>
      <w:r w:rsidR="00364D5E">
        <w:rPr>
          <w:szCs w:val="28"/>
        </w:rPr>
        <w:t xml:space="preserve">Внести в </w:t>
      </w:r>
      <w:r w:rsidR="00D5394A">
        <w:rPr>
          <w:szCs w:val="28"/>
        </w:rPr>
        <w:t>Порядок принятия решений об условиях приватизации муниципального имущества города Чебоксары</w:t>
      </w:r>
      <w:r w:rsidR="00987B0E">
        <w:rPr>
          <w:szCs w:val="28"/>
        </w:rPr>
        <w:t>, утвержденный решением Чебоксарского городского Собрания депутатов от 3 ноября 2020 года              № 49</w:t>
      </w:r>
      <w:r w:rsidR="00734373">
        <w:rPr>
          <w:szCs w:val="28"/>
        </w:rPr>
        <w:t xml:space="preserve"> (далее – Порядок)</w:t>
      </w:r>
      <w:r w:rsidR="00987B0E">
        <w:rPr>
          <w:szCs w:val="28"/>
        </w:rPr>
        <w:t>, следующие изменения:</w:t>
      </w:r>
    </w:p>
    <w:p w:rsidR="00734373" w:rsidRDefault="00734373" w:rsidP="00987B0E">
      <w:pPr>
        <w:spacing w:line="360" w:lineRule="auto"/>
        <w:ind w:firstLine="720"/>
        <w:jc w:val="both"/>
        <w:rPr>
          <w:szCs w:val="28"/>
        </w:rPr>
      </w:pPr>
    </w:p>
    <w:p w:rsidR="00734373" w:rsidRDefault="00987B0E" w:rsidP="00734373">
      <w:pPr>
        <w:spacing w:line="360" w:lineRule="auto"/>
        <w:ind w:firstLine="720"/>
        <w:jc w:val="both"/>
        <w:rPr>
          <w:b/>
          <w:szCs w:val="28"/>
        </w:rPr>
      </w:pPr>
      <w:r>
        <w:rPr>
          <w:szCs w:val="28"/>
        </w:rPr>
        <w:lastRenderedPageBreak/>
        <w:t>1</w:t>
      </w:r>
      <w:r w:rsidR="00734373">
        <w:rPr>
          <w:szCs w:val="28"/>
        </w:rPr>
        <w:t>)</w:t>
      </w:r>
      <w:r>
        <w:rPr>
          <w:szCs w:val="28"/>
        </w:rPr>
        <w:t xml:space="preserve"> </w:t>
      </w:r>
      <w:r w:rsidR="00734373">
        <w:rPr>
          <w:szCs w:val="28"/>
        </w:rPr>
        <w:t>р</w:t>
      </w:r>
      <w:r w:rsidR="00364D5E">
        <w:rPr>
          <w:szCs w:val="28"/>
        </w:rPr>
        <w:t xml:space="preserve">азделы 3-10 Порядка </w:t>
      </w:r>
      <w:r>
        <w:rPr>
          <w:szCs w:val="28"/>
        </w:rPr>
        <w:t xml:space="preserve">изложить в </w:t>
      </w:r>
      <w:r w:rsidR="00364D5E">
        <w:rPr>
          <w:szCs w:val="28"/>
        </w:rPr>
        <w:t>следующей редакции:</w:t>
      </w:r>
    </w:p>
    <w:p w:rsidR="00484B3A" w:rsidRDefault="00987B0E" w:rsidP="00987B0E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484B3A" w:rsidRPr="00484B3A">
        <w:rPr>
          <w:b/>
          <w:szCs w:val="28"/>
        </w:rPr>
        <w:t>3. Подготовка приватизации</w:t>
      </w:r>
    </w:p>
    <w:p w:rsidR="00484B3A" w:rsidRDefault="00484B3A" w:rsidP="00987B0E">
      <w:pPr>
        <w:spacing w:line="360" w:lineRule="auto"/>
        <w:ind w:firstLine="720"/>
        <w:jc w:val="both"/>
        <w:rPr>
          <w:szCs w:val="28"/>
        </w:rPr>
      </w:pPr>
      <w:r w:rsidRPr="00484B3A">
        <w:rPr>
          <w:szCs w:val="28"/>
        </w:rPr>
        <w:t> </w:t>
      </w:r>
      <w:r w:rsidR="007D7F02">
        <w:rPr>
          <w:szCs w:val="28"/>
        </w:rPr>
        <w:t xml:space="preserve">3.1. </w:t>
      </w:r>
      <w:r w:rsidR="007D7F02" w:rsidRPr="007D7F02">
        <w:rPr>
          <w:szCs w:val="28"/>
        </w:rPr>
        <w:t>Настоящи</w:t>
      </w:r>
      <w:r w:rsidR="007D7F02">
        <w:rPr>
          <w:szCs w:val="28"/>
        </w:rPr>
        <w:t>й раздел</w:t>
      </w:r>
      <w:r w:rsidR="007D7F02" w:rsidRPr="007D7F02">
        <w:rPr>
          <w:szCs w:val="28"/>
        </w:rPr>
        <w:t xml:space="preserve"> определя</w:t>
      </w:r>
      <w:r w:rsidR="007D7F02">
        <w:rPr>
          <w:szCs w:val="28"/>
        </w:rPr>
        <w:t>е</w:t>
      </w:r>
      <w:r w:rsidR="007D7F02" w:rsidRPr="007D7F02">
        <w:rPr>
          <w:szCs w:val="28"/>
        </w:rPr>
        <w:t>т структуру, содержание</w:t>
      </w:r>
      <w:r w:rsidR="00D1573E">
        <w:rPr>
          <w:szCs w:val="28"/>
        </w:rPr>
        <w:t xml:space="preserve"> процедур</w:t>
      </w:r>
      <w:r w:rsidR="007D7F02" w:rsidRPr="007D7F02">
        <w:rPr>
          <w:szCs w:val="28"/>
        </w:rPr>
        <w:t xml:space="preserve"> разработки прогнозного плана (программы) приватизации </w:t>
      </w:r>
      <w:r w:rsidR="007D7F02">
        <w:rPr>
          <w:szCs w:val="28"/>
        </w:rPr>
        <w:t>муниципального</w:t>
      </w:r>
      <w:r w:rsidR="007D7F02" w:rsidRPr="007D7F02">
        <w:rPr>
          <w:szCs w:val="28"/>
        </w:rPr>
        <w:t xml:space="preserve"> имущества (далее </w:t>
      </w:r>
      <w:r w:rsidR="008038A6">
        <w:rPr>
          <w:szCs w:val="28"/>
        </w:rPr>
        <w:t>–</w:t>
      </w:r>
      <w:r w:rsidR="007D7F02" w:rsidRPr="007D7F02">
        <w:rPr>
          <w:szCs w:val="28"/>
        </w:rPr>
        <w:t xml:space="preserve"> программа</w:t>
      </w:r>
      <w:r w:rsidR="008038A6">
        <w:rPr>
          <w:szCs w:val="28"/>
        </w:rPr>
        <w:t xml:space="preserve"> приватизации</w:t>
      </w:r>
      <w:r w:rsidR="007D7F02" w:rsidRPr="007D7F02">
        <w:rPr>
          <w:szCs w:val="28"/>
        </w:rPr>
        <w:t xml:space="preserve">) </w:t>
      </w:r>
      <w:r w:rsidR="00A37469">
        <w:rPr>
          <w:szCs w:val="28"/>
        </w:rPr>
        <w:t>на очередной финансовый год</w:t>
      </w:r>
      <w:r w:rsidR="007D7F02" w:rsidRPr="007D7F02">
        <w:rPr>
          <w:szCs w:val="28"/>
        </w:rPr>
        <w:t>, а также порядок и сроки рассмотрения итогов исполнения программы за отчетный год.</w:t>
      </w:r>
    </w:p>
    <w:p w:rsidR="00484B3A" w:rsidRPr="00484B3A" w:rsidRDefault="00484B3A" w:rsidP="00987B0E">
      <w:pPr>
        <w:spacing w:line="360" w:lineRule="auto"/>
        <w:ind w:firstLine="720"/>
        <w:jc w:val="both"/>
        <w:rPr>
          <w:szCs w:val="28"/>
        </w:rPr>
      </w:pPr>
      <w:r w:rsidRPr="00484B3A">
        <w:rPr>
          <w:szCs w:val="28"/>
        </w:rPr>
        <w:t>3.</w:t>
      </w:r>
      <w:r w:rsidR="008F44AD">
        <w:rPr>
          <w:szCs w:val="28"/>
        </w:rPr>
        <w:t>2</w:t>
      </w:r>
      <w:r w:rsidRPr="00484B3A">
        <w:rPr>
          <w:szCs w:val="28"/>
        </w:rPr>
        <w:t>. Инициатива проведения приватизации муниципального имущества может исходить от Чебоксарского городского Собрания депутатов, главы администрации города Чебоксары, муниципальных унитарных предприятий, акционерных обществ</w:t>
      </w:r>
      <w:r w:rsidR="00AB7067">
        <w:rPr>
          <w:szCs w:val="28"/>
        </w:rPr>
        <w:t xml:space="preserve"> и обществ с ограниченной ответственностью</w:t>
      </w:r>
      <w:r w:rsidRPr="00484B3A">
        <w:rPr>
          <w:szCs w:val="28"/>
        </w:rPr>
        <w:t>, акции</w:t>
      </w:r>
      <w:r w:rsidR="00AB7067">
        <w:rPr>
          <w:szCs w:val="28"/>
        </w:rPr>
        <w:t xml:space="preserve"> (доли)</w:t>
      </w:r>
      <w:r w:rsidRPr="00484B3A">
        <w:rPr>
          <w:szCs w:val="28"/>
        </w:rPr>
        <w:t xml:space="preserve"> которых находятся в муниципальной собственности, </w:t>
      </w:r>
      <w:r w:rsidR="002F3F3B">
        <w:rPr>
          <w:szCs w:val="28"/>
        </w:rPr>
        <w:t>иных юридических лиц и граждан</w:t>
      </w:r>
      <w:r w:rsidRPr="00484B3A">
        <w:rPr>
          <w:szCs w:val="28"/>
        </w:rPr>
        <w:t>.</w:t>
      </w:r>
    </w:p>
    <w:p w:rsidR="00484B3A" w:rsidRDefault="00AB7067" w:rsidP="00987B0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</w:t>
      </w:r>
      <w:r w:rsidR="008F44AD">
        <w:rPr>
          <w:szCs w:val="28"/>
        </w:rPr>
        <w:t>3</w:t>
      </w:r>
      <w:r w:rsidR="00484B3A" w:rsidRPr="00484B3A">
        <w:rPr>
          <w:szCs w:val="28"/>
        </w:rPr>
        <w:t xml:space="preserve">. На основании предложений о приватизации муниципального имущества </w:t>
      </w:r>
      <w:r w:rsidR="00124C2D">
        <w:rPr>
          <w:szCs w:val="28"/>
        </w:rPr>
        <w:t xml:space="preserve">Чебоксарское </w:t>
      </w:r>
      <w:proofErr w:type="spellStart"/>
      <w:r w:rsidR="00124C2D">
        <w:rPr>
          <w:szCs w:val="28"/>
        </w:rPr>
        <w:t>г</w:t>
      </w:r>
      <w:r w:rsidR="00484B3A" w:rsidRPr="00484B3A">
        <w:rPr>
          <w:szCs w:val="28"/>
        </w:rPr>
        <w:t>оркомимущество</w:t>
      </w:r>
      <w:proofErr w:type="spellEnd"/>
      <w:r w:rsidR="00484B3A" w:rsidRPr="00484B3A">
        <w:rPr>
          <w:szCs w:val="28"/>
        </w:rPr>
        <w:t xml:space="preserve"> осуществляет разработку программы приватизации на предстоящий финансовый год.</w:t>
      </w:r>
    </w:p>
    <w:p w:rsidR="009769C0" w:rsidRDefault="002F3F3B" w:rsidP="00987B0E">
      <w:pPr>
        <w:spacing w:line="360" w:lineRule="auto"/>
        <w:ind w:firstLine="709"/>
        <w:jc w:val="both"/>
      </w:pPr>
      <w:r>
        <w:t>3.</w:t>
      </w:r>
      <w:r w:rsidR="008F44AD">
        <w:t>4</w:t>
      </w:r>
      <w:r>
        <w:t xml:space="preserve">. </w:t>
      </w:r>
      <w:r w:rsidR="009769C0" w:rsidRPr="009769C0">
        <w:t>Программ</w:t>
      </w:r>
      <w:r w:rsidR="009769C0">
        <w:t>а</w:t>
      </w:r>
      <w:r w:rsidR="009769C0" w:rsidRPr="009769C0">
        <w:t xml:space="preserve"> приватизации должн</w:t>
      </w:r>
      <w:r w:rsidR="009769C0">
        <w:t>а</w:t>
      </w:r>
      <w:r w:rsidR="009769C0" w:rsidRPr="009769C0">
        <w:t xml:space="preserve"> содержать:</w:t>
      </w:r>
    </w:p>
    <w:p w:rsidR="009769C0" w:rsidRPr="009769C0" w:rsidRDefault="009769C0" w:rsidP="00987B0E">
      <w:pPr>
        <w:spacing w:line="360" w:lineRule="auto"/>
        <w:ind w:firstLine="709"/>
        <w:jc w:val="both"/>
      </w:pPr>
      <w:r w:rsidRPr="009769C0">
        <w:t xml:space="preserve"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</w:t>
      </w:r>
      <w:r>
        <w:t xml:space="preserve">в </w:t>
      </w:r>
      <w:r w:rsidRPr="009769C0">
        <w:t>муниципальной собственности, иного имущества, составляющего казну муниципального образования), с указанием характеристики соответствующего имущества;</w:t>
      </w:r>
    </w:p>
    <w:p w:rsidR="009769C0" w:rsidRPr="009769C0" w:rsidRDefault="009769C0" w:rsidP="00987B0E">
      <w:pPr>
        <w:spacing w:line="360" w:lineRule="auto"/>
        <w:ind w:firstLine="709"/>
        <w:jc w:val="both"/>
      </w:pPr>
      <w:r w:rsidRPr="009769C0">
        <w:t xml:space="preserve">сведения об акционерных обществах и обществах с ограниченной ответственностью, акции, </w:t>
      </w:r>
      <w:proofErr w:type="gramStart"/>
      <w:r w:rsidRPr="009769C0">
        <w:t>доли</w:t>
      </w:r>
      <w:proofErr w:type="gramEnd"/>
      <w:r w:rsidRPr="009769C0">
        <w:t xml:space="preserve"> в уставных</w:t>
      </w:r>
      <w:r w:rsidR="00BA131F">
        <w:t xml:space="preserve"> </w:t>
      </w:r>
      <w:r w:rsidRPr="009769C0">
        <w:t>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9769C0" w:rsidRPr="009769C0" w:rsidRDefault="009769C0" w:rsidP="00987B0E">
      <w:pPr>
        <w:spacing w:line="360" w:lineRule="auto"/>
        <w:ind w:firstLine="709"/>
        <w:jc w:val="both"/>
      </w:pPr>
      <w:r w:rsidRPr="009769C0">
        <w:t xml:space="preserve">сведения об ином имуществе, составляющем </w:t>
      </w:r>
      <w:r>
        <w:t xml:space="preserve">казну </w:t>
      </w:r>
      <w:r w:rsidRPr="009769C0">
        <w:t>муниципального образования, которое подлежит внесению в уставный капитал акционерных обществ;</w:t>
      </w:r>
    </w:p>
    <w:p w:rsidR="009769C0" w:rsidRPr="009769C0" w:rsidRDefault="009769C0" w:rsidP="00987B0E">
      <w:pPr>
        <w:spacing w:line="360" w:lineRule="auto"/>
        <w:ind w:firstLine="709"/>
        <w:jc w:val="both"/>
      </w:pPr>
      <w:r w:rsidRPr="003E03D6">
        <w:lastRenderedPageBreak/>
        <w:t>прогноз объемов поступлений в соответствующий бюджет бюджетной системы Российской Федерации в результате исполнения программ приватизации, рассчитанный в соответствии с общими требованиями к методике прогнозирования поступлений доходов в бюджеты бюджетной системы</w:t>
      </w:r>
      <w:r w:rsidR="00C10990">
        <w:t xml:space="preserve"> </w:t>
      </w:r>
      <w:r w:rsidRPr="003E03D6">
        <w:t> Российской</w:t>
      </w:r>
      <w:r w:rsidR="00C10990">
        <w:t xml:space="preserve"> </w:t>
      </w:r>
      <w:r w:rsidRPr="003E03D6">
        <w:t> Федерации</w:t>
      </w:r>
      <w:r w:rsidR="00C10990">
        <w:t xml:space="preserve"> </w:t>
      </w:r>
      <w:r w:rsidRPr="003E03D6">
        <w:t> и </w:t>
      </w:r>
      <w:r w:rsidR="00C10990">
        <w:t xml:space="preserve"> </w:t>
      </w:r>
      <w:r w:rsidRPr="003E03D6">
        <w:t>общими требованиями к методике прогнозирования поступлений по источникам финансирования дефицита бюджета, установленными Правительством Российской Федерации.</w:t>
      </w:r>
    </w:p>
    <w:p w:rsidR="00EC7A2D" w:rsidRDefault="00EC7A2D" w:rsidP="00987B0E">
      <w:pPr>
        <w:spacing w:line="360" w:lineRule="auto"/>
        <w:ind w:firstLine="709"/>
        <w:jc w:val="both"/>
      </w:pPr>
      <w:bookmarkStart w:id="0" w:name="sub_12"/>
      <w:r>
        <w:t>3.</w:t>
      </w:r>
      <w:r w:rsidR="008F44AD">
        <w:t>5</w:t>
      </w:r>
      <w:r>
        <w:t xml:space="preserve">. </w:t>
      </w:r>
      <w:bookmarkStart w:id="1" w:name="sub_1006"/>
      <w:bookmarkEnd w:id="0"/>
      <w:r>
        <w:t xml:space="preserve"> При включении муниципального имущества в соответствующие перечни указываются:</w:t>
      </w:r>
    </w:p>
    <w:p w:rsidR="00EC7A2D" w:rsidRDefault="00EC7A2D" w:rsidP="00987B0E">
      <w:pPr>
        <w:spacing w:line="360" w:lineRule="auto"/>
        <w:ind w:firstLine="709"/>
        <w:jc w:val="both"/>
      </w:pPr>
      <w:bookmarkStart w:id="2" w:name="sub_10061"/>
      <w:bookmarkEnd w:id="1"/>
      <w:r>
        <w:t xml:space="preserve">а) для муниципальных унитарных предприятий </w:t>
      </w:r>
      <w:r w:rsidR="000E023B" w:rsidRPr="000E023B">
        <w:t>–</w:t>
      </w:r>
      <w:r>
        <w:t xml:space="preserve"> наименование и место</w:t>
      </w:r>
      <w:r w:rsidR="0087026A">
        <w:t xml:space="preserve"> </w:t>
      </w:r>
      <w:r>
        <w:t>нахождени</w:t>
      </w:r>
      <w:r w:rsidR="0087026A">
        <w:t>я</w:t>
      </w:r>
      <w:r>
        <w:t>;</w:t>
      </w:r>
    </w:p>
    <w:bookmarkEnd w:id="2"/>
    <w:p w:rsidR="00EC7A2D" w:rsidRDefault="00EC7A2D" w:rsidP="00987B0E">
      <w:pPr>
        <w:spacing w:line="360" w:lineRule="auto"/>
        <w:ind w:firstLine="709"/>
        <w:jc w:val="both"/>
      </w:pPr>
      <w:r>
        <w:t>б) для акций ак</w:t>
      </w:r>
      <w:r w:rsidR="0087026A">
        <w:t>ционерных</w:t>
      </w:r>
      <w:r>
        <w:t xml:space="preserve"> обществ, находящихся в муниципальной собственности:</w:t>
      </w:r>
    </w:p>
    <w:p w:rsidR="00EC7A2D" w:rsidRDefault="00EC7A2D" w:rsidP="00987B0E">
      <w:pPr>
        <w:spacing w:line="360" w:lineRule="auto"/>
        <w:ind w:firstLine="709"/>
        <w:jc w:val="both"/>
      </w:pPr>
      <w:r>
        <w:t>наименование и место</w:t>
      </w:r>
      <w:r w:rsidR="0087026A">
        <w:t xml:space="preserve"> </w:t>
      </w:r>
      <w:r>
        <w:t>нахождени</w:t>
      </w:r>
      <w:r w:rsidR="0087026A">
        <w:t>я</w:t>
      </w:r>
      <w:r>
        <w:t xml:space="preserve"> акционерного общества;</w:t>
      </w:r>
    </w:p>
    <w:p w:rsidR="00EC7A2D" w:rsidRDefault="00EC7A2D" w:rsidP="00987B0E">
      <w:pPr>
        <w:spacing w:line="360" w:lineRule="auto"/>
        <w:ind w:firstLine="709"/>
        <w:jc w:val="both"/>
      </w:pPr>
      <w:r>
        <w:t xml:space="preserve">доля принадлежащих муниципальному образованию акций в общем количестве акций акционерного общества либо, если доля акций менее 0,01 процента, </w:t>
      </w:r>
      <w:r w:rsidR="000E023B" w:rsidRPr="000E023B">
        <w:t>–</w:t>
      </w:r>
      <w:r>
        <w:t xml:space="preserve"> количество акций;</w:t>
      </w:r>
    </w:p>
    <w:p w:rsidR="00EC7A2D" w:rsidRDefault="0087026A" w:rsidP="00987B0E">
      <w:pPr>
        <w:spacing w:line="360" w:lineRule="auto"/>
        <w:ind w:firstLine="709"/>
        <w:jc w:val="both"/>
      </w:pPr>
      <w:r w:rsidRPr="0087026A">
        <w:t>доля и количество акций, подлежащих приватизации;</w:t>
      </w:r>
    </w:p>
    <w:p w:rsidR="00EC7A2D" w:rsidRDefault="0087026A" w:rsidP="00987B0E">
      <w:pPr>
        <w:spacing w:line="360" w:lineRule="auto"/>
        <w:ind w:firstLine="709"/>
        <w:jc w:val="both"/>
      </w:pPr>
      <w:r>
        <w:t>в</w:t>
      </w:r>
      <w:r w:rsidR="00EC7A2D">
        <w:t>) для долей в уставных капиталах обществ с ограниченной ответственностью, находящихся в муниципальной собственности:</w:t>
      </w:r>
    </w:p>
    <w:p w:rsidR="00EC7A2D" w:rsidRDefault="00EC7A2D" w:rsidP="00987B0E">
      <w:pPr>
        <w:spacing w:line="360" w:lineRule="auto"/>
        <w:ind w:firstLine="709"/>
        <w:jc w:val="both"/>
      </w:pPr>
      <w:r>
        <w:t>наименование и место</w:t>
      </w:r>
      <w:r w:rsidR="0087026A">
        <w:t xml:space="preserve"> </w:t>
      </w:r>
      <w:r>
        <w:t>нахождени</w:t>
      </w:r>
      <w:r w:rsidR="0087026A">
        <w:t>я</w:t>
      </w:r>
      <w:r>
        <w:t xml:space="preserve"> общества с ограниченной ответственностью;</w:t>
      </w:r>
    </w:p>
    <w:p w:rsidR="00EC7A2D" w:rsidRDefault="00EC7A2D" w:rsidP="00987B0E">
      <w:pPr>
        <w:spacing w:line="360" w:lineRule="auto"/>
        <w:ind w:firstLine="709"/>
        <w:jc w:val="both"/>
      </w:pPr>
      <w: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EC7A2D" w:rsidRDefault="0087026A" w:rsidP="00987B0E">
      <w:pPr>
        <w:spacing w:line="360" w:lineRule="auto"/>
        <w:ind w:firstLine="709"/>
        <w:jc w:val="both"/>
      </w:pPr>
      <w:r>
        <w:t>г</w:t>
      </w:r>
      <w:r w:rsidR="00EC7A2D">
        <w:t xml:space="preserve">) </w:t>
      </w:r>
      <w:r w:rsidRPr="0087026A">
        <w:t xml:space="preserve">для иного имущества </w:t>
      </w:r>
      <w:r w:rsidR="00734373" w:rsidRPr="00734373">
        <w:t>–</w:t>
      </w:r>
      <w:r w:rsidRPr="0087026A">
        <w:t xml:space="preserve"> наименование, местонахождение, кадастровый номер (для недвижимого имущества) и назначение имущества. </w:t>
      </w:r>
      <w:proofErr w:type="gramStart"/>
      <w:r w:rsidRPr="0087026A">
        <w:t>В случае если объект иного имущества является объектом культурного наследия, включенным в </w:t>
      </w:r>
      <w:r w:rsidR="00C10990">
        <w:t xml:space="preserve"> </w:t>
      </w:r>
      <w:r w:rsidRPr="0087026A">
        <w:t xml:space="preserve">единый государственный реестр объектов культурного наследия (памятников истории и культуры) </w:t>
      </w:r>
      <w:r w:rsidRPr="0087026A">
        <w:lastRenderedPageBreak/>
        <w:t>народов </w:t>
      </w:r>
      <w:r w:rsidR="00C10990">
        <w:t xml:space="preserve"> </w:t>
      </w:r>
      <w:r w:rsidRPr="0087026A">
        <w:t>Российской</w:t>
      </w:r>
      <w:r w:rsidR="00C10990">
        <w:t xml:space="preserve"> </w:t>
      </w:r>
      <w:r w:rsidRPr="0087026A">
        <w:t xml:space="preserve"> Федерации, </w:t>
      </w:r>
      <w:r w:rsidRPr="003E03D6">
        <w:t>либо объектом речного порта, дополнительно указывается информация об отнесении его к объектам культурного наследия в соответствии с Федеральным законом </w:t>
      </w:r>
      <w:r w:rsidR="00C10990">
        <w:t xml:space="preserve"> </w:t>
      </w:r>
      <w:r w:rsidRPr="003E03D6">
        <w:t>«Об объектах культурного наследия (памятниках истории и культуры) народов Российской Федерации» либо объектам речного порта.</w:t>
      </w:r>
      <w:proofErr w:type="gramEnd"/>
    </w:p>
    <w:p w:rsidR="00484B3A" w:rsidRPr="00484B3A" w:rsidRDefault="00484B3A" w:rsidP="00987B0E">
      <w:pPr>
        <w:spacing w:line="360" w:lineRule="auto"/>
        <w:ind w:firstLine="720"/>
        <w:jc w:val="both"/>
        <w:rPr>
          <w:szCs w:val="28"/>
        </w:rPr>
      </w:pPr>
      <w:r w:rsidRPr="00484B3A">
        <w:rPr>
          <w:szCs w:val="28"/>
        </w:rPr>
        <w:t>3.</w:t>
      </w:r>
      <w:r w:rsidR="008F44AD">
        <w:rPr>
          <w:szCs w:val="28"/>
        </w:rPr>
        <w:t>6</w:t>
      </w:r>
      <w:r w:rsidRPr="00484B3A">
        <w:rPr>
          <w:szCs w:val="28"/>
        </w:rPr>
        <w:t xml:space="preserve">. </w:t>
      </w:r>
      <w:r w:rsidR="008F44AD">
        <w:rPr>
          <w:szCs w:val="28"/>
        </w:rPr>
        <w:t>П</w:t>
      </w:r>
      <w:r w:rsidRPr="00484B3A">
        <w:rPr>
          <w:szCs w:val="28"/>
        </w:rPr>
        <w:t xml:space="preserve">рограмма приватизации согласовывается </w:t>
      </w:r>
      <w:proofErr w:type="gramStart"/>
      <w:r w:rsidRPr="00484B3A">
        <w:rPr>
          <w:szCs w:val="28"/>
        </w:rPr>
        <w:t>с</w:t>
      </w:r>
      <w:proofErr w:type="gramEnd"/>
      <w:r w:rsidRPr="00484B3A">
        <w:rPr>
          <w:szCs w:val="28"/>
        </w:rPr>
        <w:t>:</w:t>
      </w:r>
    </w:p>
    <w:p w:rsidR="00484B3A" w:rsidRPr="00484B3A" w:rsidRDefault="00484B3A" w:rsidP="00987B0E">
      <w:pPr>
        <w:spacing w:line="360" w:lineRule="auto"/>
        <w:ind w:firstLine="720"/>
        <w:jc w:val="both"/>
        <w:rPr>
          <w:szCs w:val="28"/>
        </w:rPr>
      </w:pPr>
      <w:r w:rsidRPr="00484B3A">
        <w:rPr>
          <w:szCs w:val="28"/>
        </w:rPr>
        <w:t>- заместителями главы администрации города, курирующими деятельность приватизируемых предприятий</w:t>
      </w:r>
      <w:r w:rsidR="008F44AD">
        <w:rPr>
          <w:szCs w:val="28"/>
        </w:rPr>
        <w:t>, хозяйствующих обществ</w:t>
      </w:r>
      <w:r w:rsidRPr="00484B3A">
        <w:rPr>
          <w:szCs w:val="28"/>
        </w:rPr>
        <w:t>;</w:t>
      </w:r>
    </w:p>
    <w:p w:rsidR="00484B3A" w:rsidRPr="00484B3A" w:rsidRDefault="00484B3A" w:rsidP="00987B0E">
      <w:pPr>
        <w:spacing w:line="360" w:lineRule="auto"/>
        <w:ind w:firstLine="720"/>
        <w:jc w:val="both"/>
        <w:rPr>
          <w:szCs w:val="28"/>
        </w:rPr>
      </w:pPr>
      <w:r w:rsidRPr="00484B3A">
        <w:rPr>
          <w:szCs w:val="28"/>
        </w:rPr>
        <w:t>- главами администрации районов города Чебоксары, на территории которых наход</w:t>
      </w:r>
      <w:r w:rsidR="00C0590A">
        <w:rPr>
          <w:szCs w:val="28"/>
        </w:rPr>
        <w:t>я</w:t>
      </w:r>
      <w:r w:rsidRPr="00484B3A">
        <w:rPr>
          <w:szCs w:val="28"/>
        </w:rPr>
        <w:t>тся объекты приватизации;</w:t>
      </w:r>
    </w:p>
    <w:p w:rsidR="00484B3A" w:rsidRPr="00484B3A" w:rsidRDefault="00484B3A" w:rsidP="00987B0E">
      <w:pPr>
        <w:spacing w:line="360" w:lineRule="auto"/>
        <w:ind w:firstLine="720"/>
        <w:jc w:val="both"/>
        <w:rPr>
          <w:szCs w:val="28"/>
        </w:rPr>
      </w:pPr>
      <w:r w:rsidRPr="00484B3A">
        <w:rPr>
          <w:szCs w:val="28"/>
        </w:rPr>
        <w:t>- заместителем главы администрации по экономическому развитию и финансам.</w:t>
      </w:r>
    </w:p>
    <w:p w:rsidR="00484B3A" w:rsidRDefault="008F44AD" w:rsidP="00987B0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3.7</w:t>
      </w:r>
      <w:r w:rsidR="00484B3A" w:rsidRPr="00484B3A">
        <w:rPr>
          <w:szCs w:val="28"/>
        </w:rPr>
        <w:t>. Согласованн</w:t>
      </w:r>
      <w:r w:rsidR="00307BFE">
        <w:rPr>
          <w:szCs w:val="28"/>
        </w:rPr>
        <w:t>ая</w:t>
      </w:r>
      <w:r w:rsidR="00484B3A" w:rsidRPr="00484B3A">
        <w:rPr>
          <w:szCs w:val="28"/>
        </w:rPr>
        <w:t xml:space="preserve"> в установленном порядке </w:t>
      </w:r>
      <w:r w:rsidR="00307BFE">
        <w:rPr>
          <w:szCs w:val="28"/>
        </w:rPr>
        <w:t>программа</w:t>
      </w:r>
      <w:r w:rsidR="00484B3A" w:rsidRPr="00484B3A">
        <w:rPr>
          <w:szCs w:val="28"/>
        </w:rPr>
        <w:t xml:space="preserve"> приватизации выносится на утверждение Чебоксарского городского Собрания депутатов.</w:t>
      </w:r>
    </w:p>
    <w:p w:rsidR="00C0590A" w:rsidRDefault="00C0590A" w:rsidP="00987B0E">
      <w:pPr>
        <w:spacing w:line="360" w:lineRule="auto"/>
        <w:ind w:firstLine="720"/>
        <w:jc w:val="both"/>
        <w:rPr>
          <w:szCs w:val="28"/>
        </w:rPr>
      </w:pPr>
      <w:r w:rsidRPr="00C0590A">
        <w:rPr>
          <w:szCs w:val="28"/>
        </w:rPr>
        <w:t>Программ</w:t>
      </w:r>
      <w:r>
        <w:rPr>
          <w:szCs w:val="28"/>
        </w:rPr>
        <w:t>а</w:t>
      </w:r>
      <w:r w:rsidRPr="00C0590A">
        <w:rPr>
          <w:szCs w:val="28"/>
        </w:rPr>
        <w:t xml:space="preserve"> приватизации утвержда</w:t>
      </w:r>
      <w:r w:rsidR="00BA131F">
        <w:rPr>
          <w:szCs w:val="28"/>
        </w:rPr>
        <w:t>е</w:t>
      </w:r>
      <w:r w:rsidRPr="00C0590A">
        <w:rPr>
          <w:szCs w:val="28"/>
        </w:rPr>
        <w:t>тся не позднее 10 рабочих дней до начала планового периода.</w:t>
      </w:r>
    </w:p>
    <w:p w:rsidR="00307BFE" w:rsidRDefault="00307BFE" w:rsidP="00987B0E">
      <w:pPr>
        <w:spacing w:line="360" w:lineRule="auto"/>
        <w:ind w:firstLine="709"/>
        <w:jc w:val="both"/>
      </w:pPr>
      <w:r>
        <w:t xml:space="preserve">3.8. Предложения по внесению изменений и дополнений в программу приватизации, утвержденную Чебоксарским городским Собранием депутатов, разрабатываются </w:t>
      </w:r>
      <w:r w:rsidR="00124C2D" w:rsidRPr="00124C2D">
        <w:t>Чебоксарск</w:t>
      </w:r>
      <w:r w:rsidR="00124C2D">
        <w:t>им</w:t>
      </w:r>
      <w:r w:rsidR="00124C2D" w:rsidRPr="00124C2D">
        <w:t xml:space="preserve"> </w:t>
      </w:r>
      <w:proofErr w:type="spellStart"/>
      <w:r w:rsidR="00124C2D" w:rsidRPr="00124C2D">
        <w:t>горкомимущество</w:t>
      </w:r>
      <w:r w:rsidR="00124C2D">
        <w:t>м</w:t>
      </w:r>
      <w:proofErr w:type="spellEnd"/>
      <w:r>
        <w:t xml:space="preserve"> в соответствии с настоящим разделом и вносятся на рассмотрение Чебоксарского городского Собрания депутатов.</w:t>
      </w:r>
    </w:p>
    <w:p w:rsidR="0017331C" w:rsidRDefault="0017331C" w:rsidP="00987B0E">
      <w:pPr>
        <w:spacing w:line="360" w:lineRule="auto"/>
        <w:ind w:firstLine="709"/>
        <w:jc w:val="both"/>
      </w:pPr>
      <w:bookmarkStart w:id="3" w:name="sub_164"/>
      <w:r>
        <w:t xml:space="preserve">Предложения по исключению муниципального имущества из программы приватизации представляются </w:t>
      </w:r>
      <w:r w:rsidR="00C32D1C">
        <w:t xml:space="preserve">территориальными </w:t>
      </w:r>
      <w:r>
        <w:t xml:space="preserve">отраслевыми </w:t>
      </w:r>
      <w:r w:rsidR="00C32D1C">
        <w:t xml:space="preserve">функциональными органами, отраслевыми отделами администрации города Чебоксары </w:t>
      </w:r>
      <w:r>
        <w:t xml:space="preserve">в </w:t>
      </w:r>
      <w:r w:rsidR="00124C2D" w:rsidRPr="00124C2D">
        <w:t xml:space="preserve">Чебоксарское </w:t>
      </w:r>
      <w:proofErr w:type="spellStart"/>
      <w:r w:rsidR="00124C2D" w:rsidRPr="00124C2D">
        <w:t>горкомимущество</w:t>
      </w:r>
      <w:proofErr w:type="spellEnd"/>
      <w:r>
        <w:t xml:space="preserve"> в произвольной форме с обоснованием целесообразности исключения.</w:t>
      </w:r>
    </w:p>
    <w:bookmarkEnd w:id="3"/>
    <w:p w:rsidR="0017331C" w:rsidRDefault="0017331C" w:rsidP="00987B0E">
      <w:pPr>
        <w:spacing w:line="360" w:lineRule="auto"/>
        <w:ind w:firstLine="709"/>
        <w:jc w:val="both"/>
      </w:pPr>
      <w:r>
        <w:rPr>
          <w:szCs w:val="28"/>
        </w:rPr>
        <w:t xml:space="preserve">3.9. </w:t>
      </w:r>
      <w:r>
        <w:t xml:space="preserve">Программа приватизации </w:t>
      </w:r>
      <w:r w:rsidR="0087739A">
        <w:t xml:space="preserve">размещается </w:t>
      </w:r>
      <w:r w:rsidR="00777D69" w:rsidRPr="00124C2D">
        <w:t>Чебоксарск</w:t>
      </w:r>
      <w:r w:rsidR="00777D69">
        <w:t>им</w:t>
      </w:r>
      <w:r w:rsidR="00777D69" w:rsidRPr="00124C2D">
        <w:t xml:space="preserve"> </w:t>
      </w:r>
      <w:proofErr w:type="spellStart"/>
      <w:r w:rsidR="00777D69" w:rsidRPr="00124C2D">
        <w:t>горкомимущество</w:t>
      </w:r>
      <w:r w:rsidR="00777D69">
        <w:t>м</w:t>
      </w:r>
      <w:proofErr w:type="spellEnd"/>
      <w:r w:rsidR="00777D69">
        <w:t xml:space="preserve"> в течение 15 дней со дня ее утверждения </w:t>
      </w:r>
      <w:r>
        <w:t xml:space="preserve">на официальном сайте </w:t>
      </w:r>
      <w:r w:rsidR="0087739A">
        <w:t xml:space="preserve">Российской Федерации для размещения информации о </w:t>
      </w:r>
      <w:r w:rsidR="0087739A">
        <w:lastRenderedPageBreak/>
        <w:t>проведении торгов (</w:t>
      </w:r>
      <w:r w:rsidR="0087739A" w:rsidRPr="0087739A">
        <w:t>https://torgi.gov.ru</w:t>
      </w:r>
      <w:r w:rsidR="0087739A">
        <w:t>)</w:t>
      </w:r>
      <w:r w:rsidR="0087739A" w:rsidRPr="0087739A">
        <w:t xml:space="preserve"> </w:t>
      </w:r>
      <w:r>
        <w:t xml:space="preserve">в соответствии с требованиями, установленными </w:t>
      </w:r>
      <w:r w:rsidR="00BD7304">
        <w:t>Законом о приватизации</w:t>
      </w:r>
      <w:r>
        <w:t>.</w:t>
      </w:r>
    </w:p>
    <w:p w:rsidR="00CA63C6" w:rsidRPr="003E03D6" w:rsidRDefault="003F4DB9" w:rsidP="00987B0E">
      <w:pPr>
        <w:spacing w:line="360" w:lineRule="auto"/>
        <w:ind w:firstLine="709"/>
        <w:jc w:val="both"/>
      </w:pPr>
      <w:r w:rsidRPr="00484B3A">
        <w:rPr>
          <w:szCs w:val="28"/>
        </w:rPr>
        <w:t>3.</w:t>
      </w:r>
      <w:r>
        <w:rPr>
          <w:szCs w:val="28"/>
        </w:rPr>
        <w:t>10</w:t>
      </w:r>
      <w:r w:rsidRPr="003E03D6">
        <w:rPr>
          <w:szCs w:val="28"/>
        </w:rPr>
        <w:t xml:space="preserve">. </w:t>
      </w:r>
      <w:proofErr w:type="gramStart"/>
      <w:r w:rsidR="00CA63C6" w:rsidRPr="003E03D6">
        <w:t xml:space="preserve">Ежегодный отчет об итогах исполнения программ приватизации имущества, находящегося в собственности субъектов Российской Федерации, и имущества муниципальных образований, расположенных на территории указанных субъектов, представляется субъектами Российской Федерации в Федеральное агентство по управлению государственным имуществом и Министерство финансов Российской Федерации не позднее 1 марта года, следующего за отчетным, по форме согласно приложению </w:t>
      </w:r>
      <w:r w:rsidRPr="003E03D6">
        <w:t xml:space="preserve">к Порядку </w:t>
      </w:r>
      <w:r w:rsidR="00CA63C6" w:rsidRPr="003E03D6">
        <w:t>№ 1.</w:t>
      </w:r>
      <w:proofErr w:type="gramEnd"/>
    </w:p>
    <w:p w:rsidR="00484B3A" w:rsidRPr="00484B3A" w:rsidRDefault="003E03D6" w:rsidP="00987B0E">
      <w:pPr>
        <w:spacing w:line="360" w:lineRule="auto"/>
        <w:ind w:firstLine="720"/>
        <w:jc w:val="both"/>
        <w:rPr>
          <w:szCs w:val="28"/>
        </w:rPr>
      </w:pPr>
      <w:r w:rsidRPr="003E03D6">
        <w:rPr>
          <w:szCs w:val="28"/>
        </w:rPr>
        <w:t xml:space="preserve">3.11. </w:t>
      </w:r>
      <w:r w:rsidR="00484B3A" w:rsidRPr="003E03D6">
        <w:rPr>
          <w:szCs w:val="28"/>
        </w:rPr>
        <w:t xml:space="preserve">Ежегодно не позднее первого июля </w:t>
      </w:r>
      <w:r w:rsidR="00124C2D" w:rsidRPr="003E03D6">
        <w:rPr>
          <w:szCs w:val="28"/>
        </w:rPr>
        <w:t>Чебоксарское</w:t>
      </w:r>
      <w:r w:rsidR="00124C2D" w:rsidRPr="00124C2D">
        <w:rPr>
          <w:szCs w:val="28"/>
        </w:rPr>
        <w:t xml:space="preserve"> </w:t>
      </w:r>
      <w:proofErr w:type="spellStart"/>
      <w:r w:rsidR="00124C2D" w:rsidRPr="00124C2D">
        <w:rPr>
          <w:szCs w:val="28"/>
        </w:rPr>
        <w:t>горкомимущество</w:t>
      </w:r>
      <w:proofErr w:type="spellEnd"/>
      <w:r w:rsidR="00484B3A" w:rsidRPr="00484B3A">
        <w:rPr>
          <w:szCs w:val="28"/>
        </w:rPr>
        <w:t xml:space="preserve"> представляет в Чебоксарское городское Собрание депутатов отчет о выполнении </w:t>
      </w:r>
      <w:r w:rsidR="008F44AD">
        <w:rPr>
          <w:szCs w:val="28"/>
        </w:rPr>
        <w:t>программы</w:t>
      </w:r>
      <w:r w:rsidR="00484B3A" w:rsidRPr="00484B3A">
        <w:rPr>
          <w:szCs w:val="28"/>
        </w:rPr>
        <w:t xml:space="preserve"> приватизации за прошедший год </w:t>
      </w:r>
      <w:r w:rsidR="00E44F9D">
        <w:rPr>
          <w:szCs w:val="28"/>
        </w:rPr>
        <w:t xml:space="preserve">в свободной форме, но </w:t>
      </w:r>
      <w:r w:rsidR="00484B3A" w:rsidRPr="00484B3A">
        <w:rPr>
          <w:szCs w:val="28"/>
        </w:rPr>
        <w:t>с</w:t>
      </w:r>
      <w:r w:rsidR="00E44F9D">
        <w:rPr>
          <w:szCs w:val="28"/>
        </w:rPr>
        <w:t xml:space="preserve"> обязательным </w:t>
      </w:r>
      <w:r w:rsidR="00484B3A" w:rsidRPr="00484B3A">
        <w:rPr>
          <w:szCs w:val="28"/>
        </w:rPr>
        <w:t>указанием перечня приватизированного имущества, способа, срока и цены сделки приватизации.</w:t>
      </w:r>
    </w:p>
    <w:p w:rsidR="00A23E08" w:rsidRDefault="00A23E08" w:rsidP="00987B0E">
      <w:pPr>
        <w:ind w:firstLine="720"/>
        <w:jc w:val="both"/>
        <w:rPr>
          <w:szCs w:val="28"/>
        </w:rPr>
      </w:pPr>
    </w:p>
    <w:p w:rsidR="0071399C" w:rsidRPr="0071399C" w:rsidRDefault="0071399C" w:rsidP="00987B0E">
      <w:pPr>
        <w:spacing w:line="360" w:lineRule="auto"/>
        <w:jc w:val="center"/>
        <w:rPr>
          <w:b/>
        </w:rPr>
      </w:pPr>
      <w:bookmarkStart w:id="4" w:name="sub_400"/>
      <w:r w:rsidRPr="0071399C">
        <w:rPr>
          <w:b/>
        </w:rPr>
        <w:t xml:space="preserve">4. Комиссия по приватизации объектов муниципальной </w:t>
      </w:r>
    </w:p>
    <w:p w:rsidR="0071399C" w:rsidRDefault="0071399C" w:rsidP="00987B0E">
      <w:pPr>
        <w:spacing w:line="360" w:lineRule="auto"/>
        <w:jc w:val="center"/>
        <w:rPr>
          <w:b/>
        </w:rPr>
      </w:pPr>
      <w:r w:rsidRPr="0071399C">
        <w:rPr>
          <w:b/>
        </w:rPr>
        <w:t>собственности города Чебоксары</w:t>
      </w:r>
    </w:p>
    <w:p w:rsidR="000B227F" w:rsidRPr="0071399C" w:rsidRDefault="000B227F" w:rsidP="00987B0E">
      <w:pPr>
        <w:jc w:val="center"/>
        <w:rPr>
          <w:b/>
        </w:rPr>
      </w:pPr>
    </w:p>
    <w:p w:rsidR="0071399C" w:rsidRDefault="0071399C" w:rsidP="00987B0E">
      <w:pPr>
        <w:spacing w:line="360" w:lineRule="auto"/>
        <w:ind w:firstLine="709"/>
        <w:jc w:val="both"/>
      </w:pPr>
      <w:bookmarkStart w:id="5" w:name="sub_41"/>
      <w:bookmarkEnd w:id="4"/>
      <w:r>
        <w:t xml:space="preserve">4.1. Комиссия по приватизации объектов муниципальной собственности города Чебоксары (далее </w:t>
      </w:r>
      <w:r w:rsidR="00734373" w:rsidRPr="00734373">
        <w:t>–</w:t>
      </w:r>
      <w:r>
        <w:t xml:space="preserve"> Комиссия по приватизации) создается распоряжением </w:t>
      </w:r>
      <w:r w:rsidR="00840D7F" w:rsidRPr="00840D7F">
        <w:t>Чебоксарско</w:t>
      </w:r>
      <w:r w:rsidR="00840D7F">
        <w:t>го</w:t>
      </w:r>
      <w:r w:rsidR="00840D7F" w:rsidRPr="00840D7F">
        <w:t xml:space="preserve"> </w:t>
      </w:r>
      <w:proofErr w:type="spellStart"/>
      <w:r w:rsidR="00840D7F" w:rsidRPr="00840D7F">
        <w:t>горкомимуществ</w:t>
      </w:r>
      <w:r w:rsidR="00840D7F">
        <w:t>а</w:t>
      </w:r>
      <w:proofErr w:type="spellEnd"/>
      <w:r>
        <w:t>.</w:t>
      </w:r>
    </w:p>
    <w:bookmarkEnd w:id="5"/>
    <w:p w:rsidR="0071399C" w:rsidRDefault="0071399C" w:rsidP="00987B0E">
      <w:pPr>
        <w:spacing w:line="360" w:lineRule="auto"/>
        <w:ind w:firstLine="709"/>
        <w:jc w:val="both"/>
      </w:pPr>
      <w:r>
        <w:t>4.2. Основные задачи Комиссии по приватизации:</w:t>
      </w:r>
    </w:p>
    <w:p w:rsidR="0071399C" w:rsidRDefault="0071399C" w:rsidP="00987B0E">
      <w:pPr>
        <w:spacing w:line="360" w:lineRule="auto"/>
        <w:ind w:firstLine="709"/>
        <w:jc w:val="both"/>
      </w:pPr>
      <w:r>
        <w:t>- выбор способа приватизации объекта;</w:t>
      </w:r>
    </w:p>
    <w:p w:rsidR="0071399C" w:rsidRDefault="0071399C" w:rsidP="00987B0E">
      <w:pPr>
        <w:spacing w:line="360" w:lineRule="auto"/>
        <w:ind w:firstLine="709"/>
        <w:jc w:val="both"/>
      </w:pPr>
      <w:r>
        <w:t>- разработка условий приватизации объекта;</w:t>
      </w:r>
    </w:p>
    <w:p w:rsidR="0071399C" w:rsidRDefault="0071399C" w:rsidP="00987B0E">
      <w:pPr>
        <w:spacing w:line="360" w:lineRule="auto"/>
        <w:ind w:firstLine="709"/>
        <w:jc w:val="both"/>
      </w:pPr>
      <w:bookmarkStart w:id="6" w:name="sub_424"/>
      <w:r>
        <w:t>- установление начальной цены продажи объекта приватизации, величины уставного капитала акционерного общества;</w:t>
      </w:r>
    </w:p>
    <w:bookmarkEnd w:id="6"/>
    <w:p w:rsidR="0071399C" w:rsidRDefault="0071399C" w:rsidP="00987B0E">
      <w:pPr>
        <w:spacing w:line="360" w:lineRule="auto"/>
        <w:ind w:firstLine="709"/>
        <w:jc w:val="both"/>
      </w:pPr>
      <w:r>
        <w:t>- подготовка предложений о внесении изменений в утвержденное решение об условиях приватизации;</w:t>
      </w:r>
    </w:p>
    <w:p w:rsidR="0071399C" w:rsidRDefault="0071399C" w:rsidP="00987B0E">
      <w:pPr>
        <w:spacing w:line="360" w:lineRule="auto"/>
        <w:ind w:firstLine="709"/>
        <w:jc w:val="both"/>
      </w:pPr>
      <w:r>
        <w:t>- определение срока рассрочки при оплате стоимости объекта приватизации;</w:t>
      </w:r>
    </w:p>
    <w:p w:rsidR="0071399C" w:rsidRDefault="0071399C" w:rsidP="00987B0E">
      <w:pPr>
        <w:spacing w:line="360" w:lineRule="auto"/>
        <w:ind w:firstLine="709"/>
        <w:jc w:val="both"/>
      </w:pPr>
      <w:r>
        <w:lastRenderedPageBreak/>
        <w:t>- осуществление предпродажной подготовки объекта приватизации.</w:t>
      </w:r>
    </w:p>
    <w:p w:rsidR="0071399C" w:rsidRDefault="0071399C" w:rsidP="00987B0E">
      <w:pPr>
        <w:spacing w:line="360" w:lineRule="auto"/>
        <w:ind w:firstLine="709"/>
        <w:jc w:val="both"/>
      </w:pPr>
      <w:bookmarkStart w:id="7" w:name="sub_43"/>
      <w:r>
        <w:t>4.3. В состав Комиссии</w:t>
      </w:r>
      <w:r w:rsidR="000E023B" w:rsidRPr="000E023B">
        <w:t xml:space="preserve"> по приватизации</w:t>
      </w:r>
      <w:r>
        <w:t xml:space="preserve"> входят представители </w:t>
      </w:r>
      <w:r w:rsidR="00840D7F" w:rsidRPr="00840D7F">
        <w:t>Чебоксарско</w:t>
      </w:r>
      <w:r w:rsidR="00840D7F">
        <w:t>го</w:t>
      </w:r>
      <w:r w:rsidR="00840D7F" w:rsidRPr="00840D7F">
        <w:t xml:space="preserve"> </w:t>
      </w:r>
      <w:proofErr w:type="spellStart"/>
      <w:r w:rsidR="00840D7F" w:rsidRPr="00840D7F">
        <w:t>горкомимуществ</w:t>
      </w:r>
      <w:r w:rsidR="00840D7F">
        <w:t>а</w:t>
      </w:r>
      <w:proofErr w:type="spellEnd"/>
      <w:r>
        <w:t>, администрации города Чебоксары, финансового управления администрации города Чебоксары, отраслевых постоянных комиссий Чебоксарского городского Собрания депутатов.</w:t>
      </w:r>
    </w:p>
    <w:p w:rsidR="0071399C" w:rsidRDefault="0071399C" w:rsidP="00987B0E">
      <w:pPr>
        <w:spacing w:line="360" w:lineRule="auto"/>
        <w:ind w:firstLine="709"/>
        <w:jc w:val="both"/>
      </w:pPr>
      <w:bookmarkStart w:id="8" w:name="sub_44"/>
      <w:bookmarkEnd w:id="7"/>
      <w:r>
        <w:t>4.4. Руководство деятельностью Комиссии</w:t>
      </w:r>
      <w:r w:rsidR="000E023B" w:rsidRPr="000E023B">
        <w:t xml:space="preserve"> по приватизации</w:t>
      </w:r>
      <w:r>
        <w:t xml:space="preserve"> осуществляет председатель комиссии, назначаемый из числа работников </w:t>
      </w:r>
      <w:r w:rsidR="00840D7F" w:rsidRPr="00840D7F">
        <w:t>Чебоксарско</w:t>
      </w:r>
      <w:r w:rsidR="00840D7F">
        <w:t>го</w:t>
      </w:r>
      <w:r w:rsidR="00840D7F" w:rsidRPr="00840D7F">
        <w:t xml:space="preserve"> </w:t>
      </w:r>
      <w:proofErr w:type="spellStart"/>
      <w:r w:rsidR="00840D7F" w:rsidRPr="00840D7F">
        <w:t>горкомимуществ</w:t>
      </w:r>
      <w:r w:rsidR="00840D7F">
        <w:t>а</w:t>
      </w:r>
      <w:proofErr w:type="spellEnd"/>
      <w:r>
        <w:t>. Председатель комиссии руководит деятельностью комиссии и организовывает ее работу.</w:t>
      </w:r>
    </w:p>
    <w:p w:rsidR="0071399C" w:rsidRDefault="0071399C" w:rsidP="00987B0E">
      <w:pPr>
        <w:spacing w:line="360" w:lineRule="auto"/>
        <w:ind w:firstLine="709"/>
        <w:jc w:val="both"/>
      </w:pPr>
      <w:bookmarkStart w:id="9" w:name="sub_45"/>
      <w:bookmarkEnd w:id="8"/>
      <w:r>
        <w:t xml:space="preserve">4.5. Комиссия </w:t>
      </w:r>
      <w:r w:rsidR="000E023B" w:rsidRPr="000E023B">
        <w:t xml:space="preserve">по приватизации </w:t>
      </w:r>
      <w:r>
        <w:t>имеет право:</w:t>
      </w:r>
    </w:p>
    <w:bookmarkEnd w:id="9"/>
    <w:p w:rsidR="0071399C" w:rsidRDefault="0071399C" w:rsidP="00987B0E">
      <w:pPr>
        <w:spacing w:line="360" w:lineRule="auto"/>
        <w:ind w:firstLine="709"/>
        <w:jc w:val="both"/>
      </w:pPr>
      <w:r>
        <w:t>- подготавливать предложения об использовании объектов социальной инфраструктуры предприятия;</w:t>
      </w:r>
    </w:p>
    <w:p w:rsidR="0071399C" w:rsidRDefault="0071399C" w:rsidP="00987B0E">
      <w:pPr>
        <w:spacing w:line="360" w:lineRule="auto"/>
        <w:ind w:firstLine="709"/>
        <w:jc w:val="both"/>
      </w:pPr>
      <w:r>
        <w:t>- привлекать к работе экспертов, аудиторов, оценщиков.</w:t>
      </w:r>
    </w:p>
    <w:p w:rsidR="0071399C" w:rsidRDefault="0071399C" w:rsidP="00987B0E">
      <w:pPr>
        <w:spacing w:line="360" w:lineRule="auto"/>
        <w:ind w:firstLine="709"/>
        <w:jc w:val="both"/>
      </w:pPr>
      <w:r>
        <w:t xml:space="preserve">- </w:t>
      </w:r>
      <w:proofErr w:type="gramStart"/>
      <w:r>
        <w:t>о</w:t>
      </w:r>
      <w:proofErr w:type="gramEnd"/>
      <w:r>
        <w:t>бязать администрацию приватизируемого предприятия осуществить в установленные сроки инвентаризацию имущества, с предоставлением результатов проведенной инвентаризации.</w:t>
      </w:r>
    </w:p>
    <w:p w:rsidR="00E44F9D" w:rsidRDefault="00E44F9D" w:rsidP="00987B0E">
      <w:pPr>
        <w:jc w:val="center"/>
        <w:rPr>
          <w:b/>
        </w:rPr>
      </w:pPr>
      <w:bookmarkStart w:id="10" w:name="sub_500"/>
    </w:p>
    <w:p w:rsidR="000B227F" w:rsidRDefault="0071399C" w:rsidP="00987B0E">
      <w:pPr>
        <w:jc w:val="center"/>
        <w:rPr>
          <w:b/>
        </w:rPr>
      </w:pPr>
      <w:r w:rsidRPr="0071399C">
        <w:rPr>
          <w:b/>
        </w:rPr>
        <w:t>5. Предпродажная подготовка объектов приватизации</w:t>
      </w:r>
      <w:bookmarkEnd w:id="10"/>
    </w:p>
    <w:p w:rsidR="000B227F" w:rsidRDefault="000B227F" w:rsidP="00987B0E">
      <w:pPr>
        <w:jc w:val="center"/>
        <w:rPr>
          <w:b/>
        </w:rPr>
      </w:pPr>
    </w:p>
    <w:p w:rsidR="0071399C" w:rsidRPr="000B227F" w:rsidRDefault="0071399C" w:rsidP="00987B0E">
      <w:pPr>
        <w:spacing w:line="360" w:lineRule="auto"/>
        <w:ind w:firstLine="709"/>
        <w:jc w:val="both"/>
        <w:rPr>
          <w:b/>
        </w:rPr>
      </w:pPr>
      <w:r>
        <w:t>5.1. В процессе приватизации муниципального имущества осуществляется его предпродажная подготовка, план проведения которой разрабатывается Комиссией</w:t>
      </w:r>
      <w:r w:rsidR="000E023B" w:rsidRPr="000E023B">
        <w:t xml:space="preserve"> по приватизации</w:t>
      </w:r>
      <w:r>
        <w:t xml:space="preserve"> и утверждается </w:t>
      </w:r>
      <w:r w:rsidR="00124C2D" w:rsidRPr="00124C2D">
        <w:t>Чебоксарск</w:t>
      </w:r>
      <w:r w:rsidR="00124C2D">
        <w:t>им</w:t>
      </w:r>
      <w:r w:rsidR="00124C2D" w:rsidRPr="00124C2D">
        <w:t xml:space="preserve"> </w:t>
      </w:r>
      <w:proofErr w:type="spellStart"/>
      <w:r w:rsidR="00124C2D" w:rsidRPr="00124C2D">
        <w:t>горкомимущество</w:t>
      </w:r>
      <w:r w:rsidR="00124C2D">
        <w:t>м</w:t>
      </w:r>
      <w:proofErr w:type="spellEnd"/>
      <w:r>
        <w:t>.</w:t>
      </w:r>
    </w:p>
    <w:p w:rsidR="0071399C" w:rsidRDefault="0071399C" w:rsidP="00987B0E">
      <w:pPr>
        <w:spacing w:line="360" w:lineRule="auto"/>
        <w:ind w:firstLine="709"/>
        <w:jc w:val="both"/>
      </w:pPr>
      <w:bookmarkStart w:id="11" w:name="sub_1007"/>
      <w:r>
        <w:t>5.2. Предпродажная подготовка включает в себя следующие мероприятия:</w:t>
      </w:r>
    </w:p>
    <w:bookmarkEnd w:id="11"/>
    <w:p w:rsidR="0071399C" w:rsidRDefault="0071399C" w:rsidP="00987B0E">
      <w:pPr>
        <w:spacing w:line="360" w:lineRule="auto"/>
        <w:ind w:firstLine="709"/>
        <w:jc w:val="both"/>
      </w:pPr>
      <w:r>
        <w:t>- проведение независимым аудитором проверки достоверности бухгалтерской отчетности приватизируемого предприятия;</w:t>
      </w:r>
    </w:p>
    <w:p w:rsidR="0071399C" w:rsidRDefault="0071399C" w:rsidP="00987B0E">
      <w:pPr>
        <w:spacing w:line="360" w:lineRule="auto"/>
        <w:ind w:firstLine="709"/>
        <w:jc w:val="both"/>
      </w:pPr>
      <w:r>
        <w:t>- определение рыночной стоимости имущества, на основании отчета привлеченного независимого оценщика;</w:t>
      </w:r>
    </w:p>
    <w:p w:rsidR="0071399C" w:rsidRDefault="0071399C" w:rsidP="00987B0E">
      <w:pPr>
        <w:spacing w:line="360" w:lineRule="auto"/>
        <w:ind w:firstLine="709"/>
        <w:jc w:val="both"/>
      </w:pPr>
      <w:r>
        <w:t>- проведение рекламной кампании;</w:t>
      </w:r>
    </w:p>
    <w:p w:rsidR="0071399C" w:rsidRDefault="0071399C" w:rsidP="00987B0E">
      <w:pPr>
        <w:spacing w:line="360" w:lineRule="auto"/>
        <w:ind w:firstLine="709"/>
        <w:jc w:val="both"/>
      </w:pPr>
      <w:r>
        <w:t>- осуществление реорганизации предприятия.</w:t>
      </w:r>
    </w:p>
    <w:p w:rsidR="0071399C" w:rsidRDefault="0071399C" w:rsidP="00987B0E">
      <w:pPr>
        <w:spacing w:line="360" w:lineRule="auto"/>
        <w:ind w:firstLine="709"/>
        <w:jc w:val="both"/>
      </w:pPr>
      <w:bookmarkStart w:id="12" w:name="sub_53"/>
      <w:r>
        <w:lastRenderedPageBreak/>
        <w:t xml:space="preserve">5.3. Стоимость приватизируемого имущества (объекта приватизации) определяется как рыночная стоимость муниципального имущества для применения ее в качестве начальной цены его продажи, на основании оценки, проведенной привлеченными </w:t>
      </w:r>
      <w:r w:rsidR="00124C2D" w:rsidRPr="00124C2D">
        <w:t>Чебоксарск</w:t>
      </w:r>
      <w:r w:rsidR="00124C2D">
        <w:t>им</w:t>
      </w:r>
      <w:r w:rsidR="00124C2D" w:rsidRPr="00124C2D">
        <w:t xml:space="preserve"> </w:t>
      </w:r>
      <w:proofErr w:type="spellStart"/>
      <w:r w:rsidR="00124C2D" w:rsidRPr="00124C2D">
        <w:t>горкомимущество</w:t>
      </w:r>
      <w:r w:rsidR="00124C2D">
        <w:t>м</w:t>
      </w:r>
      <w:proofErr w:type="spellEnd"/>
      <w:r>
        <w:t xml:space="preserve"> или администрацией города Чебоксары оценщиками в соответствии с </w:t>
      </w:r>
      <w:hyperlink r:id="rId8" w:history="1">
        <w:r w:rsidRPr="0071399C">
          <w:t>законодательством</w:t>
        </w:r>
      </w:hyperlink>
      <w:r>
        <w:t xml:space="preserve"> об оценочной деятельности.</w:t>
      </w:r>
    </w:p>
    <w:bookmarkEnd w:id="12"/>
    <w:p w:rsidR="0071399C" w:rsidRDefault="0071399C" w:rsidP="00987B0E">
      <w:pPr>
        <w:spacing w:line="360" w:lineRule="auto"/>
        <w:ind w:firstLine="709"/>
        <w:jc w:val="both"/>
      </w:pPr>
      <w:r>
        <w:t>5.4. Решение об условиях приватизации муниципального имущества города Чебоксары принимается постановлением администрации города Чебоксары в соответствии с прогнозным планом (программой) приватизации муниципального имущества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имущества.</w:t>
      </w:r>
    </w:p>
    <w:p w:rsidR="0071399C" w:rsidRDefault="0071399C" w:rsidP="00987B0E">
      <w:pPr>
        <w:spacing w:line="360" w:lineRule="auto"/>
        <w:ind w:firstLine="709"/>
        <w:jc w:val="both"/>
      </w:pPr>
      <w:bookmarkStart w:id="13" w:name="sub_1008"/>
      <w:r>
        <w:t>5.5. В случаях, предусмотренных решением об утверждении прогнозного плана (программы) приватизации муниципального имущества, решение об условиях приватизации муниципального имущества принимает Чебоксарское городское Собрание депутатов.</w:t>
      </w:r>
    </w:p>
    <w:p w:rsidR="0071399C" w:rsidRDefault="0071399C" w:rsidP="00987B0E">
      <w:pPr>
        <w:spacing w:line="360" w:lineRule="auto"/>
        <w:ind w:firstLine="709"/>
        <w:jc w:val="both"/>
      </w:pPr>
      <w:bookmarkStart w:id="14" w:name="sub_1009"/>
      <w:bookmarkEnd w:id="13"/>
      <w:r>
        <w:t xml:space="preserve">5.6. Решение об условиях приватизации муниципального имущества должно содержать сведения, установленные </w:t>
      </w:r>
      <w:hyperlink r:id="rId9" w:history="1">
        <w:r w:rsidRPr="0071399C">
          <w:t>Законом</w:t>
        </w:r>
      </w:hyperlink>
      <w:r>
        <w:t xml:space="preserve"> о приватизации для решений об условиях приватизации федерального имущества.</w:t>
      </w:r>
    </w:p>
    <w:bookmarkEnd w:id="14"/>
    <w:p w:rsidR="0071399C" w:rsidRDefault="0071399C" w:rsidP="00987B0E">
      <w:pPr>
        <w:spacing w:line="360" w:lineRule="auto"/>
        <w:ind w:firstLine="709"/>
        <w:jc w:val="both"/>
      </w:pPr>
      <w:r>
        <w:t xml:space="preserve">5.7. Информационное обеспечение сущности и хода процесса приватизации муниципального имущества возлагается на </w:t>
      </w:r>
      <w:r w:rsidR="00822079" w:rsidRPr="00822079">
        <w:t xml:space="preserve">Чебоксарское </w:t>
      </w:r>
      <w:proofErr w:type="spellStart"/>
      <w:r w:rsidR="00822079" w:rsidRPr="00822079">
        <w:t>горкомимущество</w:t>
      </w:r>
      <w:proofErr w:type="spellEnd"/>
      <w:r>
        <w:t>.</w:t>
      </w:r>
    </w:p>
    <w:p w:rsidR="0071399C" w:rsidRDefault="0071399C" w:rsidP="00987B0E">
      <w:pPr>
        <w:spacing w:line="360" w:lineRule="auto"/>
        <w:ind w:firstLine="709"/>
        <w:jc w:val="both"/>
      </w:pPr>
      <w:r>
        <w:t xml:space="preserve">Текст и срок информационного сообщения должен быть подготовлен </w:t>
      </w:r>
      <w:r w:rsidR="00822079" w:rsidRPr="00822079">
        <w:t>Чебоксарск</w:t>
      </w:r>
      <w:r w:rsidR="00822079">
        <w:t>им</w:t>
      </w:r>
      <w:r w:rsidR="00822079" w:rsidRPr="00822079">
        <w:t xml:space="preserve"> </w:t>
      </w:r>
      <w:proofErr w:type="spellStart"/>
      <w:r w:rsidR="00822079" w:rsidRPr="00822079">
        <w:t>горкомимущество</w:t>
      </w:r>
      <w:r w:rsidR="00822079">
        <w:t>м</w:t>
      </w:r>
      <w:proofErr w:type="spellEnd"/>
      <w:r>
        <w:t xml:space="preserve"> в соответствии с требованиями </w:t>
      </w:r>
      <w:hyperlink r:id="rId10" w:history="1">
        <w:r w:rsidRPr="0071399C">
          <w:t>Закона</w:t>
        </w:r>
      </w:hyperlink>
      <w:r>
        <w:t xml:space="preserve"> о приватизации и размещен на </w:t>
      </w:r>
      <w:hyperlink r:id="rId11" w:history="1">
        <w:r w:rsidRPr="0071399C">
          <w:t>официальном сайте</w:t>
        </w:r>
      </w:hyperlink>
      <w:r>
        <w:t xml:space="preserve"> </w:t>
      </w:r>
      <w:r w:rsidR="00840D7F" w:rsidRPr="00840D7F">
        <w:t>Чебоксарско</w:t>
      </w:r>
      <w:r w:rsidR="00840D7F">
        <w:t>го</w:t>
      </w:r>
      <w:r w:rsidR="00840D7F" w:rsidRPr="00840D7F">
        <w:t xml:space="preserve"> </w:t>
      </w:r>
      <w:proofErr w:type="spellStart"/>
      <w:r w:rsidR="00840D7F" w:rsidRPr="00840D7F">
        <w:t>горкомимуществ</w:t>
      </w:r>
      <w:r w:rsidR="00840D7F">
        <w:t>а</w:t>
      </w:r>
      <w:proofErr w:type="spellEnd"/>
      <w:r>
        <w:t xml:space="preserve"> в сети «Интернет», </w:t>
      </w:r>
      <w:hyperlink r:id="rId12" w:history="1">
        <w:r w:rsidRPr="0071399C">
          <w:t>официальном сайте</w:t>
        </w:r>
      </w:hyperlink>
      <w:r>
        <w:t xml:space="preserve">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0B227F" w:rsidRDefault="000B227F" w:rsidP="00987B0E">
      <w:pPr>
        <w:pStyle w:val="1"/>
        <w:ind w:left="0"/>
        <w:rPr>
          <w:spacing w:val="0"/>
          <w:sz w:val="28"/>
        </w:rPr>
      </w:pPr>
    </w:p>
    <w:p w:rsidR="00734373" w:rsidRPr="00734373" w:rsidRDefault="00734373" w:rsidP="00734373"/>
    <w:p w:rsidR="007B015B" w:rsidRDefault="007B015B" w:rsidP="00987B0E">
      <w:pPr>
        <w:pStyle w:val="1"/>
        <w:spacing w:line="360" w:lineRule="auto"/>
        <w:ind w:left="0"/>
        <w:rPr>
          <w:spacing w:val="0"/>
          <w:sz w:val="28"/>
        </w:rPr>
      </w:pPr>
      <w:r w:rsidRPr="007B015B">
        <w:rPr>
          <w:spacing w:val="0"/>
          <w:sz w:val="28"/>
        </w:rPr>
        <w:lastRenderedPageBreak/>
        <w:t xml:space="preserve">6. Преобразование муниципальных предприятий </w:t>
      </w:r>
    </w:p>
    <w:p w:rsidR="007B015B" w:rsidRDefault="007B015B" w:rsidP="00987B0E">
      <w:pPr>
        <w:pStyle w:val="1"/>
        <w:ind w:left="0"/>
        <w:rPr>
          <w:spacing w:val="0"/>
          <w:sz w:val="28"/>
        </w:rPr>
      </w:pPr>
      <w:r w:rsidRPr="007B015B">
        <w:rPr>
          <w:spacing w:val="0"/>
          <w:sz w:val="28"/>
        </w:rPr>
        <w:t>в акционерные общества</w:t>
      </w:r>
    </w:p>
    <w:p w:rsidR="000B227F" w:rsidRPr="000B227F" w:rsidRDefault="000B227F" w:rsidP="00987B0E"/>
    <w:p w:rsidR="007B015B" w:rsidRDefault="007B015B" w:rsidP="00987B0E">
      <w:pPr>
        <w:spacing w:line="360" w:lineRule="auto"/>
        <w:ind w:firstLine="709"/>
        <w:jc w:val="both"/>
      </w:pPr>
      <w:bookmarkStart w:id="15" w:name="sub_61"/>
      <w:r>
        <w:t>6.1. Акционерное общество, созданное путем преобразования унитарного предприятия, становится правопреемником этого унитарного предприятия в соответствии с передаточным актом, составленным в порядке, установленным Законом о приватизации.</w:t>
      </w:r>
    </w:p>
    <w:p w:rsidR="007B015B" w:rsidRDefault="007B015B" w:rsidP="00987B0E">
      <w:pPr>
        <w:spacing w:line="360" w:lineRule="auto"/>
        <w:ind w:firstLine="709"/>
        <w:jc w:val="both"/>
      </w:pPr>
      <w:bookmarkStart w:id="16" w:name="sub_62"/>
      <w:bookmarkEnd w:id="15"/>
      <w:r>
        <w:t xml:space="preserve">6.2. В уставе акционерного общества должны быть учтены требования </w:t>
      </w:r>
      <w:hyperlink r:id="rId13" w:history="1">
        <w:r w:rsidRPr="007B015B">
          <w:t>Федерального закона</w:t>
        </w:r>
      </w:hyperlink>
      <w:r>
        <w:t xml:space="preserve"> «Об акционерных обществах».</w:t>
      </w:r>
    </w:p>
    <w:bookmarkEnd w:id="16"/>
    <w:p w:rsidR="007B015B" w:rsidRDefault="007B015B" w:rsidP="00987B0E">
      <w:pPr>
        <w:spacing w:line="360" w:lineRule="auto"/>
        <w:ind w:firstLine="709"/>
        <w:jc w:val="both"/>
      </w:pPr>
      <w:r>
        <w:t xml:space="preserve">Учредителем акционерного общества выступает </w:t>
      </w:r>
      <w:r w:rsidR="00822079" w:rsidRPr="00822079">
        <w:t xml:space="preserve">Чебоксарское </w:t>
      </w:r>
      <w:proofErr w:type="spellStart"/>
      <w:r w:rsidR="00822079" w:rsidRPr="00822079">
        <w:t>горкомимущество</w:t>
      </w:r>
      <w:proofErr w:type="spellEnd"/>
      <w:r>
        <w:t>.</w:t>
      </w:r>
    </w:p>
    <w:p w:rsidR="007B015B" w:rsidRDefault="007B015B" w:rsidP="00987B0E">
      <w:pPr>
        <w:spacing w:line="360" w:lineRule="auto"/>
        <w:ind w:firstLine="709"/>
        <w:jc w:val="both"/>
      </w:pPr>
      <w:bookmarkStart w:id="17" w:name="sub_63"/>
      <w:r>
        <w:t xml:space="preserve">6.3. Права акционера в акционерных обществах, акции которых находятся в собственности города Чебоксары, от имени города Чебоксары осуществляет </w:t>
      </w:r>
      <w:r w:rsidR="00822079" w:rsidRPr="00822079">
        <w:t xml:space="preserve">Чебоксарское </w:t>
      </w:r>
      <w:proofErr w:type="spellStart"/>
      <w:r w:rsidR="00822079" w:rsidRPr="00822079">
        <w:t>горкомимущество</w:t>
      </w:r>
      <w:proofErr w:type="spellEnd"/>
      <w:r>
        <w:t xml:space="preserve"> в соответствии с порядком, утвержденным решением Чебоксарского городского Собрания депутатов.</w:t>
      </w:r>
    </w:p>
    <w:p w:rsidR="007B015B" w:rsidRDefault="007B015B" w:rsidP="00987B0E">
      <w:pPr>
        <w:spacing w:line="360" w:lineRule="auto"/>
        <w:ind w:firstLine="709"/>
        <w:jc w:val="both"/>
      </w:pPr>
      <w:bookmarkStart w:id="18" w:name="sub_64"/>
      <w:bookmarkEnd w:id="17"/>
      <w:r>
        <w:t>6.4. Находящиеся в муниципальной собственности города Чебоксары акции до принятия решения об их продажи могут передаваться в доверительное управление в соответствии с порядком утвержденным постановлением главы администрации города Чебоксары.</w:t>
      </w:r>
    </w:p>
    <w:bookmarkEnd w:id="18"/>
    <w:p w:rsidR="0071399C" w:rsidRDefault="0071399C" w:rsidP="00987B0E">
      <w:pPr>
        <w:ind w:firstLine="709"/>
        <w:jc w:val="both"/>
      </w:pPr>
    </w:p>
    <w:p w:rsidR="007B015B" w:rsidRDefault="007B015B" w:rsidP="00987B0E">
      <w:pPr>
        <w:spacing w:line="360" w:lineRule="auto"/>
        <w:jc w:val="center"/>
        <w:rPr>
          <w:b/>
        </w:rPr>
      </w:pPr>
      <w:r w:rsidRPr="007B015B">
        <w:rPr>
          <w:b/>
        </w:rPr>
        <w:t xml:space="preserve">7. Внесение муниципального имущества в качестве вклада </w:t>
      </w:r>
    </w:p>
    <w:p w:rsidR="007B015B" w:rsidRDefault="007B015B" w:rsidP="00987B0E">
      <w:pPr>
        <w:spacing w:line="360" w:lineRule="auto"/>
        <w:jc w:val="center"/>
        <w:rPr>
          <w:b/>
        </w:rPr>
      </w:pPr>
      <w:r w:rsidRPr="007B015B">
        <w:rPr>
          <w:b/>
        </w:rPr>
        <w:t>в уставные капиталы акционерных обществ</w:t>
      </w:r>
    </w:p>
    <w:p w:rsidR="000B227F" w:rsidRPr="007B015B" w:rsidRDefault="000B227F" w:rsidP="00987B0E">
      <w:pPr>
        <w:jc w:val="center"/>
        <w:rPr>
          <w:b/>
        </w:rPr>
      </w:pPr>
    </w:p>
    <w:p w:rsidR="007B015B" w:rsidRDefault="007B015B" w:rsidP="00987B0E">
      <w:pPr>
        <w:spacing w:line="360" w:lineRule="auto"/>
        <w:ind w:firstLine="709"/>
        <w:jc w:val="both"/>
      </w:pPr>
      <w:bookmarkStart w:id="19" w:name="sub_1010"/>
      <w:r>
        <w:t xml:space="preserve">7.1. Муниципальное имущество, а также исключительные права могут быть внесены в качестве вклада в уставные капиталы акционерных обществ в порядке, установленном </w:t>
      </w:r>
      <w:hyperlink r:id="rId14" w:history="1">
        <w:r w:rsidRPr="007B015B">
          <w:t>Законом</w:t>
        </w:r>
      </w:hyperlink>
      <w:r>
        <w:t xml:space="preserve"> о приватизации.</w:t>
      </w:r>
    </w:p>
    <w:p w:rsidR="007B015B" w:rsidRDefault="007B015B" w:rsidP="00987B0E">
      <w:pPr>
        <w:spacing w:line="360" w:lineRule="auto"/>
        <w:ind w:firstLine="709"/>
        <w:jc w:val="both"/>
      </w:pPr>
      <w:bookmarkStart w:id="20" w:name="sub_1011"/>
      <w:bookmarkEnd w:id="19"/>
      <w:r>
        <w:t>7.2. В решении о внесении вклада в уставный капитал акционерного общества отражаются:</w:t>
      </w:r>
    </w:p>
    <w:bookmarkEnd w:id="20"/>
    <w:p w:rsidR="007B015B" w:rsidRDefault="007B015B" w:rsidP="00987B0E">
      <w:pPr>
        <w:spacing w:line="360" w:lineRule="auto"/>
        <w:ind w:firstLine="709"/>
        <w:jc w:val="both"/>
      </w:pPr>
      <w:r>
        <w:t>- доля участия города Чебоксары в уставном капитале хозяйственного общества;</w:t>
      </w:r>
    </w:p>
    <w:p w:rsidR="007B015B" w:rsidRDefault="007B015B" w:rsidP="00987B0E">
      <w:pPr>
        <w:spacing w:line="360" w:lineRule="auto"/>
        <w:ind w:firstLine="709"/>
        <w:jc w:val="both"/>
      </w:pPr>
      <w:r>
        <w:t>- вид вклада;</w:t>
      </w:r>
    </w:p>
    <w:p w:rsidR="007B015B" w:rsidRDefault="007B015B" w:rsidP="00987B0E">
      <w:pPr>
        <w:spacing w:line="360" w:lineRule="auto"/>
        <w:ind w:firstLine="709"/>
        <w:jc w:val="both"/>
      </w:pPr>
      <w:r>
        <w:t>- размер вклада.</w:t>
      </w:r>
    </w:p>
    <w:p w:rsidR="007B015B" w:rsidRDefault="007B015B" w:rsidP="00987B0E">
      <w:pPr>
        <w:spacing w:line="360" w:lineRule="auto"/>
        <w:ind w:firstLine="709"/>
        <w:jc w:val="both"/>
      </w:pPr>
      <w:bookmarkStart w:id="21" w:name="sub_1012"/>
      <w:r>
        <w:lastRenderedPageBreak/>
        <w:t>7.3. В качестве вклада могут быть использованы следующие объекты муниципальной собственности и вещные права на них:</w:t>
      </w:r>
    </w:p>
    <w:bookmarkEnd w:id="21"/>
    <w:p w:rsidR="007B015B" w:rsidRDefault="007B015B" w:rsidP="00987B0E">
      <w:pPr>
        <w:spacing w:line="360" w:lineRule="auto"/>
        <w:ind w:firstLine="709"/>
        <w:jc w:val="both"/>
      </w:pPr>
      <w:r>
        <w:t>- право аренды нежилых помещений, земельных участков;</w:t>
      </w:r>
    </w:p>
    <w:p w:rsidR="007B015B" w:rsidRDefault="007B015B" w:rsidP="00987B0E">
      <w:pPr>
        <w:spacing w:line="360" w:lineRule="auto"/>
        <w:ind w:firstLine="709"/>
        <w:jc w:val="both"/>
      </w:pPr>
      <w:r>
        <w:t>- муниципальное имущество;</w:t>
      </w:r>
    </w:p>
    <w:p w:rsidR="005C4294" w:rsidRDefault="007B015B" w:rsidP="00987B0E">
      <w:pPr>
        <w:spacing w:line="360" w:lineRule="auto"/>
        <w:ind w:firstLine="709"/>
        <w:jc w:val="both"/>
      </w:pPr>
      <w:r>
        <w:t>- денежные средства, иное имущество, подлежащее денежной оценке и пр.</w:t>
      </w:r>
    </w:p>
    <w:p w:rsidR="005C4294" w:rsidRDefault="005C4294" w:rsidP="00987B0E">
      <w:pPr>
        <w:ind w:firstLine="709"/>
        <w:jc w:val="both"/>
      </w:pPr>
    </w:p>
    <w:p w:rsidR="005C4294" w:rsidRDefault="007B015B" w:rsidP="000E023B">
      <w:pPr>
        <w:spacing w:line="360" w:lineRule="auto"/>
        <w:ind w:firstLine="709"/>
        <w:jc w:val="center"/>
        <w:rPr>
          <w:b/>
        </w:rPr>
      </w:pPr>
      <w:r w:rsidRPr="005C4294">
        <w:rPr>
          <w:b/>
        </w:rPr>
        <w:t>8. Продажа муниципального имущества на конкурсе или аукционе</w:t>
      </w:r>
      <w:bookmarkStart w:id="22" w:name="sub_1013"/>
    </w:p>
    <w:p w:rsidR="000B227F" w:rsidRDefault="000B227F" w:rsidP="00987B0E">
      <w:pPr>
        <w:jc w:val="center"/>
        <w:rPr>
          <w:b/>
        </w:rPr>
      </w:pPr>
    </w:p>
    <w:p w:rsidR="005C4294" w:rsidRDefault="007B015B" w:rsidP="00987B0E">
      <w:pPr>
        <w:spacing w:line="360" w:lineRule="auto"/>
        <w:ind w:firstLine="709"/>
        <w:jc w:val="both"/>
      </w:pPr>
      <w:r w:rsidRPr="007B015B">
        <w:t>8.1. Продажа муниципального имущества на конкурсах и аукционах, продажа акций созданного в процессе приватизации муниципального предприятия акционерного общества на специализированном аукционе осуществляются в соответствии с порядком, установленным Правительством Российской Федерации.</w:t>
      </w:r>
      <w:bookmarkStart w:id="23" w:name="sub_1014"/>
      <w:bookmarkEnd w:id="22"/>
    </w:p>
    <w:p w:rsidR="005C4294" w:rsidRDefault="007B015B" w:rsidP="00987B0E">
      <w:pPr>
        <w:spacing w:line="360" w:lineRule="auto"/>
        <w:ind w:firstLine="709"/>
        <w:jc w:val="both"/>
      </w:pPr>
      <w:r w:rsidRPr="007B015B">
        <w:t>8.2. Разработку условий конкурса по продаже муниципального имущества осуществляет Комиссия по приватизации.</w:t>
      </w:r>
      <w:bookmarkEnd w:id="23"/>
    </w:p>
    <w:p w:rsidR="005C4294" w:rsidRDefault="007B015B" w:rsidP="00987B0E">
      <w:pPr>
        <w:spacing w:line="360" w:lineRule="auto"/>
        <w:ind w:firstLine="709"/>
        <w:jc w:val="both"/>
      </w:pPr>
      <w:r w:rsidRPr="007B015B">
        <w:t>Перечень условий конкурса согласовывается с соответствующим заместителем главы администрации города Чебоксары.</w:t>
      </w:r>
      <w:bookmarkStart w:id="24" w:name="sub_1016"/>
    </w:p>
    <w:p w:rsidR="005C4294" w:rsidRDefault="007B015B" w:rsidP="00987B0E">
      <w:pPr>
        <w:spacing w:line="360" w:lineRule="auto"/>
        <w:ind w:firstLine="709"/>
        <w:jc w:val="both"/>
      </w:pPr>
      <w:r w:rsidRPr="007B015B">
        <w:t xml:space="preserve">8.3. По результатам торгов продавец и победитель торгов (покупатель) в течение 5 рабочих дней </w:t>
      </w:r>
      <w:proofErr w:type="gramStart"/>
      <w:r w:rsidRPr="007B015B">
        <w:t>с даты подведения</w:t>
      </w:r>
      <w:proofErr w:type="gramEnd"/>
      <w:r w:rsidRPr="007B015B">
        <w:t xml:space="preserve"> итогов торгов заключают в соответствии с законодательством Российской Федерации договор купли-продажи имущества.</w:t>
      </w:r>
      <w:bookmarkStart w:id="25" w:name="sub_84"/>
      <w:bookmarkEnd w:id="24"/>
    </w:p>
    <w:p w:rsidR="005C4294" w:rsidRDefault="007B015B" w:rsidP="00987B0E">
      <w:pPr>
        <w:spacing w:line="360" w:lineRule="auto"/>
        <w:ind w:firstLine="709"/>
        <w:jc w:val="both"/>
      </w:pPr>
      <w:r w:rsidRPr="007B015B">
        <w:t>8.4. Оплата приобретаемого на торгах имущества производится путем перечисления денежных средств на счет, указанный в информационном сообщении о проведении торгов:</w:t>
      </w:r>
      <w:bookmarkEnd w:id="25"/>
    </w:p>
    <w:p w:rsidR="005C4294" w:rsidRDefault="007B015B" w:rsidP="00987B0E">
      <w:pPr>
        <w:spacing w:line="360" w:lineRule="auto"/>
        <w:ind w:firstLine="709"/>
        <w:jc w:val="both"/>
      </w:pPr>
      <w:r w:rsidRPr="007B015B">
        <w:t>- не позднее 30 рабочих дней при приобретении объектов недвижимости;</w:t>
      </w:r>
    </w:p>
    <w:p w:rsidR="005C4294" w:rsidRDefault="007B015B" w:rsidP="00987B0E">
      <w:pPr>
        <w:spacing w:line="360" w:lineRule="auto"/>
        <w:ind w:firstLine="709"/>
        <w:jc w:val="both"/>
      </w:pPr>
      <w:r w:rsidRPr="007B015B">
        <w:t>- не позднее 10 дней при приобретении движимого имущества.</w:t>
      </w:r>
    </w:p>
    <w:p w:rsidR="005C4294" w:rsidRDefault="007B015B" w:rsidP="00987B0E">
      <w:pPr>
        <w:spacing w:line="360" w:lineRule="auto"/>
        <w:ind w:firstLine="709"/>
        <w:jc w:val="both"/>
      </w:pPr>
      <w:r w:rsidRPr="007B015B">
        <w:t>Внесенный победителем торгов задаток засчитывается в счет оплаты приобретаемого имущества и перечисляется в бюджет города Чебоксары.</w:t>
      </w:r>
      <w:bookmarkStart w:id="26" w:name="sub_85"/>
    </w:p>
    <w:p w:rsidR="005C4294" w:rsidRDefault="007B015B" w:rsidP="00987B0E">
      <w:pPr>
        <w:spacing w:line="360" w:lineRule="auto"/>
        <w:ind w:firstLine="709"/>
        <w:jc w:val="both"/>
      </w:pPr>
      <w:r w:rsidRPr="007B015B">
        <w:lastRenderedPageBreak/>
        <w:t>8.5. При уклонении лица, выигравшего торги, от подписания договора купли-продажи имущества внесенный им задаток не возвращается.</w:t>
      </w:r>
      <w:bookmarkStart w:id="27" w:name="sub_900"/>
      <w:bookmarkEnd w:id="26"/>
    </w:p>
    <w:p w:rsidR="005C4294" w:rsidRDefault="005C4294" w:rsidP="00987B0E">
      <w:pPr>
        <w:ind w:firstLine="709"/>
        <w:jc w:val="both"/>
      </w:pPr>
    </w:p>
    <w:p w:rsidR="000B227F" w:rsidRDefault="007B015B" w:rsidP="000E023B">
      <w:pPr>
        <w:spacing w:line="360" w:lineRule="auto"/>
        <w:ind w:firstLine="709"/>
        <w:jc w:val="center"/>
        <w:rPr>
          <w:b/>
        </w:rPr>
      </w:pPr>
      <w:r w:rsidRPr="005C4294">
        <w:rPr>
          <w:b/>
        </w:rPr>
        <w:t>9. Продажа муниципального имущества посредством публичного предложения либо без объявления цены</w:t>
      </w:r>
      <w:bookmarkStart w:id="28" w:name="sub_1017"/>
      <w:bookmarkEnd w:id="27"/>
    </w:p>
    <w:p w:rsidR="000B227F" w:rsidRDefault="000B227F" w:rsidP="00987B0E">
      <w:pPr>
        <w:jc w:val="center"/>
        <w:rPr>
          <w:b/>
        </w:rPr>
      </w:pPr>
    </w:p>
    <w:p w:rsidR="000B227F" w:rsidRDefault="007B015B" w:rsidP="00987B0E">
      <w:pPr>
        <w:spacing w:line="360" w:lineRule="auto"/>
        <w:ind w:firstLine="709"/>
        <w:jc w:val="both"/>
      </w:pPr>
      <w:r w:rsidRPr="007B015B">
        <w:t>9.1. Продажа муниципального имущества путем публичного предложения осуществляется в случае, если аукцион по продаже указанного имущества признан несостоявшимся.</w:t>
      </w:r>
      <w:bookmarkStart w:id="29" w:name="sub_92"/>
      <w:bookmarkEnd w:id="28"/>
    </w:p>
    <w:p w:rsidR="000B227F" w:rsidRDefault="007B015B" w:rsidP="00987B0E">
      <w:pPr>
        <w:spacing w:line="360" w:lineRule="auto"/>
        <w:ind w:firstLine="709"/>
        <w:jc w:val="both"/>
      </w:pPr>
      <w:r w:rsidRPr="007B015B">
        <w:t xml:space="preserve">9.2. Решение о продаже муниципального имущества путем публичного предложения принимается органом местного </w:t>
      </w:r>
      <w:proofErr w:type="gramStart"/>
      <w:r w:rsidRPr="007B015B">
        <w:t>самоуправления</w:t>
      </w:r>
      <w:proofErr w:type="gramEnd"/>
      <w:r w:rsidRPr="007B015B">
        <w:t xml:space="preserve"> принявш</w:t>
      </w:r>
      <w:r w:rsidR="00B548FA">
        <w:t>и</w:t>
      </w:r>
      <w:r w:rsidRPr="007B015B">
        <w:t>м решение об условиях приватизации данного имущества, по предложению Комиссии по приватизации.</w:t>
      </w:r>
      <w:bookmarkStart w:id="30" w:name="sub_1019"/>
      <w:bookmarkEnd w:id="29"/>
    </w:p>
    <w:p w:rsidR="000B227F" w:rsidRDefault="007B015B" w:rsidP="00987B0E">
      <w:pPr>
        <w:spacing w:line="360" w:lineRule="auto"/>
        <w:ind w:firstLine="709"/>
        <w:jc w:val="both"/>
      </w:pPr>
      <w:r w:rsidRPr="007B015B">
        <w:t xml:space="preserve">9.3. Если продажа муниципального имущества посредством публичного предложения не состоялась, такое имущество реализуется путем продажи без объявления цены, в соответствии с порядком установленным </w:t>
      </w:r>
      <w:hyperlink r:id="rId15" w:history="1">
        <w:r w:rsidRPr="007B015B">
          <w:t>Законом</w:t>
        </w:r>
      </w:hyperlink>
      <w:r w:rsidRPr="007B015B">
        <w:t xml:space="preserve"> о приватизации.</w:t>
      </w:r>
      <w:bookmarkStart w:id="31" w:name="sub_110"/>
      <w:bookmarkEnd w:id="30"/>
    </w:p>
    <w:p w:rsidR="009D36AC" w:rsidRDefault="009D36AC" w:rsidP="00987B0E">
      <w:pPr>
        <w:ind w:firstLine="709"/>
        <w:jc w:val="both"/>
      </w:pPr>
    </w:p>
    <w:p w:rsidR="000B227F" w:rsidRDefault="000B227F" w:rsidP="00987B0E">
      <w:pPr>
        <w:spacing w:line="360" w:lineRule="auto"/>
        <w:jc w:val="center"/>
        <w:rPr>
          <w:b/>
        </w:rPr>
      </w:pPr>
      <w:r w:rsidRPr="000B227F">
        <w:rPr>
          <w:b/>
        </w:rPr>
        <w:t>1</w:t>
      </w:r>
      <w:r w:rsidR="007B015B" w:rsidRPr="000B227F">
        <w:rPr>
          <w:b/>
        </w:rPr>
        <w:t>0. Распределение средств от приватизации</w:t>
      </w:r>
      <w:bookmarkStart w:id="32" w:name="sub_101"/>
      <w:bookmarkEnd w:id="31"/>
    </w:p>
    <w:p w:rsidR="000B227F" w:rsidRDefault="000B227F" w:rsidP="00987B0E">
      <w:pPr>
        <w:jc w:val="center"/>
        <w:rPr>
          <w:b/>
        </w:rPr>
      </w:pPr>
    </w:p>
    <w:p w:rsidR="000B227F" w:rsidRDefault="007B015B" w:rsidP="00987B0E">
      <w:pPr>
        <w:spacing w:line="360" w:lineRule="auto"/>
        <w:ind w:firstLine="709"/>
        <w:jc w:val="both"/>
      </w:pPr>
      <w:r w:rsidRPr="007B015B">
        <w:t>10.1. Денежные средства, получаемые от приватизации муниципального имущества города Чебоксары, подлежат зачислению в бюджет города Чебоксары в полном объеме.</w:t>
      </w:r>
      <w:bookmarkEnd w:id="32"/>
    </w:p>
    <w:p w:rsidR="000B227F" w:rsidRDefault="007B015B" w:rsidP="00987B0E">
      <w:pPr>
        <w:spacing w:line="360" w:lineRule="auto"/>
        <w:ind w:firstLine="709"/>
        <w:jc w:val="both"/>
      </w:pPr>
      <w:r w:rsidRPr="007B015B">
        <w:t xml:space="preserve">Финансирование затрат </w:t>
      </w:r>
      <w:r w:rsidR="00964314" w:rsidRPr="00964314">
        <w:t>Чебоксарско</w:t>
      </w:r>
      <w:r w:rsidR="00964314">
        <w:t>го</w:t>
      </w:r>
      <w:r w:rsidR="00964314" w:rsidRPr="00964314">
        <w:t xml:space="preserve"> </w:t>
      </w:r>
      <w:proofErr w:type="spellStart"/>
      <w:r w:rsidR="00964314" w:rsidRPr="00964314">
        <w:t>горкомимуществ</w:t>
      </w:r>
      <w:r w:rsidR="00964314">
        <w:t>а</w:t>
      </w:r>
      <w:proofErr w:type="spellEnd"/>
      <w:r w:rsidR="00964314">
        <w:t xml:space="preserve"> </w:t>
      </w:r>
      <w:r w:rsidRPr="007B015B">
        <w:t xml:space="preserve">на организацию и проведение приватизации муниципального имущества города Чебоксары, проведение мероприятий по предпродажной подготовке объектов приватизации, начиная с 1 января 2008 года, осуществляется за счет средств бюджета города Чебоксары в соответствии со сметой расходов </w:t>
      </w:r>
      <w:r w:rsidR="00964314" w:rsidRPr="00964314">
        <w:t>Чебоксарско</w:t>
      </w:r>
      <w:r w:rsidR="00964314">
        <w:t>го</w:t>
      </w:r>
      <w:r w:rsidR="00964314" w:rsidRPr="00964314">
        <w:t xml:space="preserve"> </w:t>
      </w:r>
      <w:proofErr w:type="spellStart"/>
      <w:r w:rsidR="00964314" w:rsidRPr="00964314">
        <w:t>горкомимуществ</w:t>
      </w:r>
      <w:r w:rsidR="00964314">
        <w:t>а</w:t>
      </w:r>
      <w:proofErr w:type="spellEnd"/>
      <w:r w:rsidRPr="007B015B">
        <w:t>, утверждаемой в установленном порядке.</w:t>
      </w:r>
    </w:p>
    <w:p w:rsidR="007B015B" w:rsidRDefault="007B015B" w:rsidP="00987B0E">
      <w:pPr>
        <w:spacing w:line="360" w:lineRule="auto"/>
        <w:ind w:firstLine="709"/>
        <w:jc w:val="both"/>
      </w:pPr>
      <w:r w:rsidRPr="007B015B">
        <w:lastRenderedPageBreak/>
        <w:t>Перечень затрат на организацию и проведение приватизации муниципального имущества города Чебоксары, финансируемых за счет средств бюджета города Чебоксары, устанавливается постановлением главы администрации города Чебоксары</w:t>
      </w:r>
      <w:proofErr w:type="gramStart"/>
      <w:r w:rsidRPr="007B015B">
        <w:t>.</w:t>
      </w:r>
      <w:r w:rsidR="00987B0E">
        <w:t>»</w:t>
      </w:r>
      <w:r w:rsidR="004C5EE1">
        <w:t>;</w:t>
      </w:r>
      <w:proofErr w:type="gramEnd"/>
    </w:p>
    <w:p w:rsidR="00987B0E" w:rsidRPr="00564925" w:rsidRDefault="00987B0E" w:rsidP="00987B0E">
      <w:pPr>
        <w:spacing w:line="360" w:lineRule="auto"/>
        <w:ind w:firstLine="720"/>
        <w:jc w:val="both"/>
        <w:rPr>
          <w:szCs w:val="28"/>
        </w:rPr>
      </w:pPr>
      <w:r w:rsidRPr="00564925">
        <w:rPr>
          <w:szCs w:val="28"/>
        </w:rPr>
        <w:t>2</w:t>
      </w:r>
      <w:r w:rsidR="00734373" w:rsidRPr="00564925">
        <w:rPr>
          <w:szCs w:val="28"/>
        </w:rPr>
        <w:t>)</w:t>
      </w:r>
      <w:r w:rsidRPr="00564925">
        <w:rPr>
          <w:szCs w:val="28"/>
        </w:rPr>
        <w:t xml:space="preserve"> </w:t>
      </w:r>
      <w:r w:rsidR="00734373" w:rsidRPr="00564925">
        <w:rPr>
          <w:szCs w:val="28"/>
        </w:rPr>
        <w:t>П</w:t>
      </w:r>
      <w:r w:rsidRPr="00564925">
        <w:rPr>
          <w:szCs w:val="28"/>
        </w:rPr>
        <w:t xml:space="preserve">орядок дополнить </w:t>
      </w:r>
      <w:r w:rsidR="00DA049F" w:rsidRPr="00564925">
        <w:rPr>
          <w:bCs/>
          <w:szCs w:val="28"/>
        </w:rPr>
        <w:t>приложением № 1 в редакции согласно приложению № 1 к настоящему решению.</w:t>
      </w:r>
      <w:r w:rsidRPr="00564925">
        <w:rPr>
          <w:szCs w:val="28"/>
        </w:rPr>
        <w:t xml:space="preserve"> </w:t>
      </w:r>
    </w:p>
    <w:p w:rsidR="00364D5E" w:rsidRDefault="00DA049F" w:rsidP="00987B0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="00364D5E">
        <w:rPr>
          <w:szCs w:val="28"/>
        </w:rPr>
        <w:t>. Настоящее решение вступает в силу со дня его официального опубликования.</w:t>
      </w:r>
    </w:p>
    <w:p w:rsidR="00364D5E" w:rsidRDefault="00DA049F" w:rsidP="00987B0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="00364D5E">
        <w:rPr>
          <w:szCs w:val="28"/>
        </w:rPr>
        <w:t xml:space="preserve">.   </w:t>
      </w:r>
      <w:r w:rsidR="00364D5E" w:rsidRPr="00A23E08">
        <w:rPr>
          <w:szCs w:val="28"/>
        </w:rPr>
        <w:t xml:space="preserve">Контроль </w:t>
      </w:r>
      <w:r w:rsidR="00364D5E">
        <w:rPr>
          <w:szCs w:val="28"/>
        </w:rPr>
        <w:t xml:space="preserve">  </w:t>
      </w:r>
      <w:r w:rsidR="00364D5E" w:rsidRPr="00A23E08">
        <w:rPr>
          <w:szCs w:val="28"/>
        </w:rPr>
        <w:t xml:space="preserve">за </w:t>
      </w:r>
      <w:r w:rsidR="00364D5E">
        <w:rPr>
          <w:szCs w:val="28"/>
        </w:rPr>
        <w:t xml:space="preserve">  </w:t>
      </w:r>
      <w:r w:rsidR="00364D5E" w:rsidRPr="00A23E08">
        <w:rPr>
          <w:szCs w:val="28"/>
        </w:rPr>
        <w:t xml:space="preserve">исполнением </w:t>
      </w:r>
      <w:r w:rsidR="003768AB">
        <w:rPr>
          <w:szCs w:val="28"/>
        </w:rPr>
        <w:t xml:space="preserve"> </w:t>
      </w:r>
      <w:r w:rsidR="00364D5E" w:rsidRPr="00A23E08">
        <w:rPr>
          <w:szCs w:val="28"/>
        </w:rPr>
        <w:t xml:space="preserve">настоящего </w:t>
      </w:r>
      <w:r w:rsidR="00364D5E">
        <w:rPr>
          <w:szCs w:val="28"/>
        </w:rPr>
        <w:t xml:space="preserve"> </w:t>
      </w:r>
      <w:r w:rsidR="00364D5E" w:rsidRPr="00A23E08">
        <w:rPr>
          <w:szCs w:val="28"/>
        </w:rPr>
        <w:t xml:space="preserve">решения </w:t>
      </w:r>
      <w:r w:rsidR="00364D5E">
        <w:rPr>
          <w:szCs w:val="28"/>
        </w:rPr>
        <w:t xml:space="preserve"> </w:t>
      </w:r>
      <w:r w:rsidR="00364D5E" w:rsidRPr="00A23E08">
        <w:rPr>
          <w:szCs w:val="28"/>
        </w:rPr>
        <w:t xml:space="preserve">возложить </w:t>
      </w:r>
      <w:r w:rsidR="00364D5E">
        <w:rPr>
          <w:szCs w:val="28"/>
        </w:rPr>
        <w:t xml:space="preserve"> </w:t>
      </w:r>
      <w:proofErr w:type="gramStart"/>
      <w:r w:rsidR="00364D5E" w:rsidRPr="00A23E08">
        <w:rPr>
          <w:szCs w:val="28"/>
        </w:rPr>
        <w:t>на</w:t>
      </w:r>
      <w:proofErr w:type="gramEnd"/>
      <w:r w:rsidR="00364D5E" w:rsidRPr="00A23E08">
        <w:rPr>
          <w:szCs w:val="28"/>
        </w:rPr>
        <w:t xml:space="preserve"> </w:t>
      </w:r>
    </w:p>
    <w:p w:rsidR="00364D5E" w:rsidRDefault="00364D5E" w:rsidP="00987B0E">
      <w:pPr>
        <w:spacing w:line="360" w:lineRule="auto"/>
        <w:jc w:val="both"/>
        <w:rPr>
          <w:szCs w:val="28"/>
        </w:rPr>
      </w:pPr>
      <w:r w:rsidRPr="00A23E08">
        <w:rPr>
          <w:szCs w:val="28"/>
        </w:rPr>
        <w:t xml:space="preserve">постоянную комиссию Чебоксарского городского Собрания депутатов по </w:t>
      </w:r>
      <w:r w:rsidRPr="009915F0">
        <w:rPr>
          <w:szCs w:val="28"/>
        </w:rPr>
        <w:t>бюджету (</w:t>
      </w:r>
      <w:r w:rsidR="008A5B00">
        <w:rPr>
          <w:szCs w:val="28"/>
        </w:rPr>
        <w:t>Е.Н</w:t>
      </w:r>
      <w:r w:rsidR="008A5B00" w:rsidRPr="009915F0">
        <w:rPr>
          <w:szCs w:val="28"/>
        </w:rPr>
        <w:t>.</w:t>
      </w:r>
      <w:r w:rsidR="008A5B00">
        <w:rPr>
          <w:szCs w:val="28"/>
        </w:rPr>
        <w:t xml:space="preserve"> </w:t>
      </w:r>
      <w:bookmarkStart w:id="33" w:name="_GoBack"/>
      <w:bookmarkEnd w:id="33"/>
      <w:proofErr w:type="spellStart"/>
      <w:r>
        <w:rPr>
          <w:szCs w:val="28"/>
        </w:rPr>
        <w:t>Кадышев</w:t>
      </w:r>
      <w:proofErr w:type="spellEnd"/>
      <w:r w:rsidRPr="009915F0">
        <w:rPr>
          <w:szCs w:val="28"/>
        </w:rPr>
        <w:t>).</w:t>
      </w:r>
    </w:p>
    <w:p w:rsidR="00364D5E" w:rsidRDefault="00364D5E" w:rsidP="00DA049F">
      <w:pPr>
        <w:jc w:val="both"/>
        <w:rPr>
          <w:szCs w:val="28"/>
        </w:rPr>
      </w:pPr>
    </w:p>
    <w:p w:rsidR="00DA049F" w:rsidRDefault="00DA049F" w:rsidP="00DA049F">
      <w:pPr>
        <w:jc w:val="both"/>
        <w:rPr>
          <w:szCs w:val="28"/>
        </w:rPr>
      </w:pPr>
    </w:p>
    <w:p w:rsidR="00364D5E" w:rsidRDefault="00364D5E" w:rsidP="00364D5E">
      <w:pPr>
        <w:spacing w:line="312" w:lineRule="auto"/>
        <w:jc w:val="both"/>
      </w:pPr>
      <w:r w:rsidRPr="00CB62B9">
        <w:rPr>
          <w:szCs w:val="28"/>
        </w:rPr>
        <w:t>Глава города Чебоксары</w:t>
      </w:r>
      <w:r w:rsidRPr="00CB62B9">
        <w:rPr>
          <w:szCs w:val="28"/>
        </w:rPr>
        <w:tab/>
      </w:r>
      <w:r w:rsidRPr="00CB62B9">
        <w:rPr>
          <w:szCs w:val="28"/>
        </w:rPr>
        <w:tab/>
      </w:r>
      <w:r w:rsidRPr="00CB62B9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О.И. </w:t>
      </w:r>
      <w:proofErr w:type="spellStart"/>
      <w:r>
        <w:rPr>
          <w:szCs w:val="28"/>
        </w:rPr>
        <w:t>Кортунов</w:t>
      </w:r>
      <w:proofErr w:type="spellEnd"/>
    </w:p>
    <w:p w:rsidR="009D36AC" w:rsidRDefault="009D36AC" w:rsidP="007B015B"/>
    <w:p w:rsidR="009D36AC" w:rsidRDefault="009D36AC" w:rsidP="007B015B"/>
    <w:p w:rsidR="009D36AC" w:rsidRDefault="009D36AC" w:rsidP="007B015B"/>
    <w:p w:rsidR="009D36AC" w:rsidRDefault="009D36AC" w:rsidP="007B015B"/>
    <w:p w:rsidR="009D36AC" w:rsidRDefault="009D36AC" w:rsidP="007B015B"/>
    <w:p w:rsidR="009D36AC" w:rsidRDefault="009D36AC" w:rsidP="007B015B"/>
    <w:p w:rsidR="009D36AC" w:rsidRDefault="009D36AC" w:rsidP="007B015B">
      <w:pPr>
        <w:sectPr w:rsidR="009D36AC" w:rsidSect="00C24B46">
          <w:headerReference w:type="default" r:id="rId16"/>
          <w:headerReference w:type="first" r:id="rId17"/>
          <w:pgSz w:w="11907" w:h="16840" w:code="9"/>
          <w:pgMar w:top="1134" w:right="851" w:bottom="624" w:left="1985" w:header="720" w:footer="720" w:gutter="0"/>
          <w:cols w:space="720"/>
          <w:titlePg/>
          <w:docGrid w:linePitch="381"/>
        </w:sectPr>
      </w:pPr>
    </w:p>
    <w:p w:rsidR="00DA049F" w:rsidRPr="003768AB" w:rsidRDefault="00DA049F" w:rsidP="00DA049F">
      <w:pPr>
        <w:ind w:left="18003"/>
        <w:rPr>
          <w:bCs/>
          <w:color w:val="26282F"/>
          <w:sz w:val="24"/>
          <w:szCs w:val="24"/>
        </w:rPr>
      </w:pPr>
      <w:bookmarkStart w:id="34" w:name="sub_10000"/>
      <w:r w:rsidRPr="003768AB">
        <w:rPr>
          <w:bCs/>
          <w:color w:val="26282F"/>
          <w:sz w:val="24"/>
          <w:szCs w:val="24"/>
        </w:rPr>
        <w:lastRenderedPageBreak/>
        <w:t xml:space="preserve">Приложение № 1 </w:t>
      </w:r>
    </w:p>
    <w:p w:rsidR="00DA049F" w:rsidRPr="003768AB" w:rsidRDefault="00DA049F" w:rsidP="00DA049F">
      <w:pPr>
        <w:ind w:left="18003"/>
        <w:rPr>
          <w:bCs/>
          <w:color w:val="26282F"/>
          <w:sz w:val="24"/>
          <w:szCs w:val="24"/>
        </w:rPr>
      </w:pPr>
      <w:r w:rsidRPr="003768AB">
        <w:rPr>
          <w:bCs/>
          <w:color w:val="26282F"/>
          <w:sz w:val="24"/>
          <w:szCs w:val="24"/>
        </w:rPr>
        <w:t xml:space="preserve">к решению Чебоксарского </w:t>
      </w:r>
    </w:p>
    <w:p w:rsidR="00DA049F" w:rsidRPr="003768AB" w:rsidRDefault="00DA049F" w:rsidP="00DA049F">
      <w:pPr>
        <w:ind w:left="18003"/>
        <w:rPr>
          <w:bCs/>
          <w:color w:val="26282F"/>
          <w:sz w:val="24"/>
          <w:szCs w:val="24"/>
        </w:rPr>
      </w:pPr>
      <w:r w:rsidRPr="003768AB">
        <w:rPr>
          <w:bCs/>
          <w:color w:val="26282F"/>
          <w:sz w:val="24"/>
          <w:szCs w:val="24"/>
        </w:rPr>
        <w:t xml:space="preserve">городского Собрания депутатов  </w:t>
      </w:r>
    </w:p>
    <w:p w:rsidR="00DA049F" w:rsidRPr="003768AB" w:rsidRDefault="00DA049F" w:rsidP="00DA049F">
      <w:pPr>
        <w:ind w:left="18003"/>
        <w:rPr>
          <w:bCs/>
          <w:color w:val="26282F"/>
          <w:sz w:val="24"/>
          <w:szCs w:val="24"/>
        </w:rPr>
      </w:pPr>
      <w:r w:rsidRPr="003768AB">
        <w:rPr>
          <w:bCs/>
          <w:color w:val="26282F"/>
          <w:sz w:val="24"/>
          <w:szCs w:val="24"/>
        </w:rPr>
        <w:t xml:space="preserve">от </w:t>
      </w:r>
      <w:r w:rsidR="003768AB" w:rsidRPr="003768AB">
        <w:rPr>
          <w:bCs/>
          <w:color w:val="26282F"/>
          <w:sz w:val="24"/>
          <w:szCs w:val="24"/>
        </w:rPr>
        <w:t>18 мая 2021 года</w:t>
      </w:r>
      <w:r w:rsidRPr="003768AB">
        <w:rPr>
          <w:bCs/>
          <w:color w:val="26282F"/>
          <w:sz w:val="24"/>
          <w:szCs w:val="24"/>
        </w:rPr>
        <w:t xml:space="preserve"> № </w:t>
      </w:r>
      <w:r w:rsidR="003768AB" w:rsidRPr="003768AB">
        <w:rPr>
          <w:bCs/>
          <w:color w:val="26282F"/>
          <w:sz w:val="24"/>
          <w:szCs w:val="24"/>
        </w:rPr>
        <w:t>306</w:t>
      </w:r>
    </w:p>
    <w:p w:rsidR="00DA049F" w:rsidRDefault="00DA049F" w:rsidP="009D36AC">
      <w:pPr>
        <w:ind w:firstLine="698"/>
        <w:jc w:val="right"/>
        <w:rPr>
          <w:rStyle w:val="ac"/>
          <w:sz w:val="24"/>
          <w:szCs w:val="24"/>
        </w:rPr>
      </w:pPr>
    </w:p>
    <w:p w:rsidR="00DA049F" w:rsidRDefault="00DA049F" w:rsidP="009D36AC">
      <w:pPr>
        <w:ind w:firstLine="698"/>
        <w:jc w:val="right"/>
        <w:rPr>
          <w:rStyle w:val="ac"/>
          <w:sz w:val="24"/>
          <w:szCs w:val="24"/>
        </w:rPr>
      </w:pPr>
    </w:p>
    <w:p w:rsidR="00DA049F" w:rsidRDefault="00DA049F" w:rsidP="009D36AC">
      <w:pPr>
        <w:ind w:firstLine="698"/>
        <w:jc w:val="right"/>
        <w:rPr>
          <w:rStyle w:val="ac"/>
          <w:sz w:val="24"/>
          <w:szCs w:val="24"/>
        </w:rPr>
      </w:pPr>
    </w:p>
    <w:p w:rsidR="009D36AC" w:rsidRPr="004B0096" w:rsidRDefault="00734373" w:rsidP="009D36AC">
      <w:pPr>
        <w:ind w:firstLine="698"/>
        <w:jc w:val="right"/>
        <w:rPr>
          <w:b/>
          <w:bCs/>
          <w:color w:val="26282F"/>
          <w:sz w:val="24"/>
          <w:szCs w:val="24"/>
        </w:rPr>
      </w:pPr>
      <w:r>
        <w:rPr>
          <w:rStyle w:val="ac"/>
          <w:sz w:val="24"/>
          <w:szCs w:val="24"/>
        </w:rPr>
        <w:t>«</w:t>
      </w:r>
      <w:r w:rsidR="009D36AC" w:rsidRPr="004B0096">
        <w:rPr>
          <w:rStyle w:val="ac"/>
          <w:sz w:val="24"/>
          <w:szCs w:val="24"/>
        </w:rPr>
        <w:t>Приложение № 1</w:t>
      </w:r>
      <w:r w:rsidR="009D36AC" w:rsidRPr="004B0096">
        <w:rPr>
          <w:rStyle w:val="ac"/>
          <w:sz w:val="24"/>
          <w:szCs w:val="24"/>
        </w:rPr>
        <w:br/>
        <w:t xml:space="preserve">к </w:t>
      </w:r>
      <w:r w:rsidR="009D36AC" w:rsidRPr="004B0096">
        <w:rPr>
          <w:b/>
          <w:bCs/>
          <w:color w:val="26282F"/>
          <w:sz w:val="24"/>
          <w:szCs w:val="24"/>
        </w:rPr>
        <w:t xml:space="preserve">Порядку принятия решений об условиях приватизации </w:t>
      </w:r>
    </w:p>
    <w:p w:rsidR="009D36AC" w:rsidRPr="004B0096" w:rsidRDefault="009D36AC" w:rsidP="009D36AC">
      <w:pPr>
        <w:ind w:firstLine="698"/>
        <w:jc w:val="right"/>
        <w:rPr>
          <w:sz w:val="24"/>
          <w:szCs w:val="24"/>
        </w:rPr>
      </w:pPr>
      <w:r w:rsidRPr="004B0096">
        <w:rPr>
          <w:b/>
          <w:bCs/>
          <w:color w:val="26282F"/>
          <w:sz w:val="24"/>
          <w:szCs w:val="24"/>
        </w:rPr>
        <w:t>муниципального имущества города Чебоксары</w:t>
      </w:r>
    </w:p>
    <w:bookmarkEnd w:id="34"/>
    <w:p w:rsidR="009D36AC" w:rsidRPr="004B0096" w:rsidRDefault="009D36AC" w:rsidP="009D36AC">
      <w:pPr>
        <w:rPr>
          <w:sz w:val="24"/>
          <w:szCs w:val="24"/>
        </w:rPr>
      </w:pPr>
    </w:p>
    <w:p w:rsidR="009D36AC" w:rsidRPr="004B0096" w:rsidRDefault="009D36AC" w:rsidP="009D36AC">
      <w:pPr>
        <w:ind w:firstLine="698"/>
        <w:jc w:val="right"/>
        <w:rPr>
          <w:sz w:val="24"/>
          <w:szCs w:val="24"/>
        </w:rPr>
      </w:pPr>
      <w:r w:rsidRPr="004B0096">
        <w:rPr>
          <w:rStyle w:val="ac"/>
          <w:sz w:val="24"/>
          <w:szCs w:val="24"/>
        </w:rPr>
        <w:t>(форма)</w:t>
      </w:r>
    </w:p>
    <w:p w:rsidR="009D36AC" w:rsidRDefault="009D36AC" w:rsidP="009D36AC"/>
    <w:p w:rsidR="009D36AC" w:rsidRPr="004B0096" w:rsidRDefault="009D36AC" w:rsidP="004B0096">
      <w:pPr>
        <w:pStyle w:val="1"/>
        <w:ind w:left="0"/>
        <w:rPr>
          <w:spacing w:val="0"/>
          <w:sz w:val="28"/>
          <w:szCs w:val="28"/>
        </w:rPr>
      </w:pPr>
      <w:r w:rsidRPr="004B0096">
        <w:rPr>
          <w:spacing w:val="0"/>
          <w:sz w:val="28"/>
          <w:szCs w:val="28"/>
        </w:rPr>
        <w:t>Отчет</w:t>
      </w:r>
      <w:r w:rsidRPr="004B0096">
        <w:rPr>
          <w:spacing w:val="0"/>
          <w:sz w:val="28"/>
          <w:szCs w:val="28"/>
        </w:rPr>
        <w:br/>
        <w:t>об итогах исполнения прогнозных планов (программ) приватизации государственного и муниципального имущества</w:t>
      </w:r>
      <w:r w:rsidRPr="004B0096">
        <w:rPr>
          <w:spacing w:val="0"/>
          <w:sz w:val="28"/>
          <w:szCs w:val="28"/>
          <w:vertAlign w:val="superscript"/>
        </w:rPr>
        <w:t> 1</w:t>
      </w:r>
    </w:p>
    <w:p w:rsidR="009D36AC" w:rsidRDefault="009D36AC" w:rsidP="009D36AC"/>
    <w:tbl>
      <w:tblPr>
        <w:tblW w:w="221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980"/>
        <w:gridCol w:w="980"/>
        <w:gridCol w:w="840"/>
        <w:gridCol w:w="840"/>
        <w:gridCol w:w="980"/>
        <w:gridCol w:w="840"/>
        <w:gridCol w:w="980"/>
        <w:gridCol w:w="700"/>
        <w:gridCol w:w="700"/>
        <w:gridCol w:w="840"/>
        <w:gridCol w:w="700"/>
        <w:gridCol w:w="840"/>
        <w:gridCol w:w="700"/>
        <w:gridCol w:w="700"/>
        <w:gridCol w:w="840"/>
        <w:gridCol w:w="700"/>
        <w:gridCol w:w="840"/>
        <w:gridCol w:w="700"/>
        <w:gridCol w:w="700"/>
        <w:gridCol w:w="840"/>
        <w:gridCol w:w="700"/>
        <w:gridCol w:w="1260"/>
        <w:gridCol w:w="980"/>
        <w:gridCol w:w="980"/>
        <w:gridCol w:w="980"/>
      </w:tblGrid>
      <w:tr w:rsidR="009D36AC" w:rsidRPr="004B0096" w:rsidTr="00C24B46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Российская Федерация, наименование субъекта Российской Федерации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Реквизиты программы приватизации</w:t>
            </w:r>
            <w:r w:rsidRPr="004B0096">
              <w:rPr>
                <w:rFonts w:ascii="Times New Roman" w:hAnsi="Times New Roman" w:cs="Times New Roman"/>
                <w:vertAlign w:val="superscript"/>
              </w:rPr>
              <w:t> 2</w:t>
            </w:r>
            <w:r w:rsidRPr="004B0096">
              <w:rPr>
                <w:rFonts w:ascii="Times New Roman" w:hAnsi="Times New Roman" w:cs="Times New Roman"/>
              </w:rPr>
              <w:t xml:space="preserve"> (номер, дата, кем утверждена)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Плановые показатели (в соответствии с программой приватизации по состоянию на 31 декабря отчетного года)</w:t>
            </w:r>
          </w:p>
        </w:tc>
        <w:tc>
          <w:tcPr>
            <w:tcW w:w="156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Фактические показатели</w:t>
            </w:r>
          </w:p>
        </w:tc>
      </w:tr>
      <w:tr w:rsidR="009D36AC" w:rsidRPr="004B0096" w:rsidTr="00C24B4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хозяйственные общества, единиц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унитарные предприятия, единиц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иное имущество казны (недвижимое и движимое имущество), единиц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поступления в бюджет от приватизации всего, тыс. рублей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количество хозяйственных обществ, в отношении которых в отчетном году проводились торги, единиц</w:t>
            </w:r>
          </w:p>
        </w:tc>
        <w:tc>
          <w:tcPr>
            <w:tcW w:w="11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0096">
              <w:rPr>
                <w:rFonts w:ascii="Times New Roman" w:hAnsi="Times New Roman" w:cs="Times New Roman"/>
              </w:rPr>
              <w:t>приватизировано хозяйственных обществ (пакетов акций (долей в уставных капиталах), в том числе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общее количество хозяйственных обществ, исключенных из программы приватизации</w:t>
            </w:r>
            <w:r w:rsidRPr="004B0096">
              <w:rPr>
                <w:rFonts w:ascii="Times New Roman" w:hAnsi="Times New Roman" w:cs="Times New Roman"/>
                <w:vertAlign w:val="superscript"/>
              </w:rPr>
              <w:t> 3</w:t>
            </w:r>
            <w:r w:rsidRPr="004B0096"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приватизировано унитарных предприятий, единиц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общее количество унитарных предприятий, исключенных из программы приватизации</w:t>
            </w:r>
            <w:r w:rsidRPr="004B0096">
              <w:rPr>
                <w:rFonts w:ascii="Times New Roman" w:hAnsi="Times New Roman" w:cs="Times New Roman"/>
                <w:vertAlign w:val="superscript"/>
              </w:rPr>
              <w:t> 3</w:t>
            </w:r>
            <w:r w:rsidRPr="004B0096">
              <w:rPr>
                <w:rFonts w:ascii="Times New Roman" w:hAnsi="Times New Roman" w:cs="Times New Roman"/>
              </w:rPr>
              <w:t>, единиц</w:t>
            </w:r>
          </w:p>
        </w:tc>
      </w:tr>
      <w:tr w:rsidR="009D36AC" w:rsidRPr="004B0096" w:rsidTr="00C24B4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при реализации преимущественного права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посредством публичного предложения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без объявления цены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на конкурсе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внесено в уставный капитал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9D36AC" w:rsidRPr="004B0096" w:rsidTr="00C24B4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всего, 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начальных цен, тыс. рублей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цен продажи,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всего, 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цен продажи,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всего, 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начальных цен, тыс. рублей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цен продажи,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всего, 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цен продажи,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всего, 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начальных цен, тыс. рублей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цен продажи,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всего, 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общая стоимость внесенного имущества, тыс. рублей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9D36AC" w:rsidRPr="004B0096" w:rsidTr="00C24B4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26</w:t>
            </w:r>
          </w:p>
        </w:tc>
      </w:tr>
      <w:tr w:rsidR="009D36AC" w:rsidRPr="004B0096" w:rsidTr="00C24B4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f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 соответствии с программой приватизации на отчетный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9D36AC" w:rsidRDefault="009D36AC" w:rsidP="009D36AC"/>
    <w:p w:rsidR="00DA049F" w:rsidRDefault="00DA049F" w:rsidP="009D36AC"/>
    <w:p w:rsidR="00DA049F" w:rsidRDefault="00DA049F" w:rsidP="009D36AC"/>
    <w:p w:rsidR="00DA049F" w:rsidRDefault="00DA049F" w:rsidP="009D36AC"/>
    <w:tbl>
      <w:tblPr>
        <w:tblW w:w="221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700"/>
        <w:gridCol w:w="980"/>
        <w:gridCol w:w="1120"/>
        <w:gridCol w:w="700"/>
        <w:gridCol w:w="980"/>
        <w:gridCol w:w="700"/>
        <w:gridCol w:w="980"/>
        <w:gridCol w:w="1120"/>
        <w:gridCol w:w="700"/>
        <w:gridCol w:w="980"/>
        <w:gridCol w:w="700"/>
        <w:gridCol w:w="980"/>
        <w:gridCol w:w="1120"/>
        <w:gridCol w:w="700"/>
        <w:gridCol w:w="1120"/>
        <w:gridCol w:w="1260"/>
        <w:gridCol w:w="700"/>
        <w:gridCol w:w="980"/>
        <w:gridCol w:w="980"/>
        <w:gridCol w:w="980"/>
        <w:gridCol w:w="700"/>
        <w:gridCol w:w="980"/>
        <w:gridCol w:w="980"/>
      </w:tblGrid>
      <w:tr w:rsidR="009D36AC" w:rsidRPr="004B0096" w:rsidTr="00C24B46">
        <w:tc>
          <w:tcPr>
            <w:tcW w:w="1456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Фактические показатели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Прогноз поступлений по источникам финансирования дефицита бюджета от приватизации имущества, учтенный при формировании бюджета на отчетный год</w:t>
            </w:r>
            <w:r w:rsidRPr="004B0096">
              <w:rPr>
                <w:rFonts w:ascii="Times New Roman" w:hAnsi="Times New Roman" w:cs="Times New Roman"/>
                <w:vertAlign w:val="superscript"/>
              </w:rPr>
              <w:t> 5</w:t>
            </w:r>
            <w:r w:rsidRPr="004B0096"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Фактическое исполнение в отчетном году прогноза поступлений по источникам финансирования дефицита бюджета</w:t>
            </w:r>
            <w:r w:rsidRPr="004B0096">
              <w:rPr>
                <w:rFonts w:ascii="Times New Roman" w:hAnsi="Times New Roman" w:cs="Times New Roman"/>
                <w:vertAlign w:val="superscript"/>
              </w:rPr>
              <w:t> 5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Прогноз поступлений неналоговых доходов бюджета от приватизации имущества, учтенный при формировании бюджета на отчетный год</w:t>
            </w:r>
            <w:r w:rsidRPr="004B0096">
              <w:rPr>
                <w:rFonts w:ascii="Times New Roman" w:hAnsi="Times New Roman" w:cs="Times New Roman"/>
                <w:vertAlign w:val="superscript"/>
              </w:rPr>
              <w:t> 5</w:t>
            </w:r>
            <w:r w:rsidRPr="004B0096"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Фактическое исполнение в отчетном году поступлений неналоговых доходов бюджета, полученных от приватизации имущества</w:t>
            </w:r>
            <w:r w:rsidRPr="004B0096">
              <w:rPr>
                <w:rFonts w:ascii="Times New Roman" w:hAnsi="Times New Roman" w:cs="Times New Roman"/>
                <w:vertAlign w:val="superscript"/>
              </w:rPr>
              <w:t> 5</w:t>
            </w:r>
          </w:p>
        </w:tc>
      </w:tr>
      <w:tr w:rsidR="009D36AC" w:rsidRPr="004B0096" w:rsidTr="00C24B46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количество объектов иного имущества казны, в отношении которого в отчетном году проводились торги, единиц</w:t>
            </w:r>
          </w:p>
        </w:tc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приватизировано объектов недвижимого и движимого имущества, в том числе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9D36AC" w:rsidRPr="004B0096" w:rsidTr="00C24B4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при реализации преимущественного права субъектами МСП</w:t>
            </w:r>
            <w:r w:rsidRPr="004B0096">
              <w:rPr>
                <w:rFonts w:ascii="Times New Roman" w:hAnsi="Times New Roman" w:cs="Times New Roman"/>
                <w:vertAlign w:val="superscript"/>
              </w:rPr>
              <w:t> 6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посредством публичного предложения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без объявления цены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на конкурсе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внесено в уставный капитал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всего, тыс. рублей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от имущества, приватизированного в отчетном году, тыс. рублей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0096">
              <w:rPr>
                <w:rFonts w:ascii="Times New Roman" w:hAnsi="Times New Roman" w:cs="Times New Roman"/>
              </w:rPr>
              <w:t>от имущества, приватизированного в году, предшествующем отчетному, тыс. рублей</w:t>
            </w:r>
            <w:proofErr w:type="gramEnd"/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всего, тыс. рублей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от имущества, приватизированного в отчетном году, тыс. рублей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0096">
              <w:rPr>
                <w:rFonts w:ascii="Times New Roman" w:hAnsi="Times New Roman" w:cs="Times New Roman"/>
              </w:rPr>
              <w:t>от имущества, приватизированного в году, предшествующем отчетному, тыс. рублей</w:t>
            </w:r>
            <w:proofErr w:type="gramEnd"/>
          </w:p>
        </w:tc>
      </w:tr>
      <w:tr w:rsidR="009D36AC" w:rsidRPr="004B0096" w:rsidTr="00C24B4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всего,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начальных цен, 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цен продажи</w:t>
            </w:r>
            <w:r w:rsidRPr="004B0096">
              <w:rPr>
                <w:rFonts w:ascii="Times New Roman" w:hAnsi="Times New Roman" w:cs="Times New Roman"/>
                <w:vertAlign w:val="superscript"/>
              </w:rPr>
              <w:t> 4</w:t>
            </w:r>
            <w:r w:rsidRPr="004B0096"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всего,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цен продажи</w:t>
            </w:r>
            <w:r w:rsidRPr="004B0096">
              <w:rPr>
                <w:rFonts w:ascii="Times New Roman" w:hAnsi="Times New Roman" w:cs="Times New Roman"/>
                <w:vertAlign w:val="superscript"/>
              </w:rPr>
              <w:t> 4</w:t>
            </w:r>
            <w:r w:rsidRPr="004B0096"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всего,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начальных цен, 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цен продажи</w:t>
            </w:r>
            <w:r w:rsidRPr="004B0096">
              <w:rPr>
                <w:rFonts w:ascii="Times New Roman" w:hAnsi="Times New Roman" w:cs="Times New Roman"/>
                <w:vertAlign w:val="superscript"/>
              </w:rPr>
              <w:t> 4</w:t>
            </w:r>
            <w:r w:rsidRPr="004B0096"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всего,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цен продажи</w:t>
            </w:r>
            <w:r w:rsidRPr="004B0096">
              <w:rPr>
                <w:rFonts w:ascii="Times New Roman" w:hAnsi="Times New Roman" w:cs="Times New Roman"/>
                <w:vertAlign w:val="superscript"/>
              </w:rPr>
              <w:t> 4</w:t>
            </w:r>
            <w:r w:rsidRPr="004B0096"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всего,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начальных цен, 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цен продажи</w:t>
            </w:r>
            <w:r w:rsidRPr="004B0096">
              <w:rPr>
                <w:rFonts w:ascii="Times New Roman" w:hAnsi="Times New Roman" w:cs="Times New Roman"/>
                <w:vertAlign w:val="superscript"/>
              </w:rPr>
              <w:t> 4</w:t>
            </w:r>
            <w:r w:rsidRPr="004B0096"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всего, 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общая стоимость внесенного имущества, тыс. рублей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9D36AC" w:rsidRPr="004B0096" w:rsidTr="00C24B4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50</w:t>
            </w:r>
          </w:p>
        </w:tc>
      </w:tr>
      <w:tr w:rsidR="009D36AC" w:rsidRPr="004B0096" w:rsidTr="00C24B4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9D36AC" w:rsidRDefault="009D36AC" w:rsidP="009D36AC"/>
    <w:p w:rsidR="009D36AC" w:rsidRDefault="009D36AC" w:rsidP="009D36AC">
      <w:pPr>
        <w:pStyle w:val="ae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9D36AC" w:rsidRDefault="009D36AC" w:rsidP="009D36AC">
      <w:pPr>
        <w:pStyle w:val="af0"/>
      </w:pPr>
      <w:bookmarkStart w:id="35" w:name="sub_10111"/>
      <w:r>
        <w:rPr>
          <w:vertAlign w:val="superscript"/>
        </w:rPr>
        <w:t>1</w:t>
      </w:r>
      <w:proofErr w:type="gramStart"/>
      <w:r>
        <w:t xml:space="preserve"> В</w:t>
      </w:r>
      <w:proofErr w:type="gramEnd"/>
      <w:r>
        <w:t xml:space="preserve"> отношении муниципального имущества субъектом Российской Федерации представляется сводная информация по всем муниципальным образованиям, находящимся на территории субъекта Российской Федерации, в отдельной таблице.</w:t>
      </w:r>
    </w:p>
    <w:p w:rsidR="009D36AC" w:rsidRDefault="009D36AC" w:rsidP="009D36AC">
      <w:pPr>
        <w:pStyle w:val="af0"/>
      </w:pPr>
      <w:bookmarkStart w:id="36" w:name="sub_10222"/>
      <w:bookmarkEnd w:id="35"/>
      <w:r>
        <w:rPr>
          <w:vertAlign w:val="superscript"/>
        </w:rPr>
        <w:t>2</w:t>
      </w:r>
      <w:r>
        <w:t xml:space="preserve"> Реквизиты программ приватизации муниципального имущества не указываются.</w:t>
      </w:r>
    </w:p>
    <w:p w:rsidR="009D36AC" w:rsidRDefault="009D36AC" w:rsidP="009D36AC">
      <w:pPr>
        <w:pStyle w:val="af0"/>
      </w:pPr>
      <w:bookmarkStart w:id="37" w:name="sub_10333"/>
      <w:bookmarkEnd w:id="36"/>
      <w:r>
        <w:rPr>
          <w:vertAlign w:val="superscript"/>
        </w:rPr>
        <w:t>3</w:t>
      </w:r>
      <w:r>
        <w:t xml:space="preserve"> Информация по каждому исключенному объекту, а также основание исключения представляются в сопроводительных материалах.</w:t>
      </w:r>
    </w:p>
    <w:p w:rsidR="009D36AC" w:rsidRDefault="009D36AC" w:rsidP="009D36AC">
      <w:pPr>
        <w:pStyle w:val="af0"/>
      </w:pPr>
      <w:bookmarkStart w:id="38" w:name="sub_10444"/>
      <w:bookmarkEnd w:id="37"/>
      <w:r>
        <w:rPr>
          <w:vertAlign w:val="superscript"/>
        </w:rPr>
        <w:t>4</w:t>
      </w:r>
      <w:proofErr w:type="gramStart"/>
      <w:r>
        <w:t xml:space="preserve"> У</w:t>
      </w:r>
      <w:proofErr w:type="gramEnd"/>
      <w:r>
        <w:t>казывается с учетом налога на добавленную стоимость.</w:t>
      </w:r>
    </w:p>
    <w:p w:rsidR="009D36AC" w:rsidRDefault="009D36AC" w:rsidP="009D36AC">
      <w:pPr>
        <w:pStyle w:val="af0"/>
      </w:pPr>
      <w:bookmarkStart w:id="39" w:name="sub_10555"/>
      <w:bookmarkEnd w:id="38"/>
      <w:r>
        <w:rPr>
          <w:vertAlign w:val="superscript"/>
        </w:rPr>
        <w:t>5</w:t>
      </w:r>
      <w:proofErr w:type="gramStart"/>
      <w:r>
        <w:t xml:space="preserve"> В</w:t>
      </w:r>
      <w:proofErr w:type="gramEnd"/>
      <w:r>
        <w:t xml:space="preserve"> отношении муниципального имущества не заполняется.</w:t>
      </w:r>
    </w:p>
    <w:p w:rsidR="009D36AC" w:rsidRDefault="009D36AC" w:rsidP="009D36AC">
      <w:pPr>
        <w:pStyle w:val="af0"/>
      </w:pPr>
      <w:bookmarkStart w:id="40" w:name="sub_10666"/>
      <w:bookmarkEnd w:id="39"/>
      <w:r>
        <w:rPr>
          <w:vertAlign w:val="superscript"/>
        </w:rPr>
        <w:t>6</w:t>
      </w:r>
      <w:r>
        <w:t xml:space="preserve"> Малого и среднего предпринимательств.</w:t>
      </w:r>
    </w:p>
    <w:bookmarkEnd w:id="40"/>
    <w:p w:rsidR="009D36AC" w:rsidRDefault="009D36AC" w:rsidP="009D36AC">
      <w:pPr>
        <w:pStyle w:val="ae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  <w:r w:rsidR="00734373" w:rsidRPr="00734373">
        <w:rPr>
          <w:rFonts w:ascii="Times New Roman" w:hAnsi="Times New Roman" w:cs="Times New Roman"/>
        </w:rPr>
        <w:t>».</w:t>
      </w:r>
    </w:p>
    <w:p w:rsidR="009D36AC" w:rsidRDefault="009D36AC" w:rsidP="009D36AC"/>
    <w:p w:rsidR="009D36AC" w:rsidRDefault="009D36AC" w:rsidP="007B015B"/>
    <w:p w:rsidR="00364D5E" w:rsidRDefault="00364D5E" w:rsidP="007B015B"/>
    <w:p w:rsidR="00364D5E" w:rsidRDefault="00364D5E" w:rsidP="007B015B"/>
    <w:p w:rsidR="00364D5E" w:rsidRDefault="00364D5E" w:rsidP="007B015B"/>
    <w:p w:rsidR="00364D5E" w:rsidRDefault="00364D5E" w:rsidP="007B015B"/>
    <w:p w:rsidR="00364D5E" w:rsidRDefault="00364D5E" w:rsidP="007B015B"/>
    <w:p w:rsidR="00364D5E" w:rsidRDefault="00364D5E" w:rsidP="007B015B"/>
    <w:p w:rsidR="00364D5E" w:rsidRDefault="00364D5E" w:rsidP="007B015B"/>
    <w:p w:rsidR="00364D5E" w:rsidRPr="007B015B" w:rsidRDefault="00364D5E" w:rsidP="007B015B"/>
    <w:sectPr w:rsidR="00364D5E" w:rsidRPr="007B015B" w:rsidSect="004B0096">
      <w:headerReference w:type="first" r:id="rId18"/>
      <w:pgSz w:w="23814" w:h="16840" w:orient="landscape" w:code="8"/>
      <w:pgMar w:top="851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75" w:rsidRDefault="00A72675" w:rsidP="00AC288C">
      <w:r>
        <w:separator/>
      </w:r>
    </w:p>
  </w:endnote>
  <w:endnote w:type="continuationSeparator" w:id="0">
    <w:p w:rsidR="00A72675" w:rsidRDefault="00A72675" w:rsidP="00AC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75" w:rsidRDefault="00A72675" w:rsidP="00AC288C">
      <w:r>
        <w:separator/>
      </w:r>
    </w:p>
  </w:footnote>
  <w:footnote w:type="continuationSeparator" w:id="0">
    <w:p w:rsidR="00A72675" w:rsidRDefault="00A72675" w:rsidP="00AC2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F6" w:rsidRPr="008E2AD7" w:rsidRDefault="00392885">
    <w:pPr>
      <w:pStyle w:val="a3"/>
      <w:jc w:val="center"/>
      <w:rPr>
        <w:sz w:val="22"/>
        <w:szCs w:val="22"/>
      </w:rPr>
    </w:pPr>
    <w:r w:rsidRPr="008E2AD7">
      <w:rPr>
        <w:sz w:val="22"/>
        <w:szCs w:val="22"/>
      </w:rPr>
      <w:fldChar w:fldCharType="begin"/>
    </w:r>
    <w:r w:rsidR="004A7F4E" w:rsidRPr="008E2AD7">
      <w:rPr>
        <w:sz w:val="22"/>
        <w:szCs w:val="22"/>
      </w:rPr>
      <w:instrText>PAGE   \* MERGEFORMAT</w:instrText>
    </w:r>
    <w:r w:rsidRPr="008E2AD7">
      <w:rPr>
        <w:sz w:val="22"/>
        <w:szCs w:val="22"/>
      </w:rPr>
      <w:fldChar w:fldCharType="separate"/>
    </w:r>
    <w:r w:rsidR="008A5B00">
      <w:rPr>
        <w:noProof/>
        <w:sz w:val="22"/>
        <w:szCs w:val="22"/>
      </w:rPr>
      <w:t>11</w:t>
    </w:r>
    <w:r w:rsidRPr="008E2AD7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73" w:rsidRDefault="00734373" w:rsidP="00734373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AB" w:rsidRPr="003768AB" w:rsidRDefault="003768AB" w:rsidP="003768AB">
    <w:pPr>
      <w:pStyle w:val="a3"/>
      <w:jc w:val="center"/>
      <w:rPr>
        <w:sz w:val="22"/>
        <w:szCs w:val="22"/>
      </w:rPr>
    </w:pPr>
    <w:r w:rsidRPr="003768AB">
      <w:rPr>
        <w:sz w:val="22"/>
        <w:szCs w:val="22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93"/>
    <w:rsid w:val="000246CD"/>
    <w:rsid w:val="000B227F"/>
    <w:rsid w:val="000D0B76"/>
    <w:rsid w:val="000E023B"/>
    <w:rsid w:val="00124C2D"/>
    <w:rsid w:val="0017331C"/>
    <w:rsid w:val="001C1920"/>
    <w:rsid w:val="001E68F6"/>
    <w:rsid w:val="001F6F4D"/>
    <w:rsid w:val="00210B16"/>
    <w:rsid w:val="00236D52"/>
    <w:rsid w:val="002461EF"/>
    <w:rsid w:val="002B18F6"/>
    <w:rsid w:val="002F3F3B"/>
    <w:rsid w:val="00307BFE"/>
    <w:rsid w:val="003404EF"/>
    <w:rsid w:val="00364D5E"/>
    <w:rsid w:val="003725EA"/>
    <w:rsid w:val="003768AB"/>
    <w:rsid w:val="00376F75"/>
    <w:rsid w:val="00392885"/>
    <w:rsid w:val="00396383"/>
    <w:rsid w:val="003E03D6"/>
    <w:rsid w:val="003F4DB9"/>
    <w:rsid w:val="00421624"/>
    <w:rsid w:val="00484B3A"/>
    <w:rsid w:val="004850E9"/>
    <w:rsid w:val="004A7F4E"/>
    <w:rsid w:val="004B0096"/>
    <w:rsid w:val="004C5EE1"/>
    <w:rsid w:val="00564925"/>
    <w:rsid w:val="005A4852"/>
    <w:rsid w:val="005C4294"/>
    <w:rsid w:val="005D4D93"/>
    <w:rsid w:val="005E6010"/>
    <w:rsid w:val="00641D50"/>
    <w:rsid w:val="006C3114"/>
    <w:rsid w:val="0071399C"/>
    <w:rsid w:val="00734373"/>
    <w:rsid w:val="00743A79"/>
    <w:rsid w:val="00777D69"/>
    <w:rsid w:val="007B015B"/>
    <w:rsid w:val="007C7B4A"/>
    <w:rsid w:val="007D7F02"/>
    <w:rsid w:val="008038A6"/>
    <w:rsid w:val="00822079"/>
    <w:rsid w:val="00840D7F"/>
    <w:rsid w:val="00856123"/>
    <w:rsid w:val="0087026A"/>
    <w:rsid w:val="0087739A"/>
    <w:rsid w:val="00894F72"/>
    <w:rsid w:val="008A5B00"/>
    <w:rsid w:val="008D4FD1"/>
    <w:rsid w:val="008E2AD7"/>
    <w:rsid w:val="008F44AD"/>
    <w:rsid w:val="0092138E"/>
    <w:rsid w:val="00940918"/>
    <w:rsid w:val="00956B44"/>
    <w:rsid w:val="00964314"/>
    <w:rsid w:val="009769C0"/>
    <w:rsid w:val="00987B0E"/>
    <w:rsid w:val="009915F0"/>
    <w:rsid w:val="009D36AC"/>
    <w:rsid w:val="009D5E1F"/>
    <w:rsid w:val="009E0EBF"/>
    <w:rsid w:val="00A23E08"/>
    <w:rsid w:val="00A37469"/>
    <w:rsid w:val="00A60E5E"/>
    <w:rsid w:val="00A72675"/>
    <w:rsid w:val="00AB7067"/>
    <w:rsid w:val="00AC288C"/>
    <w:rsid w:val="00B548FA"/>
    <w:rsid w:val="00BA10F9"/>
    <w:rsid w:val="00BA131F"/>
    <w:rsid w:val="00BD7304"/>
    <w:rsid w:val="00C0590A"/>
    <w:rsid w:val="00C10990"/>
    <w:rsid w:val="00C24B46"/>
    <w:rsid w:val="00C254EA"/>
    <w:rsid w:val="00C32D1C"/>
    <w:rsid w:val="00CA63C6"/>
    <w:rsid w:val="00CE4C14"/>
    <w:rsid w:val="00D01FF4"/>
    <w:rsid w:val="00D1573E"/>
    <w:rsid w:val="00D5394A"/>
    <w:rsid w:val="00D73BFA"/>
    <w:rsid w:val="00D76C6C"/>
    <w:rsid w:val="00DA049F"/>
    <w:rsid w:val="00DF5DD7"/>
    <w:rsid w:val="00E44F9D"/>
    <w:rsid w:val="00E776FF"/>
    <w:rsid w:val="00E937B4"/>
    <w:rsid w:val="00EC7A2D"/>
    <w:rsid w:val="00F4332A"/>
    <w:rsid w:val="00F4781B"/>
    <w:rsid w:val="00F7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D4D93"/>
    <w:pPr>
      <w:keepNext/>
      <w:ind w:left="317"/>
      <w:jc w:val="center"/>
      <w:outlineLvl w:val="0"/>
    </w:pPr>
    <w:rPr>
      <w:b/>
      <w:spacing w:val="100"/>
      <w:sz w:val="24"/>
    </w:rPr>
  </w:style>
  <w:style w:type="paragraph" w:styleId="3">
    <w:name w:val="heading 3"/>
    <w:basedOn w:val="a"/>
    <w:next w:val="a"/>
    <w:link w:val="30"/>
    <w:unhideWhenUsed/>
    <w:qFormat/>
    <w:rsid w:val="008E2A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3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3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93"/>
    <w:rPr>
      <w:rFonts w:ascii="Times New Roman" w:eastAsia="Times New Roman" w:hAnsi="Times New Roman" w:cs="Times New Roman"/>
      <w:b/>
      <w:spacing w:val="1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D4D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4D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rsid w:val="005D4D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D4D93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D4D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D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6383"/>
    <w:rPr>
      <w:rFonts w:ascii="Cambria" w:eastAsia="Times New Roman" w:hAnsi="Cambria" w:cs="Times New Roman"/>
      <w:color w:val="243F6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6383"/>
    <w:rPr>
      <w:rFonts w:ascii="Cambria" w:eastAsia="Times New Roman" w:hAnsi="Cambria" w:cs="Times New Roman"/>
      <w:i/>
      <w:iCs/>
      <w:color w:val="243F60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84B3A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EC7A2D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71399C"/>
    <w:pPr>
      <w:widowControl w:val="0"/>
      <w:overflowPunct/>
      <w:spacing w:before="75"/>
      <w:ind w:left="170"/>
      <w:jc w:val="both"/>
      <w:textAlignment w:val="auto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71399C"/>
    <w:rPr>
      <w:i/>
      <w:iCs/>
    </w:rPr>
  </w:style>
  <w:style w:type="character" w:customStyle="1" w:styleId="ac">
    <w:name w:val="Цветовое выделение"/>
    <w:uiPriority w:val="99"/>
    <w:rsid w:val="009D36AC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9D36AC"/>
    <w:pPr>
      <w:widowControl w:val="0"/>
      <w:overflowPunct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9D36AC"/>
    <w:pPr>
      <w:widowControl w:val="0"/>
      <w:overflowPunct/>
      <w:textAlignment w:val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9D36AC"/>
    <w:pPr>
      <w:widowControl w:val="0"/>
      <w:overflowPunct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Сноска"/>
    <w:basedOn w:val="a"/>
    <w:next w:val="a"/>
    <w:uiPriority w:val="99"/>
    <w:rsid w:val="009D36AC"/>
    <w:pPr>
      <w:widowControl w:val="0"/>
      <w:overflowPunct/>
      <w:ind w:firstLine="720"/>
      <w:jc w:val="both"/>
      <w:textAlignment w:val="auto"/>
    </w:pPr>
    <w:rPr>
      <w:rFonts w:ascii="Times New Roman CYR" w:eastAsiaTheme="minorEastAsia" w:hAnsi="Times New Roman CYR" w:cs="Times New Roman CYR"/>
      <w:sz w:val="20"/>
    </w:rPr>
  </w:style>
  <w:style w:type="paragraph" w:styleId="af1">
    <w:name w:val="footer"/>
    <w:basedOn w:val="a"/>
    <w:link w:val="af2"/>
    <w:uiPriority w:val="99"/>
    <w:unhideWhenUsed/>
    <w:rsid w:val="0073437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34373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8E2A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D4D93"/>
    <w:pPr>
      <w:keepNext/>
      <w:ind w:left="317"/>
      <w:jc w:val="center"/>
      <w:outlineLvl w:val="0"/>
    </w:pPr>
    <w:rPr>
      <w:b/>
      <w:spacing w:val="100"/>
      <w:sz w:val="24"/>
    </w:rPr>
  </w:style>
  <w:style w:type="paragraph" w:styleId="3">
    <w:name w:val="heading 3"/>
    <w:basedOn w:val="a"/>
    <w:next w:val="a"/>
    <w:link w:val="30"/>
    <w:unhideWhenUsed/>
    <w:qFormat/>
    <w:rsid w:val="008E2A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3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3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93"/>
    <w:rPr>
      <w:rFonts w:ascii="Times New Roman" w:eastAsia="Times New Roman" w:hAnsi="Times New Roman" w:cs="Times New Roman"/>
      <w:b/>
      <w:spacing w:val="1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D4D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4D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rsid w:val="005D4D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D4D93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D4D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D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6383"/>
    <w:rPr>
      <w:rFonts w:ascii="Cambria" w:eastAsia="Times New Roman" w:hAnsi="Cambria" w:cs="Times New Roman"/>
      <w:color w:val="243F6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6383"/>
    <w:rPr>
      <w:rFonts w:ascii="Cambria" w:eastAsia="Times New Roman" w:hAnsi="Cambria" w:cs="Times New Roman"/>
      <w:i/>
      <w:iCs/>
      <w:color w:val="243F60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84B3A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EC7A2D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71399C"/>
    <w:pPr>
      <w:widowControl w:val="0"/>
      <w:overflowPunct/>
      <w:spacing w:before="75"/>
      <w:ind w:left="170"/>
      <w:jc w:val="both"/>
      <w:textAlignment w:val="auto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71399C"/>
    <w:rPr>
      <w:i/>
      <w:iCs/>
    </w:rPr>
  </w:style>
  <w:style w:type="character" w:customStyle="1" w:styleId="ac">
    <w:name w:val="Цветовое выделение"/>
    <w:uiPriority w:val="99"/>
    <w:rsid w:val="009D36AC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9D36AC"/>
    <w:pPr>
      <w:widowControl w:val="0"/>
      <w:overflowPunct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9D36AC"/>
    <w:pPr>
      <w:widowControl w:val="0"/>
      <w:overflowPunct/>
      <w:textAlignment w:val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9D36AC"/>
    <w:pPr>
      <w:widowControl w:val="0"/>
      <w:overflowPunct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Сноска"/>
    <w:basedOn w:val="a"/>
    <w:next w:val="a"/>
    <w:uiPriority w:val="99"/>
    <w:rsid w:val="009D36AC"/>
    <w:pPr>
      <w:widowControl w:val="0"/>
      <w:overflowPunct/>
      <w:ind w:firstLine="720"/>
      <w:jc w:val="both"/>
      <w:textAlignment w:val="auto"/>
    </w:pPr>
    <w:rPr>
      <w:rFonts w:ascii="Times New Roman CYR" w:eastAsiaTheme="minorEastAsia" w:hAnsi="Times New Roman CYR" w:cs="Times New Roman CYR"/>
      <w:sz w:val="20"/>
    </w:rPr>
  </w:style>
  <w:style w:type="paragraph" w:styleId="af1">
    <w:name w:val="footer"/>
    <w:basedOn w:val="a"/>
    <w:link w:val="af2"/>
    <w:uiPriority w:val="99"/>
    <w:unhideWhenUsed/>
    <w:rsid w:val="0073437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34373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8E2A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3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52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0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1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1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31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79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3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79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3951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931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87740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145452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3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2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29320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10062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27523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2590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6949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902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3994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" w:color="auto"/>
                            <w:left w:val="single" w:sz="24" w:space="2" w:color="auto"/>
                            <w:bottom w:val="single" w:sz="24" w:space="2" w:color="auto"/>
                            <w:right w:val="single" w:sz="24" w:space="0" w:color="auto"/>
                          </w:divBdr>
                          <w:divsChild>
                            <w:div w:id="15136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2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669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13518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4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94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20267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4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133741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3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3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9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3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7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4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844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" w:color="auto"/>
                            <w:left w:val="single" w:sz="24" w:space="2" w:color="auto"/>
                            <w:bottom w:val="single" w:sz="24" w:space="2" w:color="auto"/>
                            <w:right w:val="single" w:sz="24" w:space="0" w:color="auto"/>
                          </w:divBdr>
                          <w:divsChild>
                            <w:div w:id="5794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3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7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8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621831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7361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5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2187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14771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9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73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4724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175997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9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7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220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5860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2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1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747511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" w:color="auto"/>
                            <w:left w:val="single" w:sz="24" w:space="2" w:color="auto"/>
                            <w:bottom w:val="single" w:sz="24" w:space="2" w:color="auto"/>
                            <w:right w:val="single" w:sz="24" w:space="0" w:color="auto"/>
                          </w:divBdr>
                          <w:divsChild>
                            <w:div w:id="5420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38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0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4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12050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6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53288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1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4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2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4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5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5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85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53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77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4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9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8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2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2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9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8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6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0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6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79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3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7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07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4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0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0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7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0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2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5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8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1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8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7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0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8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2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5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2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7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0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1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0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54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54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4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95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8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0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08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3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869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15176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53866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7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207299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115995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4156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862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6312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7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378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15740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2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2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66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8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05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1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8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612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54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529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96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6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7194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9969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5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6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44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8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55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9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06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57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570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01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0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546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145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22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237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074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544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122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5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1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0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9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2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72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24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189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06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89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93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509/0" TargetMode="External"/><Relationship Id="rId13" Type="http://schemas.openxmlformats.org/officeDocument/2006/relationships/hyperlink" Target="http://mobileonline.garant.ru/document/redirect/10105712/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document/redirect/17520999/983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7520999/36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2125505/24" TargetMode="External"/><Relationship Id="rId10" Type="http://schemas.openxmlformats.org/officeDocument/2006/relationships/hyperlink" Target="http://mobileonline.garant.ru/document/redirect/12125505/31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25505/313" TargetMode="External"/><Relationship Id="rId14" Type="http://schemas.openxmlformats.org/officeDocument/2006/relationships/hyperlink" Target="http://mobileonline.garant.ru/document/redirect/1212550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21133</CharactersWithSpaces>
  <SharedDoc>false</SharedDoc>
  <HLinks>
    <vt:vector size="18" baseType="variant">
      <vt:variant>
        <vt:i4>3211316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http://mobileonline.garant.ru/document/redirect/12125505/0</vt:lpwstr>
      </vt:variant>
      <vt:variant>
        <vt:lpwstr/>
      </vt:variant>
      <vt:variant>
        <vt:i4>3211317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http://mobileonline.garant.ru/document/redirect/12127232/0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/document/12161610/entry/0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А.Н.</dc:creator>
  <cp:lastModifiedBy>sd-org1</cp:lastModifiedBy>
  <cp:revision>12</cp:revision>
  <cp:lastPrinted>2021-05-21T12:54:00Z</cp:lastPrinted>
  <dcterms:created xsi:type="dcterms:W3CDTF">2021-05-20T13:26:00Z</dcterms:created>
  <dcterms:modified xsi:type="dcterms:W3CDTF">2021-05-21T12:56:00Z</dcterms:modified>
</cp:coreProperties>
</file>