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2" w:rsidRDefault="00A54D52" w:rsidP="006B2F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409700" cy="1404771"/>
            <wp:effectExtent l="19050" t="0" r="0" b="0"/>
            <wp:docPr id="1" name="Рисунок 1" descr="N:\Экономическая_перепись_2020\Из Росстата\! Информационно-разъяснительная работа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Экономическая_перепись_2020\Из Росстата\! Информационно-разъяснительная работа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58" cy="14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86" w:rsidRPr="00603A86" w:rsidRDefault="00142F5D" w:rsidP="006B2F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4"/>
        </w:rPr>
      </w:pPr>
      <w:r w:rsidRPr="00603A86">
        <w:rPr>
          <w:rFonts w:ascii="Times New Roman" w:hAnsi="Times New Roman" w:cs="Times New Roman"/>
          <w:b/>
          <w:shadow/>
          <w:sz w:val="28"/>
          <w:szCs w:val="24"/>
        </w:rPr>
        <w:t xml:space="preserve">ЭКОНОМИЧЕСКАЯ ПЕРЕПИСЬ </w:t>
      </w:r>
    </w:p>
    <w:p w:rsidR="006B2F67" w:rsidRPr="00603A86" w:rsidRDefault="00142F5D" w:rsidP="006B2F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4"/>
        </w:rPr>
      </w:pPr>
      <w:r w:rsidRPr="00603A86">
        <w:rPr>
          <w:rFonts w:ascii="Times New Roman" w:hAnsi="Times New Roman" w:cs="Times New Roman"/>
          <w:b/>
          <w:shadow/>
          <w:sz w:val="28"/>
          <w:szCs w:val="24"/>
        </w:rPr>
        <w:t>МАЛОГО БИЗНЕСА ЗА 2020 ГОД</w:t>
      </w:r>
    </w:p>
    <w:p w:rsidR="00B769DB" w:rsidRPr="00142F5D" w:rsidRDefault="00B769DB" w:rsidP="00872B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6"/>
          <w:szCs w:val="26"/>
          <w:lang w:eastAsia="ru-RU"/>
        </w:rPr>
      </w:pPr>
    </w:p>
    <w:p w:rsidR="00B769DB" w:rsidRPr="008166B5" w:rsidRDefault="00B769DB" w:rsidP="0013346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первом полугодии 2021 года Росстат проводит </w:t>
      </w:r>
      <w:proofErr w:type="gramStart"/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экономическую</w:t>
      </w:r>
      <w:proofErr w:type="gramEnd"/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перепись малого бизнеса. </w:t>
      </w:r>
    </w:p>
    <w:p w:rsidR="00A54D52" w:rsidRPr="008166B5" w:rsidRDefault="00A54D52" w:rsidP="0013346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Малые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3463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микропредприятия</w:t>
      </w:r>
      <w:r w:rsidR="00133463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3463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</w:t>
      </w:r>
      <w:proofErr w:type="gramEnd"/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3463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форме </w:t>
      </w:r>
      <w:r w:rsidRPr="008166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</w:t>
      </w:r>
      <w:r w:rsidR="008166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166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МП-сп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3A86" w:rsidRPr="008166B5">
        <w:rPr>
          <w:rFonts w:ascii="Times New Roman" w:hAnsi="Times New Roman" w:cs="Times New Roman"/>
          <w:sz w:val="30"/>
          <w:szCs w:val="30"/>
        </w:rPr>
        <w:t xml:space="preserve">«Сведения об основных показателях деятельности малого предприятия за 2020 год», индивидуальные предприниматели - </w:t>
      </w:r>
      <w:r w:rsidR="00603A86" w:rsidRPr="008166B5">
        <w:rPr>
          <w:rFonts w:ascii="Times New Roman" w:hAnsi="Times New Roman" w:cs="Times New Roman"/>
          <w:b/>
          <w:sz w:val="30"/>
          <w:szCs w:val="30"/>
        </w:rPr>
        <w:t>№ 1-предприниматель</w:t>
      </w:r>
      <w:r w:rsidR="00603A86" w:rsidRPr="008166B5">
        <w:rPr>
          <w:rFonts w:ascii="Times New Roman" w:hAnsi="Times New Roman" w:cs="Times New Roman"/>
          <w:sz w:val="30"/>
          <w:szCs w:val="30"/>
        </w:rPr>
        <w:t xml:space="preserve"> «Сведения о деятельности индивидуального предпринимателя  за 2020</w:t>
      </w:r>
      <w:r w:rsidR="00D95BCC" w:rsidRPr="008166B5">
        <w:rPr>
          <w:rFonts w:ascii="Times New Roman" w:hAnsi="Times New Roman" w:cs="Times New Roman"/>
          <w:sz w:val="30"/>
          <w:szCs w:val="30"/>
        </w:rPr>
        <w:t xml:space="preserve"> </w:t>
      </w:r>
      <w:r w:rsidR="00603A86" w:rsidRPr="008166B5">
        <w:rPr>
          <w:rFonts w:ascii="Times New Roman" w:hAnsi="Times New Roman" w:cs="Times New Roman"/>
          <w:sz w:val="30"/>
          <w:szCs w:val="30"/>
        </w:rPr>
        <w:t>год», утвержденные приказом Росстата от 17.08.2020 №</w:t>
      </w:r>
      <w:r w:rsidR="00DD5BEF" w:rsidRPr="008166B5">
        <w:rPr>
          <w:rFonts w:ascii="Times New Roman" w:hAnsi="Times New Roman" w:cs="Times New Roman"/>
          <w:sz w:val="30"/>
          <w:szCs w:val="30"/>
        </w:rPr>
        <w:t xml:space="preserve"> </w:t>
      </w:r>
      <w:r w:rsidR="00603A86" w:rsidRPr="008166B5">
        <w:rPr>
          <w:rFonts w:ascii="Times New Roman" w:hAnsi="Times New Roman" w:cs="Times New Roman"/>
          <w:sz w:val="30"/>
          <w:szCs w:val="30"/>
        </w:rPr>
        <w:t>469.</w:t>
      </w:r>
    </w:p>
    <w:p w:rsidR="00B769DB" w:rsidRPr="008166B5" w:rsidRDefault="00B769DB" w:rsidP="0066527C">
      <w:pPr>
        <w:shd w:val="clear" w:color="auto" w:fill="FFFFFF"/>
        <w:spacing w:before="140"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электронном </w:t>
      </w:r>
      <w:proofErr w:type="gramStart"/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</w:t>
      </w:r>
      <w:proofErr w:type="gramEnd"/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2F5D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будет заполнить:</w:t>
      </w:r>
    </w:p>
    <w:p w:rsidR="00B769DB" w:rsidRPr="008166B5" w:rsidRDefault="00B769DB" w:rsidP="0066527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15 января по 1 апреля 2021 года</w:t>
      </w:r>
    </w:p>
    <w:p w:rsidR="00B769DB" w:rsidRPr="008166B5" w:rsidRDefault="00B769DB" w:rsidP="0066527C">
      <w:pPr>
        <w:numPr>
          <w:ilvl w:val="0"/>
          <w:numId w:val="3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Росстата (при наличии электронной подписи) – </w:t>
      </w:r>
      <w:r w:rsidRPr="008166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https://websbor.gks.ru/online/;</w:t>
      </w:r>
    </w:p>
    <w:p w:rsidR="00B769DB" w:rsidRPr="008166B5" w:rsidRDefault="00B769DB" w:rsidP="0066527C">
      <w:pPr>
        <w:numPr>
          <w:ilvl w:val="0"/>
          <w:numId w:val="3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у операторов электронного документооборота.</w:t>
      </w:r>
    </w:p>
    <w:p w:rsidR="00B769DB" w:rsidRPr="008166B5" w:rsidRDefault="00B769DB" w:rsidP="0066527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марта по 1 мая 2021 года</w:t>
      </w:r>
    </w:p>
    <w:p w:rsidR="00B769DB" w:rsidRPr="008166B5" w:rsidRDefault="00B769DB" w:rsidP="0066527C">
      <w:pPr>
        <w:numPr>
          <w:ilvl w:val="0"/>
          <w:numId w:val="4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Едином портале государственных услуг (</w:t>
      </w:r>
      <w:proofErr w:type="spellStart"/>
      <w:r w:rsidRPr="008166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gosuslugi.ru</w:t>
      </w:r>
      <w:proofErr w:type="spellEnd"/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B769DB" w:rsidRPr="008166B5" w:rsidRDefault="00B769DB" w:rsidP="0066527C">
      <w:pPr>
        <w:shd w:val="clear" w:color="auto" w:fill="FFFFFF"/>
        <w:spacing w:before="140"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</w:t>
      </w:r>
      <w:r w:rsidR="00142F5D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заполнен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бумажн</w:t>
      </w:r>
      <w:r w:rsidR="003476AE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ом бланке, то его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 </w:t>
      </w:r>
      <w:r w:rsidRPr="008166B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1 апреля 2021 года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передать лично или отправить по почте в территориальный орган Росстата по месту деятельности предприятия. </w:t>
      </w:r>
    </w:p>
    <w:p w:rsidR="00B769DB" w:rsidRPr="008166B5" w:rsidRDefault="00B769DB" w:rsidP="0066527C">
      <w:pPr>
        <w:shd w:val="clear" w:color="auto" w:fill="FFFFFF"/>
        <w:spacing w:before="140"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Направляем</w:t>
      </w:r>
      <w:r w:rsidR="00142F5D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2F5D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</w:t>
      </w:r>
      <w:r w:rsidR="00142F5D"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ен</w:t>
      </w: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заверен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B769DB" w:rsidRPr="008166B5" w:rsidRDefault="00B769DB" w:rsidP="0066527C">
      <w:pPr>
        <w:shd w:val="clear" w:color="auto" w:fill="FFFFFF"/>
        <w:spacing w:before="140"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6B2F67" w:rsidRPr="008166B5" w:rsidRDefault="006B2F67" w:rsidP="0066527C">
      <w:pPr>
        <w:shd w:val="clear" w:color="auto" w:fill="FFFFFF"/>
        <w:spacing w:before="140"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Получить консультацию по участию в переписи можно у специалистов территориального органа статистики. </w:t>
      </w:r>
    </w:p>
    <w:p w:rsidR="00FB02B3" w:rsidRPr="008166B5" w:rsidRDefault="00FB02B3" w:rsidP="0066527C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66B5">
        <w:rPr>
          <w:rFonts w:ascii="Times New Roman" w:hAnsi="Times New Roman" w:cs="Times New Roman"/>
          <w:b/>
          <w:sz w:val="30"/>
          <w:szCs w:val="30"/>
        </w:rPr>
        <w:t xml:space="preserve">Контактные данные: </w:t>
      </w:r>
    </w:p>
    <w:p w:rsidR="00570646" w:rsidRPr="008166B5" w:rsidRDefault="00570646" w:rsidP="00603A8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66B5">
        <w:rPr>
          <w:rFonts w:ascii="Times New Roman" w:hAnsi="Times New Roman" w:cs="Times New Roman"/>
          <w:sz w:val="30"/>
          <w:szCs w:val="30"/>
        </w:rPr>
        <w:t>адрес:</w:t>
      </w:r>
      <w:r w:rsidRPr="008166B5">
        <w:rPr>
          <w:rFonts w:ascii="Times New Roman" w:hAnsi="Times New Roman" w:cs="Times New Roman"/>
          <w:b/>
          <w:sz w:val="30"/>
          <w:szCs w:val="30"/>
        </w:rPr>
        <w:t xml:space="preserve"> 428027, г</w:t>
      </w:r>
      <w:proofErr w:type="gramStart"/>
      <w:r w:rsidRPr="008166B5">
        <w:rPr>
          <w:rFonts w:ascii="Times New Roman" w:hAnsi="Times New Roman" w:cs="Times New Roman"/>
          <w:b/>
          <w:sz w:val="30"/>
          <w:szCs w:val="30"/>
        </w:rPr>
        <w:t>.Ч</w:t>
      </w:r>
      <w:proofErr w:type="gramEnd"/>
      <w:r w:rsidRPr="008166B5">
        <w:rPr>
          <w:rFonts w:ascii="Times New Roman" w:hAnsi="Times New Roman" w:cs="Times New Roman"/>
          <w:b/>
          <w:sz w:val="30"/>
          <w:szCs w:val="30"/>
        </w:rPr>
        <w:t>ебоксары, ул.Хузангая д.16</w:t>
      </w:r>
      <w:r w:rsidRPr="008166B5">
        <w:rPr>
          <w:rFonts w:ascii="Times New Roman" w:hAnsi="Times New Roman" w:cs="Times New Roman"/>
          <w:sz w:val="30"/>
          <w:szCs w:val="30"/>
        </w:rPr>
        <w:t>;</w:t>
      </w:r>
    </w:p>
    <w:p w:rsidR="00FB02B3" w:rsidRPr="008166B5" w:rsidRDefault="00FB02B3" w:rsidP="00603A8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166B5">
        <w:rPr>
          <w:rFonts w:ascii="Times New Roman" w:hAnsi="Times New Roman" w:cs="Times New Roman"/>
          <w:sz w:val="30"/>
          <w:szCs w:val="30"/>
        </w:rPr>
        <w:t>тел</w:t>
      </w:r>
      <w:r w:rsidRPr="008166B5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8166B5">
        <w:rPr>
          <w:rFonts w:ascii="Times New Roman" w:hAnsi="Times New Roman" w:cs="Times New Roman"/>
          <w:b/>
          <w:sz w:val="30"/>
          <w:szCs w:val="30"/>
          <w:lang w:val="en-US"/>
        </w:rPr>
        <w:t xml:space="preserve"> 8(8352)397883, 89176533752</w:t>
      </w:r>
      <w:r w:rsidR="00570646" w:rsidRPr="008166B5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FB02B3" w:rsidRPr="008166B5" w:rsidRDefault="00FB02B3" w:rsidP="00603A8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166B5">
        <w:rPr>
          <w:rFonts w:ascii="Times New Roman" w:hAnsi="Times New Roman" w:cs="Times New Roman"/>
          <w:sz w:val="30"/>
          <w:szCs w:val="30"/>
          <w:lang w:val="en-US"/>
        </w:rPr>
        <w:t>Email:</w:t>
      </w:r>
      <w:r w:rsidRPr="008166B5">
        <w:rPr>
          <w:rFonts w:ascii="Times New Roman" w:hAnsi="Times New Roman" w:cs="Times New Roman"/>
          <w:b/>
          <w:sz w:val="30"/>
          <w:szCs w:val="30"/>
          <w:lang w:val="en-US"/>
        </w:rPr>
        <w:t xml:space="preserve"> P21_SalminaGV@gks.ru,</w:t>
      </w:r>
    </w:p>
    <w:p w:rsidR="00FB02B3" w:rsidRPr="008166B5" w:rsidRDefault="00FB02B3" w:rsidP="00603A8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66B5">
        <w:rPr>
          <w:rFonts w:ascii="Times New Roman" w:hAnsi="Times New Roman" w:cs="Times New Roman"/>
          <w:b/>
          <w:sz w:val="30"/>
          <w:szCs w:val="30"/>
          <w:lang w:val="en-US"/>
        </w:rPr>
        <w:t>P</w:t>
      </w:r>
      <w:r w:rsidRPr="008166B5">
        <w:rPr>
          <w:rFonts w:ascii="Times New Roman" w:hAnsi="Times New Roman" w:cs="Times New Roman"/>
          <w:b/>
          <w:sz w:val="30"/>
          <w:szCs w:val="30"/>
        </w:rPr>
        <w:t>21_</w:t>
      </w:r>
      <w:proofErr w:type="spellStart"/>
      <w:r w:rsidRPr="008166B5">
        <w:rPr>
          <w:rFonts w:ascii="Times New Roman" w:hAnsi="Times New Roman" w:cs="Times New Roman"/>
          <w:b/>
          <w:sz w:val="30"/>
          <w:szCs w:val="30"/>
          <w:lang w:val="en-US"/>
        </w:rPr>
        <w:t>SobolevaOV</w:t>
      </w:r>
      <w:proofErr w:type="spellEnd"/>
      <w:r w:rsidRPr="008166B5">
        <w:rPr>
          <w:rFonts w:ascii="Times New Roman" w:hAnsi="Times New Roman" w:cs="Times New Roman"/>
          <w:b/>
          <w:sz w:val="30"/>
          <w:szCs w:val="30"/>
        </w:rPr>
        <w:t>@</w:t>
      </w:r>
      <w:proofErr w:type="spellStart"/>
      <w:r w:rsidRPr="008166B5">
        <w:rPr>
          <w:rFonts w:ascii="Times New Roman" w:hAnsi="Times New Roman" w:cs="Times New Roman"/>
          <w:b/>
          <w:sz w:val="30"/>
          <w:szCs w:val="30"/>
          <w:lang w:val="en-US"/>
        </w:rPr>
        <w:t>gks</w:t>
      </w:r>
      <w:proofErr w:type="spellEnd"/>
      <w:r w:rsidRPr="008166B5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 w:rsidRPr="008166B5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  <w:r w:rsidR="00570646" w:rsidRPr="008166B5">
        <w:rPr>
          <w:rFonts w:ascii="Times New Roman" w:hAnsi="Times New Roman" w:cs="Times New Roman"/>
          <w:b/>
          <w:sz w:val="30"/>
          <w:szCs w:val="30"/>
        </w:rPr>
        <w:t>;</w:t>
      </w:r>
    </w:p>
    <w:p w:rsidR="00FB02B3" w:rsidRPr="008166B5" w:rsidRDefault="00FB02B3" w:rsidP="00603A8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66B5">
        <w:rPr>
          <w:rFonts w:ascii="Times New Roman" w:hAnsi="Times New Roman" w:cs="Times New Roman"/>
          <w:b/>
          <w:sz w:val="30"/>
          <w:szCs w:val="30"/>
        </w:rPr>
        <w:t>Отдел статистики предприятий</w:t>
      </w:r>
    </w:p>
    <w:sectPr w:rsidR="00FB02B3" w:rsidRPr="008166B5" w:rsidSect="008166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29"/>
    <w:multiLevelType w:val="multilevel"/>
    <w:tmpl w:val="DD2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805EA"/>
    <w:multiLevelType w:val="multilevel"/>
    <w:tmpl w:val="25A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06C95"/>
    <w:multiLevelType w:val="multilevel"/>
    <w:tmpl w:val="D58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F4C9C"/>
    <w:multiLevelType w:val="multilevel"/>
    <w:tmpl w:val="7BD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FA7"/>
    <w:rsid w:val="000213FE"/>
    <w:rsid w:val="00133463"/>
    <w:rsid w:val="00142F5D"/>
    <w:rsid w:val="00263E0B"/>
    <w:rsid w:val="003476AE"/>
    <w:rsid w:val="00385E60"/>
    <w:rsid w:val="004E2B78"/>
    <w:rsid w:val="00570646"/>
    <w:rsid w:val="005A4FA7"/>
    <w:rsid w:val="005A723E"/>
    <w:rsid w:val="005E09E2"/>
    <w:rsid w:val="00603A86"/>
    <w:rsid w:val="0066527C"/>
    <w:rsid w:val="00672998"/>
    <w:rsid w:val="006B2F67"/>
    <w:rsid w:val="00783B80"/>
    <w:rsid w:val="007D6A92"/>
    <w:rsid w:val="007F08C9"/>
    <w:rsid w:val="008166B5"/>
    <w:rsid w:val="0082390E"/>
    <w:rsid w:val="00872B81"/>
    <w:rsid w:val="00A54D52"/>
    <w:rsid w:val="00AA137D"/>
    <w:rsid w:val="00B769DB"/>
    <w:rsid w:val="00BB12A5"/>
    <w:rsid w:val="00D95BCC"/>
    <w:rsid w:val="00DB150B"/>
    <w:rsid w:val="00DB1CF1"/>
    <w:rsid w:val="00DD5BEF"/>
    <w:rsid w:val="00F7011B"/>
    <w:rsid w:val="00FB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9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P21_SalminaGV</dc:creator>
  <cp:lastModifiedBy>P21_PetrovaLA</cp:lastModifiedBy>
  <cp:revision>3</cp:revision>
  <cp:lastPrinted>2021-02-02T05:17:00Z</cp:lastPrinted>
  <dcterms:created xsi:type="dcterms:W3CDTF">2021-02-02T05:16:00Z</dcterms:created>
  <dcterms:modified xsi:type="dcterms:W3CDTF">2021-02-02T05:23:00Z</dcterms:modified>
</cp:coreProperties>
</file>