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7437A" w:rsidRPr="00C7437A" w:rsidTr="008B6185">
        <w:trPr>
          <w:trHeight w:val="1130"/>
        </w:trPr>
        <w:tc>
          <w:tcPr>
            <w:tcW w:w="3540" w:type="dxa"/>
          </w:tcPr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Чăваш Республики</w:t>
            </w: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Шупашкар хула</w:t>
            </w: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C7437A" w:rsidRPr="00C7437A" w:rsidRDefault="00C7437A" w:rsidP="00C7437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7437A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C7437A" w:rsidRPr="00C7437A" w:rsidRDefault="00C7437A" w:rsidP="00C7437A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C7437A" w:rsidRPr="00C7437A" w:rsidRDefault="00C7437A" w:rsidP="00C7437A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lang w:eastAsia="ru-RU"/>
        </w:rPr>
      </w:pPr>
      <w:r>
        <w:rPr>
          <w:rFonts w:eastAsia="Times New Roman"/>
          <w:bCs/>
          <w:kern w:val="0"/>
          <w:sz w:val="28"/>
          <w:lang w:eastAsia="ru-RU"/>
        </w:rPr>
        <w:t>02</w:t>
      </w:r>
      <w:r w:rsidRPr="00C7437A">
        <w:rPr>
          <w:rFonts w:eastAsia="Times New Roman"/>
          <w:bCs/>
          <w:kern w:val="0"/>
          <w:sz w:val="28"/>
          <w:lang w:eastAsia="ru-RU"/>
        </w:rPr>
        <w:t>.0</w:t>
      </w:r>
      <w:r>
        <w:rPr>
          <w:rFonts w:eastAsia="Times New Roman"/>
          <w:bCs/>
          <w:kern w:val="0"/>
          <w:sz w:val="28"/>
          <w:lang w:eastAsia="ru-RU"/>
        </w:rPr>
        <w:t>2</w:t>
      </w:r>
      <w:r w:rsidRPr="00C7437A">
        <w:rPr>
          <w:rFonts w:eastAsia="Times New Roman"/>
          <w:bCs/>
          <w:kern w:val="0"/>
          <w:sz w:val="28"/>
          <w:lang w:eastAsia="ru-RU"/>
        </w:rPr>
        <w:t xml:space="preserve">.2021  № </w:t>
      </w:r>
      <w:r>
        <w:rPr>
          <w:rFonts w:eastAsia="Times New Roman"/>
          <w:bCs/>
          <w:kern w:val="0"/>
          <w:sz w:val="28"/>
          <w:lang w:eastAsia="ru-RU"/>
        </w:rPr>
        <w:t>151</w:t>
      </w:r>
    </w:p>
    <w:p w:rsidR="006F3ABC" w:rsidRPr="00AF3C0B" w:rsidRDefault="006F3ABC" w:rsidP="00607C30">
      <w:pPr>
        <w:rPr>
          <w:sz w:val="28"/>
          <w:szCs w:val="28"/>
        </w:rPr>
      </w:pPr>
    </w:p>
    <w:p w:rsidR="0086756B" w:rsidRPr="00E3660C" w:rsidRDefault="00EF33B6" w:rsidP="00AF3C0B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 w:rsidRPr="00AF3C0B">
        <w:rPr>
          <w:rFonts w:ascii="Times New Roman" w:hAnsi="Times New Roman"/>
          <w:b w:val="0"/>
          <w:kern w:val="28"/>
          <w:sz w:val="28"/>
          <w:szCs w:val="28"/>
        </w:rPr>
        <w:t>О внесении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Default="0086756B" w:rsidP="00607C30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2A20A7" w:rsidRPr="00E3660C" w:rsidRDefault="002A20A7" w:rsidP="00607C30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607C3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8B5B6B" w:rsidRPr="00FB0A7A">
        <w:rPr>
          <w:sz w:val="28"/>
          <w:szCs w:val="28"/>
        </w:rPr>
        <w:t>2</w:t>
      </w:r>
      <w:r w:rsidR="00774D93">
        <w:rPr>
          <w:sz w:val="28"/>
          <w:szCs w:val="28"/>
        </w:rPr>
        <w:t>7</w:t>
      </w:r>
      <w:r w:rsidR="008B5B6B" w:rsidRPr="00FB0A7A">
        <w:rPr>
          <w:sz w:val="28"/>
          <w:szCs w:val="28"/>
        </w:rPr>
        <w:t>.</w:t>
      </w:r>
      <w:r w:rsidR="00114448">
        <w:rPr>
          <w:sz w:val="28"/>
          <w:szCs w:val="28"/>
        </w:rPr>
        <w:t>11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20</w:t>
      </w:r>
      <w:r w:rsidR="00EF3AAC" w:rsidRPr="00FB0A7A">
        <w:rPr>
          <w:sz w:val="28"/>
          <w:szCs w:val="28"/>
        </w:rPr>
        <w:t xml:space="preserve"> № </w:t>
      </w:r>
      <w:r w:rsidR="00114448">
        <w:rPr>
          <w:sz w:val="28"/>
          <w:szCs w:val="28"/>
        </w:rPr>
        <w:t>7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r w:rsidR="00387014" w:rsidRPr="00E3660C">
        <w:rPr>
          <w:bCs/>
          <w:kern w:val="28"/>
          <w:sz w:val="28"/>
          <w:szCs w:val="26"/>
        </w:rPr>
        <w:t>п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AF3C0B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</w:t>
      </w:r>
      <w:r w:rsidR="00AF3C0B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8B5AE2" w:rsidRDefault="008B5AE2" w:rsidP="00AF3C0B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AF3C0B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>Приложение №</w:t>
      </w:r>
      <w:r w:rsidR="00AF3C0B">
        <w:rPr>
          <w:rFonts w:eastAsia="Times New Roman"/>
          <w:bCs/>
          <w:kern w:val="28"/>
          <w:sz w:val="28"/>
          <w:szCs w:val="26"/>
        </w:rPr>
        <w:t> </w:t>
      </w:r>
      <w:r>
        <w:rPr>
          <w:rFonts w:eastAsia="Times New Roman"/>
          <w:bCs/>
          <w:kern w:val="28"/>
          <w:sz w:val="28"/>
          <w:szCs w:val="26"/>
        </w:rPr>
        <w:t xml:space="preserve">2 к Документу планирования изложить </w:t>
      </w:r>
      <w:r w:rsidR="00AF3C0B">
        <w:rPr>
          <w:rFonts w:eastAsia="Times New Roman"/>
          <w:bCs/>
          <w:kern w:val="28"/>
          <w:sz w:val="28"/>
          <w:szCs w:val="26"/>
        </w:rPr>
        <w:t xml:space="preserve"> в редакции </w:t>
      </w:r>
      <w:r w:rsidRPr="00DD649B">
        <w:rPr>
          <w:rFonts w:eastAsia="Times New Roman"/>
          <w:bCs/>
          <w:kern w:val="28"/>
          <w:sz w:val="28"/>
          <w:szCs w:val="26"/>
        </w:rPr>
        <w:t>согласно приложению №</w:t>
      </w:r>
      <w:r w:rsidR="00AF3C0B">
        <w:rPr>
          <w:rFonts w:eastAsia="Times New Roman"/>
          <w:bCs/>
          <w:kern w:val="28"/>
          <w:sz w:val="28"/>
          <w:szCs w:val="26"/>
        </w:rPr>
        <w:t> </w:t>
      </w:r>
      <w:r w:rsidRPr="00DD649B">
        <w:rPr>
          <w:rFonts w:eastAsia="Times New Roman"/>
          <w:bCs/>
          <w:kern w:val="28"/>
          <w:sz w:val="28"/>
          <w:szCs w:val="26"/>
        </w:rPr>
        <w:t>1 к настоящему постановлению</w:t>
      </w:r>
      <w:r w:rsidR="008872C7">
        <w:rPr>
          <w:rFonts w:eastAsia="Times New Roman"/>
          <w:bCs/>
          <w:kern w:val="28"/>
          <w:sz w:val="28"/>
          <w:szCs w:val="26"/>
        </w:rPr>
        <w:t>.</w:t>
      </w:r>
    </w:p>
    <w:p w:rsidR="00BF6C9C" w:rsidRDefault="00DC1D48" w:rsidP="00AF3C0B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1.</w:t>
      </w:r>
      <w:r w:rsidR="00AF3C0B">
        <w:rPr>
          <w:rFonts w:eastAsia="Times New Roman"/>
          <w:bCs/>
          <w:kern w:val="28"/>
          <w:sz w:val="28"/>
          <w:szCs w:val="26"/>
        </w:rPr>
        <w:t>2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 w:rsidR="00BF6C9C">
        <w:rPr>
          <w:rFonts w:eastAsia="Times New Roman"/>
          <w:bCs/>
          <w:kern w:val="28"/>
          <w:sz w:val="28"/>
          <w:szCs w:val="26"/>
        </w:rPr>
        <w:t> </w:t>
      </w:r>
      <w:r w:rsidR="00D25659" w:rsidRPr="00D25659">
        <w:rPr>
          <w:rFonts w:eastAsia="Times New Roman"/>
          <w:bCs/>
          <w:kern w:val="28"/>
          <w:sz w:val="28"/>
          <w:szCs w:val="26"/>
        </w:rPr>
        <w:t xml:space="preserve">Приложение № 5 к Документу планирования </w:t>
      </w:r>
      <w:r w:rsidR="001611F9">
        <w:rPr>
          <w:rFonts w:eastAsia="Times New Roman"/>
          <w:bCs/>
          <w:kern w:val="28"/>
          <w:sz w:val="28"/>
          <w:szCs w:val="26"/>
        </w:rPr>
        <w:t xml:space="preserve">дополнить строкой </w:t>
      </w:r>
      <w:r w:rsidR="00480861">
        <w:rPr>
          <w:rFonts w:eastAsia="Times New Roman"/>
          <w:bCs/>
          <w:kern w:val="28"/>
          <w:sz w:val="28"/>
          <w:szCs w:val="26"/>
        </w:rPr>
        <w:t>5</w:t>
      </w:r>
      <w:r w:rsidR="001611F9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84"/>
        <w:gridCol w:w="698"/>
        <w:gridCol w:w="2408"/>
        <w:gridCol w:w="2919"/>
        <w:gridCol w:w="2148"/>
      </w:tblGrid>
      <w:tr w:rsidR="001611F9" w:rsidRPr="006518F5" w:rsidTr="00DD649B">
        <w:trPr>
          <w:trHeight w:val="870"/>
        </w:trPr>
        <w:tc>
          <w:tcPr>
            <w:tcW w:w="303" w:type="pct"/>
            <w:vAlign w:val="center"/>
          </w:tcPr>
          <w:p w:rsidR="001611F9" w:rsidRPr="006518F5" w:rsidRDefault="00487F1B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5</w:t>
            </w:r>
          </w:p>
        </w:tc>
        <w:tc>
          <w:tcPr>
            <w:tcW w:w="362" w:type="pct"/>
            <w:shd w:val="clear" w:color="auto" w:fill="auto"/>
            <w:tcMar>
              <w:left w:w="108" w:type="dxa"/>
            </w:tcMar>
            <w:vAlign w:val="center"/>
          </w:tcPr>
          <w:p w:rsidR="001611F9" w:rsidRPr="006518F5" w:rsidRDefault="001611F9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10</w:t>
            </w:r>
          </w:p>
        </w:tc>
        <w:tc>
          <w:tcPr>
            <w:tcW w:w="370" w:type="pct"/>
            <w:shd w:val="clear" w:color="auto" w:fill="auto"/>
            <w:tcMar>
              <w:left w:w="108" w:type="dxa"/>
            </w:tcMar>
            <w:vAlign w:val="center"/>
          </w:tcPr>
          <w:p w:rsidR="001611F9" w:rsidRPr="006518F5" w:rsidRDefault="001611F9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11</w:t>
            </w:r>
          </w:p>
        </w:tc>
        <w:tc>
          <w:tcPr>
            <w:tcW w:w="1277" w:type="pct"/>
            <w:shd w:val="clear" w:color="auto" w:fill="auto"/>
            <w:tcMar>
              <w:left w:w="108" w:type="dxa"/>
            </w:tcMar>
            <w:vAlign w:val="center"/>
          </w:tcPr>
          <w:p w:rsidR="001611F9" w:rsidRPr="009525E9" w:rsidRDefault="001611F9" w:rsidP="009164D7">
            <w:pPr>
              <w:keepLines/>
              <w:jc w:val="center"/>
            </w:pPr>
            <w:r w:rsidRPr="001611F9">
              <w:t>Железнодорожный вокзал - Завод им. В.И.</w:t>
            </w:r>
            <w:r w:rsidR="00AF3C0B">
              <w:t> </w:t>
            </w:r>
            <w:r w:rsidRPr="001611F9">
              <w:t>Чапаева</w:t>
            </w:r>
          </w:p>
        </w:tc>
        <w:tc>
          <w:tcPr>
            <w:tcW w:w="1548" w:type="pct"/>
          </w:tcPr>
          <w:p w:rsidR="001611F9" w:rsidRDefault="001611F9" w:rsidP="009164D7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Изменение наименования маршрута: «</w:t>
            </w:r>
            <w:r w:rsidR="00DD649B">
              <w:rPr>
                <w:rFonts w:eastAsia="Times New Roman"/>
                <w:bCs/>
                <w:kern w:val="28"/>
              </w:rPr>
              <w:t>ПО им. Чапаева – Маштехникум».</w:t>
            </w:r>
          </w:p>
          <w:p w:rsidR="001611F9" w:rsidRPr="00E71A73" w:rsidRDefault="00DD649B" w:rsidP="00DD649B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Продление</w:t>
            </w:r>
            <w:r w:rsidR="001611F9">
              <w:rPr>
                <w:rFonts w:eastAsia="Times New Roman"/>
                <w:bCs/>
                <w:kern w:val="28"/>
              </w:rPr>
              <w:t xml:space="preserve"> маршрута в</w:t>
            </w:r>
            <w:r>
              <w:rPr>
                <w:rFonts w:eastAsia="Times New Roman"/>
                <w:bCs/>
                <w:kern w:val="28"/>
              </w:rPr>
              <w:t xml:space="preserve"> прямом и обратном </w:t>
            </w:r>
            <w:r w:rsidR="001611F9">
              <w:rPr>
                <w:rFonts w:eastAsia="Times New Roman"/>
                <w:bCs/>
                <w:kern w:val="28"/>
              </w:rPr>
              <w:t>направлени</w:t>
            </w:r>
            <w:r>
              <w:rPr>
                <w:rFonts w:eastAsia="Times New Roman"/>
                <w:bCs/>
                <w:kern w:val="28"/>
              </w:rPr>
              <w:t>ях</w:t>
            </w:r>
            <w:r w:rsidR="001611F9">
              <w:rPr>
                <w:rFonts w:eastAsia="Times New Roman"/>
                <w:bCs/>
                <w:kern w:val="28"/>
              </w:rPr>
              <w:t xml:space="preserve">: </w:t>
            </w:r>
            <w:r>
              <w:rPr>
                <w:rFonts w:eastAsia="Times New Roman"/>
                <w:bCs/>
                <w:kern w:val="28"/>
              </w:rPr>
              <w:t xml:space="preserve">                      </w:t>
            </w:r>
            <w:r w:rsidR="001611F9">
              <w:rPr>
                <w:rFonts w:eastAsia="Times New Roman"/>
                <w:bCs/>
                <w:kern w:val="28"/>
              </w:rPr>
              <w:t>ул.</w:t>
            </w:r>
            <w:r>
              <w:rPr>
                <w:rFonts w:eastAsia="Times New Roman"/>
                <w:bCs/>
                <w:kern w:val="28"/>
              </w:rPr>
              <w:t xml:space="preserve"> Ю. Гагарина – ул. Калинина – пр-т Мира – б-р Эгерский – ул. Ленинского Комсомола – пр-т Тракторостроителей</w:t>
            </w:r>
          </w:p>
        </w:tc>
        <w:tc>
          <w:tcPr>
            <w:tcW w:w="1139" w:type="pct"/>
            <w:shd w:val="clear" w:color="auto" w:fill="auto"/>
            <w:tcMar>
              <w:left w:w="108" w:type="dxa"/>
            </w:tcMar>
            <w:vAlign w:val="center"/>
          </w:tcPr>
          <w:p w:rsidR="001611F9" w:rsidRPr="006518F5" w:rsidRDefault="00DD649B" w:rsidP="00DD649B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1611F9">
              <w:rPr>
                <w:rFonts w:eastAsia="Times New Roman"/>
                <w:bCs/>
                <w:kern w:val="28"/>
              </w:rPr>
              <w:t xml:space="preserve"> квартал 202</w:t>
            </w:r>
            <w:r>
              <w:rPr>
                <w:rFonts w:eastAsia="Times New Roman"/>
                <w:bCs/>
                <w:kern w:val="28"/>
              </w:rPr>
              <w:t>1</w:t>
            </w:r>
            <w:r w:rsidR="001611F9"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</w:tbl>
    <w:p w:rsidR="001611F9" w:rsidRDefault="001611F9" w:rsidP="00AF3C0B">
      <w:pPr>
        <w:pStyle w:val="22"/>
        <w:tabs>
          <w:tab w:val="left" w:pos="993"/>
        </w:tabs>
        <w:spacing w:after="0" w:line="24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</w:p>
    <w:p w:rsidR="00DD649B" w:rsidRDefault="00DD649B" w:rsidP="00AF3C0B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8B5AE2">
        <w:rPr>
          <w:rFonts w:eastAsia="Times New Roman"/>
          <w:bCs/>
          <w:kern w:val="28"/>
          <w:sz w:val="28"/>
          <w:szCs w:val="26"/>
        </w:rPr>
        <w:t>3</w:t>
      </w:r>
      <w:r>
        <w:rPr>
          <w:rFonts w:eastAsia="Times New Roman"/>
          <w:bCs/>
          <w:kern w:val="28"/>
          <w:sz w:val="28"/>
          <w:szCs w:val="26"/>
        </w:rPr>
        <w:t xml:space="preserve">. Приложение № 6 к Документу планирования изложить </w:t>
      </w:r>
      <w:r w:rsidR="00AF3C0B">
        <w:rPr>
          <w:rFonts w:eastAsia="Times New Roman"/>
          <w:bCs/>
          <w:kern w:val="28"/>
          <w:sz w:val="28"/>
          <w:szCs w:val="26"/>
        </w:rPr>
        <w:t xml:space="preserve">в редакции </w:t>
      </w:r>
      <w:r w:rsidRPr="00DD649B">
        <w:rPr>
          <w:rFonts w:eastAsia="Times New Roman"/>
          <w:bCs/>
          <w:kern w:val="28"/>
          <w:sz w:val="28"/>
          <w:szCs w:val="26"/>
        </w:rPr>
        <w:t>согласно приложению №</w:t>
      </w:r>
      <w:r w:rsidR="00AF3C0B">
        <w:rPr>
          <w:rFonts w:eastAsia="Times New Roman"/>
          <w:bCs/>
          <w:kern w:val="28"/>
          <w:sz w:val="28"/>
          <w:szCs w:val="26"/>
        </w:rPr>
        <w:t> </w:t>
      </w:r>
      <w:r w:rsidR="008B5AE2">
        <w:rPr>
          <w:rFonts w:eastAsia="Times New Roman"/>
          <w:bCs/>
          <w:kern w:val="28"/>
          <w:sz w:val="28"/>
          <w:szCs w:val="26"/>
        </w:rPr>
        <w:t>2</w:t>
      </w:r>
      <w:r w:rsidRPr="00DD649B">
        <w:rPr>
          <w:rFonts w:eastAsia="Times New Roman"/>
          <w:bCs/>
          <w:kern w:val="28"/>
          <w:sz w:val="28"/>
          <w:szCs w:val="26"/>
        </w:rPr>
        <w:t xml:space="preserve"> к настоящему постановлению</w:t>
      </w:r>
      <w:r w:rsidR="008872C7">
        <w:rPr>
          <w:rFonts w:eastAsia="Times New Roman"/>
          <w:bCs/>
          <w:kern w:val="28"/>
          <w:sz w:val="28"/>
          <w:szCs w:val="26"/>
        </w:rPr>
        <w:t>.</w:t>
      </w:r>
    </w:p>
    <w:p w:rsidR="0086756B" w:rsidRPr="0000312C" w:rsidRDefault="00452240" w:rsidP="00AF3C0B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AF3C0B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AF3C0B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AF3C0B">
      <w:pPr>
        <w:tabs>
          <w:tab w:val="left" w:pos="993"/>
        </w:tabs>
        <w:autoSpaceDE w:val="0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AF3C0B">
      <w:pPr>
        <w:tabs>
          <w:tab w:val="left" w:pos="993"/>
        </w:tabs>
        <w:autoSpaceDE w:val="0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AF3C0B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07C30">
        <w:rPr>
          <w:bCs/>
          <w:sz w:val="28"/>
        </w:rPr>
        <w:t xml:space="preserve">      </w:t>
      </w:r>
      <w:r>
        <w:rPr>
          <w:bCs/>
          <w:sz w:val="28"/>
        </w:rPr>
        <w:t>А.О. Ладыков</w:t>
      </w:r>
    </w:p>
    <w:p w:rsidR="00BF6C9C" w:rsidRDefault="00BF6C9C" w:rsidP="00AF3C0B">
      <w:pPr>
        <w:widowControl/>
        <w:suppressAutoHyphens w:val="0"/>
        <w:spacing w:after="200"/>
        <w:rPr>
          <w:bCs/>
          <w:sz w:val="28"/>
        </w:rPr>
      </w:pPr>
      <w:r>
        <w:rPr>
          <w:bCs/>
          <w:sz w:val="28"/>
        </w:rPr>
        <w:br w:type="page"/>
      </w:r>
    </w:p>
    <w:p w:rsidR="00BF6C9C" w:rsidRDefault="00BF6C9C" w:rsidP="00AF3C0B">
      <w:pPr>
        <w:ind w:right="-141"/>
        <w:rPr>
          <w:bCs/>
          <w:szCs w:val="28"/>
        </w:rPr>
        <w:sectPr w:rsidR="00BF6C9C" w:rsidSect="00607C30">
          <w:headerReference w:type="even" r:id="rId9"/>
          <w:headerReference w:type="default" r:id="rId10"/>
          <w:footerReference w:type="first" r:id="rId11"/>
          <w:pgSz w:w="11906" w:h="16838" w:code="9"/>
          <w:pgMar w:top="1134" w:right="992" w:bottom="1134" w:left="1701" w:header="709" w:footer="913" w:gutter="0"/>
          <w:pgNumType w:start="1"/>
          <w:cols w:space="708"/>
          <w:titlePg/>
          <w:docGrid w:linePitch="381"/>
        </w:sectPr>
      </w:pPr>
    </w:p>
    <w:p w:rsidR="00B31E06" w:rsidRPr="00B31E06" w:rsidRDefault="00B31E06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lastRenderedPageBreak/>
        <w:t>Приложение №1</w:t>
      </w:r>
    </w:p>
    <w:p w:rsidR="00B31E06" w:rsidRDefault="00B31E06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 xml:space="preserve">к постановлению </w:t>
      </w:r>
    </w:p>
    <w:p w:rsidR="00B31E06" w:rsidRDefault="00B31E06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 xml:space="preserve">администрации города Чебоксары </w:t>
      </w:r>
    </w:p>
    <w:p w:rsidR="00B31E06" w:rsidRPr="00B31E06" w:rsidRDefault="00B31E06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 xml:space="preserve">от </w:t>
      </w:r>
      <w:r w:rsidR="00C7437A">
        <w:rPr>
          <w:rFonts w:eastAsiaTheme="minorHAnsi"/>
          <w:kern w:val="0"/>
          <w:lang w:eastAsia="en-US"/>
        </w:rPr>
        <w:t>02.02.2021</w:t>
      </w:r>
      <w:r w:rsidRPr="00B31E06">
        <w:rPr>
          <w:rFonts w:eastAsiaTheme="minorHAnsi"/>
          <w:kern w:val="0"/>
          <w:lang w:eastAsia="en-US"/>
        </w:rPr>
        <w:t xml:space="preserve"> № </w:t>
      </w:r>
      <w:r w:rsidR="00C7437A">
        <w:rPr>
          <w:rFonts w:eastAsiaTheme="minorHAnsi"/>
          <w:kern w:val="0"/>
          <w:lang w:eastAsia="en-US"/>
        </w:rPr>
        <w:t>151</w:t>
      </w:r>
    </w:p>
    <w:p w:rsidR="00B31E06" w:rsidRDefault="00B31E06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</w:p>
    <w:p w:rsidR="00B7692D" w:rsidRPr="00B7692D" w:rsidRDefault="00B7692D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 xml:space="preserve">Приложение </w:t>
      </w:r>
      <w:r w:rsidR="002A20A7">
        <w:rPr>
          <w:rFonts w:eastAsiaTheme="minorHAnsi"/>
          <w:kern w:val="0"/>
          <w:lang w:eastAsia="en-US"/>
        </w:rPr>
        <w:t>№</w:t>
      </w:r>
      <w:r w:rsidRPr="00B7692D">
        <w:rPr>
          <w:rFonts w:eastAsiaTheme="minorHAnsi"/>
          <w:kern w:val="0"/>
          <w:lang w:eastAsia="en-US"/>
        </w:rPr>
        <w:t xml:space="preserve"> 2</w:t>
      </w:r>
    </w:p>
    <w:p w:rsidR="00B7692D" w:rsidRPr="00B7692D" w:rsidRDefault="00B7692D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к документу планирования</w:t>
      </w:r>
    </w:p>
    <w:p w:rsidR="00B7692D" w:rsidRPr="00B7692D" w:rsidRDefault="00B7692D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регулярных перевозок пассажиров</w:t>
      </w:r>
    </w:p>
    <w:p w:rsidR="00B7692D" w:rsidRPr="00B7692D" w:rsidRDefault="00B7692D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и багажа автомобильным транспортом</w:t>
      </w:r>
    </w:p>
    <w:p w:rsidR="00B7692D" w:rsidRPr="00B7692D" w:rsidRDefault="00B7692D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и наземным электрическим транспортом</w:t>
      </w:r>
    </w:p>
    <w:p w:rsidR="00B7692D" w:rsidRDefault="00B7692D" w:rsidP="002A20A7">
      <w:pPr>
        <w:widowControl/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в городе Чебоксары на 2017 - 2022 годы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График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заключения муниципальных контрактов в отношении 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регулярных перевозок по регулируемым тарифам 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 городе Чебоксары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</w:p>
    <w:tbl>
      <w:tblPr>
        <w:tblW w:w="4749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668"/>
        <w:gridCol w:w="1581"/>
        <w:gridCol w:w="4083"/>
        <w:gridCol w:w="1825"/>
      </w:tblGrid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2A20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№</w:t>
            </w:r>
          </w:p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Регистрационный номер муниципального маршрута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Порядковый номер муниципального маршрута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Наименование муниципального маршрута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Срок проведения процедуры заключения муниципального контракта на выполнение работ, связанных с осуществлением регулярных перевозок, установленный в соответствии с Федеральным </w:t>
            </w:r>
            <w:hyperlink r:id="rId12" w:history="1">
              <w:r w:rsidRPr="00B7692D">
                <w:rPr>
                  <w:rFonts w:eastAsiaTheme="minorHAnsi"/>
                  <w:color w:val="0000FF"/>
                  <w:kern w:val="0"/>
                  <w:sz w:val="20"/>
                  <w:szCs w:val="20"/>
                  <w:lang w:eastAsia="en-US"/>
                </w:rPr>
                <w:t>законом</w:t>
              </w:r>
            </w:hyperlink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от 05.04.2013 N 44-ФЗ "О контрактной системе в сфере закупок товаров, работ услуг для обеспечения государственных и муниципальных нужд"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B7692D" w:rsidRPr="00B7692D" w:rsidTr="002A20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Троллейбусные маршруты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Университет - ГСК "Трактор-3" - Завод силовых агрегатов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Аэропорт - Агрегатный завод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бульвар Юности - мкр. Новый город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Университет - Железнодорожный вокзал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B5AE2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Агрегатный завод - ГСК «Трактор-3»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Железнодорожный вокзал - ОАО "Промтрактор"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Башмачникова - ОАО "Промтрактор"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Аэропорт - Агрегатный завод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31E06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Розы Люксембург - мкр. </w:t>
            </w:r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Садовый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 им. Чапаева - Маштехникум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31E06" w:rsidRDefault="00B7692D" w:rsidP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Университет </w:t>
            </w:r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–</w:t>
            </w: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мкр. Солнечный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Аэропорт - Завод им. В.И.Чапаева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Завод им. В.И.Чапаева - бульвар Юности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Розы Люксембург - Университет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мкр. Новый город – Завод им. В.И. Чапаева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Медицинский центр - бульвар Юности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Завод им. В.И.Чапаева - Университет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2A20A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Автобусные маршруты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 w:rsidP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  <w:r w:rsidR="008B5AE2"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Кошкино - ЖБК-9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Кадыкова - Лицей N 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 w:rsidP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Альгешево </w:t>
            </w:r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–</w:t>
            </w: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пос. Энергетиков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мкр. Виноградный - мкр. "Благовещенский"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Аэропорт - ТК Московский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пос. Сосновка - пос. Северный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Чебоксарский мясокомбинат - Нефтебаза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Введенский собор - Лицей N 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Пригородный автовокзал - Элеватор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III квартал 2018 </w:t>
            </w: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мкр. "Финская долина" - ул. Стартовая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мкр. "Садовый" - Республиканская детская больница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Университет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Стартовая - Завод им. В.И.Чапаева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мкр. Солнечный - Университет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Завод им. В.И.Чапаева - Комбинат хлебопродуктов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ГСК "Трактор-3" - Магазин "Акатуй"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бульвар Юности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Универсам "Звезда" - Завод им. В.И.Чапаева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Кинотеатр "Луч" - бульвар Юности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Универсам "Звезда" - Завод им. В.И.Чапаева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Новые Лапсары - ОАО "Хлеб"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Лицей N 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улица Рихарда Зорге - Университет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бульвар Юности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2A20A7" w:rsidRPr="00B7692D" w:rsidTr="002A20A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мкр. "Садовый" - ул. Стартовая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 полугодие 2019 года</w:t>
            </w:r>
          </w:p>
        </w:tc>
      </w:tr>
    </w:tbl>
    <w:p w:rsidR="00B7692D" w:rsidRDefault="002A20A7" w:rsidP="002A20A7">
      <w:pPr>
        <w:widowControl/>
        <w:suppressAutoHyphens w:val="0"/>
        <w:spacing w:after="200" w:line="276" w:lineRule="auto"/>
        <w:jc w:val="center"/>
        <w:rPr>
          <w:bCs/>
          <w:szCs w:val="28"/>
        </w:rPr>
      </w:pPr>
      <w:r>
        <w:rPr>
          <w:bCs/>
          <w:szCs w:val="28"/>
        </w:rPr>
        <w:t>____________________________________</w:t>
      </w:r>
    </w:p>
    <w:p w:rsidR="00B7692D" w:rsidRDefault="00B7692D">
      <w:pPr>
        <w:widowControl/>
        <w:suppressAutoHyphens w:val="0"/>
        <w:spacing w:after="200" w:line="276" w:lineRule="auto"/>
        <w:rPr>
          <w:bCs/>
          <w:szCs w:val="28"/>
        </w:rPr>
        <w:sectPr w:rsidR="00B7692D" w:rsidSect="002A20A7">
          <w:pgSz w:w="11906" w:h="16838" w:code="9"/>
          <w:pgMar w:top="1134" w:right="567" w:bottom="1134" w:left="1134" w:header="709" w:footer="913" w:gutter="0"/>
          <w:pgNumType w:start="3"/>
          <w:cols w:space="708"/>
          <w:docGrid w:linePitch="381"/>
        </w:sectPr>
      </w:pPr>
    </w:p>
    <w:p w:rsidR="00B7692D" w:rsidRDefault="00B7692D">
      <w:pPr>
        <w:widowControl/>
        <w:suppressAutoHyphens w:val="0"/>
        <w:spacing w:after="200" w:line="276" w:lineRule="auto"/>
        <w:rPr>
          <w:bCs/>
          <w:szCs w:val="28"/>
        </w:rPr>
      </w:pPr>
    </w:p>
    <w:p w:rsidR="00774D93" w:rsidRDefault="00774D93" w:rsidP="002A20A7">
      <w:pPr>
        <w:ind w:left="9781" w:right="-141"/>
        <w:rPr>
          <w:bCs/>
          <w:szCs w:val="28"/>
        </w:rPr>
      </w:pPr>
      <w:r>
        <w:rPr>
          <w:bCs/>
          <w:szCs w:val="28"/>
        </w:rPr>
        <w:t>Приложение №</w:t>
      </w:r>
      <w:r w:rsidR="008B5AE2">
        <w:rPr>
          <w:bCs/>
          <w:szCs w:val="28"/>
        </w:rPr>
        <w:t>2</w:t>
      </w:r>
    </w:p>
    <w:p w:rsidR="002A20A7" w:rsidRDefault="00774D93" w:rsidP="002A20A7">
      <w:pPr>
        <w:ind w:left="9781" w:right="-141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</w:t>
      </w:r>
    </w:p>
    <w:p w:rsidR="002A20A7" w:rsidRDefault="00774D93" w:rsidP="002A20A7">
      <w:pPr>
        <w:ind w:left="9781" w:right="-141"/>
        <w:rPr>
          <w:bCs/>
          <w:szCs w:val="28"/>
        </w:rPr>
      </w:pPr>
      <w:r>
        <w:rPr>
          <w:bCs/>
          <w:szCs w:val="28"/>
        </w:rPr>
        <w:t xml:space="preserve">города Чебоксары </w:t>
      </w:r>
    </w:p>
    <w:p w:rsidR="00774D93" w:rsidRDefault="00774D93" w:rsidP="002A20A7">
      <w:pPr>
        <w:ind w:left="9781" w:right="-141"/>
        <w:rPr>
          <w:bCs/>
          <w:szCs w:val="28"/>
        </w:rPr>
      </w:pPr>
      <w:r>
        <w:rPr>
          <w:bCs/>
          <w:szCs w:val="28"/>
        </w:rPr>
        <w:t xml:space="preserve">от </w:t>
      </w:r>
      <w:r w:rsidR="00C7437A">
        <w:rPr>
          <w:bCs/>
          <w:szCs w:val="28"/>
        </w:rPr>
        <w:t>02.02.2021</w:t>
      </w:r>
      <w:r>
        <w:rPr>
          <w:bCs/>
          <w:szCs w:val="28"/>
        </w:rPr>
        <w:t xml:space="preserve"> № </w:t>
      </w:r>
      <w:r w:rsidR="00C7437A">
        <w:rPr>
          <w:bCs/>
          <w:szCs w:val="28"/>
        </w:rPr>
        <w:t>151</w:t>
      </w:r>
      <w:bookmarkStart w:id="0" w:name="_GoBack"/>
      <w:bookmarkEnd w:id="0"/>
    </w:p>
    <w:p w:rsidR="00774D93" w:rsidRDefault="00774D93" w:rsidP="002A20A7">
      <w:pPr>
        <w:ind w:left="9781"/>
        <w:rPr>
          <w:bCs/>
          <w:szCs w:val="28"/>
        </w:rPr>
      </w:pPr>
    </w:p>
    <w:p w:rsidR="00774D93" w:rsidRPr="00AF2756" w:rsidRDefault="00774D93" w:rsidP="002A20A7">
      <w:pPr>
        <w:ind w:left="9781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 w:rsidR="00DD649B">
        <w:rPr>
          <w:bCs/>
          <w:szCs w:val="28"/>
        </w:rPr>
        <w:t xml:space="preserve"> № 6</w:t>
      </w:r>
    </w:p>
    <w:p w:rsidR="00774D93" w:rsidRPr="00544EDE" w:rsidRDefault="00774D93" w:rsidP="002A20A7">
      <w:pPr>
        <w:ind w:left="9781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p w:rsidR="00DD649B" w:rsidRDefault="00DD649B" w:rsidP="00DD649B">
      <w:pPr>
        <w:tabs>
          <w:tab w:val="left" w:pos="0"/>
        </w:tabs>
        <w:jc w:val="center"/>
      </w:pPr>
      <w:r>
        <w:t>График отмены</w:t>
      </w:r>
    </w:p>
    <w:p w:rsidR="00DD649B" w:rsidRDefault="00DD649B" w:rsidP="00DD649B">
      <w:pPr>
        <w:tabs>
          <w:tab w:val="left" w:pos="0"/>
        </w:tabs>
        <w:jc w:val="center"/>
      </w:pPr>
      <w:r>
        <w:rPr>
          <w:szCs w:val="28"/>
        </w:rPr>
        <w:t>муниципальных</w:t>
      </w:r>
      <w:r>
        <w:t xml:space="preserve"> маршрутов регулярных перевозок</w:t>
      </w:r>
    </w:p>
    <w:p w:rsidR="00DD649B" w:rsidRDefault="00DD649B" w:rsidP="00DD649B">
      <w:pPr>
        <w:tabs>
          <w:tab w:val="left" w:pos="0"/>
        </w:tabs>
        <w:jc w:val="center"/>
      </w:pPr>
      <w:r>
        <w:rPr>
          <w:rFonts w:eastAsia="Calibri"/>
          <w:szCs w:val="28"/>
          <w:lang w:eastAsia="en-US"/>
        </w:rPr>
        <w:t>в городе Чебоксары</w:t>
      </w:r>
    </w:p>
    <w:p w:rsidR="00DD649B" w:rsidRDefault="00DD649B" w:rsidP="00DD649B">
      <w:pPr>
        <w:tabs>
          <w:tab w:val="left" w:pos="0"/>
        </w:tabs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49"/>
        <w:gridCol w:w="2076"/>
        <w:gridCol w:w="6356"/>
        <w:gridCol w:w="3119"/>
      </w:tblGrid>
      <w:tr w:rsidR="00DD649B" w:rsidRPr="00A31EC5" w:rsidTr="009164D7">
        <w:trPr>
          <w:trHeight w:val="975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п/п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 муниципального маршрута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Дата отмены муниципального маршрута регулярных перевозок</w:t>
            </w:r>
          </w:p>
        </w:tc>
      </w:tr>
      <w:tr w:rsidR="00DD649B" w:rsidRPr="00A31EC5" w:rsidTr="009164D7">
        <w:trPr>
          <w:trHeight w:val="225"/>
        </w:trPr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</w:tr>
      <w:tr w:rsidR="00DD649B" w:rsidRPr="00A31EC5" w:rsidTr="009164D7">
        <w:trPr>
          <w:trHeight w:val="225"/>
        </w:trPr>
        <w:tc>
          <w:tcPr>
            <w:tcW w:w="1456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Троллейбусные маршруты</w:t>
            </w:r>
          </w:p>
        </w:tc>
      </w:tr>
      <w:tr w:rsidR="00B7692D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B7692D" w:rsidRPr="00006C87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006C87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006C87" w:rsidRDefault="00B7692D" w:rsidP="008B5AE2">
            <w:pPr>
              <w:tabs>
                <w:tab w:val="left" w:pos="555"/>
                <w:tab w:val="left" w:pos="4080"/>
              </w:tabs>
              <w:rPr>
                <w:bCs/>
                <w:kern w:val="28"/>
              </w:rPr>
            </w:pPr>
            <w:r w:rsidRPr="00B7692D">
              <w:rPr>
                <w:bCs/>
                <w:kern w:val="28"/>
              </w:rPr>
              <w:t xml:space="preserve">Агрегатный завод - ГСК </w:t>
            </w:r>
            <w:r w:rsidR="008B5AE2">
              <w:rPr>
                <w:bCs/>
                <w:kern w:val="28"/>
              </w:rPr>
              <w:t>«</w:t>
            </w:r>
            <w:r w:rsidRPr="00B7692D">
              <w:rPr>
                <w:bCs/>
                <w:kern w:val="28"/>
              </w:rPr>
              <w:t>Трактор-3</w:t>
            </w:r>
            <w:r w:rsidR="008B5AE2">
              <w:rPr>
                <w:bCs/>
                <w:kern w:val="28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7692D" w:rsidRPr="00B7692D" w:rsidRDefault="00B7692D" w:rsidP="009164D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lang w:val="en-US"/>
              </w:rPr>
              <w:t>I квартал 2021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006C8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006C87">
              <w:rPr>
                <w:rFonts w:eastAsia="Calibri"/>
              </w:rPr>
              <w:t>13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006C8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006C87">
              <w:rPr>
                <w:rFonts w:eastAsia="Calibri"/>
              </w:rPr>
              <w:t>16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006C87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006C87">
              <w:rPr>
                <w:bCs/>
                <w:kern w:val="28"/>
              </w:rPr>
              <w:t>ГСК «Трактор-3» - Железнодорожный вокзал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006C87" w:rsidRDefault="00DD649B" w:rsidP="009164D7">
            <w:pPr>
              <w:jc w:val="center"/>
            </w:pPr>
            <w:r w:rsidRPr="00006C87">
              <w:rPr>
                <w:bCs/>
                <w:kern w:val="28"/>
              </w:rPr>
              <w:t>10 февраля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8252E7">
              <w:rPr>
                <w:rFonts w:eastAsia="Calibri"/>
              </w:rPr>
              <w:t>16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8252E7">
              <w:rPr>
                <w:rFonts w:eastAsia="Calibri"/>
              </w:rPr>
              <w:t>19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8252E7">
              <w:rPr>
                <w:bCs/>
                <w:kern w:val="28"/>
              </w:rPr>
              <w:t>ОАО «Хлеб» - Агрегатный завод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8252E7" w:rsidRDefault="00DD649B" w:rsidP="009164D7">
            <w:pPr>
              <w:jc w:val="center"/>
            </w:pPr>
            <w:r w:rsidRPr="008252E7">
              <w:rPr>
                <w:bCs/>
                <w:kern w:val="28"/>
              </w:rPr>
              <w:t>16 февраля 2019 года</w:t>
            </w:r>
          </w:p>
        </w:tc>
      </w:tr>
      <w:tr w:rsidR="00DD649B" w:rsidRPr="00A31EC5" w:rsidTr="009164D7">
        <w:tc>
          <w:tcPr>
            <w:tcW w:w="1456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D649B" w:rsidRDefault="00DD649B" w:rsidP="00B769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Автобусные маршрут</w:t>
            </w:r>
            <w:r w:rsidR="00B7692D">
              <w:rPr>
                <w:rFonts w:eastAsia="Calibri"/>
              </w:rPr>
              <w:t>ы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471FF9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471FF9">
              <w:rPr>
                <w:rFonts w:eastAsia="Calibri"/>
              </w:rPr>
              <w:t>19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471FF9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highlight w:val="red"/>
              </w:rPr>
            </w:pPr>
            <w:r w:rsidRPr="00471FF9">
              <w:rPr>
                <w:rFonts w:eastAsia="Calibri"/>
              </w:rPr>
              <w:t>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471FF9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471FF9">
              <w:rPr>
                <w:rFonts w:eastAsia="Calibri"/>
              </w:rPr>
              <w:t>ГСК «Трактор-3» – бульвар Юности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B7692D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B7692D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B7692D" w:rsidRPr="00471FF9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471FF9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471FF9" w:rsidRDefault="00B7692D" w:rsidP="008B5AE2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B7692D">
              <w:rPr>
                <w:rFonts w:eastAsia="Calibri"/>
              </w:rPr>
              <w:t xml:space="preserve">ул. Розы Люксембург - мкр. </w:t>
            </w:r>
            <w:r w:rsidR="008B5AE2">
              <w:rPr>
                <w:rFonts w:eastAsia="Calibri"/>
              </w:rPr>
              <w:t>«</w:t>
            </w:r>
            <w:r w:rsidRPr="00B7692D">
              <w:rPr>
                <w:rFonts w:eastAsia="Calibri"/>
              </w:rPr>
              <w:t>Садовый</w:t>
            </w:r>
            <w:r w:rsidR="008B5AE2">
              <w:rPr>
                <w:rFonts w:eastAsia="Calibri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7692D" w:rsidRDefault="00B7692D" w:rsidP="00916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мая 2020 года</w:t>
            </w:r>
          </w:p>
        </w:tc>
      </w:tr>
      <w:tr w:rsidR="00B7692D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B7692D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B7692D" w:rsidRDefault="00B7692D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B7692D">
              <w:rPr>
                <w:rFonts w:eastAsia="Calibri"/>
              </w:rPr>
              <w:t>Кошкино - ЖБК-9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7692D" w:rsidRPr="00B7692D" w:rsidRDefault="00B7692D" w:rsidP="009164D7">
            <w:pPr>
              <w:jc w:val="center"/>
              <w:rPr>
                <w:rFonts w:eastAsia="Calibri"/>
                <w:lang w:val="en-US"/>
              </w:rPr>
            </w:pPr>
            <w:r w:rsidRPr="00B7692D">
              <w:rPr>
                <w:rFonts w:eastAsia="Calibri"/>
                <w:lang w:val="en-US"/>
              </w:rPr>
              <w:t>I полугодие 2021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24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10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Детская республиканская больница – Новые Лапсары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26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14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Железнодорожный вокзал – Карачуринское кладбище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28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Завод им. В.И. Чапаева – поселок Энергетиков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29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18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ТК Московский – ЖБК-9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32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Новосельская АС – Заовражный водовод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34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highlight w:val="red"/>
              </w:rPr>
            </w:pPr>
            <w:r w:rsidRPr="00CA5D84">
              <w:rPr>
                <w:rFonts w:eastAsia="Calibri"/>
              </w:rPr>
              <w:t>23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ул. Кадыкова - сквер им. М. Горького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40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34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мкр. «Финская долина» – </w:t>
            </w:r>
            <w:r w:rsidRPr="00CA5D84">
              <w:rPr>
                <w:rFonts w:eastAsia="Calibri"/>
              </w:rPr>
              <w:t>мкр. «Садовый»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октября</w:t>
            </w:r>
            <w:r w:rsidRPr="00471F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2017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highlight w:val="red"/>
              </w:rPr>
            </w:pPr>
            <w:r w:rsidRPr="00CA5D84">
              <w:rPr>
                <w:rFonts w:eastAsia="Calibri"/>
              </w:rPr>
              <w:t>36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  <w:highlight w:val="red"/>
              </w:rPr>
            </w:pPr>
            <w:r w:rsidRPr="00CA5D84">
              <w:rPr>
                <w:rFonts w:eastAsia="Calibri"/>
              </w:rPr>
              <w:t>мкр. «Благовещенский» - ул. Урукова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16C96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01 октября</w:t>
            </w:r>
            <w:r w:rsidRPr="00471F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2017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51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48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Эгерский бульвар - мкр. «Финская Долина»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49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Завод Контур – Завод им. В.И. Чапаева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</w:t>
            </w:r>
            <w:r w:rsidRPr="00471F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53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50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Аэропорт - ТК Московский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54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улица Кадыкова - бульвар Юности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57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ГСК «Трактор-3» - мкр. «Финская Долина»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58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59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ул. Кадыкова - Медицинский центр - Университет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rPr>
          <w:trHeight w:val="70"/>
        </w:trPr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59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60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Завод им. Чапаева - Дом Торговли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60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60к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CA5D84">
              <w:rPr>
                <w:rFonts w:eastAsia="Calibri"/>
              </w:rPr>
              <w:t>ицей №</w:t>
            </w:r>
            <w:r>
              <w:rPr>
                <w:rFonts w:eastAsia="Calibri"/>
              </w:rPr>
              <w:t xml:space="preserve"> </w:t>
            </w:r>
            <w:r w:rsidRPr="00CA5D84">
              <w:rPr>
                <w:rFonts w:eastAsia="Calibri"/>
              </w:rPr>
              <w:t>4 - Дом Торговли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 w:rsidRPr="00CA5D84">
              <w:rPr>
                <w:rFonts w:eastAsia="Calibri"/>
                <w:lang w:val="en-US"/>
              </w:rPr>
              <w:t>61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 w:rsidRPr="00CA5D84">
              <w:rPr>
                <w:rFonts w:eastAsia="Calibri"/>
                <w:lang w:val="en-US"/>
              </w:rPr>
              <w:t>61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пос. Чандрово - улица Кадыкова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Чебоксарский мясокомбинат – завод Контур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</w:tbl>
    <w:p w:rsidR="002C3142" w:rsidRDefault="002A20A7" w:rsidP="00DD649B">
      <w:pPr>
        <w:tabs>
          <w:tab w:val="left" w:pos="0"/>
        </w:tabs>
        <w:jc w:val="center"/>
        <w:rPr>
          <w:bCs/>
          <w:sz w:val="28"/>
        </w:rPr>
      </w:pPr>
      <w:r>
        <w:rPr>
          <w:bCs/>
          <w:sz w:val="28"/>
        </w:rPr>
        <w:t>_______________________________________</w:t>
      </w:r>
    </w:p>
    <w:sectPr w:rsidR="002C3142" w:rsidSect="002A20A7">
      <w:pgSz w:w="16838" w:h="11906" w:orient="landscape" w:code="9"/>
      <w:pgMar w:top="1134" w:right="1134" w:bottom="567" w:left="1134" w:header="709" w:footer="913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FF" w:rsidRDefault="00BB42FF">
      <w:r>
        <w:separator/>
      </w:r>
    </w:p>
  </w:endnote>
  <w:endnote w:type="continuationSeparator" w:id="0">
    <w:p w:rsidR="00BB42FF" w:rsidRDefault="00BB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Pr="00BD62CF" w:rsidRDefault="00AF3C0B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FF" w:rsidRDefault="00BB42FF">
      <w:r>
        <w:separator/>
      </w:r>
    </w:p>
  </w:footnote>
  <w:footnote w:type="continuationSeparator" w:id="0">
    <w:p w:rsidR="00BB42FF" w:rsidRDefault="00BB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162707"/>
      <w:docPartObj>
        <w:docPartGallery w:val="Page Numbers (Top of Page)"/>
        <w:docPartUnique/>
      </w:docPartObj>
    </w:sdtPr>
    <w:sdtEndPr/>
    <w:sdtContent>
      <w:p w:rsidR="002A20A7" w:rsidRDefault="002A20A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5FC5"/>
    <w:rsid w:val="002462D7"/>
    <w:rsid w:val="002533EC"/>
    <w:rsid w:val="00277E59"/>
    <w:rsid w:val="0028411E"/>
    <w:rsid w:val="00290AFD"/>
    <w:rsid w:val="002A20A7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87F1B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65186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6F3ABC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872C7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3C0B"/>
    <w:rsid w:val="00AF5298"/>
    <w:rsid w:val="00B10682"/>
    <w:rsid w:val="00B2133A"/>
    <w:rsid w:val="00B252C8"/>
    <w:rsid w:val="00B27AAA"/>
    <w:rsid w:val="00B31E06"/>
    <w:rsid w:val="00B551F4"/>
    <w:rsid w:val="00B754EA"/>
    <w:rsid w:val="00B7692D"/>
    <w:rsid w:val="00B91D6F"/>
    <w:rsid w:val="00B956DE"/>
    <w:rsid w:val="00BA2584"/>
    <w:rsid w:val="00BA3DCC"/>
    <w:rsid w:val="00BB381F"/>
    <w:rsid w:val="00BB42F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7437A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E5663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81312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F3FE9-8AD9-42C4-8E95-23F273ED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A159B80B94C5E205E3EAC50F723FC5B4FBD75E977F7C8E3CAED8BCF28FF126A8A650ED0DAA30650897620DFDq2k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A82-DA9B-4CCD-9663-CBC610F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Владимир Альвович</dc:creator>
  <cp:lastModifiedBy>Mashburo2</cp:lastModifiedBy>
  <cp:revision>19</cp:revision>
  <cp:lastPrinted>2021-02-01T08:03:00Z</cp:lastPrinted>
  <dcterms:created xsi:type="dcterms:W3CDTF">2019-12-19T08:59:00Z</dcterms:created>
  <dcterms:modified xsi:type="dcterms:W3CDTF">2021-02-02T11:48:00Z</dcterms:modified>
</cp:coreProperties>
</file>