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Look w:val="00A0"/>
      </w:tblPr>
      <w:tblGrid>
        <w:gridCol w:w="4643"/>
        <w:gridCol w:w="4643"/>
      </w:tblGrid>
      <w:tr w:rsidR="00CB2483" w:rsidRPr="00965CBA" w:rsidTr="00704395">
        <w:tc>
          <w:tcPr>
            <w:tcW w:w="4643" w:type="dxa"/>
          </w:tcPr>
          <w:p w:rsidR="00CB2483" w:rsidRPr="003F0449" w:rsidRDefault="00CB2483" w:rsidP="00704395">
            <w:pPr>
              <w:pStyle w:val="Con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C77602" w:rsidRPr="00965CBA" w:rsidRDefault="00C77602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65CBA">
              <w:rPr>
                <w:rFonts w:ascii="Times New Roman" w:hAnsi="Times New Roman" w:cs="Times New Roman"/>
              </w:rPr>
              <w:t>УТВЕРЖД</w:t>
            </w:r>
            <w:r w:rsidR="00181295">
              <w:rPr>
                <w:rFonts w:ascii="Times New Roman" w:hAnsi="Times New Roman" w:cs="Times New Roman"/>
              </w:rPr>
              <w:t>ЕНО</w:t>
            </w:r>
          </w:p>
          <w:p w:rsidR="00BC7526" w:rsidRPr="00965CBA" w:rsidRDefault="00244E05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председателя </w:t>
            </w:r>
            <w:r w:rsidRPr="00244E05">
              <w:rPr>
                <w:rFonts w:ascii="Times New Roman" w:hAnsi="Times New Roman" w:cs="Times New Roman"/>
                <w:szCs w:val="26"/>
              </w:rPr>
              <w:t>Государственного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244E05">
              <w:rPr>
                <w:rFonts w:ascii="Times New Roman" w:hAnsi="Times New Roman" w:cs="Times New Roman"/>
                <w:szCs w:val="26"/>
              </w:rPr>
              <w:t>комитета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C77602" w:rsidRPr="00244E05">
              <w:rPr>
                <w:rFonts w:ascii="Times New Roman" w:hAnsi="Times New Roman" w:cs="Times New Roman"/>
              </w:rPr>
              <w:t>Чувашской</w:t>
            </w:r>
            <w:r w:rsidR="00C77602" w:rsidRPr="00965CBA">
              <w:rPr>
                <w:rFonts w:ascii="Times New Roman" w:hAnsi="Times New Roman" w:cs="Times New Roman"/>
              </w:rPr>
              <w:t xml:space="preserve"> Республики по делам гражданской обороны и чрезвычайным ситуациям</w:t>
            </w:r>
          </w:p>
          <w:p w:rsidR="00BC7526" w:rsidRPr="00965CBA" w:rsidRDefault="00BC7526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7602" w:rsidRPr="00965CBA" w:rsidRDefault="00C77602" w:rsidP="00C77602">
            <w:pPr>
              <w:pStyle w:val="ConsNonformat"/>
              <w:keepNext/>
              <w:keepLines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965CBA">
              <w:rPr>
                <w:rFonts w:ascii="Times New Roman" w:hAnsi="Times New Roman" w:cs="Times New Roman"/>
              </w:rPr>
              <w:t>«</w:t>
            </w:r>
            <w:r w:rsidR="00BC7526" w:rsidRPr="00965CBA">
              <w:rPr>
                <w:rFonts w:ascii="Times New Roman" w:hAnsi="Times New Roman" w:cs="Times New Roman"/>
              </w:rPr>
              <w:t>1</w:t>
            </w:r>
            <w:r w:rsidRPr="00965CBA">
              <w:rPr>
                <w:rFonts w:ascii="Times New Roman" w:hAnsi="Times New Roman" w:cs="Times New Roman"/>
              </w:rPr>
              <w:t xml:space="preserve">» </w:t>
            </w:r>
            <w:r w:rsidR="00244E05">
              <w:rPr>
                <w:rFonts w:ascii="Times New Roman" w:hAnsi="Times New Roman" w:cs="Times New Roman"/>
              </w:rPr>
              <w:t xml:space="preserve">марта </w:t>
            </w:r>
            <w:r w:rsidRPr="00965CBA">
              <w:rPr>
                <w:rFonts w:ascii="Times New Roman" w:hAnsi="Times New Roman" w:cs="Times New Roman"/>
              </w:rPr>
              <w:t>20</w:t>
            </w:r>
            <w:r w:rsidR="00244E05">
              <w:rPr>
                <w:rFonts w:ascii="Times New Roman" w:hAnsi="Times New Roman" w:cs="Times New Roman"/>
              </w:rPr>
              <w:t>21</w:t>
            </w:r>
            <w:r w:rsidRPr="00965CBA">
              <w:rPr>
                <w:rFonts w:ascii="Times New Roman" w:hAnsi="Times New Roman" w:cs="Times New Roman"/>
              </w:rPr>
              <w:t xml:space="preserve"> г.</w:t>
            </w:r>
          </w:p>
          <w:p w:rsidR="00CB2483" w:rsidRPr="00965CBA" w:rsidRDefault="00CB2483" w:rsidP="00704395">
            <w:pPr>
              <w:pStyle w:val="Con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526" w:rsidRPr="00965CBA" w:rsidRDefault="00BC7526" w:rsidP="00341848">
      <w:pPr>
        <w:jc w:val="center"/>
        <w:rPr>
          <w:b/>
          <w:sz w:val="28"/>
          <w:szCs w:val="28"/>
        </w:rPr>
      </w:pPr>
      <w:r w:rsidRPr="00965CBA">
        <w:rPr>
          <w:b/>
          <w:sz w:val="28"/>
          <w:szCs w:val="28"/>
        </w:rPr>
        <w:t xml:space="preserve">ПОЛОЖЕНИЕ </w:t>
      </w:r>
    </w:p>
    <w:p w:rsidR="00244E05" w:rsidRDefault="00BC7526" w:rsidP="00BC752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65CBA">
        <w:rPr>
          <w:rStyle w:val="a5"/>
          <w:sz w:val="28"/>
          <w:szCs w:val="28"/>
        </w:rPr>
        <w:t>о секторе правово</w:t>
      </w:r>
      <w:r w:rsidR="00244E05">
        <w:rPr>
          <w:rStyle w:val="a5"/>
          <w:sz w:val="28"/>
          <w:szCs w:val="28"/>
        </w:rPr>
        <w:t>го обеспечения</w:t>
      </w:r>
      <w:r w:rsidRPr="00965CBA">
        <w:rPr>
          <w:rStyle w:val="a5"/>
          <w:sz w:val="28"/>
          <w:szCs w:val="28"/>
        </w:rPr>
        <w:t xml:space="preserve"> </w:t>
      </w:r>
    </w:p>
    <w:p w:rsidR="00BC7526" w:rsidRPr="00965CBA" w:rsidRDefault="00BC7526" w:rsidP="00BC752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65CBA">
        <w:rPr>
          <w:rStyle w:val="a5"/>
          <w:sz w:val="28"/>
          <w:szCs w:val="28"/>
        </w:rPr>
        <w:t>отдела организационно-правовой работы</w:t>
      </w:r>
    </w:p>
    <w:p w:rsidR="00BC7526" w:rsidRPr="00965CBA" w:rsidRDefault="00BC7526" w:rsidP="00BC7526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BC7526" w:rsidRPr="00277F48" w:rsidRDefault="00BC7526" w:rsidP="00BC752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77F48">
        <w:rPr>
          <w:rStyle w:val="a5"/>
          <w:sz w:val="28"/>
          <w:szCs w:val="28"/>
          <w:lang w:val="en-US"/>
        </w:rPr>
        <w:t>I</w:t>
      </w:r>
      <w:r w:rsidRPr="00277F48">
        <w:rPr>
          <w:rStyle w:val="a5"/>
          <w:sz w:val="28"/>
          <w:szCs w:val="28"/>
        </w:rPr>
        <w:t>. Общие положения</w:t>
      </w:r>
    </w:p>
    <w:p w:rsidR="00BC7526" w:rsidRPr="00965CBA" w:rsidRDefault="00BC7526" w:rsidP="00BC7526">
      <w:pPr>
        <w:pStyle w:val="a4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BC7526" w:rsidRPr="00277F48" w:rsidRDefault="00BC7526" w:rsidP="00BC75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873">
        <w:rPr>
          <w:sz w:val="28"/>
          <w:szCs w:val="28"/>
        </w:rPr>
        <w:t>1.1. Сектор</w:t>
      </w:r>
      <w:r w:rsidRPr="00714873">
        <w:rPr>
          <w:b/>
          <w:sz w:val="28"/>
          <w:szCs w:val="28"/>
        </w:rPr>
        <w:t xml:space="preserve"> </w:t>
      </w:r>
      <w:r w:rsidRPr="00714873">
        <w:rPr>
          <w:rStyle w:val="a5"/>
          <w:b w:val="0"/>
          <w:sz w:val="28"/>
          <w:szCs w:val="28"/>
        </w:rPr>
        <w:t>правово</w:t>
      </w:r>
      <w:r w:rsidR="00244E05">
        <w:rPr>
          <w:rStyle w:val="a5"/>
          <w:b w:val="0"/>
          <w:sz w:val="28"/>
          <w:szCs w:val="28"/>
        </w:rPr>
        <w:t>го обеспечения</w:t>
      </w:r>
      <w:r w:rsidRPr="00714873">
        <w:rPr>
          <w:rStyle w:val="a5"/>
          <w:b w:val="0"/>
          <w:sz w:val="28"/>
          <w:szCs w:val="28"/>
        </w:rPr>
        <w:t xml:space="preserve"> отдела организационно-правовой работы</w:t>
      </w:r>
      <w:r w:rsidR="00244E05">
        <w:rPr>
          <w:rStyle w:val="a5"/>
          <w:b w:val="0"/>
          <w:sz w:val="28"/>
          <w:szCs w:val="28"/>
        </w:rPr>
        <w:t xml:space="preserve"> </w:t>
      </w:r>
      <w:r w:rsidRPr="00277F48">
        <w:rPr>
          <w:sz w:val="28"/>
          <w:szCs w:val="28"/>
        </w:rPr>
        <w:t xml:space="preserve">является структурным подразделением </w:t>
      </w:r>
      <w:r w:rsidR="00244E05" w:rsidRPr="00244E05">
        <w:rPr>
          <w:sz w:val="28"/>
          <w:szCs w:val="28"/>
        </w:rPr>
        <w:t>Государственного комитета</w:t>
      </w:r>
      <w:r w:rsidR="00244E05">
        <w:rPr>
          <w:szCs w:val="26"/>
        </w:rPr>
        <w:t xml:space="preserve"> </w:t>
      </w:r>
      <w:r w:rsidRPr="00277F48">
        <w:rPr>
          <w:sz w:val="28"/>
          <w:szCs w:val="28"/>
        </w:rPr>
        <w:t xml:space="preserve"> Чувашской Республики </w:t>
      </w:r>
      <w:r>
        <w:rPr>
          <w:sz w:val="28"/>
          <w:szCs w:val="28"/>
        </w:rPr>
        <w:t xml:space="preserve">по делам гражданской обороны и чрезвычайным ситуациям </w:t>
      </w:r>
      <w:r w:rsidRPr="00277F4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также </w:t>
      </w:r>
      <w:r w:rsidRPr="00277F48">
        <w:rPr>
          <w:sz w:val="28"/>
          <w:szCs w:val="28"/>
        </w:rPr>
        <w:t>соответственно – сектор</w:t>
      </w:r>
      <w:r>
        <w:rPr>
          <w:sz w:val="28"/>
          <w:szCs w:val="28"/>
        </w:rPr>
        <w:t xml:space="preserve">, </w:t>
      </w:r>
      <w:r w:rsidR="00244E05">
        <w:rPr>
          <w:sz w:val="28"/>
          <w:szCs w:val="28"/>
        </w:rPr>
        <w:t>ГКЧС Чувашии</w:t>
      </w:r>
      <w:r w:rsidRPr="00277F48">
        <w:rPr>
          <w:sz w:val="28"/>
          <w:szCs w:val="28"/>
        </w:rPr>
        <w:t>).</w:t>
      </w:r>
    </w:p>
    <w:p w:rsidR="00BC7526" w:rsidRPr="00277F48" w:rsidRDefault="00BC7526" w:rsidP="00BC75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277F48">
        <w:rPr>
          <w:sz w:val="28"/>
          <w:szCs w:val="28"/>
        </w:rPr>
        <w:t xml:space="preserve">1.2. </w:t>
      </w:r>
      <w:r w:rsidRPr="00277F48">
        <w:rPr>
          <w:rFonts w:eastAsia="Times New Roman"/>
          <w:sz w:val="28"/>
          <w:szCs w:val="28"/>
        </w:rPr>
        <w:t xml:space="preserve">Сектор </w:t>
      </w:r>
      <w:r>
        <w:rPr>
          <w:rFonts w:eastAsia="Times New Roman"/>
          <w:sz w:val="28"/>
          <w:szCs w:val="28"/>
        </w:rPr>
        <w:t>находится в непосредственном подчинении начальника отдела</w:t>
      </w:r>
      <w:r w:rsidRPr="00BC7526">
        <w:rPr>
          <w:rStyle w:val="a5"/>
          <w:b w:val="0"/>
          <w:sz w:val="28"/>
          <w:szCs w:val="28"/>
        </w:rPr>
        <w:t xml:space="preserve"> </w:t>
      </w:r>
      <w:r w:rsidR="00244E05">
        <w:rPr>
          <w:rStyle w:val="a5"/>
          <w:b w:val="0"/>
          <w:sz w:val="28"/>
          <w:szCs w:val="28"/>
        </w:rPr>
        <w:t xml:space="preserve">организационно-правовой работы </w:t>
      </w:r>
      <w:r>
        <w:rPr>
          <w:rStyle w:val="a5"/>
          <w:b w:val="0"/>
          <w:sz w:val="28"/>
          <w:szCs w:val="28"/>
        </w:rPr>
        <w:t>(далее – отдел)</w:t>
      </w:r>
      <w:r w:rsidRPr="00277F48">
        <w:rPr>
          <w:rFonts w:eastAsia="Times New Roman"/>
          <w:sz w:val="28"/>
          <w:szCs w:val="28"/>
        </w:rPr>
        <w:t>.</w:t>
      </w:r>
    </w:p>
    <w:p w:rsidR="00BC7526" w:rsidRPr="00277F48" w:rsidRDefault="00BC7526" w:rsidP="005B3145">
      <w:pPr>
        <w:numPr>
          <w:ilvl w:val="1"/>
          <w:numId w:val="0"/>
        </w:numPr>
        <w:tabs>
          <w:tab w:val="num" w:pos="1332"/>
        </w:tabs>
        <w:ind w:left="-6" w:firstLine="711"/>
        <w:jc w:val="both"/>
        <w:rPr>
          <w:sz w:val="28"/>
          <w:szCs w:val="28"/>
        </w:rPr>
      </w:pPr>
      <w:r w:rsidRPr="00277F48">
        <w:rPr>
          <w:rFonts w:eastAsia="Times New Roman"/>
          <w:sz w:val="28"/>
          <w:szCs w:val="28"/>
        </w:rPr>
        <w:t>1.3.</w:t>
      </w:r>
      <w:r w:rsidR="005B3145">
        <w:rPr>
          <w:rFonts w:eastAsia="Times New Roman"/>
          <w:sz w:val="28"/>
          <w:szCs w:val="28"/>
        </w:rPr>
        <w:t xml:space="preserve"> </w:t>
      </w:r>
      <w:r w:rsidRPr="00277F48">
        <w:rPr>
          <w:sz w:val="28"/>
          <w:szCs w:val="28"/>
        </w:rPr>
        <w:t xml:space="preserve">Сектор в своей деятельности руководствуется: </w:t>
      </w:r>
      <w:proofErr w:type="gramStart"/>
      <w:r w:rsidRPr="00277F48">
        <w:rPr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Кабинета Министров Чувашской Республики, иными нормативными правовыми актами Чувашской Республики, </w:t>
      </w:r>
      <w:r w:rsidR="008F35E8">
        <w:rPr>
          <w:szCs w:val="26"/>
        </w:rPr>
        <w:t xml:space="preserve">Положением о </w:t>
      </w:r>
      <w:r w:rsidR="00244E05">
        <w:rPr>
          <w:sz w:val="28"/>
          <w:szCs w:val="28"/>
        </w:rPr>
        <w:t>ГКЧС Чувашии</w:t>
      </w:r>
      <w:r w:rsidR="008F35E8">
        <w:rPr>
          <w:szCs w:val="26"/>
        </w:rPr>
        <w:t xml:space="preserve">, Регламентом внутренней организации деятельности </w:t>
      </w:r>
      <w:r w:rsidR="00244E05">
        <w:rPr>
          <w:sz w:val="28"/>
          <w:szCs w:val="28"/>
        </w:rPr>
        <w:t>ГКЧС Чувашии</w:t>
      </w:r>
      <w:r w:rsidR="0042379C">
        <w:rPr>
          <w:szCs w:val="26"/>
        </w:rPr>
        <w:t>, а также настоящим Положением</w:t>
      </w:r>
      <w:r w:rsidR="008F35E8">
        <w:rPr>
          <w:szCs w:val="26"/>
        </w:rPr>
        <w:t>.</w:t>
      </w:r>
      <w:proofErr w:type="gramEnd"/>
    </w:p>
    <w:p w:rsidR="008F35E8" w:rsidRPr="00965CBA" w:rsidRDefault="00BC7526" w:rsidP="008F35E8">
      <w:pPr>
        <w:ind w:firstLine="709"/>
        <w:jc w:val="both"/>
        <w:rPr>
          <w:b/>
          <w:sz w:val="28"/>
          <w:szCs w:val="28"/>
        </w:rPr>
      </w:pPr>
      <w:r w:rsidRPr="00965CBA">
        <w:rPr>
          <w:sz w:val="28"/>
          <w:szCs w:val="28"/>
        </w:rPr>
        <w:t>1.</w:t>
      </w:r>
      <w:r w:rsidR="005B3145" w:rsidRPr="00965CBA">
        <w:rPr>
          <w:sz w:val="28"/>
          <w:szCs w:val="28"/>
        </w:rPr>
        <w:t>4</w:t>
      </w:r>
      <w:r w:rsidRPr="00965CBA">
        <w:rPr>
          <w:sz w:val="28"/>
          <w:szCs w:val="28"/>
        </w:rPr>
        <w:t xml:space="preserve">. </w:t>
      </w:r>
      <w:r w:rsidR="008F35E8" w:rsidRPr="00965CBA">
        <w:rPr>
          <w:sz w:val="28"/>
          <w:szCs w:val="28"/>
        </w:rPr>
        <w:t xml:space="preserve">Сектор осуществляет свою деятельность во взаимодействии с подразделениями </w:t>
      </w:r>
      <w:r w:rsidR="00244E05">
        <w:rPr>
          <w:sz w:val="28"/>
          <w:szCs w:val="28"/>
        </w:rPr>
        <w:t>ГКЧС Чувашии</w:t>
      </w:r>
      <w:r w:rsidR="008F35E8" w:rsidRPr="00965CBA">
        <w:rPr>
          <w:sz w:val="28"/>
          <w:szCs w:val="28"/>
        </w:rPr>
        <w:t>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организациями и гражданами, по вопросам, относящимся к компетенции сектора и отдела.</w:t>
      </w:r>
    </w:p>
    <w:p w:rsidR="008F35E8" w:rsidRPr="00965CBA" w:rsidRDefault="008F35E8" w:rsidP="00BC7526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BC7526" w:rsidRPr="00965CBA" w:rsidRDefault="00BC7526" w:rsidP="00BC752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65CBA">
        <w:rPr>
          <w:rStyle w:val="a5"/>
          <w:sz w:val="28"/>
          <w:szCs w:val="28"/>
          <w:lang w:val="en-US"/>
        </w:rPr>
        <w:t>II</w:t>
      </w:r>
      <w:r w:rsidRPr="00965CBA">
        <w:rPr>
          <w:rStyle w:val="a5"/>
          <w:sz w:val="28"/>
          <w:szCs w:val="28"/>
        </w:rPr>
        <w:t>. Основные задачи сектора</w:t>
      </w:r>
    </w:p>
    <w:p w:rsidR="00BC7526" w:rsidRPr="00965CBA" w:rsidRDefault="00BC7526" w:rsidP="00BC7526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C7526" w:rsidRPr="00277F48" w:rsidRDefault="008F35E8" w:rsidP="00BC752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C7526" w:rsidRPr="00277F48">
        <w:rPr>
          <w:sz w:val="28"/>
          <w:szCs w:val="28"/>
        </w:rPr>
        <w:t>Основными задачами сектора являются:</w:t>
      </w:r>
    </w:p>
    <w:p w:rsidR="008F35E8" w:rsidRPr="00277F48" w:rsidRDefault="0042379C" w:rsidP="008F3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F35E8">
        <w:rPr>
          <w:sz w:val="28"/>
          <w:szCs w:val="28"/>
        </w:rPr>
        <w:t xml:space="preserve">азработка </w:t>
      </w:r>
      <w:r w:rsidR="008F35E8" w:rsidRPr="00277F48">
        <w:rPr>
          <w:sz w:val="28"/>
          <w:szCs w:val="28"/>
        </w:rPr>
        <w:t xml:space="preserve">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относящимся к сфере деятельности </w:t>
      </w:r>
      <w:r w:rsidR="00244E05">
        <w:rPr>
          <w:sz w:val="28"/>
          <w:szCs w:val="28"/>
        </w:rPr>
        <w:t>ГКЧС Чувашии</w:t>
      </w:r>
      <w:r w:rsidR="008F35E8" w:rsidRPr="00277F48">
        <w:rPr>
          <w:sz w:val="28"/>
          <w:szCs w:val="28"/>
        </w:rPr>
        <w:t>.</w:t>
      </w:r>
    </w:p>
    <w:p w:rsidR="0042379C" w:rsidRPr="00965CBA" w:rsidRDefault="0042379C" w:rsidP="00BC752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 xml:space="preserve">правовое обеспечение деятельности </w:t>
      </w:r>
      <w:r w:rsidR="00244E05">
        <w:rPr>
          <w:sz w:val="28"/>
          <w:szCs w:val="28"/>
        </w:rPr>
        <w:t>ГКЧС Чувашии</w:t>
      </w:r>
      <w:r w:rsidRPr="00965CBA">
        <w:rPr>
          <w:sz w:val="28"/>
          <w:szCs w:val="28"/>
        </w:rPr>
        <w:t>;</w:t>
      </w:r>
    </w:p>
    <w:p w:rsidR="0042379C" w:rsidRPr="00965CBA" w:rsidRDefault="0042379C" w:rsidP="00423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BA">
        <w:rPr>
          <w:rFonts w:ascii="Times New Roman" w:hAnsi="Times New Roman" w:cs="Times New Roman"/>
          <w:sz w:val="28"/>
          <w:szCs w:val="28"/>
        </w:rPr>
        <w:t xml:space="preserve">обеспечение в установленном законодательством порядке </w:t>
      </w:r>
      <w:r w:rsidRPr="00965CB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интересов </w:t>
      </w:r>
      <w:r w:rsidR="00244E05" w:rsidRPr="00244E05">
        <w:rPr>
          <w:rFonts w:ascii="Times New Roman" w:hAnsi="Times New Roman" w:cs="Times New Roman"/>
          <w:sz w:val="28"/>
          <w:szCs w:val="28"/>
        </w:rPr>
        <w:t>ГКЧС Чувашии</w:t>
      </w:r>
      <w:r w:rsidRPr="00965CBA">
        <w:rPr>
          <w:rFonts w:ascii="Times New Roman" w:hAnsi="Times New Roman" w:cs="Times New Roman"/>
          <w:sz w:val="28"/>
          <w:szCs w:val="28"/>
        </w:rPr>
        <w:t xml:space="preserve"> в судах, органах прокуратуры, территориальных органах федеральных органов государственной власти</w:t>
      </w:r>
      <w:r w:rsidR="00244E05">
        <w:rPr>
          <w:rFonts w:ascii="Times New Roman" w:hAnsi="Times New Roman" w:cs="Times New Roman"/>
          <w:sz w:val="28"/>
          <w:szCs w:val="28"/>
        </w:rPr>
        <w:t>;</w:t>
      </w:r>
    </w:p>
    <w:p w:rsidR="0042379C" w:rsidRPr="00965CBA" w:rsidRDefault="0042379C" w:rsidP="0042379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документационное обеспечение деятельности </w:t>
      </w:r>
      <w:r w:rsid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>;</w:t>
      </w:r>
    </w:p>
    <w:p w:rsidR="0042379C" w:rsidRPr="00965CBA" w:rsidRDefault="0042379C" w:rsidP="0042379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обеспечение функционирования </w:t>
      </w:r>
      <w:r w:rsid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 xml:space="preserve"> с использованием системы электронного документооборота;</w:t>
      </w:r>
    </w:p>
    <w:p w:rsidR="00BE43A8" w:rsidRPr="00965CBA" w:rsidRDefault="0042379C" w:rsidP="0042379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65CBA">
        <w:rPr>
          <w:rFonts w:eastAsia="Times New Roman"/>
          <w:color w:val="000000"/>
          <w:sz w:val="28"/>
          <w:szCs w:val="28"/>
        </w:rPr>
        <w:t>прием, обработка, регистрация, учет и отправка корреспонденции, поступающей и отправляемой посредством почтовой, фельдъегерской, факсимильной, курьерской почты, системы электронного документооборота;</w:t>
      </w:r>
      <w:proofErr w:type="gramEnd"/>
    </w:p>
    <w:p w:rsidR="00BE43A8" w:rsidRPr="00965CBA" w:rsidRDefault="0042379C" w:rsidP="0042379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 комплектование, обеспечение сохранности, учет и использование архивного фонда документов </w:t>
      </w:r>
      <w:r w:rsidR="00244E05">
        <w:rPr>
          <w:sz w:val="28"/>
          <w:szCs w:val="28"/>
        </w:rPr>
        <w:t>ГКЧС Чувашии</w:t>
      </w:r>
      <w:r w:rsidR="00BE43A8" w:rsidRPr="00965CBA">
        <w:rPr>
          <w:rFonts w:eastAsia="Times New Roman"/>
          <w:color w:val="000000"/>
          <w:sz w:val="28"/>
          <w:szCs w:val="28"/>
        </w:rPr>
        <w:t>.</w:t>
      </w:r>
    </w:p>
    <w:p w:rsidR="00BC7526" w:rsidRPr="00965CBA" w:rsidRDefault="00BC7526" w:rsidP="00BC7526">
      <w:pPr>
        <w:pStyle w:val="a4"/>
        <w:spacing w:before="0" w:beforeAutospacing="0" w:after="0" w:afterAutospacing="0"/>
        <w:ind w:firstLine="709"/>
        <w:jc w:val="both"/>
        <w:rPr>
          <w:rStyle w:val="a5"/>
          <w:sz w:val="16"/>
          <w:szCs w:val="16"/>
        </w:rPr>
      </w:pPr>
    </w:p>
    <w:p w:rsidR="00BC7526" w:rsidRPr="00965CBA" w:rsidRDefault="00BC7526" w:rsidP="00BC75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5CBA">
        <w:rPr>
          <w:rStyle w:val="a5"/>
          <w:sz w:val="28"/>
          <w:szCs w:val="28"/>
          <w:lang w:val="en-US"/>
        </w:rPr>
        <w:t>III</w:t>
      </w:r>
      <w:r w:rsidRPr="00965CBA">
        <w:rPr>
          <w:rStyle w:val="a5"/>
          <w:sz w:val="28"/>
          <w:szCs w:val="28"/>
        </w:rPr>
        <w:t xml:space="preserve">. Функции </w:t>
      </w:r>
      <w:r w:rsidR="00244E05">
        <w:rPr>
          <w:rStyle w:val="a5"/>
          <w:sz w:val="28"/>
          <w:szCs w:val="28"/>
        </w:rPr>
        <w:t>с</w:t>
      </w:r>
      <w:r w:rsidRPr="00965CBA">
        <w:rPr>
          <w:rStyle w:val="a5"/>
          <w:sz w:val="28"/>
          <w:szCs w:val="28"/>
        </w:rPr>
        <w:t>ектора</w:t>
      </w:r>
    </w:p>
    <w:p w:rsidR="00BC7526" w:rsidRPr="00965CBA" w:rsidRDefault="00BC7526" w:rsidP="00BC7526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E43A8" w:rsidRPr="00965CBA" w:rsidRDefault="00BE43A8" w:rsidP="00BE43A8">
      <w:pPr>
        <w:pStyle w:val="6"/>
        <w:ind w:firstLine="708"/>
        <w:jc w:val="both"/>
        <w:rPr>
          <w:color w:val="000000"/>
          <w:sz w:val="28"/>
          <w:szCs w:val="28"/>
        </w:rPr>
      </w:pPr>
      <w:r w:rsidRPr="00965CBA">
        <w:rPr>
          <w:color w:val="000000"/>
          <w:sz w:val="28"/>
          <w:szCs w:val="28"/>
        </w:rPr>
        <w:t xml:space="preserve">3.1. Основные функции сектора </w:t>
      </w:r>
      <w:r w:rsidRPr="00965CBA">
        <w:rPr>
          <w:sz w:val="28"/>
          <w:szCs w:val="28"/>
        </w:rPr>
        <w:t>по правовой работе</w:t>
      </w:r>
      <w:r w:rsidR="00A80B93" w:rsidRPr="00965CBA">
        <w:rPr>
          <w:sz w:val="28"/>
          <w:szCs w:val="28"/>
        </w:rPr>
        <w:t xml:space="preserve"> являются</w:t>
      </w:r>
      <w:r w:rsidRPr="00965CBA">
        <w:rPr>
          <w:color w:val="000000"/>
          <w:sz w:val="28"/>
          <w:szCs w:val="28"/>
        </w:rPr>
        <w:t xml:space="preserve">: </w:t>
      </w:r>
    </w:p>
    <w:p w:rsidR="00BE43A8" w:rsidRPr="00965CBA" w:rsidRDefault="00BE43A8" w:rsidP="00BE4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BA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по вопросам правового обеспечения деятельности </w:t>
      </w:r>
      <w:r w:rsidR="00244E05" w:rsidRPr="00244E05">
        <w:rPr>
          <w:rFonts w:ascii="Times New Roman" w:hAnsi="Times New Roman" w:cs="Times New Roman"/>
          <w:sz w:val="28"/>
          <w:szCs w:val="28"/>
        </w:rPr>
        <w:t>ГКЧС Чувашии</w:t>
      </w:r>
      <w:r w:rsidRPr="00965CBA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государственной власти;</w:t>
      </w:r>
    </w:p>
    <w:p w:rsidR="00BE43A8" w:rsidRPr="00965CBA" w:rsidRDefault="00BE43A8" w:rsidP="00BE43A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BA">
        <w:rPr>
          <w:rFonts w:ascii="Times New Roman" w:hAnsi="Times New Roman" w:cs="Times New Roman"/>
          <w:sz w:val="28"/>
          <w:szCs w:val="28"/>
        </w:rPr>
        <w:t xml:space="preserve">обеспечение в установленном законодательством Российской Федерации порядке представления интересов </w:t>
      </w:r>
      <w:r w:rsidR="00244E05" w:rsidRPr="00244E05">
        <w:rPr>
          <w:rFonts w:ascii="Times New Roman" w:hAnsi="Times New Roman" w:cs="Times New Roman"/>
          <w:sz w:val="28"/>
          <w:szCs w:val="28"/>
        </w:rPr>
        <w:t>ГКЧС Чувашии</w:t>
      </w:r>
      <w:r w:rsidRPr="00965CBA">
        <w:rPr>
          <w:rFonts w:ascii="Times New Roman" w:hAnsi="Times New Roman" w:cs="Times New Roman"/>
          <w:sz w:val="28"/>
          <w:szCs w:val="28"/>
        </w:rPr>
        <w:t xml:space="preserve"> в органах прокуратуры, территориальных органах федеральных органов государственной</w:t>
      </w:r>
      <w:bookmarkStart w:id="0" w:name="_GoBack"/>
      <w:bookmarkEnd w:id="0"/>
      <w:r w:rsidR="00244E05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965CBA">
        <w:rPr>
          <w:rFonts w:ascii="Times New Roman" w:hAnsi="Times New Roman" w:cs="Times New Roman"/>
          <w:sz w:val="28"/>
          <w:szCs w:val="28"/>
        </w:rPr>
        <w:t>;</w:t>
      </w:r>
    </w:p>
    <w:p w:rsidR="00BE43A8" w:rsidRPr="00965CBA" w:rsidRDefault="00BE43A8" w:rsidP="00BE43A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B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965CBA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244E0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44E05" w:rsidRPr="00244E05">
        <w:rPr>
          <w:rFonts w:ascii="Times New Roman" w:hAnsi="Times New Roman" w:cs="Times New Roman"/>
          <w:sz w:val="28"/>
          <w:szCs w:val="28"/>
        </w:rPr>
        <w:t>ГКЧС Чувашии</w:t>
      </w:r>
      <w:r w:rsidRPr="00965CBA">
        <w:rPr>
          <w:rFonts w:ascii="Times New Roman" w:hAnsi="Times New Roman" w:cs="Times New Roman"/>
          <w:sz w:val="28"/>
          <w:szCs w:val="28"/>
        </w:rPr>
        <w:t xml:space="preserve"> представления в соответствии с законодательством Российской Федерации интересов </w:t>
      </w:r>
      <w:r w:rsidR="00244E05" w:rsidRPr="00244E05">
        <w:rPr>
          <w:rFonts w:ascii="Times New Roman" w:hAnsi="Times New Roman" w:cs="Times New Roman"/>
          <w:sz w:val="28"/>
          <w:szCs w:val="28"/>
        </w:rPr>
        <w:t>ГКЧС Чувашии</w:t>
      </w:r>
      <w:r w:rsidRPr="00965CBA">
        <w:rPr>
          <w:rFonts w:ascii="Times New Roman" w:hAnsi="Times New Roman" w:cs="Times New Roman"/>
          <w:sz w:val="28"/>
          <w:szCs w:val="28"/>
        </w:rPr>
        <w:t xml:space="preserve"> при рассмотрении дел в судах</w:t>
      </w:r>
      <w:proofErr w:type="gramEnd"/>
      <w:r w:rsidRPr="00965CBA">
        <w:rPr>
          <w:rFonts w:ascii="Times New Roman" w:hAnsi="Times New Roman" w:cs="Times New Roman"/>
          <w:sz w:val="28"/>
          <w:szCs w:val="28"/>
        </w:rPr>
        <w:t xml:space="preserve">, в том числе органами исполнительной власти Чувашской Республики, включая осуществление подготовки документов и представительство в судебных органах по вопросам, отнесенным к компетенции сектора; </w:t>
      </w:r>
    </w:p>
    <w:p w:rsidR="00BC7526" w:rsidRPr="00965CBA" w:rsidRDefault="00A80B93" w:rsidP="00BC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 xml:space="preserve">участие в </w:t>
      </w:r>
      <w:r w:rsidR="00BE43A8" w:rsidRPr="00965CBA">
        <w:rPr>
          <w:sz w:val="28"/>
          <w:szCs w:val="28"/>
        </w:rPr>
        <w:t>разработк</w:t>
      </w:r>
      <w:r w:rsidRPr="00965CBA">
        <w:rPr>
          <w:sz w:val="28"/>
          <w:szCs w:val="28"/>
        </w:rPr>
        <w:t>е</w:t>
      </w:r>
      <w:r w:rsidR="00BC7526" w:rsidRPr="00965CBA">
        <w:rPr>
          <w:sz w:val="28"/>
          <w:szCs w:val="28"/>
        </w:rPr>
        <w:t xml:space="preserve"> проект</w:t>
      </w:r>
      <w:r w:rsidR="00BE43A8" w:rsidRPr="00965CBA">
        <w:rPr>
          <w:sz w:val="28"/>
          <w:szCs w:val="28"/>
        </w:rPr>
        <w:t>ов</w:t>
      </w:r>
      <w:r w:rsidR="00BC7526" w:rsidRPr="00965CBA">
        <w:rPr>
          <w:sz w:val="28"/>
          <w:szCs w:val="28"/>
        </w:rPr>
        <w:t xml:space="preserve">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относящимся к с</w:t>
      </w:r>
      <w:r w:rsidR="00BE43A8" w:rsidRPr="00965CBA">
        <w:rPr>
          <w:sz w:val="28"/>
          <w:szCs w:val="28"/>
        </w:rPr>
        <w:t xml:space="preserve">фере деятельности </w:t>
      </w:r>
      <w:r w:rsidR="00244E05" w:rsidRPr="00244E05">
        <w:rPr>
          <w:sz w:val="28"/>
          <w:szCs w:val="28"/>
        </w:rPr>
        <w:t>ГКЧС Чувашии</w:t>
      </w:r>
      <w:r w:rsidR="00BE43A8" w:rsidRPr="00965CBA">
        <w:rPr>
          <w:sz w:val="28"/>
          <w:szCs w:val="28"/>
        </w:rPr>
        <w:t>;</w:t>
      </w:r>
    </w:p>
    <w:p w:rsidR="00BC7526" w:rsidRPr="00965CBA" w:rsidRDefault="00A80B93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подготовка</w:t>
      </w:r>
      <w:r w:rsidR="00BC7526" w:rsidRPr="00965CBA">
        <w:rPr>
          <w:sz w:val="28"/>
          <w:szCs w:val="28"/>
        </w:rPr>
        <w:t xml:space="preserve"> предложени</w:t>
      </w:r>
      <w:r w:rsidRPr="00965CBA">
        <w:rPr>
          <w:sz w:val="28"/>
          <w:szCs w:val="28"/>
        </w:rPr>
        <w:t>й</w:t>
      </w:r>
      <w:r w:rsidR="00BC7526" w:rsidRPr="00965CBA">
        <w:rPr>
          <w:sz w:val="28"/>
          <w:szCs w:val="28"/>
        </w:rPr>
        <w:t xml:space="preserve"> к законам Чувашской Республики, направляемым Государственным Советом Чувашской Республики Главе Чувашской Республики для подписания и обнародования; </w:t>
      </w:r>
    </w:p>
    <w:p w:rsidR="00BC7526" w:rsidRPr="00965CBA" w:rsidRDefault="00A80B93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подгот</w:t>
      </w:r>
      <w:r w:rsidR="000F5DCF" w:rsidRPr="00965CBA">
        <w:rPr>
          <w:sz w:val="28"/>
          <w:szCs w:val="28"/>
        </w:rPr>
        <w:t>о</w:t>
      </w:r>
      <w:r w:rsidRPr="00965CBA">
        <w:rPr>
          <w:sz w:val="28"/>
          <w:szCs w:val="28"/>
        </w:rPr>
        <w:t>в</w:t>
      </w:r>
      <w:r w:rsidR="000F5DCF" w:rsidRPr="00965CBA">
        <w:rPr>
          <w:sz w:val="28"/>
          <w:szCs w:val="28"/>
        </w:rPr>
        <w:t>ка</w:t>
      </w:r>
      <w:r w:rsidRPr="00965CBA">
        <w:rPr>
          <w:sz w:val="28"/>
          <w:szCs w:val="28"/>
        </w:rPr>
        <w:t xml:space="preserve"> </w:t>
      </w:r>
      <w:r w:rsidR="00BC7526" w:rsidRPr="00965CBA">
        <w:rPr>
          <w:sz w:val="28"/>
          <w:szCs w:val="28"/>
        </w:rPr>
        <w:t>предложени</w:t>
      </w:r>
      <w:r w:rsidR="000F5DCF" w:rsidRPr="00965CBA">
        <w:rPr>
          <w:sz w:val="28"/>
          <w:szCs w:val="28"/>
        </w:rPr>
        <w:t>й</w:t>
      </w:r>
      <w:r w:rsidR="00BC7526" w:rsidRPr="00965CBA">
        <w:rPr>
          <w:sz w:val="28"/>
          <w:szCs w:val="28"/>
        </w:rPr>
        <w:t xml:space="preserve"> по совершенствованию законодательства Российской Федерации и законодательства Чувашской Республики по вопросам, отнесенным к компетенции </w:t>
      </w:r>
      <w:r w:rsidR="00244E05" w:rsidRPr="00244E05">
        <w:rPr>
          <w:sz w:val="28"/>
          <w:szCs w:val="28"/>
        </w:rPr>
        <w:t>ГКЧС Чувашии</w:t>
      </w:r>
      <w:r w:rsidR="00BC7526" w:rsidRPr="00965CBA">
        <w:rPr>
          <w:sz w:val="28"/>
          <w:szCs w:val="28"/>
        </w:rPr>
        <w:t>;</w:t>
      </w:r>
    </w:p>
    <w:p w:rsidR="00BC7526" w:rsidRPr="00965CBA" w:rsidRDefault="000F5DCF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подготовка</w:t>
      </w:r>
      <w:r w:rsidR="00BC7526" w:rsidRPr="00965CBA">
        <w:rPr>
          <w:sz w:val="28"/>
          <w:szCs w:val="28"/>
        </w:rPr>
        <w:t xml:space="preserve"> материал</w:t>
      </w:r>
      <w:r w:rsidRPr="00965CBA">
        <w:rPr>
          <w:sz w:val="28"/>
          <w:szCs w:val="28"/>
        </w:rPr>
        <w:t>ов</w:t>
      </w:r>
      <w:r w:rsidR="00BC7526" w:rsidRPr="00965CBA">
        <w:rPr>
          <w:sz w:val="28"/>
          <w:szCs w:val="28"/>
        </w:rPr>
        <w:t xml:space="preserve"> к заседаниям рабочих групп, комитетов, сессий Государственного Совета Чувашской Республики, заседаниям Кабинета Министров Чувашской Республики;</w:t>
      </w:r>
    </w:p>
    <w:p w:rsidR="00BC7526" w:rsidRPr="00965CBA" w:rsidRDefault="00BC7526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участ</w:t>
      </w:r>
      <w:r w:rsidR="000F5DCF" w:rsidRPr="00965CBA">
        <w:rPr>
          <w:sz w:val="28"/>
          <w:szCs w:val="28"/>
        </w:rPr>
        <w:t>ие</w:t>
      </w:r>
      <w:r w:rsidRPr="00965CBA">
        <w:rPr>
          <w:sz w:val="28"/>
          <w:szCs w:val="28"/>
        </w:rPr>
        <w:t xml:space="preserve"> совместно с </w:t>
      </w:r>
      <w:r w:rsidR="000F5DCF" w:rsidRPr="00965CBA">
        <w:rPr>
          <w:sz w:val="28"/>
          <w:szCs w:val="28"/>
        </w:rPr>
        <w:t xml:space="preserve">заинтересованными </w:t>
      </w:r>
      <w:r w:rsidRPr="00965CBA">
        <w:rPr>
          <w:sz w:val="28"/>
          <w:szCs w:val="28"/>
        </w:rPr>
        <w:t xml:space="preserve">структурными подразделениями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sz w:val="28"/>
          <w:szCs w:val="28"/>
        </w:rPr>
        <w:t xml:space="preserve"> в </w:t>
      </w:r>
      <w:r w:rsidR="000F5DCF" w:rsidRPr="00965CBA">
        <w:rPr>
          <w:sz w:val="28"/>
          <w:szCs w:val="28"/>
        </w:rPr>
        <w:t xml:space="preserve">подготовке проектов </w:t>
      </w:r>
      <w:r w:rsidRPr="00965CBA">
        <w:rPr>
          <w:sz w:val="28"/>
          <w:szCs w:val="28"/>
        </w:rPr>
        <w:t>организационно-распорядительных документов</w:t>
      </w:r>
      <w:r w:rsidR="000F5DCF" w:rsidRPr="00965CBA">
        <w:rPr>
          <w:sz w:val="28"/>
          <w:szCs w:val="28"/>
        </w:rPr>
        <w:t xml:space="preserve">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sz w:val="28"/>
          <w:szCs w:val="28"/>
        </w:rPr>
        <w:t>;</w:t>
      </w:r>
    </w:p>
    <w:p w:rsidR="00BC7526" w:rsidRPr="00965CBA" w:rsidRDefault="00BC7526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участ</w:t>
      </w:r>
      <w:r w:rsidR="000F5DCF" w:rsidRPr="00965CBA">
        <w:rPr>
          <w:sz w:val="28"/>
          <w:szCs w:val="28"/>
        </w:rPr>
        <w:t>ие</w:t>
      </w:r>
      <w:r w:rsidRPr="00965CBA">
        <w:rPr>
          <w:sz w:val="28"/>
          <w:szCs w:val="28"/>
        </w:rPr>
        <w:t xml:space="preserve"> в работе комиссий, рабочих групп и иных рабочих органов, образованных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sz w:val="28"/>
          <w:szCs w:val="28"/>
        </w:rPr>
        <w:t>;</w:t>
      </w:r>
    </w:p>
    <w:p w:rsidR="00BC7526" w:rsidRPr="00965CBA" w:rsidRDefault="00BC7526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lastRenderedPageBreak/>
        <w:t>согласов</w:t>
      </w:r>
      <w:r w:rsidR="000F5DCF" w:rsidRPr="00965CBA">
        <w:rPr>
          <w:sz w:val="28"/>
          <w:szCs w:val="28"/>
        </w:rPr>
        <w:t xml:space="preserve">ание </w:t>
      </w:r>
      <w:r w:rsidRPr="00965CBA">
        <w:rPr>
          <w:sz w:val="28"/>
          <w:szCs w:val="28"/>
        </w:rPr>
        <w:t>проект</w:t>
      </w:r>
      <w:r w:rsidR="000F5DCF" w:rsidRPr="00965CBA">
        <w:rPr>
          <w:sz w:val="28"/>
          <w:szCs w:val="28"/>
        </w:rPr>
        <w:t>ов</w:t>
      </w:r>
      <w:r w:rsidRPr="00965CBA">
        <w:rPr>
          <w:sz w:val="28"/>
          <w:szCs w:val="28"/>
        </w:rPr>
        <w:t xml:space="preserve"> распоряжений, приказов и иных распорядительных документов, издаваемых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sz w:val="28"/>
          <w:szCs w:val="28"/>
        </w:rPr>
        <w:t>;</w:t>
      </w:r>
    </w:p>
    <w:p w:rsidR="00BC7526" w:rsidRPr="00965CBA" w:rsidRDefault="00BC7526" w:rsidP="00BC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пров</w:t>
      </w:r>
      <w:r w:rsidR="000F5DCF" w:rsidRPr="00965CBA">
        <w:rPr>
          <w:sz w:val="28"/>
          <w:szCs w:val="28"/>
        </w:rPr>
        <w:t xml:space="preserve">едение </w:t>
      </w:r>
      <w:proofErr w:type="spellStart"/>
      <w:r w:rsidR="000F5DCF" w:rsidRPr="00965CBA">
        <w:rPr>
          <w:sz w:val="28"/>
          <w:szCs w:val="28"/>
        </w:rPr>
        <w:t>антикоррупционной</w:t>
      </w:r>
      <w:proofErr w:type="spellEnd"/>
      <w:r w:rsidRPr="00965CBA">
        <w:rPr>
          <w:sz w:val="28"/>
          <w:szCs w:val="28"/>
        </w:rPr>
        <w:t xml:space="preserve"> экспертиз</w:t>
      </w:r>
      <w:r w:rsidR="000F5DCF" w:rsidRPr="00965CBA">
        <w:rPr>
          <w:sz w:val="28"/>
          <w:szCs w:val="28"/>
        </w:rPr>
        <w:t>ы</w:t>
      </w:r>
      <w:r w:rsidRPr="00965CBA">
        <w:rPr>
          <w:sz w:val="28"/>
          <w:szCs w:val="28"/>
        </w:rPr>
        <w:t xml:space="preserve"> нормативных правовых актов Чувашской Республики и их проектов по поручению Главы Чувашской Республики, Кабинета Министров Чувашской Республики и в иных случаях, установленных законодательством Российской Федерации и законодательством Чувашской Республики;</w:t>
      </w:r>
    </w:p>
    <w:p w:rsidR="00BC7526" w:rsidRPr="00965CBA" w:rsidRDefault="00BC7526" w:rsidP="00BC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участ</w:t>
      </w:r>
      <w:r w:rsidR="000F5DCF" w:rsidRPr="00965CBA">
        <w:rPr>
          <w:sz w:val="28"/>
          <w:szCs w:val="28"/>
        </w:rPr>
        <w:t>ие</w:t>
      </w:r>
      <w:r w:rsidRPr="00965CBA">
        <w:rPr>
          <w:sz w:val="28"/>
          <w:szCs w:val="28"/>
        </w:rPr>
        <w:t xml:space="preserve"> в разработке вносимых Главе Чувашской Республики и Кабинету Министров Чувашской Республики по направлениям деятельности </w:t>
      </w:r>
      <w:r w:rsidR="000F5DCF" w:rsidRPr="00965CBA">
        <w:rPr>
          <w:sz w:val="28"/>
          <w:szCs w:val="28"/>
        </w:rPr>
        <w:t>сектора</w:t>
      </w:r>
      <w:r w:rsidRPr="00965CBA">
        <w:rPr>
          <w:sz w:val="28"/>
          <w:szCs w:val="28"/>
        </w:rPr>
        <w:t xml:space="preserve"> </w:t>
      </w:r>
      <w:r w:rsidR="000F5DCF" w:rsidRPr="00965CBA">
        <w:rPr>
          <w:sz w:val="28"/>
          <w:szCs w:val="28"/>
        </w:rPr>
        <w:t>п</w:t>
      </w:r>
      <w:r w:rsidRPr="00965CBA">
        <w:rPr>
          <w:sz w:val="28"/>
          <w:szCs w:val="28"/>
        </w:rPr>
        <w:t>редложений по устранению правовых, административных барьеров для граждан и юридических лиц;</w:t>
      </w:r>
    </w:p>
    <w:p w:rsidR="00BC7526" w:rsidRPr="00965CBA" w:rsidRDefault="00BC7526" w:rsidP="00BC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участ</w:t>
      </w:r>
      <w:r w:rsidR="000F5DCF" w:rsidRPr="00965CBA">
        <w:rPr>
          <w:sz w:val="28"/>
          <w:szCs w:val="28"/>
        </w:rPr>
        <w:t>ие</w:t>
      </w:r>
      <w:r w:rsidRPr="00965CBA">
        <w:rPr>
          <w:sz w:val="28"/>
          <w:szCs w:val="28"/>
        </w:rPr>
        <w:t xml:space="preserve"> в установленном порядке в организации проведения оценки регулирующего воздействия проектов нормативных правовых </w:t>
      </w:r>
      <w:proofErr w:type="gramStart"/>
      <w:r w:rsidRPr="00965CBA">
        <w:rPr>
          <w:sz w:val="28"/>
          <w:szCs w:val="28"/>
        </w:rPr>
        <w:t>актов</w:t>
      </w:r>
      <w:proofErr w:type="gramEnd"/>
      <w:r w:rsidRPr="00965CBA">
        <w:rPr>
          <w:sz w:val="28"/>
          <w:szCs w:val="28"/>
        </w:rPr>
        <w:t xml:space="preserve"> по направлениям деятельности </w:t>
      </w:r>
      <w:r w:rsidR="000F5DCF" w:rsidRPr="00965CBA">
        <w:rPr>
          <w:sz w:val="28"/>
          <w:szCs w:val="28"/>
        </w:rPr>
        <w:t>сектора</w:t>
      </w:r>
      <w:r w:rsidRPr="00965CBA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деятельности;</w:t>
      </w:r>
    </w:p>
    <w:p w:rsidR="00BC7526" w:rsidRPr="00965CBA" w:rsidRDefault="00BC7526" w:rsidP="00BC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5CBA">
        <w:rPr>
          <w:sz w:val="28"/>
          <w:szCs w:val="28"/>
        </w:rPr>
        <w:t>участ</w:t>
      </w:r>
      <w:r w:rsidR="000F5DCF" w:rsidRPr="00965CBA">
        <w:rPr>
          <w:sz w:val="28"/>
          <w:szCs w:val="28"/>
        </w:rPr>
        <w:t>ие</w:t>
      </w:r>
      <w:r w:rsidRPr="00965CBA">
        <w:rPr>
          <w:sz w:val="28"/>
          <w:szCs w:val="28"/>
        </w:rPr>
        <w:t xml:space="preserve"> в установленном порядке в организации и проведении общественного обсуждения проектов нормативных правовых актов по направлениям деятельности отдела в соответствии с Федеральным законом «Об основах общественного контроля в Российской Федерации», Законом Чувашской Республики «Об общественном контроле в Чувашской Республике» и Положением о проведении общественного обсуждения проектов нормативных правовых актов Чувашской Республики, разрабатываемых органами исполнительной власти Чувашской Республики, утвержденным Указом Главы</w:t>
      </w:r>
      <w:proofErr w:type="gramEnd"/>
      <w:r w:rsidRPr="00965CBA">
        <w:rPr>
          <w:sz w:val="28"/>
          <w:szCs w:val="28"/>
        </w:rPr>
        <w:t xml:space="preserve"> Чувашской Республики от 9 апреля 2012 г. </w:t>
      </w:r>
      <w:r w:rsidR="000F5DCF" w:rsidRPr="00965CBA">
        <w:rPr>
          <w:sz w:val="28"/>
          <w:szCs w:val="28"/>
        </w:rPr>
        <w:t xml:space="preserve">                </w:t>
      </w:r>
      <w:r w:rsidRPr="00965CBA">
        <w:rPr>
          <w:sz w:val="28"/>
          <w:szCs w:val="28"/>
        </w:rPr>
        <w:t>№ 36;</w:t>
      </w:r>
    </w:p>
    <w:p w:rsidR="00BC7526" w:rsidRPr="00965CBA" w:rsidRDefault="00BC7526" w:rsidP="00BC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участ</w:t>
      </w:r>
      <w:r w:rsidR="000F5DCF" w:rsidRPr="00965CBA">
        <w:rPr>
          <w:sz w:val="28"/>
          <w:szCs w:val="28"/>
        </w:rPr>
        <w:t>ие</w:t>
      </w:r>
      <w:r w:rsidRPr="00965CBA">
        <w:rPr>
          <w:sz w:val="28"/>
          <w:szCs w:val="28"/>
        </w:rPr>
        <w:t xml:space="preserve"> в разработке совместно с</w:t>
      </w:r>
      <w:r w:rsidR="000F5DCF" w:rsidRPr="00965CBA">
        <w:rPr>
          <w:sz w:val="28"/>
          <w:szCs w:val="28"/>
        </w:rPr>
        <w:t xml:space="preserve"> заинтересованными с</w:t>
      </w:r>
      <w:r w:rsidRPr="00965CBA">
        <w:rPr>
          <w:sz w:val="28"/>
          <w:szCs w:val="28"/>
        </w:rPr>
        <w:t xml:space="preserve">труктурными подразделениями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sz w:val="28"/>
          <w:szCs w:val="28"/>
        </w:rPr>
        <w:t xml:space="preserve"> в установленном порядке проектов соглашений об осуществлении международных и внешнеэкономических связей в сфере деятельности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sz w:val="28"/>
          <w:szCs w:val="28"/>
        </w:rPr>
        <w:t>;</w:t>
      </w:r>
    </w:p>
    <w:p w:rsidR="00BC7526" w:rsidRPr="00965CBA" w:rsidRDefault="00BC7526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пров</w:t>
      </w:r>
      <w:r w:rsidR="000F5DCF" w:rsidRPr="00965CBA">
        <w:rPr>
          <w:sz w:val="28"/>
          <w:szCs w:val="28"/>
        </w:rPr>
        <w:t>едение</w:t>
      </w:r>
      <w:r w:rsidRPr="00965CBA">
        <w:rPr>
          <w:sz w:val="28"/>
          <w:szCs w:val="28"/>
        </w:rPr>
        <w:t xml:space="preserve"> правов</w:t>
      </w:r>
      <w:r w:rsidR="000F5DCF" w:rsidRPr="00965CBA">
        <w:rPr>
          <w:sz w:val="28"/>
          <w:szCs w:val="28"/>
        </w:rPr>
        <w:t>ой</w:t>
      </w:r>
      <w:r w:rsidRPr="00965CBA">
        <w:rPr>
          <w:sz w:val="28"/>
          <w:szCs w:val="28"/>
        </w:rPr>
        <w:t xml:space="preserve"> экспертиз</w:t>
      </w:r>
      <w:r w:rsidR="000F5DCF" w:rsidRPr="00965CBA">
        <w:rPr>
          <w:sz w:val="28"/>
          <w:szCs w:val="28"/>
        </w:rPr>
        <w:t>ы</w:t>
      </w:r>
      <w:r w:rsidRPr="00965CBA">
        <w:rPr>
          <w:sz w:val="28"/>
          <w:szCs w:val="28"/>
        </w:rPr>
        <w:t xml:space="preserve"> проектов </w:t>
      </w:r>
      <w:r w:rsidRPr="00965CBA">
        <w:rPr>
          <w:snapToGrid w:val="0"/>
          <w:sz w:val="28"/>
          <w:szCs w:val="28"/>
        </w:rPr>
        <w:t xml:space="preserve">правовых актов Чувашской Республики и правовых актов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sz w:val="28"/>
          <w:szCs w:val="28"/>
        </w:rPr>
        <w:t xml:space="preserve">, </w:t>
      </w:r>
      <w:r w:rsidRPr="00965CBA">
        <w:rPr>
          <w:snapToGrid w:val="0"/>
          <w:sz w:val="28"/>
          <w:szCs w:val="28"/>
        </w:rPr>
        <w:t xml:space="preserve">подготавливаемых другими структурными подразделениями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snapToGrid w:val="0"/>
          <w:sz w:val="28"/>
          <w:szCs w:val="28"/>
        </w:rPr>
        <w:t>;</w:t>
      </w:r>
    </w:p>
    <w:p w:rsidR="000F5DCF" w:rsidRPr="00965CBA" w:rsidRDefault="000F5DCF" w:rsidP="000F5DC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BA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и организаций по вопросам, отнесенным к компетенции </w:t>
      </w:r>
      <w:r w:rsidR="00A3747F" w:rsidRPr="00965CBA">
        <w:rPr>
          <w:rFonts w:ascii="Times New Roman" w:hAnsi="Times New Roman" w:cs="Times New Roman"/>
          <w:sz w:val="28"/>
          <w:szCs w:val="28"/>
        </w:rPr>
        <w:t xml:space="preserve">сектора и </w:t>
      </w:r>
      <w:r w:rsidRPr="00965CBA">
        <w:rPr>
          <w:rFonts w:ascii="Times New Roman" w:hAnsi="Times New Roman" w:cs="Times New Roman"/>
          <w:sz w:val="28"/>
          <w:szCs w:val="28"/>
        </w:rPr>
        <w:t>отдела;</w:t>
      </w:r>
    </w:p>
    <w:p w:rsidR="00A3747F" w:rsidRPr="00965CBA" w:rsidRDefault="00A3747F" w:rsidP="00A3747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BA">
        <w:rPr>
          <w:rFonts w:ascii="Times New Roman" w:hAnsi="Times New Roman" w:cs="Times New Roman"/>
          <w:sz w:val="28"/>
          <w:szCs w:val="28"/>
        </w:rPr>
        <w:t xml:space="preserve">консультирование работников органов исполнительной власти Чувашской Республики, </w:t>
      </w:r>
      <w:r w:rsidR="00244E05" w:rsidRPr="00244E05">
        <w:rPr>
          <w:rFonts w:ascii="Times New Roman" w:hAnsi="Times New Roman" w:cs="Times New Roman"/>
          <w:sz w:val="28"/>
          <w:szCs w:val="28"/>
        </w:rPr>
        <w:t>ГКЧС Чувашии</w:t>
      </w:r>
      <w:r w:rsidRPr="00965CBA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сектора;</w:t>
      </w:r>
    </w:p>
    <w:p w:rsidR="000F5DCF" w:rsidRPr="00965CBA" w:rsidRDefault="000F5DCF" w:rsidP="000F5DC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BA">
        <w:rPr>
          <w:rFonts w:ascii="Times New Roman" w:hAnsi="Times New Roman" w:cs="Times New Roman"/>
          <w:sz w:val="28"/>
          <w:szCs w:val="28"/>
        </w:rPr>
        <w:t>выполнение других функций в пределах компетенции отдела.</w:t>
      </w:r>
    </w:p>
    <w:p w:rsidR="00A3747F" w:rsidRPr="00965CBA" w:rsidRDefault="00A3747F" w:rsidP="00A3747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осуществление приема входящей корреспонденции, поступающей посредством почтовой, фельдъегерской, факсимильной, курьерской связи, электронной почты, системы электронного документооборота и доведение до структурных подразделений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>;</w:t>
      </w:r>
    </w:p>
    <w:p w:rsidR="00A3747F" w:rsidRPr="00965CBA" w:rsidRDefault="00A3747F" w:rsidP="00A3747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прием, обработка входящей корреспонденции, поступившей в адрес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>;</w:t>
      </w:r>
    </w:p>
    <w:p w:rsidR="00A3747F" w:rsidRPr="00965CBA" w:rsidRDefault="00A3747F" w:rsidP="00A3747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регистрация входящей корреспонденции в системе электронного документооборота;</w:t>
      </w:r>
    </w:p>
    <w:p w:rsidR="00A3747F" w:rsidRPr="00965CBA" w:rsidRDefault="00A3747F" w:rsidP="00A3747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lastRenderedPageBreak/>
        <w:t xml:space="preserve">осуществление </w:t>
      </w:r>
      <w:proofErr w:type="gramStart"/>
      <w:r w:rsidRPr="00965CBA"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 w:rsidRPr="00965CBA">
        <w:rPr>
          <w:rFonts w:eastAsia="Times New Roman"/>
          <w:color w:val="000000"/>
          <w:sz w:val="28"/>
          <w:szCs w:val="28"/>
        </w:rPr>
        <w:t xml:space="preserve"> соблюдением установленных требований к оформлению документов при обработке входящей и исходящей корреспонденции;</w:t>
      </w:r>
    </w:p>
    <w:p w:rsidR="00A3747F" w:rsidRPr="00965CBA" w:rsidRDefault="00A3747F" w:rsidP="00A3747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отправка исходящей корреспонденции в государственные органы Чувашской Республики, территориальные органы федеральных органов исполнительной власти, органы местного самоуправления посредством почтовой связи, электронной почты, системы электронного документооборота;</w:t>
      </w:r>
    </w:p>
    <w:p w:rsidR="00A3747F" w:rsidRPr="00965CBA" w:rsidRDefault="00A3747F" w:rsidP="00A3747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формирование совместно со структурными  подразделениями  номенклатуры дел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 xml:space="preserve">, осуществление </w:t>
      </w:r>
      <w:proofErr w:type="gramStart"/>
      <w:r w:rsidRPr="00965CBA"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 w:rsidRPr="00965CBA">
        <w:rPr>
          <w:rFonts w:eastAsia="Times New Roman"/>
          <w:color w:val="000000"/>
          <w:sz w:val="28"/>
          <w:szCs w:val="28"/>
        </w:rPr>
        <w:t xml:space="preserve"> систематизацией документов и формированием их в дела в соответствии с номенклатурой дел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>;</w:t>
      </w:r>
    </w:p>
    <w:p w:rsidR="00A3747F" w:rsidRPr="00965CBA" w:rsidRDefault="00A3747F" w:rsidP="00A3747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учет документов, хранящихся в архиве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>, и выполнение справочно-информационной работы по ним;</w:t>
      </w:r>
    </w:p>
    <w:p w:rsidR="00A3747F" w:rsidRPr="00965CBA" w:rsidRDefault="00A3747F" w:rsidP="00A3747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выдача в установленном порядке из архива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 xml:space="preserve"> и дел, документов, копий, выписок и справок;</w:t>
      </w:r>
    </w:p>
    <w:p w:rsidR="00A3747F" w:rsidRPr="00965CBA" w:rsidRDefault="00A3747F" w:rsidP="00A3747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подготовка актов о выделении к уничтожению документов, хранящихся в архиве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>, не подлежащих хранению;</w:t>
      </w:r>
    </w:p>
    <w:p w:rsidR="00A3747F" w:rsidRPr="00965CBA" w:rsidRDefault="00A3747F" w:rsidP="00D93AE6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подготовка и передача дел постоянного хранения в государственный архив;</w:t>
      </w:r>
    </w:p>
    <w:p w:rsidR="00A3747F" w:rsidRPr="00965CBA" w:rsidRDefault="00A3747F" w:rsidP="00D93AE6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проведение проверки наличия, хранения и использования печатей и</w:t>
      </w:r>
    </w:p>
    <w:p w:rsidR="00A3747F" w:rsidRPr="00965CBA" w:rsidRDefault="00A3747F" w:rsidP="00D93A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бланков документов с воспроизведением Государственного герба Чувашской</w:t>
      </w:r>
      <w:r w:rsidR="00D93AE6" w:rsidRPr="00965CBA">
        <w:rPr>
          <w:rFonts w:eastAsia="Times New Roman"/>
          <w:color w:val="000000"/>
          <w:sz w:val="28"/>
          <w:szCs w:val="28"/>
        </w:rPr>
        <w:t xml:space="preserve"> </w:t>
      </w:r>
      <w:r w:rsidRPr="00965CBA">
        <w:rPr>
          <w:rFonts w:eastAsia="Times New Roman"/>
          <w:color w:val="000000"/>
          <w:sz w:val="28"/>
          <w:szCs w:val="28"/>
        </w:rPr>
        <w:t xml:space="preserve">Республики в </w:t>
      </w:r>
      <w:r w:rsidR="00D93AE6" w:rsidRPr="00965CBA">
        <w:rPr>
          <w:rFonts w:eastAsia="Times New Roman"/>
          <w:color w:val="000000"/>
          <w:sz w:val="28"/>
          <w:szCs w:val="28"/>
        </w:rPr>
        <w:t xml:space="preserve">структурных </w:t>
      </w:r>
      <w:r w:rsidRPr="00965CBA">
        <w:rPr>
          <w:rFonts w:eastAsia="Times New Roman"/>
          <w:color w:val="000000"/>
          <w:sz w:val="28"/>
          <w:szCs w:val="28"/>
        </w:rPr>
        <w:t xml:space="preserve"> подразделениях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>;</w:t>
      </w:r>
    </w:p>
    <w:p w:rsidR="00A3747F" w:rsidRPr="00965CBA" w:rsidRDefault="00A3747F" w:rsidP="00D93AE6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подготовка актов об уничтожении бланков документов, печатей и</w:t>
      </w:r>
      <w:r w:rsidR="00D93AE6" w:rsidRPr="00965CBA">
        <w:rPr>
          <w:rFonts w:eastAsia="Times New Roman"/>
          <w:color w:val="000000"/>
          <w:sz w:val="28"/>
          <w:szCs w:val="28"/>
        </w:rPr>
        <w:t xml:space="preserve"> </w:t>
      </w:r>
      <w:r w:rsidRPr="00965CBA">
        <w:rPr>
          <w:rFonts w:eastAsia="Times New Roman"/>
          <w:color w:val="000000"/>
          <w:sz w:val="28"/>
          <w:szCs w:val="28"/>
        </w:rPr>
        <w:t>штампов;</w:t>
      </w:r>
    </w:p>
    <w:p w:rsidR="00A3747F" w:rsidRPr="00965CBA" w:rsidRDefault="00A3747F" w:rsidP="00D93AE6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оказание работникам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>,</w:t>
      </w:r>
      <w:r w:rsidR="00D93AE6" w:rsidRPr="00965CBA">
        <w:rPr>
          <w:rFonts w:eastAsia="Times New Roman"/>
          <w:color w:val="000000"/>
          <w:sz w:val="28"/>
          <w:szCs w:val="28"/>
        </w:rPr>
        <w:t xml:space="preserve"> </w:t>
      </w:r>
      <w:r w:rsidRPr="00965CBA">
        <w:rPr>
          <w:rFonts w:eastAsia="Times New Roman"/>
          <w:color w:val="000000"/>
          <w:sz w:val="28"/>
          <w:szCs w:val="28"/>
        </w:rPr>
        <w:t>органов исполнительной власти Чувашской Республики методической и</w:t>
      </w:r>
      <w:r w:rsidR="00D93AE6" w:rsidRPr="00965CBA">
        <w:rPr>
          <w:rFonts w:eastAsia="Times New Roman"/>
          <w:color w:val="000000"/>
          <w:sz w:val="28"/>
          <w:szCs w:val="28"/>
        </w:rPr>
        <w:t xml:space="preserve"> </w:t>
      </w:r>
      <w:r w:rsidRPr="00965CBA">
        <w:rPr>
          <w:rFonts w:eastAsia="Times New Roman"/>
          <w:color w:val="000000"/>
          <w:sz w:val="28"/>
          <w:szCs w:val="28"/>
        </w:rPr>
        <w:t>консультативной помощи по вопросам, относящимся к компетенции сектора;</w:t>
      </w:r>
    </w:p>
    <w:p w:rsidR="00A3747F" w:rsidRPr="00965CBA" w:rsidRDefault="00A3747F" w:rsidP="00D93AE6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изучение опыта субъектов Российской Федерации в области</w:t>
      </w:r>
      <w:r w:rsidR="00D93AE6" w:rsidRPr="00965CBA">
        <w:rPr>
          <w:rFonts w:eastAsia="Times New Roman"/>
          <w:color w:val="000000"/>
          <w:sz w:val="28"/>
          <w:szCs w:val="28"/>
        </w:rPr>
        <w:t xml:space="preserve"> </w:t>
      </w:r>
      <w:r w:rsidRPr="00965CBA">
        <w:rPr>
          <w:rFonts w:eastAsia="Times New Roman"/>
          <w:color w:val="000000"/>
          <w:sz w:val="28"/>
          <w:szCs w:val="28"/>
        </w:rPr>
        <w:t>документационного обеспечения управления и архивного дела;</w:t>
      </w:r>
    </w:p>
    <w:p w:rsidR="00BC7526" w:rsidRPr="00965CBA" w:rsidRDefault="00A3747F" w:rsidP="005B3145">
      <w:pPr>
        <w:shd w:val="clear" w:color="auto" w:fill="FFFFFF"/>
        <w:ind w:firstLine="708"/>
        <w:jc w:val="both"/>
        <w:rPr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разработка проектов </w:t>
      </w:r>
      <w:r w:rsidR="00D93AE6" w:rsidRPr="00965CBA">
        <w:rPr>
          <w:rFonts w:eastAsia="Times New Roman"/>
          <w:color w:val="000000"/>
          <w:sz w:val="28"/>
          <w:szCs w:val="28"/>
        </w:rPr>
        <w:t xml:space="preserve">правовых актов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 xml:space="preserve"> в пределах компетенции сектора.</w:t>
      </w:r>
    </w:p>
    <w:p w:rsidR="00BC7526" w:rsidRPr="00965CBA" w:rsidRDefault="00BC7526" w:rsidP="00BC75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5CBA">
        <w:rPr>
          <w:rStyle w:val="a5"/>
          <w:sz w:val="28"/>
          <w:szCs w:val="28"/>
          <w:lang w:val="en-US"/>
        </w:rPr>
        <w:t>IV</w:t>
      </w:r>
      <w:r w:rsidRPr="00965CBA">
        <w:rPr>
          <w:rStyle w:val="a5"/>
          <w:sz w:val="28"/>
          <w:szCs w:val="28"/>
        </w:rPr>
        <w:t>. Права</w:t>
      </w:r>
    </w:p>
    <w:p w:rsidR="005B3145" w:rsidRPr="00965CBA" w:rsidRDefault="005B3145" w:rsidP="00BC7526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C7526" w:rsidRPr="00965CBA" w:rsidRDefault="00BC7526" w:rsidP="00BC752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Сектор в пределах своей компетенции вправе:</w:t>
      </w:r>
    </w:p>
    <w:p w:rsidR="00BC7526" w:rsidRPr="00965CBA" w:rsidRDefault="00BC7526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 xml:space="preserve"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организаций, должностных лиц необходимую информацию, документы и материалы; </w:t>
      </w:r>
    </w:p>
    <w:p w:rsidR="00BC7526" w:rsidRPr="00965CBA" w:rsidRDefault="00BC7526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 xml:space="preserve">вносить предложения по вопросам совершенствования деятельности сектора с целью успешного выполнения возложенных на сектор и отдел задач и функций; </w:t>
      </w:r>
    </w:p>
    <w:p w:rsidR="00BC7526" w:rsidRPr="00965CBA" w:rsidRDefault="00BC7526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 xml:space="preserve">участвовать в работе комиссий и иных консультативных органов, формируемых из представителей органов исполнительной власти Чувашской </w:t>
      </w:r>
      <w:r w:rsidRPr="00965CBA">
        <w:rPr>
          <w:sz w:val="28"/>
          <w:szCs w:val="28"/>
        </w:rPr>
        <w:lastRenderedPageBreak/>
        <w:t xml:space="preserve">Республики, организаций с целью реализации возложенных на сектор и отдел задач и функций; </w:t>
      </w:r>
    </w:p>
    <w:p w:rsidR="00BC7526" w:rsidRPr="00965CBA" w:rsidRDefault="00BC7526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 xml:space="preserve">принимать участие в проводимых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sz w:val="28"/>
          <w:szCs w:val="28"/>
        </w:rPr>
        <w:t xml:space="preserve"> совещаниях по вопросам, относящимся к компетенции сектора и отдела, запрашивать и получать информацию от структурных подразделений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sz w:val="28"/>
          <w:szCs w:val="28"/>
        </w:rPr>
        <w:t xml:space="preserve">; </w:t>
      </w:r>
    </w:p>
    <w:p w:rsidR="00BC7526" w:rsidRPr="00965CBA" w:rsidRDefault="00BC7526" w:rsidP="00BC7526">
      <w:pPr>
        <w:ind w:firstLine="709"/>
        <w:jc w:val="both"/>
        <w:rPr>
          <w:sz w:val="28"/>
          <w:szCs w:val="28"/>
        </w:rPr>
      </w:pPr>
      <w:r w:rsidRPr="00965CBA">
        <w:rPr>
          <w:sz w:val="28"/>
          <w:szCs w:val="28"/>
        </w:rPr>
        <w:t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сектора.</w:t>
      </w:r>
    </w:p>
    <w:p w:rsidR="00D93AE6" w:rsidRPr="00965CBA" w:rsidRDefault="00D93AE6" w:rsidP="00D93AE6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возвращать исполнителям документы, подготовленные с нарушением установленных правил составления и оформления, для их доработки;</w:t>
      </w:r>
    </w:p>
    <w:p w:rsidR="00D93AE6" w:rsidRPr="00965CBA" w:rsidRDefault="00D93AE6" w:rsidP="003860C2">
      <w:pPr>
        <w:shd w:val="clear" w:color="auto" w:fill="FFFFFF"/>
        <w:ind w:firstLine="708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проводить проверки </w:t>
      </w:r>
      <w:proofErr w:type="gramStart"/>
      <w:r w:rsidRPr="00965CBA">
        <w:rPr>
          <w:rFonts w:eastAsia="Times New Roman"/>
          <w:color w:val="000000"/>
          <w:sz w:val="28"/>
          <w:szCs w:val="28"/>
        </w:rPr>
        <w:t>соблюдения установленного порядка формирования</w:t>
      </w:r>
      <w:r w:rsidR="003860C2">
        <w:rPr>
          <w:rFonts w:eastAsia="Times New Roman"/>
          <w:color w:val="000000"/>
          <w:sz w:val="28"/>
          <w:szCs w:val="28"/>
        </w:rPr>
        <w:t xml:space="preserve"> </w:t>
      </w:r>
      <w:r w:rsidRPr="00965CBA">
        <w:rPr>
          <w:rFonts w:eastAsia="Times New Roman"/>
          <w:color w:val="000000"/>
          <w:sz w:val="28"/>
          <w:szCs w:val="28"/>
        </w:rPr>
        <w:t>дел постоянного хранения</w:t>
      </w:r>
      <w:proofErr w:type="gramEnd"/>
      <w:r w:rsidRPr="00965CBA">
        <w:rPr>
          <w:rFonts w:eastAsia="Times New Roman"/>
          <w:color w:val="000000"/>
          <w:sz w:val="28"/>
          <w:szCs w:val="28"/>
        </w:rPr>
        <w:t xml:space="preserve"> в структурных подразделениях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>.</w:t>
      </w:r>
    </w:p>
    <w:p w:rsidR="00BC7526" w:rsidRPr="00965CBA" w:rsidRDefault="00BC7526" w:rsidP="00BC752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C7526" w:rsidRPr="00965CBA" w:rsidRDefault="00BC7526" w:rsidP="00BC75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5CBA">
        <w:rPr>
          <w:rStyle w:val="a5"/>
          <w:sz w:val="28"/>
          <w:szCs w:val="28"/>
          <w:lang w:val="en-US"/>
        </w:rPr>
        <w:t>V</w:t>
      </w:r>
      <w:r w:rsidRPr="00965CBA">
        <w:rPr>
          <w:rStyle w:val="a5"/>
          <w:sz w:val="28"/>
          <w:szCs w:val="28"/>
        </w:rPr>
        <w:t xml:space="preserve">. </w:t>
      </w:r>
      <w:r w:rsidR="00D93AE6" w:rsidRPr="00965CBA">
        <w:rPr>
          <w:rStyle w:val="a5"/>
          <w:sz w:val="28"/>
          <w:szCs w:val="28"/>
        </w:rPr>
        <w:t xml:space="preserve">Организация деятельности сектора </w:t>
      </w:r>
    </w:p>
    <w:p w:rsidR="00BC7526" w:rsidRPr="00965CBA" w:rsidRDefault="00BC7526" w:rsidP="00BC7526">
      <w:pPr>
        <w:overflowPunct w:val="0"/>
        <w:autoSpaceDE w:val="0"/>
        <w:autoSpaceDN w:val="0"/>
        <w:adjustRightInd w:val="0"/>
        <w:spacing w:line="271" w:lineRule="auto"/>
        <w:ind w:firstLine="720"/>
        <w:jc w:val="both"/>
        <w:textAlignment w:val="baseline"/>
        <w:rPr>
          <w:rFonts w:eastAsia="Times New Roman"/>
          <w:sz w:val="16"/>
          <w:szCs w:val="16"/>
          <w:highlight w:val="yellow"/>
        </w:rPr>
      </w:pPr>
    </w:p>
    <w:p w:rsidR="00D93AE6" w:rsidRPr="00965CBA" w:rsidRDefault="00D93AE6" w:rsidP="00A922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5.1. Сектор возглавляет заведующий сектором.</w:t>
      </w:r>
    </w:p>
    <w:p w:rsidR="00D93AE6" w:rsidRPr="00965CBA" w:rsidRDefault="00D93AE6" w:rsidP="00A922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Заведующий сектором назначается на должность и освобождается от</w:t>
      </w:r>
      <w:r w:rsidR="005B3145" w:rsidRPr="00965CBA">
        <w:rPr>
          <w:rFonts w:eastAsia="Times New Roman"/>
          <w:color w:val="000000"/>
          <w:sz w:val="28"/>
          <w:szCs w:val="28"/>
        </w:rPr>
        <w:t xml:space="preserve"> </w:t>
      </w:r>
      <w:r w:rsidRPr="00965CBA">
        <w:rPr>
          <w:rFonts w:eastAsia="Times New Roman"/>
          <w:color w:val="000000"/>
          <w:sz w:val="28"/>
          <w:szCs w:val="28"/>
        </w:rPr>
        <w:t xml:space="preserve">должности </w:t>
      </w:r>
      <w:r w:rsidR="00244E05">
        <w:rPr>
          <w:rFonts w:eastAsia="Times New Roman"/>
          <w:color w:val="000000"/>
          <w:sz w:val="28"/>
          <w:szCs w:val="28"/>
        </w:rPr>
        <w:t xml:space="preserve">председателем </w:t>
      </w:r>
      <w:r w:rsidR="00244E05" w:rsidRPr="00244E05">
        <w:rPr>
          <w:sz w:val="28"/>
          <w:szCs w:val="28"/>
        </w:rPr>
        <w:t>ГКЧС Чувашии</w:t>
      </w:r>
      <w:r w:rsidRPr="00965CBA">
        <w:rPr>
          <w:rFonts w:eastAsia="Times New Roman"/>
          <w:color w:val="000000"/>
          <w:sz w:val="28"/>
          <w:szCs w:val="28"/>
        </w:rPr>
        <w:t>.</w:t>
      </w:r>
    </w:p>
    <w:p w:rsidR="00D93AE6" w:rsidRPr="00965CBA" w:rsidRDefault="00D93AE6" w:rsidP="00A922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В период отсутствия заведующего сектором его должностные обязанности</w:t>
      </w:r>
      <w:r w:rsidR="00244E05">
        <w:rPr>
          <w:rFonts w:eastAsia="Times New Roman"/>
          <w:color w:val="000000"/>
          <w:sz w:val="28"/>
          <w:szCs w:val="28"/>
        </w:rPr>
        <w:t xml:space="preserve"> </w:t>
      </w:r>
      <w:r w:rsidRPr="00965CBA">
        <w:rPr>
          <w:rFonts w:eastAsia="Times New Roman"/>
          <w:color w:val="000000"/>
          <w:sz w:val="28"/>
          <w:szCs w:val="28"/>
        </w:rPr>
        <w:t>исполняет начальник  отдела.</w:t>
      </w:r>
    </w:p>
    <w:p w:rsidR="00D93AE6" w:rsidRPr="00965CBA" w:rsidRDefault="00D93AE6" w:rsidP="00A922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5.2. Заведующий сектором:</w:t>
      </w:r>
    </w:p>
    <w:p w:rsidR="00D93AE6" w:rsidRPr="00965CBA" w:rsidRDefault="00D93AE6" w:rsidP="00A922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 работает под непосредственным руководством начальника отдела;</w:t>
      </w:r>
    </w:p>
    <w:p w:rsidR="00D93AE6" w:rsidRPr="00965CBA" w:rsidRDefault="00D93AE6" w:rsidP="00A922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 руководит, организует и контролирует деятельность сектора в соответствии с настоящим Положением;</w:t>
      </w:r>
    </w:p>
    <w:p w:rsidR="00D93AE6" w:rsidRPr="00965CBA" w:rsidRDefault="00D93AE6" w:rsidP="00A922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дает указания и поручения, обязательные для исполнения работниками сектора, и осуществляет иные полномочия в пределах своей компетенции.</w:t>
      </w:r>
    </w:p>
    <w:p w:rsidR="00D93AE6" w:rsidRPr="00965CBA" w:rsidRDefault="00D93AE6" w:rsidP="00A922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>5.3. Заведующий сектором и работники сектора несут персональную ответственность за неисполнение или ненадлежащее исполнение должностных обязанностей по обеспечению выполнения возложенных на сектор задач и функций.</w:t>
      </w:r>
    </w:p>
    <w:p w:rsidR="00D93AE6" w:rsidRPr="00965CBA" w:rsidRDefault="00D93AE6" w:rsidP="00A922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65CBA">
        <w:rPr>
          <w:rFonts w:eastAsia="Times New Roman"/>
          <w:color w:val="000000"/>
          <w:sz w:val="28"/>
          <w:szCs w:val="28"/>
        </w:rPr>
        <w:t xml:space="preserve">5.4. Сектор создается, реорганизуется и упраздняется по решению </w:t>
      </w:r>
      <w:r w:rsidR="00A92208">
        <w:rPr>
          <w:rFonts w:eastAsia="Times New Roman"/>
          <w:color w:val="000000"/>
          <w:sz w:val="28"/>
          <w:szCs w:val="28"/>
        </w:rPr>
        <w:t xml:space="preserve">председателя </w:t>
      </w:r>
      <w:r w:rsidR="00A92208" w:rsidRPr="00244E05">
        <w:rPr>
          <w:sz w:val="28"/>
          <w:szCs w:val="28"/>
        </w:rPr>
        <w:t>ГКЧС Чувашии</w:t>
      </w:r>
      <w:r w:rsidR="005B3145" w:rsidRPr="00965CBA">
        <w:rPr>
          <w:rFonts w:eastAsia="Times New Roman"/>
          <w:color w:val="000000"/>
          <w:sz w:val="28"/>
          <w:szCs w:val="28"/>
        </w:rPr>
        <w:t>.</w:t>
      </w:r>
    </w:p>
    <w:p w:rsidR="005B3145" w:rsidRPr="00965CBA" w:rsidRDefault="005B3145" w:rsidP="00A92208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65CBA" w:rsidRDefault="00965CBA" w:rsidP="00A922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sectPr w:rsidR="00965CBA" w:rsidSect="001F28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DFA"/>
    <w:multiLevelType w:val="hybridMultilevel"/>
    <w:tmpl w:val="394434B4"/>
    <w:lvl w:ilvl="0" w:tplc="1BE22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2483"/>
    <w:rsid w:val="000235C7"/>
    <w:rsid w:val="000F0ECA"/>
    <w:rsid w:val="000F5DCF"/>
    <w:rsid w:val="0011125B"/>
    <w:rsid w:val="0013193C"/>
    <w:rsid w:val="00165C77"/>
    <w:rsid w:val="00180C17"/>
    <w:rsid w:val="00181295"/>
    <w:rsid w:val="001F282E"/>
    <w:rsid w:val="00244E05"/>
    <w:rsid w:val="002D5029"/>
    <w:rsid w:val="00341848"/>
    <w:rsid w:val="00374E30"/>
    <w:rsid w:val="003809C9"/>
    <w:rsid w:val="003860C2"/>
    <w:rsid w:val="00415CC7"/>
    <w:rsid w:val="0042379C"/>
    <w:rsid w:val="00540462"/>
    <w:rsid w:val="005B3145"/>
    <w:rsid w:val="005B55D2"/>
    <w:rsid w:val="005D2F15"/>
    <w:rsid w:val="00632A30"/>
    <w:rsid w:val="0064261D"/>
    <w:rsid w:val="006445A2"/>
    <w:rsid w:val="00742E25"/>
    <w:rsid w:val="00763D1B"/>
    <w:rsid w:val="008F35E8"/>
    <w:rsid w:val="00965CBA"/>
    <w:rsid w:val="00A3747F"/>
    <w:rsid w:val="00A56999"/>
    <w:rsid w:val="00A60A69"/>
    <w:rsid w:val="00A63ADB"/>
    <w:rsid w:val="00A80B93"/>
    <w:rsid w:val="00A92208"/>
    <w:rsid w:val="00A96906"/>
    <w:rsid w:val="00B7247B"/>
    <w:rsid w:val="00BB3651"/>
    <w:rsid w:val="00BC0F93"/>
    <w:rsid w:val="00BC7526"/>
    <w:rsid w:val="00BE43A8"/>
    <w:rsid w:val="00BF23A7"/>
    <w:rsid w:val="00C77602"/>
    <w:rsid w:val="00CB2483"/>
    <w:rsid w:val="00CE724A"/>
    <w:rsid w:val="00D93AE6"/>
    <w:rsid w:val="00DD7CBC"/>
    <w:rsid w:val="00F22EF6"/>
    <w:rsid w:val="00F5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83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2483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CB248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semiHidden/>
    <w:unhideWhenUsed/>
    <w:rsid w:val="00BC0F9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C0F9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1">
    <w:name w:val="Основной текст с отступом 21"/>
    <w:basedOn w:val="a"/>
    <w:uiPriority w:val="99"/>
    <w:rsid w:val="00BC0F93"/>
    <w:pPr>
      <w:autoSpaceDE w:val="0"/>
      <w:ind w:firstLine="684"/>
      <w:jc w:val="both"/>
    </w:pPr>
    <w:rPr>
      <w:rFonts w:eastAsia="Times New Roman"/>
      <w:lang w:eastAsia="zh-CN"/>
    </w:rPr>
  </w:style>
  <w:style w:type="character" w:styleId="a5">
    <w:name w:val="Strong"/>
    <w:uiPriority w:val="22"/>
    <w:qFormat/>
    <w:rsid w:val="00BC7526"/>
    <w:rPr>
      <w:b/>
      <w:bCs/>
    </w:rPr>
  </w:style>
  <w:style w:type="paragraph" w:customStyle="1" w:styleId="ConsPlusNormal">
    <w:name w:val="ConsPlusNormal"/>
    <w:rsid w:val="00423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6">
    <w:name w:val="Обычный (веб)6"/>
    <w:basedOn w:val="a"/>
    <w:rsid w:val="00BE43A8"/>
    <w:rPr>
      <w:rFonts w:eastAsia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92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0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gkchs20</dc:creator>
  <cp:lastModifiedBy>gkchs20</cp:lastModifiedBy>
  <cp:revision>2</cp:revision>
  <cp:lastPrinted>2021-03-02T05:36:00Z</cp:lastPrinted>
  <dcterms:created xsi:type="dcterms:W3CDTF">2021-03-03T06:38:00Z</dcterms:created>
  <dcterms:modified xsi:type="dcterms:W3CDTF">2021-03-03T06:38:00Z</dcterms:modified>
</cp:coreProperties>
</file>