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6" w:rsidRPr="00243399" w:rsidRDefault="00DB6056" w:rsidP="00DB6056">
      <w:pPr>
        <w:widowControl w:val="0"/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243399" w:rsidRDefault="00243399" w:rsidP="00DB605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EC3BE5B" wp14:editId="366AA37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99" w:rsidRPr="00243399" w:rsidRDefault="00243399" w:rsidP="00243399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DB6056" w:rsidRDefault="00DB6056" w:rsidP="00DB605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ЗАКОН</w:t>
      </w:r>
    </w:p>
    <w:p w:rsidR="00DB6056" w:rsidRDefault="00DB6056" w:rsidP="00DB605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ЧУВАШСКОЙ РЕСПУБЛИКИ</w:t>
      </w:r>
    </w:p>
    <w:p w:rsidR="00DB6056" w:rsidRDefault="00DB6056" w:rsidP="00DB60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6056" w:rsidRDefault="00DB6056" w:rsidP="00243399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</w:t>
      </w:r>
    </w:p>
    <w:p w:rsidR="00DB6056" w:rsidRDefault="00DB6056" w:rsidP="00243399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ЗАКОН ЧУВАШСКОЙ РЕСПУБЛИКИ </w:t>
      </w:r>
    </w:p>
    <w:p w:rsidR="00DB6056" w:rsidRDefault="00DB6056" w:rsidP="00243399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ПОРЯДКЕ НАЗНАЧЕНИЯ ПРЕДСТАВИТЕЛЕЙ </w:t>
      </w:r>
      <w:r>
        <w:rPr>
          <w:b/>
          <w:sz w:val="32"/>
          <w:szCs w:val="32"/>
        </w:rPr>
        <w:br/>
        <w:t xml:space="preserve">ОБЩЕСТВЕННОСТИ В КВАЛИФИКАЦИОННОЙ </w:t>
      </w:r>
      <w:r>
        <w:rPr>
          <w:b/>
          <w:sz w:val="32"/>
          <w:szCs w:val="32"/>
        </w:rPr>
        <w:br/>
        <w:t>КОЛЛЕГИИ СУДЕЙ ЧУВАШСКОЙ РЕСПУБЛИКИ"</w:t>
      </w:r>
    </w:p>
    <w:p w:rsidR="00243399" w:rsidRPr="00243399" w:rsidRDefault="00243399" w:rsidP="00243399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48"/>
        </w:rPr>
      </w:pPr>
    </w:p>
    <w:p w:rsidR="00243399" w:rsidRDefault="00243399" w:rsidP="00243399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43399" w:rsidRDefault="00243399" w:rsidP="00243399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43399" w:rsidRDefault="00243399" w:rsidP="00243399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43399" w:rsidRDefault="007C25D5" w:rsidP="0024339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11 февраля </w:t>
      </w:r>
      <w:r w:rsidR="00243399">
        <w:rPr>
          <w:i/>
          <w:iCs/>
          <w:color w:val="000000"/>
          <w:sz w:val="26"/>
          <w:szCs w:val="26"/>
        </w:rPr>
        <w:t>2021 года</w:t>
      </w:r>
    </w:p>
    <w:p w:rsidR="00243399" w:rsidRPr="00243399" w:rsidRDefault="00243399" w:rsidP="00243399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48"/>
        </w:rPr>
      </w:pPr>
    </w:p>
    <w:p w:rsidR="00DB6056" w:rsidRPr="00243399" w:rsidRDefault="00DB6056" w:rsidP="0024339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243399">
        <w:rPr>
          <w:b/>
          <w:sz w:val="28"/>
          <w:szCs w:val="28"/>
        </w:rPr>
        <w:t>Статья 1</w:t>
      </w:r>
    </w:p>
    <w:p w:rsidR="00DB6056" w:rsidRPr="00243399" w:rsidRDefault="00DB6056" w:rsidP="0024339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iCs/>
          <w:spacing w:val="-2"/>
          <w:sz w:val="28"/>
          <w:szCs w:val="28"/>
        </w:rPr>
      </w:pPr>
      <w:r w:rsidRPr="00243399">
        <w:rPr>
          <w:iCs/>
          <w:spacing w:val="-4"/>
          <w:sz w:val="28"/>
          <w:szCs w:val="28"/>
        </w:rPr>
        <w:t>Внести в Закон Чувашской Республики от 15 июня 2002 года</w:t>
      </w:r>
      <w:r w:rsidRPr="00243399">
        <w:rPr>
          <w:iCs/>
          <w:spacing w:val="-2"/>
          <w:sz w:val="28"/>
          <w:szCs w:val="28"/>
        </w:rPr>
        <w:t xml:space="preserve"> № 16 </w:t>
      </w:r>
      <w:r w:rsidR="00243399">
        <w:rPr>
          <w:iCs/>
          <w:spacing w:val="-2"/>
          <w:sz w:val="28"/>
          <w:szCs w:val="28"/>
        </w:rPr>
        <w:br/>
      </w:r>
      <w:r w:rsidRPr="00243399">
        <w:rPr>
          <w:iCs/>
          <w:spacing w:val="-2"/>
          <w:sz w:val="28"/>
          <w:szCs w:val="28"/>
        </w:rPr>
        <w:t>"О порядке назначения представителей общественности в квалификацио</w:t>
      </w:r>
      <w:r w:rsidRPr="00243399">
        <w:rPr>
          <w:iCs/>
          <w:spacing w:val="-2"/>
          <w:sz w:val="28"/>
          <w:szCs w:val="28"/>
        </w:rPr>
        <w:t>н</w:t>
      </w:r>
      <w:r w:rsidRPr="00243399">
        <w:rPr>
          <w:iCs/>
          <w:spacing w:val="-2"/>
          <w:sz w:val="28"/>
          <w:szCs w:val="28"/>
        </w:rPr>
        <w:t>ной коллегии судей Чувашской Республики" (Ведомости Государственного Совета Чувашской Республики, 2002, № 50; 2012, № 92; газета "Республ</w:t>
      </w:r>
      <w:r w:rsidRPr="00243399">
        <w:rPr>
          <w:iCs/>
          <w:spacing w:val="-2"/>
          <w:sz w:val="28"/>
          <w:szCs w:val="28"/>
        </w:rPr>
        <w:t>и</w:t>
      </w:r>
      <w:r w:rsidRPr="00243399">
        <w:rPr>
          <w:iCs/>
          <w:spacing w:val="-2"/>
          <w:sz w:val="28"/>
          <w:szCs w:val="28"/>
        </w:rPr>
        <w:t>ка", 2019, 6 марта) следующие изменения:</w:t>
      </w:r>
    </w:p>
    <w:p w:rsidR="00DB6056" w:rsidRPr="00243399" w:rsidRDefault="004450BE" w:rsidP="002433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93" w:lineRule="auto"/>
        <w:jc w:val="both"/>
        <w:rPr>
          <w:iCs/>
          <w:spacing w:val="-2"/>
          <w:sz w:val="28"/>
          <w:szCs w:val="28"/>
        </w:rPr>
      </w:pPr>
      <w:r w:rsidRPr="00243399">
        <w:rPr>
          <w:iCs/>
          <w:spacing w:val="-2"/>
          <w:sz w:val="28"/>
          <w:szCs w:val="28"/>
        </w:rPr>
        <w:t xml:space="preserve">статью 2 </w:t>
      </w:r>
      <w:r w:rsidR="00DA1913" w:rsidRPr="00243399">
        <w:rPr>
          <w:iCs/>
          <w:spacing w:val="-2"/>
          <w:sz w:val="28"/>
          <w:szCs w:val="28"/>
        </w:rPr>
        <w:t xml:space="preserve">изложить </w:t>
      </w:r>
      <w:r w:rsidR="00DB6056" w:rsidRPr="00243399">
        <w:rPr>
          <w:iCs/>
          <w:spacing w:val="-2"/>
          <w:sz w:val="28"/>
          <w:szCs w:val="28"/>
        </w:rPr>
        <w:t>в следующей редакции:</w:t>
      </w:r>
    </w:p>
    <w:p w:rsidR="00DB6056" w:rsidRPr="00243399" w:rsidRDefault="00DB6056" w:rsidP="0073231A">
      <w:pPr>
        <w:widowControl w:val="0"/>
        <w:autoSpaceDE w:val="0"/>
        <w:autoSpaceDN w:val="0"/>
        <w:adjustRightInd w:val="0"/>
        <w:spacing w:line="293" w:lineRule="auto"/>
        <w:ind w:left="2072" w:hanging="1363"/>
        <w:jc w:val="both"/>
        <w:outlineLvl w:val="0"/>
        <w:rPr>
          <w:b/>
          <w:bCs/>
          <w:spacing w:val="-4"/>
          <w:sz w:val="28"/>
          <w:szCs w:val="28"/>
        </w:rPr>
      </w:pPr>
      <w:r w:rsidRPr="00243399">
        <w:rPr>
          <w:iCs/>
          <w:spacing w:val="-2"/>
          <w:sz w:val="28"/>
          <w:szCs w:val="28"/>
        </w:rPr>
        <w:t>"</w:t>
      </w:r>
      <w:r w:rsidR="00243399">
        <w:rPr>
          <w:b/>
          <w:bCs/>
          <w:sz w:val="28"/>
          <w:szCs w:val="28"/>
        </w:rPr>
        <w:t>Статья 2.</w:t>
      </w:r>
      <w:r w:rsidR="00243399">
        <w:rPr>
          <w:b/>
          <w:bCs/>
          <w:sz w:val="28"/>
          <w:szCs w:val="28"/>
        </w:rPr>
        <w:tab/>
      </w:r>
      <w:r w:rsidR="005334E8" w:rsidRPr="00243399">
        <w:rPr>
          <w:b/>
          <w:bCs/>
          <w:spacing w:val="-4"/>
          <w:sz w:val="28"/>
          <w:szCs w:val="28"/>
        </w:rPr>
        <w:t>Документы</w:t>
      </w:r>
      <w:r w:rsidRPr="00243399">
        <w:rPr>
          <w:b/>
          <w:bCs/>
          <w:spacing w:val="-4"/>
          <w:sz w:val="28"/>
          <w:szCs w:val="28"/>
        </w:rPr>
        <w:t xml:space="preserve">, </w:t>
      </w:r>
      <w:r w:rsidR="005334E8" w:rsidRPr="00243399">
        <w:rPr>
          <w:b/>
          <w:bCs/>
          <w:spacing w:val="-4"/>
          <w:sz w:val="28"/>
          <w:szCs w:val="28"/>
        </w:rPr>
        <w:t>представляемые кандидатом в представ</w:t>
      </w:r>
      <w:r w:rsidR="005334E8" w:rsidRPr="00243399">
        <w:rPr>
          <w:b/>
          <w:bCs/>
          <w:spacing w:val="-4"/>
          <w:sz w:val="28"/>
          <w:szCs w:val="28"/>
        </w:rPr>
        <w:t>и</w:t>
      </w:r>
      <w:r w:rsidR="005334E8" w:rsidRPr="00243399">
        <w:rPr>
          <w:b/>
          <w:bCs/>
          <w:spacing w:val="-4"/>
          <w:sz w:val="28"/>
          <w:szCs w:val="28"/>
        </w:rPr>
        <w:t>тели общественности</w:t>
      </w:r>
      <w:r w:rsidR="005334E8" w:rsidRPr="00243399">
        <w:rPr>
          <w:bCs/>
          <w:spacing w:val="-4"/>
          <w:sz w:val="28"/>
          <w:szCs w:val="28"/>
        </w:rPr>
        <w:t xml:space="preserve"> </w:t>
      </w:r>
      <w:r w:rsidRPr="00243399">
        <w:rPr>
          <w:b/>
          <w:bCs/>
          <w:spacing w:val="-4"/>
          <w:sz w:val="28"/>
          <w:szCs w:val="28"/>
        </w:rPr>
        <w:t>в квалификационной коллегии судей Чувашской Республики</w:t>
      </w:r>
    </w:p>
    <w:p w:rsidR="00DB6056" w:rsidRPr="00243399" w:rsidRDefault="00DB6056" w:rsidP="00243399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DB6056" w:rsidRPr="00243399" w:rsidRDefault="00DB6056" w:rsidP="0024339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3399">
        <w:rPr>
          <w:sz w:val="28"/>
          <w:szCs w:val="28"/>
        </w:rPr>
        <w:t xml:space="preserve">Гражданин Российской Федерации, удовлетворяющий требованиям </w:t>
      </w:r>
      <w:r w:rsidR="006F4ACF" w:rsidRPr="00243399">
        <w:rPr>
          <w:sz w:val="28"/>
          <w:szCs w:val="28"/>
        </w:rPr>
        <w:t xml:space="preserve">пункта 8 </w:t>
      </w:r>
      <w:hyperlink r:id="rId10" w:history="1">
        <w:r w:rsidRPr="00243399">
          <w:rPr>
            <w:rStyle w:val="a6"/>
            <w:color w:val="auto"/>
            <w:sz w:val="28"/>
            <w:szCs w:val="28"/>
            <w:u w:val="none"/>
          </w:rPr>
          <w:t>статьи 11</w:t>
        </w:r>
      </w:hyperlink>
      <w:r w:rsidRPr="00243399">
        <w:rPr>
          <w:sz w:val="28"/>
          <w:szCs w:val="28"/>
        </w:rPr>
        <w:t xml:space="preserve"> Федерального закона, вправе обратиться в уполном</w:t>
      </w:r>
      <w:r w:rsidRPr="00243399">
        <w:rPr>
          <w:sz w:val="28"/>
          <w:szCs w:val="28"/>
        </w:rPr>
        <w:t>о</w:t>
      </w:r>
      <w:r w:rsidRPr="00243399">
        <w:rPr>
          <w:sz w:val="28"/>
          <w:szCs w:val="28"/>
        </w:rPr>
        <w:t>ченный орган с заявлением о рекомендации его в представители общ</w:t>
      </w:r>
      <w:r w:rsidRPr="00243399">
        <w:rPr>
          <w:sz w:val="28"/>
          <w:szCs w:val="28"/>
        </w:rPr>
        <w:t>е</w:t>
      </w:r>
      <w:r w:rsidRPr="00243399">
        <w:rPr>
          <w:sz w:val="28"/>
          <w:szCs w:val="28"/>
        </w:rPr>
        <w:t>ственности в квалификационной коллегии судей Чувашской Республики, представив:</w:t>
      </w:r>
    </w:p>
    <w:p w:rsidR="00DB6056" w:rsidRPr="00243399" w:rsidRDefault="00DB6056" w:rsidP="0024339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99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(иного докуме</w:t>
      </w:r>
      <w:r w:rsidRPr="00243399">
        <w:rPr>
          <w:rFonts w:ascii="Times New Roman" w:hAnsi="Times New Roman" w:cs="Times New Roman"/>
          <w:sz w:val="28"/>
          <w:szCs w:val="28"/>
        </w:rPr>
        <w:t>н</w:t>
      </w:r>
      <w:r w:rsidRPr="00243399">
        <w:rPr>
          <w:rFonts w:ascii="Times New Roman" w:hAnsi="Times New Roman" w:cs="Times New Roman"/>
          <w:sz w:val="28"/>
          <w:szCs w:val="28"/>
        </w:rPr>
        <w:t xml:space="preserve">та, удостоверяющего личность); </w:t>
      </w:r>
    </w:p>
    <w:p w:rsidR="00DB6056" w:rsidRPr="00243399" w:rsidRDefault="00DB6056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43399">
        <w:rPr>
          <w:sz w:val="28"/>
          <w:szCs w:val="28"/>
        </w:rPr>
        <w:lastRenderedPageBreak/>
        <w:t>копию документа, подтверждающего высшее юридическое образ</w:t>
      </w:r>
      <w:r w:rsidRPr="00243399">
        <w:rPr>
          <w:sz w:val="28"/>
          <w:szCs w:val="28"/>
        </w:rPr>
        <w:t>о</w:t>
      </w:r>
      <w:r w:rsidRPr="00243399">
        <w:rPr>
          <w:sz w:val="28"/>
          <w:szCs w:val="28"/>
        </w:rPr>
        <w:t>вание претендента;</w:t>
      </w:r>
    </w:p>
    <w:p w:rsidR="00DB6056" w:rsidRPr="00243399" w:rsidRDefault="00DB6056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243399">
        <w:rPr>
          <w:sz w:val="28"/>
          <w:szCs w:val="28"/>
        </w:rPr>
        <w:t>сведения о трудовой деятельности, оформленные в установленном законодательством Российской Федерации порядке, и (или) подлинник л</w:t>
      </w:r>
      <w:r w:rsidRPr="00243399">
        <w:rPr>
          <w:sz w:val="28"/>
          <w:szCs w:val="28"/>
        </w:rPr>
        <w:t>и</w:t>
      </w:r>
      <w:r w:rsidRPr="00243399">
        <w:rPr>
          <w:sz w:val="28"/>
          <w:szCs w:val="28"/>
        </w:rPr>
        <w:t>бо заверенная в установленном порядке копия трудовой книжки или по</w:t>
      </w:r>
      <w:r w:rsidRPr="00243399">
        <w:rPr>
          <w:sz w:val="28"/>
          <w:szCs w:val="28"/>
        </w:rPr>
        <w:t>д</w:t>
      </w:r>
      <w:r w:rsidRPr="00243399">
        <w:rPr>
          <w:sz w:val="28"/>
          <w:szCs w:val="28"/>
        </w:rPr>
        <w:t>линники либо заверенные в установленном порядке копии иных докуме</w:t>
      </w:r>
      <w:r w:rsidRPr="00243399">
        <w:rPr>
          <w:sz w:val="28"/>
          <w:szCs w:val="28"/>
        </w:rPr>
        <w:t>н</w:t>
      </w:r>
      <w:r w:rsidRPr="00243399">
        <w:rPr>
          <w:sz w:val="28"/>
          <w:szCs w:val="28"/>
        </w:rPr>
        <w:t xml:space="preserve">тов, подтверждающих трудовую деятельность претендента; </w:t>
      </w:r>
      <w:proofErr w:type="gramEnd"/>
    </w:p>
    <w:p w:rsidR="00CF328B" w:rsidRPr="00243399" w:rsidRDefault="00CF328B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43399">
        <w:rPr>
          <w:sz w:val="28"/>
          <w:szCs w:val="28"/>
        </w:rPr>
        <w:t xml:space="preserve">анкету </w:t>
      </w:r>
      <w:r w:rsidR="00474667" w:rsidRPr="00243399">
        <w:rPr>
          <w:sz w:val="28"/>
          <w:szCs w:val="28"/>
        </w:rPr>
        <w:t>с биографическими све</w:t>
      </w:r>
      <w:r w:rsidR="00243399">
        <w:rPr>
          <w:sz w:val="28"/>
          <w:szCs w:val="28"/>
        </w:rPr>
        <w:t>дениями с цветной фотографией 4×</w:t>
      </w:r>
      <w:r w:rsidR="00474667" w:rsidRPr="00243399">
        <w:rPr>
          <w:sz w:val="28"/>
          <w:szCs w:val="28"/>
        </w:rPr>
        <w:t>6</w:t>
      </w:r>
      <w:r w:rsidRPr="00243399">
        <w:rPr>
          <w:sz w:val="28"/>
          <w:szCs w:val="28"/>
        </w:rPr>
        <w:t>;</w:t>
      </w:r>
    </w:p>
    <w:p w:rsidR="00DB6056" w:rsidRPr="00243399" w:rsidRDefault="00DB6056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43399">
        <w:rPr>
          <w:sz w:val="28"/>
          <w:szCs w:val="28"/>
        </w:rPr>
        <w:t>письменное согласие на обработку его персональных данных, офор</w:t>
      </w:r>
      <w:r w:rsidR="00243399">
        <w:rPr>
          <w:sz w:val="28"/>
          <w:szCs w:val="28"/>
        </w:rPr>
        <w:softHyphen/>
      </w:r>
      <w:r w:rsidRPr="00243399">
        <w:rPr>
          <w:sz w:val="28"/>
          <w:szCs w:val="28"/>
        </w:rPr>
        <w:t xml:space="preserve">мленное в соответствии с Федеральным </w:t>
      </w:r>
      <w:hyperlink r:id="rId11" w:history="1">
        <w:r w:rsidRPr="00243399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243399">
        <w:rPr>
          <w:sz w:val="28"/>
          <w:szCs w:val="28"/>
        </w:rPr>
        <w:t xml:space="preserve"> от 27 июля 2006 года </w:t>
      </w:r>
      <w:r w:rsidR="00243399">
        <w:rPr>
          <w:sz w:val="28"/>
          <w:szCs w:val="28"/>
        </w:rPr>
        <w:br/>
      </w:r>
      <w:r w:rsidRPr="00243399">
        <w:rPr>
          <w:sz w:val="28"/>
          <w:szCs w:val="28"/>
        </w:rPr>
        <w:t>№ 152-ФЗ "О персональных данных"</w:t>
      </w:r>
      <w:proofErr w:type="gramStart"/>
      <w:r w:rsidRPr="00243399">
        <w:rPr>
          <w:sz w:val="28"/>
          <w:szCs w:val="28"/>
        </w:rPr>
        <w:t>."</w:t>
      </w:r>
      <w:proofErr w:type="gramEnd"/>
      <w:r w:rsidR="00FF2AF5" w:rsidRPr="00243399">
        <w:rPr>
          <w:sz w:val="28"/>
          <w:szCs w:val="28"/>
        </w:rPr>
        <w:t>;</w:t>
      </w:r>
    </w:p>
    <w:p w:rsidR="00424369" w:rsidRPr="00243399" w:rsidRDefault="00FF2AF5" w:rsidP="002433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19" w:lineRule="auto"/>
        <w:jc w:val="both"/>
        <w:rPr>
          <w:sz w:val="28"/>
          <w:szCs w:val="28"/>
        </w:rPr>
      </w:pPr>
      <w:r w:rsidRPr="00243399">
        <w:rPr>
          <w:sz w:val="28"/>
          <w:szCs w:val="28"/>
        </w:rPr>
        <w:t>стать</w:t>
      </w:r>
      <w:r w:rsidR="00424369" w:rsidRPr="00243399">
        <w:rPr>
          <w:sz w:val="28"/>
          <w:szCs w:val="28"/>
        </w:rPr>
        <w:t>ю 3 изложить в следующей редакции:</w:t>
      </w:r>
    </w:p>
    <w:p w:rsidR="00424369" w:rsidRPr="00243399" w:rsidRDefault="00424369" w:rsidP="0073231A">
      <w:pPr>
        <w:widowControl w:val="0"/>
        <w:autoSpaceDE w:val="0"/>
        <w:autoSpaceDN w:val="0"/>
        <w:adjustRightInd w:val="0"/>
        <w:spacing w:line="319" w:lineRule="auto"/>
        <w:ind w:left="2086" w:hanging="1377"/>
        <w:jc w:val="both"/>
        <w:outlineLvl w:val="0"/>
        <w:rPr>
          <w:b/>
          <w:bCs/>
          <w:spacing w:val="-4"/>
          <w:sz w:val="28"/>
          <w:szCs w:val="28"/>
        </w:rPr>
      </w:pPr>
      <w:r w:rsidRPr="00243399">
        <w:rPr>
          <w:sz w:val="28"/>
          <w:szCs w:val="28"/>
        </w:rPr>
        <w:t>"</w:t>
      </w:r>
      <w:r w:rsidR="00243399">
        <w:rPr>
          <w:b/>
          <w:bCs/>
          <w:sz w:val="28"/>
          <w:szCs w:val="28"/>
        </w:rPr>
        <w:t>Статья 3.</w:t>
      </w:r>
      <w:r w:rsidR="00243399">
        <w:rPr>
          <w:b/>
          <w:bCs/>
          <w:sz w:val="28"/>
          <w:szCs w:val="28"/>
        </w:rPr>
        <w:tab/>
      </w:r>
      <w:r w:rsidRPr="00243399">
        <w:rPr>
          <w:b/>
          <w:bCs/>
          <w:spacing w:val="-4"/>
          <w:sz w:val="28"/>
          <w:szCs w:val="28"/>
        </w:rPr>
        <w:t xml:space="preserve">Отбор кандидатов в представители общественности </w:t>
      </w:r>
      <w:r w:rsidR="00243399">
        <w:rPr>
          <w:b/>
          <w:bCs/>
          <w:spacing w:val="-4"/>
          <w:sz w:val="28"/>
          <w:szCs w:val="28"/>
        </w:rPr>
        <w:br/>
      </w:r>
      <w:r w:rsidRPr="00243399">
        <w:rPr>
          <w:b/>
          <w:bCs/>
          <w:spacing w:val="-4"/>
          <w:sz w:val="28"/>
          <w:szCs w:val="28"/>
        </w:rPr>
        <w:t>в квалификационной коллегии судей Чувашской Ре</w:t>
      </w:r>
      <w:r w:rsidRPr="00243399">
        <w:rPr>
          <w:b/>
          <w:bCs/>
          <w:spacing w:val="-4"/>
          <w:sz w:val="28"/>
          <w:szCs w:val="28"/>
        </w:rPr>
        <w:t>с</w:t>
      </w:r>
      <w:r w:rsidRPr="00243399">
        <w:rPr>
          <w:b/>
          <w:bCs/>
          <w:spacing w:val="-4"/>
          <w:sz w:val="28"/>
          <w:szCs w:val="28"/>
        </w:rPr>
        <w:t>публики</w:t>
      </w:r>
    </w:p>
    <w:p w:rsidR="00424369" w:rsidRPr="00243399" w:rsidRDefault="00424369" w:rsidP="0024339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24369" w:rsidRPr="00243399" w:rsidRDefault="00424369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243399">
        <w:rPr>
          <w:bCs/>
          <w:sz w:val="28"/>
          <w:szCs w:val="28"/>
        </w:rPr>
        <w:t>Отбор кандидатов в представители общественности в квалификац</w:t>
      </w:r>
      <w:r w:rsidRPr="00243399">
        <w:rPr>
          <w:bCs/>
          <w:sz w:val="28"/>
          <w:szCs w:val="28"/>
        </w:rPr>
        <w:t>и</w:t>
      </w:r>
      <w:r w:rsidRPr="00243399">
        <w:rPr>
          <w:bCs/>
          <w:sz w:val="28"/>
          <w:szCs w:val="28"/>
        </w:rPr>
        <w:t>онной коллегии судей Чувашской Республики осуществляется уполном</w:t>
      </w:r>
      <w:r w:rsidRPr="00243399">
        <w:rPr>
          <w:bCs/>
          <w:sz w:val="28"/>
          <w:szCs w:val="28"/>
        </w:rPr>
        <w:t>о</w:t>
      </w:r>
      <w:r w:rsidRPr="00243399">
        <w:rPr>
          <w:bCs/>
          <w:sz w:val="28"/>
          <w:szCs w:val="28"/>
        </w:rPr>
        <w:t xml:space="preserve">ченным </w:t>
      </w:r>
      <w:r w:rsidRPr="00243399">
        <w:rPr>
          <w:bCs/>
          <w:spacing w:val="2"/>
          <w:sz w:val="28"/>
          <w:szCs w:val="28"/>
        </w:rPr>
        <w:t>органом</w:t>
      </w:r>
      <w:r w:rsidR="005334E8" w:rsidRPr="00243399">
        <w:rPr>
          <w:bCs/>
          <w:spacing w:val="2"/>
          <w:sz w:val="28"/>
          <w:szCs w:val="28"/>
        </w:rPr>
        <w:t>, который</w:t>
      </w:r>
      <w:r w:rsidRPr="00243399">
        <w:rPr>
          <w:bCs/>
          <w:spacing w:val="2"/>
          <w:sz w:val="28"/>
          <w:szCs w:val="28"/>
        </w:rPr>
        <w:t xml:space="preserve"> организует проверку </w:t>
      </w:r>
      <w:r w:rsidR="005334E8" w:rsidRPr="00243399">
        <w:rPr>
          <w:spacing w:val="2"/>
          <w:sz w:val="28"/>
          <w:szCs w:val="28"/>
        </w:rPr>
        <w:t>соответствия кандидата требованиям пункта</w:t>
      </w:r>
      <w:r w:rsidR="005334E8" w:rsidRPr="00243399">
        <w:rPr>
          <w:sz w:val="28"/>
          <w:szCs w:val="28"/>
        </w:rPr>
        <w:t xml:space="preserve"> 8 </w:t>
      </w:r>
      <w:hyperlink r:id="rId12" w:history="1">
        <w:r w:rsidR="005334E8" w:rsidRPr="00243399">
          <w:rPr>
            <w:sz w:val="28"/>
            <w:szCs w:val="28"/>
          </w:rPr>
          <w:t>статьи 11</w:t>
        </w:r>
      </w:hyperlink>
      <w:r w:rsidR="005334E8" w:rsidRPr="00243399">
        <w:rPr>
          <w:sz w:val="28"/>
          <w:szCs w:val="28"/>
        </w:rPr>
        <w:t xml:space="preserve"> Федерального закона.</w:t>
      </w:r>
      <w:r w:rsidR="005334E8" w:rsidRPr="00243399">
        <w:rPr>
          <w:i/>
          <w:sz w:val="28"/>
          <w:szCs w:val="28"/>
        </w:rPr>
        <w:t xml:space="preserve"> </w:t>
      </w:r>
      <w:r w:rsidRPr="00243399">
        <w:rPr>
          <w:bCs/>
          <w:sz w:val="28"/>
          <w:szCs w:val="28"/>
        </w:rPr>
        <w:t>При этом уполн</w:t>
      </w:r>
      <w:r w:rsidRPr="00243399">
        <w:rPr>
          <w:bCs/>
          <w:sz w:val="28"/>
          <w:szCs w:val="28"/>
        </w:rPr>
        <w:t>о</w:t>
      </w:r>
      <w:r w:rsidRPr="00243399">
        <w:rPr>
          <w:bCs/>
          <w:sz w:val="28"/>
          <w:szCs w:val="28"/>
        </w:rPr>
        <w:t>моченный орган вправе обратиться в соответствующие органы для прове</w:t>
      </w:r>
      <w:r w:rsidRPr="00243399">
        <w:rPr>
          <w:bCs/>
          <w:sz w:val="28"/>
          <w:szCs w:val="28"/>
        </w:rPr>
        <w:t>р</w:t>
      </w:r>
      <w:r w:rsidRPr="00243399">
        <w:rPr>
          <w:bCs/>
          <w:sz w:val="28"/>
          <w:szCs w:val="28"/>
        </w:rPr>
        <w:t>ки достоверности представленных ему документов и сведений</w:t>
      </w:r>
      <w:proofErr w:type="gramStart"/>
      <w:r w:rsidRPr="00243399">
        <w:rPr>
          <w:bCs/>
          <w:sz w:val="28"/>
          <w:szCs w:val="28"/>
        </w:rPr>
        <w:t>.</w:t>
      </w:r>
      <w:r w:rsidR="00261C86" w:rsidRPr="00243399">
        <w:rPr>
          <w:bCs/>
          <w:sz w:val="28"/>
          <w:szCs w:val="28"/>
        </w:rPr>
        <w:t>";</w:t>
      </w:r>
      <w:proofErr w:type="gramEnd"/>
    </w:p>
    <w:p w:rsidR="003D7F8B" w:rsidRPr="00243399" w:rsidRDefault="006F4ACF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iCs/>
          <w:sz w:val="28"/>
          <w:szCs w:val="28"/>
        </w:rPr>
      </w:pPr>
      <w:r w:rsidRPr="00243399">
        <w:rPr>
          <w:iCs/>
          <w:sz w:val="28"/>
          <w:szCs w:val="28"/>
        </w:rPr>
        <w:t xml:space="preserve">3) </w:t>
      </w:r>
      <w:r w:rsidR="003D7F8B" w:rsidRPr="00243399">
        <w:rPr>
          <w:iCs/>
          <w:sz w:val="28"/>
          <w:szCs w:val="28"/>
        </w:rPr>
        <w:t>стать</w:t>
      </w:r>
      <w:r w:rsidR="008C74C1" w:rsidRPr="00243399">
        <w:rPr>
          <w:iCs/>
          <w:sz w:val="28"/>
          <w:szCs w:val="28"/>
        </w:rPr>
        <w:t>ю</w:t>
      </w:r>
      <w:r w:rsidR="003D7F8B" w:rsidRPr="00243399">
        <w:rPr>
          <w:iCs/>
          <w:sz w:val="28"/>
          <w:szCs w:val="28"/>
        </w:rPr>
        <w:t xml:space="preserve"> 4</w:t>
      </w:r>
      <w:r w:rsidR="008C74C1" w:rsidRPr="00243399">
        <w:rPr>
          <w:iCs/>
          <w:sz w:val="28"/>
          <w:szCs w:val="28"/>
        </w:rPr>
        <w:t xml:space="preserve"> изложить в следующей редакции</w:t>
      </w:r>
      <w:r w:rsidR="003D7F8B" w:rsidRPr="00243399">
        <w:rPr>
          <w:iCs/>
          <w:sz w:val="28"/>
          <w:szCs w:val="28"/>
        </w:rPr>
        <w:t>:</w:t>
      </w:r>
    </w:p>
    <w:p w:rsidR="008C74C1" w:rsidRPr="00243399" w:rsidRDefault="008C74C1" w:rsidP="0073231A">
      <w:pPr>
        <w:widowControl w:val="0"/>
        <w:autoSpaceDE w:val="0"/>
        <w:autoSpaceDN w:val="0"/>
        <w:adjustRightInd w:val="0"/>
        <w:spacing w:line="319" w:lineRule="auto"/>
        <w:ind w:left="2086" w:hanging="1377"/>
        <w:jc w:val="both"/>
        <w:outlineLvl w:val="0"/>
        <w:rPr>
          <w:b/>
          <w:bCs/>
          <w:spacing w:val="-4"/>
          <w:sz w:val="28"/>
          <w:szCs w:val="28"/>
        </w:rPr>
      </w:pPr>
      <w:r w:rsidRPr="00243399">
        <w:rPr>
          <w:sz w:val="28"/>
          <w:szCs w:val="28"/>
        </w:rPr>
        <w:t>"</w:t>
      </w:r>
      <w:r w:rsidRPr="00243399">
        <w:rPr>
          <w:b/>
          <w:bCs/>
          <w:sz w:val="28"/>
          <w:szCs w:val="28"/>
        </w:rPr>
        <w:t>Статья 4</w:t>
      </w:r>
      <w:r w:rsidR="00243399">
        <w:rPr>
          <w:b/>
          <w:bCs/>
          <w:sz w:val="28"/>
          <w:szCs w:val="28"/>
        </w:rPr>
        <w:t>.</w:t>
      </w:r>
      <w:r w:rsidR="00243399">
        <w:rPr>
          <w:b/>
          <w:bCs/>
          <w:sz w:val="28"/>
          <w:szCs w:val="28"/>
        </w:rPr>
        <w:tab/>
      </w:r>
      <w:r w:rsidRPr="00243399">
        <w:rPr>
          <w:b/>
          <w:bCs/>
          <w:spacing w:val="-4"/>
          <w:sz w:val="28"/>
          <w:szCs w:val="28"/>
        </w:rPr>
        <w:t>Назначение представителей общественности в квал</w:t>
      </w:r>
      <w:r w:rsidRPr="00243399">
        <w:rPr>
          <w:b/>
          <w:bCs/>
          <w:spacing w:val="-4"/>
          <w:sz w:val="28"/>
          <w:szCs w:val="28"/>
        </w:rPr>
        <w:t>и</w:t>
      </w:r>
      <w:r w:rsidRPr="00243399">
        <w:rPr>
          <w:b/>
          <w:bCs/>
          <w:spacing w:val="-4"/>
          <w:sz w:val="28"/>
          <w:szCs w:val="28"/>
        </w:rPr>
        <w:t>фикационной коллегии судей Чувашской Республики</w:t>
      </w:r>
    </w:p>
    <w:p w:rsidR="008C74C1" w:rsidRPr="00243399" w:rsidRDefault="008C74C1" w:rsidP="0024339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3EFA" w:rsidRPr="00243399" w:rsidRDefault="008C74C1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43399">
        <w:rPr>
          <w:bCs/>
          <w:spacing w:val="-4"/>
          <w:sz w:val="28"/>
          <w:szCs w:val="28"/>
        </w:rPr>
        <w:t xml:space="preserve">1. Уполномоченный орган по результатам </w:t>
      </w:r>
      <w:r w:rsidR="00261C86" w:rsidRPr="00243399">
        <w:rPr>
          <w:bCs/>
          <w:spacing w:val="-4"/>
          <w:sz w:val="28"/>
          <w:szCs w:val="28"/>
        </w:rPr>
        <w:t xml:space="preserve">проведенной в соответствии со статьей 3 настоящего Закона </w:t>
      </w:r>
      <w:r w:rsidRPr="00243399">
        <w:rPr>
          <w:bCs/>
          <w:spacing w:val="-4"/>
          <w:sz w:val="28"/>
          <w:szCs w:val="28"/>
        </w:rPr>
        <w:t xml:space="preserve">проверки </w:t>
      </w:r>
      <w:r w:rsidR="00FA3EFA" w:rsidRPr="00243399">
        <w:rPr>
          <w:bCs/>
          <w:spacing w:val="-4"/>
          <w:sz w:val="28"/>
          <w:szCs w:val="28"/>
        </w:rPr>
        <w:t>и</w:t>
      </w:r>
      <w:r w:rsidR="00FA3EFA" w:rsidRPr="00243399">
        <w:rPr>
          <w:spacing w:val="-4"/>
          <w:sz w:val="28"/>
          <w:szCs w:val="28"/>
        </w:rPr>
        <w:t xml:space="preserve"> рассмотрения заявлений кандид</w:t>
      </w:r>
      <w:r w:rsidR="00FA3EFA" w:rsidRPr="00243399">
        <w:rPr>
          <w:spacing w:val="-4"/>
          <w:sz w:val="28"/>
          <w:szCs w:val="28"/>
        </w:rPr>
        <w:t>а</w:t>
      </w:r>
      <w:r w:rsidR="00FA3EFA" w:rsidRPr="00243399">
        <w:rPr>
          <w:spacing w:val="-4"/>
          <w:sz w:val="28"/>
          <w:szCs w:val="28"/>
        </w:rPr>
        <w:t xml:space="preserve">тов в представители общественности в квалификационной коллегии судей Чувашской Республики в срок не </w:t>
      </w:r>
      <w:proofErr w:type="gramStart"/>
      <w:r w:rsidR="00FA3EFA" w:rsidRPr="00243399">
        <w:rPr>
          <w:spacing w:val="-4"/>
          <w:sz w:val="28"/>
          <w:szCs w:val="28"/>
        </w:rPr>
        <w:t>позднее</w:t>
      </w:r>
      <w:proofErr w:type="gramEnd"/>
      <w:r w:rsidR="00FA3EFA" w:rsidRPr="00243399">
        <w:rPr>
          <w:spacing w:val="-4"/>
          <w:sz w:val="28"/>
          <w:szCs w:val="28"/>
        </w:rPr>
        <w:t xml:space="preserve"> чем за три месяца до истечения срока полномочий квалификационной коллегии судей Чувашской Республ</w:t>
      </w:r>
      <w:r w:rsidR="00FA3EFA" w:rsidRPr="00243399">
        <w:rPr>
          <w:spacing w:val="-4"/>
          <w:sz w:val="28"/>
          <w:szCs w:val="28"/>
        </w:rPr>
        <w:t>и</w:t>
      </w:r>
      <w:r w:rsidR="00FA3EFA" w:rsidRPr="00243399">
        <w:rPr>
          <w:spacing w:val="-4"/>
          <w:sz w:val="28"/>
          <w:szCs w:val="28"/>
        </w:rPr>
        <w:t xml:space="preserve">ки вносит в Государственный Совет Чувашской Республики представление </w:t>
      </w:r>
      <w:r w:rsidR="00243399">
        <w:rPr>
          <w:spacing w:val="-4"/>
          <w:sz w:val="28"/>
          <w:szCs w:val="28"/>
        </w:rPr>
        <w:br/>
      </w:r>
      <w:r w:rsidR="00FA3EFA" w:rsidRPr="00243399">
        <w:rPr>
          <w:spacing w:val="-4"/>
          <w:sz w:val="28"/>
          <w:szCs w:val="28"/>
        </w:rPr>
        <w:t xml:space="preserve">о назначении </w:t>
      </w:r>
      <w:r w:rsidR="00FA3EFA" w:rsidRPr="00243399">
        <w:rPr>
          <w:bCs/>
          <w:spacing w:val="-4"/>
          <w:sz w:val="28"/>
          <w:szCs w:val="28"/>
        </w:rPr>
        <w:t>представителей общественности в квалификационной коллегии судей Чувашской Республики (далее – представление о назначении)</w:t>
      </w:r>
      <w:r w:rsidR="00FA3EFA" w:rsidRPr="00243399">
        <w:rPr>
          <w:spacing w:val="-4"/>
          <w:sz w:val="28"/>
          <w:szCs w:val="28"/>
        </w:rPr>
        <w:t>.</w:t>
      </w:r>
    </w:p>
    <w:p w:rsidR="008C74C1" w:rsidRPr="00243399" w:rsidRDefault="00FA3EFA" w:rsidP="0024339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iCs/>
          <w:spacing w:val="-4"/>
          <w:sz w:val="28"/>
          <w:szCs w:val="28"/>
        </w:rPr>
      </w:pPr>
      <w:r w:rsidRPr="00243399">
        <w:rPr>
          <w:iCs/>
          <w:spacing w:val="-4"/>
          <w:sz w:val="28"/>
          <w:szCs w:val="28"/>
        </w:rPr>
        <w:lastRenderedPageBreak/>
        <w:t xml:space="preserve">2. </w:t>
      </w:r>
      <w:r w:rsidRPr="00243399">
        <w:rPr>
          <w:spacing w:val="-4"/>
          <w:sz w:val="28"/>
          <w:szCs w:val="28"/>
        </w:rPr>
        <w:t xml:space="preserve">Решение </w:t>
      </w:r>
      <w:r w:rsidR="00261C86" w:rsidRPr="00243399">
        <w:rPr>
          <w:spacing w:val="-4"/>
          <w:sz w:val="28"/>
          <w:szCs w:val="28"/>
        </w:rPr>
        <w:t xml:space="preserve">Государственного Совета Чувашской Республики </w:t>
      </w:r>
      <w:r w:rsidRPr="00243399">
        <w:rPr>
          <w:spacing w:val="-4"/>
          <w:sz w:val="28"/>
          <w:szCs w:val="28"/>
        </w:rPr>
        <w:t>о назн</w:t>
      </w:r>
      <w:r w:rsidRPr="00243399">
        <w:rPr>
          <w:spacing w:val="-4"/>
          <w:sz w:val="28"/>
          <w:szCs w:val="28"/>
        </w:rPr>
        <w:t>а</w:t>
      </w:r>
      <w:r w:rsidRPr="00243399">
        <w:rPr>
          <w:spacing w:val="-4"/>
          <w:sz w:val="28"/>
          <w:szCs w:val="28"/>
        </w:rPr>
        <w:t>чении представителей общественности в квалификационной коллегии судей Чувашской Республики принимается в порядке, установленном настоящим Законом и Регламентом Государственного Совета Чувашской Республики, не позднее трех месяцев со дня поступления в Государственный Совет Чува</w:t>
      </w:r>
      <w:r w:rsidRPr="00243399">
        <w:rPr>
          <w:spacing w:val="-4"/>
          <w:sz w:val="28"/>
          <w:szCs w:val="28"/>
        </w:rPr>
        <w:t>ш</w:t>
      </w:r>
      <w:r w:rsidRPr="00243399">
        <w:rPr>
          <w:spacing w:val="-4"/>
          <w:sz w:val="28"/>
          <w:szCs w:val="28"/>
        </w:rPr>
        <w:t>ской Республики представления о назначении</w:t>
      </w:r>
      <w:r w:rsidR="004F669B" w:rsidRPr="00243399">
        <w:rPr>
          <w:spacing w:val="-4"/>
          <w:sz w:val="28"/>
          <w:szCs w:val="28"/>
        </w:rPr>
        <w:t>. Указанное решение приним</w:t>
      </w:r>
      <w:r w:rsidR="004F669B" w:rsidRPr="00243399">
        <w:rPr>
          <w:spacing w:val="-4"/>
          <w:sz w:val="28"/>
          <w:szCs w:val="28"/>
        </w:rPr>
        <w:t>а</w:t>
      </w:r>
      <w:r w:rsidR="004F669B" w:rsidRPr="00243399">
        <w:rPr>
          <w:spacing w:val="-4"/>
          <w:sz w:val="28"/>
          <w:szCs w:val="28"/>
        </w:rPr>
        <w:t>ется</w:t>
      </w:r>
      <w:r w:rsidRPr="00243399">
        <w:rPr>
          <w:spacing w:val="-4"/>
          <w:sz w:val="28"/>
          <w:szCs w:val="28"/>
        </w:rPr>
        <w:t xml:space="preserve"> в фор</w:t>
      </w:r>
      <w:r w:rsidR="004F669B" w:rsidRPr="00243399">
        <w:rPr>
          <w:spacing w:val="-4"/>
          <w:sz w:val="28"/>
          <w:szCs w:val="28"/>
        </w:rPr>
        <w:t>ме постановления и н</w:t>
      </w:r>
      <w:r w:rsidRPr="00243399">
        <w:rPr>
          <w:spacing w:val="-4"/>
          <w:sz w:val="28"/>
          <w:szCs w:val="28"/>
        </w:rPr>
        <w:t>аправляется в квалификационную коллегию судей Чувашской Республики.</w:t>
      </w:r>
    </w:p>
    <w:p w:rsidR="00AE4C8B" w:rsidRPr="00243399" w:rsidRDefault="004F669B" w:rsidP="00243399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43399">
        <w:rPr>
          <w:spacing w:val="-4"/>
          <w:sz w:val="28"/>
          <w:szCs w:val="28"/>
        </w:rPr>
        <w:t>3</w:t>
      </w:r>
      <w:r w:rsidR="00AE4C8B" w:rsidRPr="00243399">
        <w:rPr>
          <w:spacing w:val="-4"/>
          <w:sz w:val="28"/>
          <w:szCs w:val="28"/>
        </w:rPr>
        <w:t>. В случае</w:t>
      </w:r>
      <w:proofErr w:type="gramStart"/>
      <w:r w:rsidR="00AE4C8B" w:rsidRPr="00243399">
        <w:rPr>
          <w:spacing w:val="-4"/>
          <w:sz w:val="28"/>
          <w:szCs w:val="28"/>
        </w:rPr>
        <w:t>,</w:t>
      </w:r>
      <w:proofErr w:type="gramEnd"/>
      <w:r w:rsidR="00AE4C8B" w:rsidRPr="00243399">
        <w:rPr>
          <w:spacing w:val="-4"/>
          <w:sz w:val="28"/>
          <w:szCs w:val="28"/>
        </w:rPr>
        <w:t xml:space="preserve"> если в результате голосования </w:t>
      </w:r>
      <w:r w:rsidR="006319CF" w:rsidRPr="00243399">
        <w:rPr>
          <w:spacing w:val="-4"/>
          <w:sz w:val="28"/>
          <w:szCs w:val="28"/>
        </w:rPr>
        <w:t>Государственный Совет Ч</w:t>
      </w:r>
      <w:r w:rsidR="006319CF" w:rsidRPr="00243399">
        <w:rPr>
          <w:spacing w:val="-4"/>
          <w:sz w:val="28"/>
          <w:szCs w:val="28"/>
        </w:rPr>
        <w:t>у</w:t>
      </w:r>
      <w:r w:rsidR="006319CF" w:rsidRPr="00243399">
        <w:rPr>
          <w:spacing w:val="-4"/>
          <w:sz w:val="28"/>
          <w:szCs w:val="28"/>
        </w:rPr>
        <w:t xml:space="preserve">вашской Республики не назначит </w:t>
      </w:r>
      <w:r w:rsidR="00AE4C8B" w:rsidRPr="00243399">
        <w:rPr>
          <w:spacing w:val="-4"/>
          <w:sz w:val="28"/>
          <w:szCs w:val="28"/>
        </w:rPr>
        <w:t>необходимое количество представителей общественности в квалификационной коллегии судей Чувашской Республ</w:t>
      </w:r>
      <w:r w:rsidR="00AE4C8B" w:rsidRPr="00243399">
        <w:rPr>
          <w:spacing w:val="-4"/>
          <w:sz w:val="28"/>
          <w:szCs w:val="28"/>
        </w:rPr>
        <w:t>и</w:t>
      </w:r>
      <w:r w:rsidR="00AE4C8B" w:rsidRPr="00243399">
        <w:rPr>
          <w:spacing w:val="-4"/>
          <w:sz w:val="28"/>
          <w:szCs w:val="28"/>
        </w:rPr>
        <w:t xml:space="preserve">ки, уполномоченный орган </w:t>
      </w:r>
      <w:r w:rsidR="00AE4C8B" w:rsidRPr="00243399">
        <w:rPr>
          <w:iCs/>
          <w:spacing w:val="-4"/>
          <w:sz w:val="28"/>
          <w:szCs w:val="28"/>
        </w:rPr>
        <w:t xml:space="preserve">не позднее одного месяца со дня проведения </w:t>
      </w:r>
      <w:r w:rsidR="00243399">
        <w:rPr>
          <w:iCs/>
          <w:spacing w:val="-4"/>
          <w:sz w:val="28"/>
          <w:szCs w:val="28"/>
        </w:rPr>
        <w:br/>
      </w:r>
      <w:r w:rsidR="00AE4C8B" w:rsidRPr="00243399">
        <w:rPr>
          <w:iCs/>
          <w:spacing w:val="-4"/>
          <w:sz w:val="28"/>
          <w:szCs w:val="28"/>
        </w:rPr>
        <w:t>заседания Государственного Совета Чувашской Республики</w:t>
      </w:r>
      <w:r w:rsidR="00C20C79" w:rsidRPr="00243399">
        <w:rPr>
          <w:iCs/>
          <w:spacing w:val="-4"/>
          <w:sz w:val="28"/>
          <w:szCs w:val="28"/>
        </w:rPr>
        <w:t>, на котором ра</w:t>
      </w:r>
      <w:r w:rsidR="00C20C79" w:rsidRPr="00243399">
        <w:rPr>
          <w:iCs/>
          <w:spacing w:val="-4"/>
          <w:sz w:val="28"/>
          <w:szCs w:val="28"/>
        </w:rPr>
        <w:t>с</w:t>
      </w:r>
      <w:r w:rsidR="00C20C79" w:rsidRPr="00243399">
        <w:rPr>
          <w:iCs/>
          <w:spacing w:val="-4"/>
          <w:sz w:val="28"/>
          <w:szCs w:val="28"/>
        </w:rPr>
        <w:t>сматривался вопрос о назначении</w:t>
      </w:r>
      <w:r w:rsidR="00AE4C8B" w:rsidRPr="00243399">
        <w:rPr>
          <w:iCs/>
          <w:spacing w:val="-4"/>
          <w:sz w:val="28"/>
          <w:szCs w:val="28"/>
        </w:rPr>
        <w:t xml:space="preserve"> </w:t>
      </w:r>
      <w:r w:rsidR="00C20C79" w:rsidRPr="00243399">
        <w:rPr>
          <w:spacing w:val="-4"/>
          <w:sz w:val="28"/>
          <w:szCs w:val="28"/>
        </w:rPr>
        <w:t>представителей общественности в квал</w:t>
      </w:r>
      <w:r w:rsidR="00C20C79" w:rsidRPr="00243399">
        <w:rPr>
          <w:spacing w:val="-4"/>
          <w:sz w:val="28"/>
          <w:szCs w:val="28"/>
        </w:rPr>
        <w:t>и</w:t>
      </w:r>
      <w:r w:rsidR="00C20C79" w:rsidRPr="00243399">
        <w:rPr>
          <w:spacing w:val="-4"/>
          <w:sz w:val="28"/>
          <w:szCs w:val="28"/>
        </w:rPr>
        <w:t xml:space="preserve">фикационной коллегии судей Чувашской Республики, </w:t>
      </w:r>
      <w:r w:rsidR="00CB599D" w:rsidRPr="00243399">
        <w:rPr>
          <w:spacing w:val="-4"/>
          <w:sz w:val="28"/>
          <w:szCs w:val="28"/>
        </w:rPr>
        <w:t xml:space="preserve">дополнительно </w:t>
      </w:r>
      <w:r w:rsidR="00AE4C8B" w:rsidRPr="00243399">
        <w:rPr>
          <w:iCs/>
          <w:spacing w:val="-4"/>
          <w:sz w:val="28"/>
          <w:szCs w:val="28"/>
        </w:rPr>
        <w:t xml:space="preserve">вносит </w:t>
      </w:r>
      <w:r w:rsidR="006319CF" w:rsidRPr="00243399">
        <w:rPr>
          <w:iCs/>
          <w:spacing w:val="-4"/>
          <w:sz w:val="28"/>
          <w:szCs w:val="28"/>
        </w:rPr>
        <w:t>в Государственный Совет Чувашской Республики</w:t>
      </w:r>
      <w:r w:rsidR="006319CF" w:rsidRPr="00243399">
        <w:rPr>
          <w:iCs/>
          <w:color w:val="FF0000"/>
          <w:spacing w:val="-4"/>
          <w:sz w:val="28"/>
          <w:szCs w:val="28"/>
        </w:rPr>
        <w:t xml:space="preserve"> </w:t>
      </w:r>
      <w:r w:rsidR="00CB599D" w:rsidRPr="00243399">
        <w:rPr>
          <w:iCs/>
          <w:color w:val="000000" w:themeColor="text1"/>
          <w:spacing w:val="-4"/>
          <w:sz w:val="28"/>
          <w:szCs w:val="28"/>
        </w:rPr>
        <w:t>представление</w:t>
      </w:r>
      <w:r w:rsidR="008F32FA" w:rsidRPr="00243399">
        <w:rPr>
          <w:iCs/>
          <w:color w:val="000000" w:themeColor="text1"/>
          <w:spacing w:val="-4"/>
          <w:sz w:val="28"/>
          <w:szCs w:val="28"/>
        </w:rPr>
        <w:t xml:space="preserve"> </w:t>
      </w:r>
      <w:r w:rsidR="006319CF" w:rsidRPr="00243399">
        <w:rPr>
          <w:iCs/>
          <w:color w:val="000000" w:themeColor="text1"/>
          <w:spacing w:val="-4"/>
          <w:sz w:val="28"/>
          <w:szCs w:val="28"/>
        </w:rPr>
        <w:t>о</w:t>
      </w:r>
      <w:r w:rsidR="008F32FA" w:rsidRPr="00243399">
        <w:rPr>
          <w:iCs/>
          <w:color w:val="000000" w:themeColor="text1"/>
          <w:spacing w:val="-4"/>
          <w:sz w:val="28"/>
          <w:szCs w:val="28"/>
        </w:rPr>
        <w:t xml:space="preserve"> </w:t>
      </w:r>
      <w:r w:rsidR="006319CF" w:rsidRPr="00243399">
        <w:rPr>
          <w:spacing w:val="-4"/>
          <w:sz w:val="28"/>
          <w:szCs w:val="28"/>
        </w:rPr>
        <w:t>назнач</w:t>
      </w:r>
      <w:r w:rsidR="006319CF" w:rsidRPr="00243399">
        <w:rPr>
          <w:spacing w:val="-4"/>
          <w:sz w:val="28"/>
          <w:szCs w:val="28"/>
        </w:rPr>
        <w:t>е</w:t>
      </w:r>
      <w:r w:rsidR="006319CF" w:rsidRPr="00243399">
        <w:rPr>
          <w:spacing w:val="-4"/>
          <w:sz w:val="28"/>
          <w:szCs w:val="28"/>
        </w:rPr>
        <w:t>нии</w:t>
      </w:r>
      <w:r w:rsidR="006B67CB" w:rsidRPr="00243399">
        <w:rPr>
          <w:iCs/>
          <w:spacing w:val="-4"/>
          <w:sz w:val="28"/>
          <w:szCs w:val="28"/>
        </w:rPr>
        <w:t>. В указанном случае решение</w:t>
      </w:r>
      <w:r w:rsidR="00261C86" w:rsidRPr="00243399">
        <w:rPr>
          <w:spacing w:val="-4"/>
          <w:sz w:val="28"/>
          <w:szCs w:val="28"/>
        </w:rPr>
        <w:t xml:space="preserve"> Государственного Совета Чувашской Ре</w:t>
      </w:r>
      <w:r w:rsidR="00261C86" w:rsidRPr="00243399">
        <w:rPr>
          <w:spacing w:val="-4"/>
          <w:sz w:val="28"/>
          <w:szCs w:val="28"/>
        </w:rPr>
        <w:t>с</w:t>
      </w:r>
      <w:r w:rsidR="00261C86" w:rsidRPr="00243399">
        <w:rPr>
          <w:spacing w:val="-4"/>
          <w:sz w:val="28"/>
          <w:szCs w:val="28"/>
        </w:rPr>
        <w:t>публики</w:t>
      </w:r>
      <w:r w:rsidR="006B67CB" w:rsidRPr="00243399">
        <w:rPr>
          <w:iCs/>
          <w:spacing w:val="-4"/>
          <w:sz w:val="28"/>
          <w:szCs w:val="28"/>
        </w:rPr>
        <w:t xml:space="preserve"> о назначении </w:t>
      </w:r>
      <w:r w:rsidR="006B67CB" w:rsidRPr="00243399">
        <w:rPr>
          <w:spacing w:val="-4"/>
          <w:sz w:val="28"/>
          <w:szCs w:val="28"/>
        </w:rPr>
        <w:t>представителей общественности в квалификационной коллегии судей Чувашской Республики принимается не позднее двух мес</w:t>
      </w:r>
      <w:r w:rsidR="006B67CB" w:rsidRPr="00243399">
        <w:rPr>
          <w:spacing w:val="-4"/>
          <w:sz w:val="28"/>
          <w:szCs w:val="28"/>
        </w:rPr>
        <w:t>я</w:t>
      </w:r>
      <w:r w:rsidR="006B67CB" w:rsidRPr="00243399">
        <w:rPr>
          <w:spacing w:val="-4"/>
          <w:sz w:val="28"/>
          <w:szCs w:val="28"/>
        </w:rPr>
        <w:t xml:space="preserve">цев со дня поступления в </w:t>
      </w:r>
      <w:proofErr w:type="gramStart"/>
      <w:r w:rsidR="006B67CB" w:rsidRPr="00243399">
        <w:rPr>
          <w:spacing w:val="-4"/>
          <w:sz w:val="28"/>
          <w:szCs w:val="28"/>
        </w:rPr>
        <w:t>Государственный</w:t>
      </w:r>
      <w:proofErr w:type="gramEnd"/>
      <w:r w:rsidR="006B67CB" w:rsidRPr="00243399">
        <w:rPr>
          <w:spacing w:val="-4"/>
          <w:sz w:val="28"/>
          <w:szCs w:val="28"/>
        </w:rPr>
        <w:t xml:space="preserve"> Совет Чувашской Республики представления</w:t>
      </w:r>
      <w:r w:rsidRPr="00243399">
        <w:rPr>
          <w:spacing w:val="-4"/>
          <w:sz w:val="28"/>
          <w:szCs w:val="28"/>
        </w:rPr>
        <w:t xml:space="preserve"> о назначении</w:t>
      </w:r>
      <w:r w:rsidR="008F32FA" w:rsidRPr="00243399">
        <w:rPr>
          <w:spacing w:val="-4"/>
          <w:sz w:val="28"/>
          <w:szCs w:val="28"/>
        </w:rPr>
        <w:t>.</w:t>
      </w:r>
      <w:r w:rsidR="006B67CB" w:rsidRPr="00243399">
        <w:rPr>
          <w:spacing w:val="-4"/>
          <w:sz w:val="28"/>
          <w:szCs w:val="28"/>
        </w:rPr>
        <w:t>"</w:t>
      </w:r>
      <w:r w:rsidRPr="00243399">
        <w:rPr>
          <w:spacing w:val="-4"/>
          <w:sz w:val="28"/>
          <w:szCs w:val="28"/>
        </w:rPr>
        <w:t>;</w:t>
      </w:r>
    </w:p>
    <w:p w:rsidR="004F669B" w:rsidRPr="00243399" w:rsidRDefault="004F669B" w:rsidP="00243399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43399">
        <w:rPr>
          <w:sz w:val="28"/>
          <w:szCs w:val="28"/>
        </w:rPr>
        <w:t>4) в статье 5</w:t>
      </w:r>
      <w:r w:rsidR="003C5ACD" w:rsidRPr="00243399">
        <w:rPr>
          <w:sz w:val="28"/>
          <w:szCs w:val="28"/>
          <w:vertAlign w:val="superscript"/>
        </w:rPr>
        <w:t>1</w:t>
      </w:r>
      <w:r w:rsidRPr="00243399">
        <w:rPr>
          <w:sz w:val="28"/>
          <w:szCs w:val="28"/>
        </w:rPr>
        <w:t>:</w:t>
      </w:r>
    </w:p>
    <w:p w:rsidR="003C5ACD" w:rsidRPr="00243399" w:rsidRDefault="003C5ACD" w:rsidP="00243399">
      <w:pPr>
        <w:autoSpaceDE w:val="0"/>
        <w:autoSpaceDN w:val="0"/>
        <w:adjustRightInd w:val="0"/>
        <w:spacing w:line="319" w:lineRule="auto"/>
        <w:ind w:firstLine="708"/>
        <w:jc w:val="both"/>
        <w:rPr>
          <w:spacing w:val="-4"/>
          <w:sz w:val="28"/>
          <w:szCs w:val="28"/>
        </w:rPr>
      </w:pPr>
      <w:r w:rsidRPr="00243399">
        <w:rPr>
          <w:spacing w:val="-4"/>
          <w:sz w:val="28"/>
          <w:szCs w:val="28"/>
        </w:rPr>
        <w:t>а) в части 2 слова "при наличии оснований, предусмотренных частью 1 настоящей статьи. Указанное решение принимается" исключить;</w:t>
      </w:r>
    </w:p>
    <w:p w:rsidR="004F669B" w:rsidRPr="00243399" w:rsidRDefault="003C5ACD" w:rsidP="00243399">
      <w:pPr>
        <w:autoSpaceDE w:val="0"/>
        <w:autoSpaceDN w:val="0"/>
        <w:adjustRightInd w:val="0"/>
        <w:spacing w:line="319" w:lineRule="auto"/>
        <w:ind w:firstLine="709"/>
        <w:jc w:val="both"/>
        <w:rPr>
          <w:iCs/>
          <w:sz w:val="28"/>
          <w:szCs w:val="28"/>
        </w:rPr>
      </w:pPr>
      <w:r w:rsidRPr="00243399">
        <w:rPr>
          <w:iCs/>
          <w:sz w:val="28"/>
          <w:szCs w:val="28"/>
        </w:rPr>
        <w:t>б) в части 3:</w:t>
      </w:r>
    </w:p>
    <w:p w:rsidR="003C5ACD" w:rsidRPr="00243399" w:rsidRDefault="003C5ACD" w:rsidP="00243399">
      <w:pPr>
        <w:autoSpaceDE w:val="0"/>
        <w:autoSpaceDN w:val="0"/>
        <w:adjustRightInd w:val="0"/>
        <w:spacing w:line="319" w:lineRule="auto"/>
        <w:ind w:firstLine="709"/>
        <w:jc w:val="both"/>
        <w:rPr>
          <w:iCs/>
          <w:sz w:val="28"/>
          <w:szCs w:val="28"/>
        </w:rPr>
      </w:pPr>
      <w:r w:rsidRPr="00243399">
        <w:rPr>
          <w:iCs/>
          <w:sz w:val="28"/>
          <w:szCs w:val="28"/>
        </w:rPr>
        <w:t>абзац первый изложить в следующей редакции:</w:t>
      </w:r>
    </w:p>
    <w:p w:rsidR="003C5ACD" w:rsidRPr="00243399" w:rsidRDefault="003C5ACD" w:rsidP="00243399">
      <w:pPr>
        <w:autoSpaceDE w:val="0"/>
        <w:autoSpaceDN w:val="0"/>
        <w:adjustRightInd w:val="0"/>
        <w:spacing w:line="319" w:lineRule="auto"/>
        <w:ind w:firstLine="708"/>
        <w:jc w:val="both"/>
        <w:rPr>
          <w:spacing w:val="-4"/>
          <w:sz w:val="28"/>
          <w:szCs w:val="28"/>
        </w:rPr>
      </w:pPr>
      <w:r w:rsidRPr="00243399">
        <w:rPr>
          <w:iCs/>
          <w:spacing w:val="-4"/>
          <w:sz w:val="28"/>
          <w:szCs w:val="28"/>
        </w:rPr>
        <w:t xml:space="preserve">"3. </w:t>
      </w:r>
      <w:r w:rsidRPr="00243399">
        <w:rPr>
          <w:spacing w:val="-4"/>
          <w:sz w:val="28"/>
          <w:szCs w:val="28"/>
        </w:rPr>
        <w:t>В случае досрочного прекращения полномочий представителя о</w:t>
      </w:r>
      <w:r w:rsidRPr="00243399">
        <w:rPr>
          <w:spacing w:val="-4"/>
          <w:sz w:val="28"/>
          <w:szCs w:val="28"/>
        </w:rPr>
        <w:t>б</w:t>
      </w:r>
      <w:r w:rsidRPr="00243399">
        <w:rPr>
          <w:spacing w:val="-4"/>
          <w:sz w:val="28"/>
          <w:szCs w:val="28"/>
        </w:rPr>
        <w:t>щественности в квалификационной коллегии судей Чувашской Республики новый представитель общественности в квалификационной коллегии судей Чувашской Республики назначается в порядке, установленном настоящим Законом, не позднее трех месяцев со дня поступления в Государственный Совет Чувашской Республики представления о назначении</w:t>
      </w:r>
      <w:proofErr w:type="gramStart"/>
      <w:r w:rsidRPr="00243399">
        <w:rPr>
          <w:spacing w:val="-4"/>
          <w:sz w:val="28"/>
          <w:szCs w:val="28"/>
        </w:rPr>
        <w:t>.";</w:t>
      </w:r>
      <w:proofErr w:type="gramEnd"/>
    </w:p>
    <w:p w:rsidR="003C5ACD" w:rsidRPr="00243399" w:rsidRDefault="003C5ACD" w:rsidP="00243399">
      <w:pPr>
        <w:autoSpaceDE w:val="0"/>
        <w:autoSpaceDN w:val="0"/>
        <w:adjustRightInd w:val="0"/>
        <w:spacing w:line="319" w:lineRule="auto"/>
        <w:ind w:firstLine="709"/>
        <w:jc w:val="both"/>
        <w:rPr>
          <w:iCs/>
          <w:spacing w:val="-4"/>
          <w:sz w:val="28"/>
          <w:szCs w:val="28"/>
        </w:rPr>
      </w:pPr>
      <w:r w:rsidRPr="00243399">
        <w:rPr>
          <w:iCs/>
          <w:spacing w:val="-4"/>
          <w:sz w:val="28"/>
          <w:szCs w:val="28"/>
        </w:rPr>
        <w:t xml:space="preserve">в абзаце втором слова "уполномоченного органа" заменить словами </w:t>
      </w:r>
      <w:r w:rsidR="00243399">
        <w:rPr>
          <w:iCs/>
          <w:spacing w:val="-4"/>
          <w:sz w:val="28"/>
          <w:szCs w:val="28"/>
        </w:rPr>
        <w:br/>
      </w:r>
      <w:r w:rsidRPr="00243399">
        <w:rPr>
          <w:iCs/>
          <w:spacing w:val="-4"/>
          <w:sz w:val="28"/>
          <w:szCs w:val="28"/>
        </w:rPr>
        <w:t>"о назначении".</w:t>
      </w:r>
    </w:p>
    <w:p w:rsidR="00DB6056" w:rsidRPr="00243399" w:rsidRDefault="00DB6056" w:rsidP="003C5AC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43399">
        <w:rPr>
          <w:b/>
          <w:sz w:val="28"/>
          <w:szCs w:val="28"/>
        </w:rPr>
        <w:lastRenderedPageBreak/>
        <w:t>Статья 2</w:t>
      </w:r>
      <w:r w:rsidRPr="00243399">
        <w:rPr>
          <w:sz w:val="28"/>
          <w:szCs w:val="28"/>
        </w:rPr>
        <w:t xml:space="preserve"> </w:t>
      </w:r>
    </w:p>
    <w:p w:rsidR="00DB6056" w:rsidRPr="00243399" w:rsidRDefault="00DB6056" w:rsidP="00DB6056">
      <w:pPr>
        <w:widowControl w:val="0"/>
        <w:autoSpaceDE w:val="0"/>
        <w:autoSpaceDN w:val="0"/>
        <w:adjustRightInd w:val="0"/>
        <w:spacing w:line="304" w:lineRule="auto"/>
        <w:ind w:firstLine="709"/>
        <w:jc w:val="both"/>
        <w:rPr>
          <w:sz w:val="28"/>
          <w:szCs w:val="28"/>
        </w:rPr>
      </w:pPr>
      <w:r w:rsidRPr="00243399">
        <w:rPr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243399" w:rsidRDefault="00243399" w:rsidP="00243399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43399" w:rsidTr="00243399">
        <w:tc>
          <w:tcPr>
            <w:tcW w:w="3085" w:type="dxa"/>
          </w:tcPr>
          <w:p w:rsidR="00243399" w:rsidRDefault="00243399" w:rsidP="00243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43399" w:rsidRDefault="00243399" w:rsidP="00243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43399" w:rsidRDefault="00243399" w:rsidP="00243399">
            <w:pPr>
              <w:rPr>
                <w:sz w:val="28"/>
                <w:szCs w:val="28"/>
              </w:rPr>
            </w:pPr>
          </w:p>
          <w:p w:rsidR="00243399" w:rsidRDefault="00243399" w:rsidP="00243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243399" w:rsidRDefault="00243399" w:rsidP="00243399">
      <w:pPr>
        <w:rPr>
          <w:sz w:val="28"/>
          <w:szCs w:val="28"/>
        </w:rPr>
      </w:pPr>
    </w:p>
    <w:p w:rsidR="00243399" w:rsidRDefault="00243399" w:rsidP="00243399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BF422B" w:rsidRDefault="00BF422B" w:rsidP="00BF422B">
      <w:pPr>
        <w:rPr>
          <w:sz w:val="28"/>
          <w:szCs w:val="28"/>
        </w:rPr>
      </w:pPr>
      <w:r>
        <w:rPr>
          <w:sz w:val="28"/>
          <w:szCs w:val="28"/>
        </w:rPr>
        <w:t>17 февраля 2021 года</w:t>
      </w:r>
    </w:p>
    <w:p w:rsidR="00BF422B" w:rsidRDefault="00BF422B" w:rsidP="00BF422B">
      <w:pPr>
        <w:rPr>
          <w:vanish/>
          <w:color w:val="000000"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bookmarkStart w:id="0" w:name="_GoBack"/>
      <w:bookmarkEnd w:id="0"/>
    </w:p>
    <w:p w:rsidR="00BF422B" w:rsidRDefault="00BF422B" w:rsidP="00BF4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22B" w:rsidRPr="004B24D6" w:rsidRDefault="00BF422B" w:rsidP="00243399">
      <w:pPr>
        <w:rPr>
          <w:sz w:val="28"/>
          <w:szCs w:val="28"/>
        </w:rPr>
      </w:pPr>
    </w:p>
    <w:p w:rsidR="00EC32DB" w:rsidRDefault="00EC32DB" w:rsidP="00243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EC32DB" w:rsidSect="00243399">
      <w:headerReference w:type="even" r:id="rId13"/>
      <w:headerReference w:type="defaul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99" w:rsidRDefault="00243399">
      <w:r>
        <w:separator/>
      </w:r>
    </w:p>
  </w:endnote>
  <w:endnote w:type="continuationSeparator" w:id="0">
    <w:p w:rsidR="00243399" w:rsidRDefault="0024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99" w:rsidRDefault="00243399">
      <w:r>
        <w:separator/>
      </w:r>
    </w:p>
  </w:footnote>
  <w:footnote w:type="continuationSeparator" w:id="0">
    <w:p w:rsidR="00243399" w:rsidRDefault="0024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99" w:rsidRDefault="002433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399" w:rsidRDefault="00243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99" w:rsidRDefault="002433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22B">
      <w:rPr>
        <w:rStyle w:val="a4"/>
        <w:noProof/>
      </w:rPr>
      <w:t>4</w:t>
    </w:r>
    <w:r>
      <w:rPr>
        <w:rStyle w:val="a4"/>
      </w:rPr>
      <w:fldChar w:fldCharType="end"/>
    </w:r>
  </w:p>
  <w:p w:rsidR="00243399" w:rsidRDefault="002433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300"/>
    <w:multiLevelType w:val="hybridMultilevel"/>
    <w:tmpl w:val="E0D6ED12"/>
    <w:lvl w:ilvl="0" w:tplc="EB523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56"/>
    <w:rsid w:val="00003BBE"/>
    <w:rsid w:val="00107E38"/>
    <w:rsid w:val="001147B7"/>
    <w:rsid w:val="001A2822"/>
    <w:rsid w:val="00243399"/>
    <w:rsid w:val="00257C19"/>
    <w:rsid w:val="00261C86"/>
    <w:rsid w:val="003369F5"/>
    <w:rsid w:val="003C5ACD"/>
    <w:rsid w:val="003D7F8B"/>
    <w:rsid w:val="00424369"/>
    <w:rsid w:val="004450BE"/>
    <w:rsid w:val="00474667"/>
    <w:rsid w:val="004F3FB9"/>
    <w:rsid w:val="004F669B"/>
    <w:rsid w:val="005334E8"/>
    <w:rsid w:val="006319CF"/>
    <w:rsid w:val="00691631"/>
    <w:rsid w:val="006B67CB"/>
    <w:rsid w:val="006F4ACF"/>
    <w:rsid w:val="0073231A"/>
    <w:rsid w:val="00756711"/>
    <w:rsid w:val="007C25D5"/>
    <w:rsid w:val="007E0743"/>
    <w:rsid w:val="008C74C1"/>
    <w:rsid w:val="008F32FA"/>
    <w:rsid w:val="00AE4C8B"/>
    <w:rsid w:val="00BF422B"/>
    <w:rsid w:val="00C20C79"/>
    <w:rsid w:val="00C8374D"/>
    <w:rsid w:val="00CB599D"/>
    <w:rsid w:val="00CF2BFD"/>
    <w:rsid w:val="00CF328B"/>
    <w:rsid w:val="00D058D6"/>
    <w:rsid w:val="00D84503"/>
    <w:rsid w:val="00DA1913"/>
    <w:rsid w:val="00DB6056"/>
    <w:rsid w:val="00E90F17"/>
    <w:rsid w:val="00EC32DB"/>
    <w:rsid w:val="00FA3EFA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DB6056"/>
    <w:pPr>
      <w:ind w:left="720"/>
      <w:contextualSpacing/>
    </w:pPr>
  </w:style>
  <w:style w:type="paragraph" w:customStyle="1" w:styleId="ConsPlusTitle">
    <w:name w:val="ConsPlusTitle"/>
    <w:rsid w:val="00DB6056"/>
    <w:pPr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consnonformat">
    <w:name w:val="consnonformat"/>
    <w:basedOn w:val="a"/>
    <w:rsid w:val="00DB605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B6056"/>
    <w:pPr>
      <w:spacing w:before="100" w:beforeAutospacing="1" w:after="100" w:afterAutospacing="1"/>
    </w:pPr>
  </w:style>
  <w:style w:type="paragraph" w:customStyle="1" w:styleId="ConsPlusNormal">
    <w:name w:val="ConsPlusNormal"/>
    <w:rsid w:val="00DB60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DB6056"/>
    <w:rPr>
      <w:color w:val="0000FF"/>
      <w:u w:val="single"/>
    </w:rPr>
  </w:style>
  <w:style w:type="paragraph" w:styleId="a7">
    <w:name w:val="Balloon Text"/>
    <w:basedOn w:val="a"/>
    <w:link w:val="a8"/>
    <w:rsid w:val="00336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9F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3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33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DB6056"/>
    <w:pPr>
      <w:ind w:left="720"/>
      <w:contextualSpacing/>
    </w:pPr>
  </w:style>
  <w:style w:type="paragraph" w:customStyle="1" w:styleId="ConsPlusTitle">
    <w:name w:val="ConsPlusTitle"/>
    <w:rsid w:val="00DB6056"/>
    <w:pPr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consnonformat">
    <w:name w:val="consnonformat"/>
    <w:basedOn w:val="a"/>
    <w:rsid w:val="00DB605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B6056"/>
    <w:pPr>
      <w:spacing w:before="100" w:beforeAutospacing="1" w:after="100" w:afterAutospacing="1"/>
    </w:pPr>
  </w:style>
  <w:style w:type="paragraph" w:customStyle="1" w:styleId="ConsPlusNormal">
    <w:name w:val="ConsPlusNormal"/>
    <w:rsid w:val="00DB60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DB6056"/>
    <w:rPr>
      <w:color w:val="0000FF"/>
      <w:u w:val="single"/>
    </w:rPr>
  </w:style>
  <w:style w:type="paragraph" w:styleId="a7">
    <w:name w:val="Balloon Text"/>
    <w:basedOn w:val="a"/>
    <w:link w:val="a8"/>
    <w:rsid w:val="00336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9F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3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3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CE29808E39CE0C39D3928E43A6F4840C449D1B370A8725B7D235CE010D4C5FF4809FFE8B36295E71A63BEF46C49E6F6FC6263A513F1F95n6Q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D15538B8DD717CDAF9A803CEC9B9E2D11300F437A5E4CCAB5F4096747567A38A00B83330BC1FE1B5B70C3A5Fz4A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D15538B8DD717CDAF9A803CEC9B9E2D11306FF30A7E4CCAB5F4096747567A39800E03F30B400E0B6A25A6B19147B1EE9A930FF3D34E544z4A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46C2-92D7-4097-8A5D-C9D06BBA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5</cp:revision>
  <cp:lastPrinted>2021-02-09T05:42:00Z</cp:lastPrinted>
  <dcterms:created xsi:type="dcterms:W3CDTF">2021-02-03T12:10:00Z</dcterms:created>
  <dcterms:modified xsi:type="dcterms:W3CDTF">2021-02-17T06:03:00Z</dcterms:modified>
</cp:coreProperties>
</file>