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706072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-236474</wp:posOffset>
                </wp:positionH>
                <wp:positionV relativeFrom="paragraph">
                  <wp:posOffset>-402209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072" w:rsidRPr="00506191" w:rsidRDefault="00706072" w:rsidP="0050619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706072" w:rsidRPr="0039305A" w:rsidRDefault="00706072" w:rsidP="00506191"/>
                            <w:p w:rsidR="00706072" w:rsidRPr="0039305A" w:rsidRDefault="00706072" w:rsidP="005061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072" w:rsidRPr="00506191" w:rsidRDefault="00706072" w:rsidP="0050619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19.04.2021</w:t>
                              </w:r>
                            </w:p>
                            <w:p w:rsidR="00706072" w:rsidRPr="0039305A" w:rsidRDefault="00706072" w:rsidP="005061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072" w:rsidRPr="00506191" w:rsidRDefault="00706072" w:rsidP="0050619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706072" w:rsidRPr="0039305A" w:rsidRDefault="00706072" w:rsidP="00506191"/>
                            <w:p w:rsidR="00706072" w:rsidRPr="0039305A" w:rsidRDefault="00706072" w:rsidP="00506191"/>
                            <w:p w:rsidR="00706072" w:rsidRPr="0039305A" w:rsidRDefault="00706072" w:rsidP="005061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072" w:rsidRPr="00506191" w:rsidRDefault="00706072" w:rsidP="00506191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19.04.2021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6pt;margin-top:-31.6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06072" w:rsidRPr="00506191" w:rsidRDefault="00706072" w:rsidP="0050619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06191">
                          <w:rPr>
                            <w:sz w:val="26"/>
                            <w:szCs w:val="26"/>
                          </w:rPr>
                          <w:t>28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 w:rsidRPr="00506191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706072" w:rsidRPr="0039305A" w:rsidRDefault="00706072" w:rsidP="00506191"/>
                      <w:p w:rsidR="00706072" w:rsidRPr="0039305A" w:rsidRDefault="00706072" w:rsidP="00506191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06072" w:rsidRPr="00506191" w:rsidRDefault="00706072" w:rsidP="0050619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06191">
                          <w:rPr>
                            <w:sz w:val="26"/>
                            <w:szCs w:val="26"/>
                          </w:rPr>
                          <w:t>19.04.2021</w:t>
                        </w:r>
                      </w:p>
                      <w:p w:rsidR="00706072" w:rsidRPr="0039305A" w:rsidRDefault="00706072" w:rsidP="00506191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06072" w:rsidRPr="00506191" w:rsidRDefault="00706072" w:rsidP="0050619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06191">
                          <w:rPr>
                            <w:sz w:val="26"/>
                            <w:szCs w:val="26"/>
                          </w:rPr>
                          <w:t>28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 w:rsidRPr="00506191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706072" w:rsidRPr="0039305A" w:rsidRDefault="00706072" w:rsidP="00506191"/>
                      <w:p w:rsidR="00706072" w:rsidRPr="0039305A" w:rsidRDefault="00706072" w:rsidP="00506191"/>
                      <w:p w:rsidR="00706072" w:rsidRPr="0039305A" w:rsidRDefault="00706072" w:rsidP="00506191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06072" w:rsidRPr="00506191" w:rsidRDefault="00706072" w:rsidP="00506191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06191">
                          <w:rPr>
                            <w:sz w:val="26"/>
                            <w:szCs w:val="26"/>
                          </w:rPr>
                          <w:t>19.04.2021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proofErr w:type="spellStart"/>
      <w:r w:rsidR="00B9249B">
        <w:rPr>
          <w:rFonts w:ascii="Times New Roman" w:hAnsi="Times New Roman"/>
          <w:sz w:val="26"/>
          <w:szCs w:val="26"/>
        </w:rPr>
        <w:t>Коледу</w:t>
      </w:r>
      <w:proofErr w:type="spellEnd"/>
      <w:r w:rsidR="00484053">
        <w:rPr>
          <w:rFonts w:ascii="Times New Roman" w:hAnsi="Times New Roman"/>
          <w:sz w:val="26"/>
          <w:szCs w:val="26"/>
        </w:rPr>
        <w:t xml:space="preserve"> </w:t>
      </w:r>
      <w:r w:rsidR="00451C5C">
        <w:rPr>
          <w:rFonts w:ascii="Times New Roman" w:hAnsi="Times New Roman"/>
          <w:sz w:val="26"/>
          <w:szCs w:val="26"/>
        </w:rPr>
        <w:t xml:space="preserve">Михаила </w:t>
      </w:r>
      <w:r w:rsidR="00484053">
        <w:rPr>
          <w:rFonts w:ascii="Times New Roman" w:hAnsi="Times New Roman"/>
          <w:sz w:val="26"/>
          <w:szCs w:val="26"/>
        </w:rPr>
        <w:t>Александр</w:t>
      </w:r>
      <w:r w:rsidR="00451C5C">
        <w:rPr>
          <w:rFonts w:ascii="Times New Roman" w:hAnsi="Times New Roman"/>
          <w:sz w:val="26"/>
          <w:szCs w:val="26"/>
        </w:rPr>
        <w:t>овича</w:t>
      </w:r>
      <w:r w:rsidR="00484053">
        <w:rPr>
          <w:rFonts w:ascii="Times New Roman" w:hAnsi="Times New Roman"/>
          <w:sz w:val="26"/>
          <w:szCs w:val="26"/>
        </w:rPr>
        <w:t xml:space="preserve"> </w:t>
      </w:r>
      <w:r w:rsidR="00F40FBF" w:rsidRPr="002C17BF">
        <w:rPr>
          <w:rFonts w:ascii="Times New Roman" w:hAnsi="Times New Roman"/>
          <w:sz w:val="26"/>
          <w:szCs w:val="26"/>
        </w:rPr>
        <w:t xml:space="preserve">на должность </w:t>
      </w:r>
      <w:r w:rsidR="00007C4D" w:rsidRPr="00007C4D">
        <w:rPr>
          <w:rFonts w:ascii="Times New Roman" w:hAnsi="Times New Roman"/>
          <w:sz w:val="26"/>
          <w:szCs w:val="26"/>
        </w:rPr>
        <w:t xml:space="preserve">заместителя министра </w:t>
      </w:r>
      <w:r w:rsidR="00451C5C">
        <w:rPr>
          <w:rFonts w:ascii="Times New Roman" w:hAnsi="Times New Roman"/>
          <w:sz w:val="26"/>
          <w:szCs w:val="26"/>
        </w:rPr>
        <w:t xml:space="preserve">строительства, архитектуры и жилищно-коммунального хозяйства </w:t>
      </w:r>
      <w:r w:rsidR="00007C4D" w:rsidRPr="00007C4D">
        <w:rPr>
          <w:rFonts w:ascii="Times New Roman" w:hAnsi="Times New Roman"/>
          <w:sz w:val="26"/>
          <w:szCs w:val="26"/>
        </w:rPr>
        <w:t>Ч</w:t>
      </w:r>
      <w:r w:rsidR="00007C4D" w:rsidRPr="00007C4D">
        <w:rPr>
          <w:rFonts w:ascii="Times New Roman" w:hAnsi="Times New Roman"/>
          <w:sz w:val="26"/>
          <w:szCs w:val="26"/>
        </w:rPr>
        <w:t>у</w:t>
      </w:r>
      <w:r w:rsidR="00007C4D" w:rsidRPr="00007C4D">
        <w:rPr>
          <w:rFonts w:ascii="Times New Roman" w:hAnsi="Times New Roman"/>
          <w:sz w:val="26"/>
          <w:szCs w:val="26"/>
        </w:rPr>
        <w:t>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1C5C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072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249B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2021-03-13T09:37:00Z</cp:lastPrinted>
  <dcterms:created xsi:type="dcterms:W3CDTF">2021-04-19T13:50:00Z</dcterms:created>
  <dcterms:modified xsi:type="dcterms:W3CDTF">2021-04-19T13:50:00Z</dcterms:modified>
</cp:coreProperties>
</file>