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75" w:rsidRPr="00BE25FF" w:rsidRDefault="00602075" w:rsidP="008771E5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602075" w:rsidRPr="00106E73" w:rsidRDefault="00BE25FF" w:rsidP="008771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0BC2CF" wp14:editId="5A3D50B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E5" w:rsidRPr="00BE25FF" w:rsidRDefault="008771E5" w:rsidP="008771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755" w:rsidRPr="00BE25FF" w:rsidRDefault="001F1755" w:rsidP="00BE25FF">
      <w:pPr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E25FF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  <w:r w:rsidR="008771E5" w:rsidRPr="00BE25F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602075" w:rsidRPr="00BE25FF" w:rsidRDefault="00602075" w:rsidP="00BE25FF">
      <w:pPr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E25FF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8771E5" w:rsidRPr="00BE25F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B07713" w:rsidRPr="00106E73" w:rsidRDefault="00B07713" w:rsidP="008771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5FF" w:rsidRDefault="00825EB7" w:rsidP="008C3A92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ВНЕСЕНИИ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ИЗМЕНЕНИЙ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8C3A92" w:rsidRDefault="00825EB7" w:rsidP="008C3A92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ЗАКОН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ЧУВАШСКОЙ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РЕСПУБЛИКИ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НАДЕЛЕНИИ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ОРГАНОВ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МЕСТНОГО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САМОУПРАВЛЕНИЯ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8C3A92" w:rsidRDefault="00825EB7" w:rsidP="008C3A92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ЧУВАШСКОЙ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РЕСПУБЛИКЕ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ОТДЕЛЬНЫМИ</w:t>
      </w:r>
      <w:proofErr w:type="gramEnd"/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825EB7" w:rsidRPr="00BE25FF" w:rsidRDefault="00825EB7" w:rsidP="008C3A92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ГОСУДАРСТВЕННЫМИ</w:t>
      </w:r>
      <w:r w:rsidR="008771E5"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ПОЛНОМОЧИЯМИ</w:t>
      </w:r>
      <w:r w:rsidR="00BE25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</w:t>
      </w:r>
    </w:p>
    <w:p w:rsidR="00BE25FF" w:rsidRPr="00BE25FF" w:rsidRDefault="00BE25FF" w:rsidP="008C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E25FF" w:rsidRPr="00BE25FF" w:rsidRDefault="00BE25FF" w:rsidP="008C3A9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BE25FF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BE25FF" w:rsidRPr="00BE25FF" w:rsidRDefault="00BE25FF" w:rsidP="008C3A9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E25F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BE25FF" w:rsidRPr="00BE25FF" w:rsidRDefault="00BE25FF" w:rsidP="008C3A9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E25F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BE25FF" w:rsidRPr="00BE25FF" w:rsidRDefault="005A1161" w:rsidP="008C3A9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22 апреля </w:t>
      </w:r>
      <w:r w:rsidR="00BE25FF" w:rsidRPr="00BE25F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BE25FF" w:rsidRPr="00BE25FF" w:rsidRDefault="00BE25FF" w:rsidP="008C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3019FA" w:rsidRPr="00106E73" w:rsidRDefault="003019FA" w:rsidP="008C3A92">
      <w:pPr>
        <w:widowControl w:val="0"/>
        <w:spacing w:after="0" w:line="30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8771E5" w:rsidRPr="00106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6A3E41" w:rsidRPr="008C3A92" w:rsidRDefault="006A3E41" w:rsidP="008C3A92">
      <w:pPr>
        <w:pStyle w:val="a7"/>
        <w:widowControl w:val="0"/>
        <w:spacing w:after="0" w:line="302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proofErr w:type="gramStart"/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2006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55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25FF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наделении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самоуправления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отдельными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полномочиями</w:t>
      </w:r>
      <w:r w:rsidR="00BE25FF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(Ведомости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2006,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Hlk63947551"/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bookmarkEnd w:id="0"/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72;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2007,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73,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74;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2008,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A9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76;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2009,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80,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82;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2010,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84,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85;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2011,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90,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91;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2012,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92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(том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I),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94;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25FF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</w:t>
      </w:r>
      <w:r w:rsidR="00BE25FF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2012,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декабря;</w:t>
      </w:r>
      <w:proofErr w:type="gramEnd"/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2013,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5,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6,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12;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2014,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5,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6,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11;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2015,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A9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F3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№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12;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2016,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3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№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10,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12;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2017,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3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№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3,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7;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газета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25FF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Республика</w:t>
      </w:r>
      <w:r w:rsidR="00BE25FF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2017,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8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ноября,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декабря;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2018,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8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мая,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27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июня,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19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сентября;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2019,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марта,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марта,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15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мая,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17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июля,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26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декабря;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2020,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29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апреля,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мая,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30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сентября</w:t>
      </w:r>
      <w:r w:rsidR="003113BF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 28 октября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)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след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ющие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изменения:</w:t>
      </w:r>
      <w:proofErr w:type="gramEnd"/>
    </w:p>
    <w:p w:rsidR="006A3E41" w:rsidRPr="00106E73" w:rsidRDefault="00B8366D" w:rsidP="008C3A92">
      <w:pPr>
        <w:pStyle w:val="a7"/>
        <w:widowControl w:val="0"/>
        <w:tabs>
          <w:tab w:val="left" w:pos="1100"/>
        </w:tabs>
        <w:spacing w:after="0" w:line="30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66D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9566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</w:t>
      </w:r>
      <w:r w:rsidR="009566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13BF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13BF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соде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E091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жания:</w:t>
      </w:r>
    </w:p>
    <w:p w:rsidR="00B254D6" w:rsidRPr="008C3A92" w:rsidRDefault="00BE25FF" w:rsidP="008C3A92">
      <w:pPr>
        <w:pStyle w:val="a7"/>
        <w:widowControl w:val="0"/>
        <w:spacing w:after="0" w:line="302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proofErr w:type="gramStart"/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EE1D09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14)</w:t>
      </w:r>
      <w:bookmarkStart w:id="1" w:name="_Hlk63933176"/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 </w:t>
      </w:r>
      <w:r w:rsidR="00EE1D09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обеспечение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EE1D09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бесплатным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EE1D09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двухразовым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EE1D09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питанием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2F008A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обучающихся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ограниченными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возможностями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здоровья,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получающих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вне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lastRenderedPageBreak/>
        <w:t>организаций,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осуществляющих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образовательную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деятельность,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форме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мейного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которые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проживают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территории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Чувашской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Ре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</w:t>
      </w:r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публики</w:t>
      </w:r>
      <w:bookmarkEnd w:id="1"/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  <w:proofErr w:type="gramEnd"/>
    </w:p>
    <w:p w:rsidR="00B254D6" w:rsidRPr="008C3A92" w:rsidRDefault="00EE1D09" w:rsidP="008C3A92">
      <w:pPr>
        <w:pStyle w:val="a7"/>
        <w:widowControl w:val="0"/>
        <w:spacing w:after="0" w:line="319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15)</w:t>
      </w:r>
      <w:bookmarkStart w:id="2" w:name="_Hlk63936524"/>
      <w:bookmarkStart w:id="3" w:name="_Hlk65259245"/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 </w:t>
      </w:r>
      <w:r w:rsidR="002F008A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выплата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2F008A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компенсации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затрат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получение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обучающимися</w:t>
      </w:r>
      <w:proofErr w:type="gramEnd"/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начал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ь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ного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общего,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основного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общего,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среднего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общего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образования</w:t>
      </w:r>
      <w:bookmarkEnd w:id="2"/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форме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</w:t>
      </w:r>
      <w:r w:rsidR="00863A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</w:t>
      </w:r>
      <w:r w:rsidR="00863A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мейного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образования</w:t>
      </w:r>
      <w:bookmarkEnd w:id="3"/>
      <w:r w:rsidR="00B254D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  <w:r w:rsidR="00BE25FF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5675E6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E833B1" w:rsidRPr="00106E73" w:rsidRDefault="00E833B1" w:rsidP="008C3A92">
      <w:pPr>
        <w:pStyle w:val="a7"/>
        <w:widowControl w:val="0"/>
        <w:spacing w:after="0" w:line="319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106E7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14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106E7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15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A3BC0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A3BC0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содержания</w:t>
      </w:r>
      <w:r w:rsidR="005B09F7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254D6" w:rsidRPr="008C3A92" w:rsidRDefault="00BE25FF" w:rsidP="008C3A92">
      <w:pPr>
        <w:pStyle w:val="a7"/>
        <w:widowControl w:val="0"/>
        <w:spacing w:after="0" w:line="319" w:lineRule="auto"/>
        <w:ind w:left="2420" w:hanging="1711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33B1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833B1" w:rsidRPr="00106E7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4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Порядок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C0C60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определения общего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объема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субвенций,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</w:t>
      </w:r>
      <w:r w:rsidR="008C3A92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="00B254D6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доставляемых</w:t>
      </w:r>
      <w:r w:rsidR="008771E5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бюджетам</w:t>
      </w:r>
      <w:r w:rsidR="008771E5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="008771E5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районов</w:t>
      </w:r>
      <w:r w:rsidR="008771E5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8771E5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="008C3A92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="00B254D6" w:rsidRPr="008C3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родских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округов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для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осуществления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госуда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р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ственных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полномочий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Чувашской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Республики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54D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B26BF6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обеспечению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бесплатным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двухразовым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питанием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2F008A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обучающихся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с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ограниченными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возможностями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зд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ровья,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получающих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образование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вне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организаций,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5A1161"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>осуществляющих</w:t>
      </w:r>
      <w:r w:rsidR="008771E5" w:rsidRPr="005A1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833B1" w:rsidRPr="005A1161"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>образовательную</w:t>
      </w:r>
      <w:r w:rsidR="008771E5" w:rsidRPr="005A1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833B1" w:rsidRPr="005A1161"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>деятельность,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в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форме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семейного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образования,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которые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проживают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на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территории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Чувашской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833B1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Республики</w:t>
      </w:r>
    </w:p>
    <w:p w:rsidR="00B254D6" w:rsidRPr="00106E73" w:rsidRDefault="00B254D6" w:rsidP="008C3A92">
      <w:pPr>
        <w:pStyle w:val="a7"/>
        <w:widowControl w:val="0"/>
        <w:spacing w:after="0" w:line="319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средства,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необходимые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самоупра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</w:t>
      </w:r>
      <w:r w:rsidR="00B26BF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бесплатным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двухразовым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питанием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008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4" w:name="_Hlk63935039"/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ограниченными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во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можностями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здоровья,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получающих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вне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ществляющих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образовательную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проживают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D6E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bookmarkEnd w:id="4"/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пред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сматриваются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республиканском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виде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субвенций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объеме,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утверждаемом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публиканском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очередной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плановый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период.</w:t>
      </w:r>
    </w:p>
    <w:p w:rsidR="00B254D6" w:rsidRDefault="00B254D6" w:rsidP="005A1161">
      <w:pPr>
        <w:pStyle w:val="a7"/>
        <w:widowControl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gramStart"/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766B6">
        <w:rPr>
          <w:rFonts w:ascii="Times New Roman" w:eastAsia="Times New Roman" w:hAnsi="Times New Roman"/>
          <w:bCs/>
          <w:sz w:val="28"/>
          <w:szCs w:val="28"/>
          <w:lang w:eastAsia="ru-RU"/>
        </w:rPr>
        <w:t>бщий о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бъем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субвенций,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предоставляемых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из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республиканского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6BF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обеспечению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бесплатным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двухра</w:t>
      </w:r>
      <w:r w:rsidR="005A1161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зовым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питанием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008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ограниченными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возможностями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здоровья,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получающих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вне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тельную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ют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66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4F0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4F0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формуле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B254D6" w:rsidRDefault="00804F05" w:rsidP="005A1161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=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ДК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× </w:t>
      </w:r>
      <w:r w:rsidR="005B09F7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× </w:t>
      </w:r>
      <w:proofErr w:type="gramStart"/>
      <w:r w:rsidR="005B09F7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06E73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где:</w:t>
      </w:r>
    </w:p>
    <w:p w:rsidR="00B254D6" w:rsidRPr="00106E73" w:rsidRDefault="00804F05" w:rsidP="005A1161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субвенции;</w:t>
      </w:r>
    </w:p>
    <w:p w:rsidR="00B254D6" w:rsidRPr="00106E73" w:rsidRDefault="00804F05" w:rsidP="005A1161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ДК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008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стоимост</w:t>
      </w:r>
      <w:r w:rsidR="002F008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двухразового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одного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ограниченными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возможностями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75E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174C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174C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день</w:t>
      </w:r>
      <w:r w:rsidR="007D07C8" w:rsidRPr="00106E73">
        <w:rPr>
          <w:rFonts w:ascii="Times New Roman" w:hAnsi="Times New Roman"/>
          <w:sz w:val="28"/>
          <w:szCs w:val="28"/>
        </w:rPr>
        <w:t>,</w:t>
      </w:r>
      <w:r w:rsidR="008771E5" w:rsidRPr="00106E73">
        <w:rPr>
          <w:rFonts w:ascii="Times New Roman" w:hAnsi="Times New Roman"/>
          <w:sz w:val="28"/>
          <w:szCs w:val="28"/>
        </w:rPr>
        <w:t xml:space="preserve"> </w:t>
      </w:r>
      <w:r w:rsidR="005675E6" w:rsidRPr="00106E73">
        <w:rPr>
          <w:rFonts w:ascii="Times New Roman" w:hAnsi="Times New Roman"/>
          <w:sz w:val="28"/>
          <w:szCs w:val="28"/>
        </w:rPr>
        <w:t>устанавливаем</w:t>
      </w:r>
      <w:r w:rsidR="00B63BE9" w:rsidRPr="00106E73">
        <w:rPr>
          <w:rFonts w:ascii="Times New Roman" w:hAnsi="Times New Roman"/>
          <w:sz w:val="28"/>
          <w:szCs w:val="28"/>
        </w:rPr>
        <w:t>ы</w:t>
      </w:r>
      <w:r w:rsidR="00A2174C" w:rsidRPr="00106E73">
        <w:rPr>
          <w:rFonts w:ascii="Times New Roman" w:hAnsi="Times New Roman"/>
          <w:sz w:val="28"/>
          <w:szCs w:val="28"/>
        </w:rPr>
        <w:t>й</w:t>
      </w:r>
      <w:r w:rsidR="008771E5" w:rsidRPr="00106E73">
        <w:rPr>
          <w:rFonts w:ascii="Times New Roman" w:hAnsi="Times New Roman"/>
          <w:sz w:val="28"/>
          <w:szCs w:val="28"/>
        </w:rPr>
        <w:t xml:space="preserve"> </w:t>
      </w:r>
      <w:r w:rsidR="005675E6" w:rsidRPr="00106E73">
        <w:rPr>
          <w:rFonts w:ascii="Times New Roman" w:hAnsi="Times New Roman"/>
          <w:sz w:val="28"/>
          <w:szCs w:val="28"/>
        </w:rPr>
        <w:t>Кабинет</w:t>
      </w:r>
      <w:r w:rsidR="00E60A7D" w:rsidRPr="00106E73">
        <w:rPr>
          <w:rFonts w:ascii="Times New Roman" w:hAnsi="Times New Roman"/>
          <w:sz w:val="28"/>
          <w:szCs w:val="28"/>
        </w:rPr>
        <w:t>ом</w:t>
      </w:r>
      <w:r w:rsidR="008771E5" w:rsidRPr="00106E73">
        <w:rPr>
          <w:rFonts w:ascii="Times New Roman" w:hAnsi="Times New Roman"/>
          <w:sz w:val="28"/>
          <w:szCs w:val="28"/>
        </w:rPr>
        <w:t xml:space="preserve"> </w:t>
      </w:r>
      <w:r w:rsidR="005675E6" w:rsidRPr="00106E73">
        <w:rPr>
          <w:rFonts w:ascii="Times New Roman" w:hAnsi="Times New Roman"/>
          <w:sz w:val="28"/>
          <w:szCs w:val="28"/>
        </w:rPr>
        <w:t>Министров</w:t>
      </w:r>
      <w:r w:rsidR="008771E5" w:rsidRPr="00106E73">
        <w:rPr>
          <w:rFonts w:ascii="Times New Roman" w:hAnsi="Times New Roman"/>
          <w:sz w:val="28"/>
          <w:szCs w:val="28"/>
        </w:rPr>
        <w:t xml:space="preserve"> </w:t>
      </w:r>
      <w:r w:rsidR="005675E6" w:rsidRPr="00106E73">
        <w:rPr>
          <w:rFonts w:ascii="Times New Roman" w:hAnsi="Times New Roman"/>
          <w:sz w:val="28"/>
          <w:szCs w:val="28"/>
        </w:rPr>
        <w:t>Чувашской</w:t>
      </w:r>
      <w:r w:rsidR="008771E5" w:rsidRPr="00106E73">
        <w:rPr>
          <w:rFonts w:ascii="Times New Roman" w:hAnsi="Times New Roman"/>
          <w:sz w:val="28"/>
          <w:szCs w:val="28"/>
        </w:rPr>
        <w:t xml:space="preserve"> </w:t>
      </w:r>
      <w:r w:rsidR="005675E6" w:rsidRPr="00106E73">
        <w:rPr>
          <w:rFonts w:ascii="Times New Roman" w:hAnsi="Times New Roman"/>
          <w:sz w:val="28"/>
          <w:szCs w:val="28"/>
        </w:rPr>
        <w:t>Республики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254D6" w:rsidRPr="00106E73" w:rsidRDefault="005B09F7" w:rsidP="005A1161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4F0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дней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4F0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4F0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году</w:t>
      </w:r>
      <w:r w:rsidR="00DE4837">
        <w:rPr>
          <w:rFonts w:ascii="Times New Roman" w:eastAsia="Times New Roman" w:hAnsi="Times New Roman"/>
          <w:bCs/>
          <w:sz w:val="28"/>
          <w:szCs w:val="28"/>
          <w:lang w:eastAsia="ru-RU"/>
        </w:rPr>
        <w:t>, рассчита</w:t>
      </w:r>
      <w:r w:rsidR="00DE4837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DE4837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FB4BCF">
        <w:rPr>
          <w:rFonts w:ascii="Times New Roman" w:eastAsia="Times New Roman" w:hAnsi="Times New Roman"/>
          <w:bCs/>
          <w:sz w:val="28"/>
          <w:szCs w:val="28"/>
          <w:lang w:eastAsia="ru-RU"/>
        </w:rPr>
        <w:t>ое</w:t>
      </w:r>
      <w:r w:rsidR="00DE4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 и санитарными правилами</w:t>
      </w:r>
      <w:r w:rsidR="00B254D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254D6" w:rsidRDefault="00B254D6" w:rsidP="005A1161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proofErr w:type="gramStart"/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</w:t>
      </w:r>
      <w:r w:rsidR="00106E73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proofErr w:type="gramEnd"/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–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количество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обучающихся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ограниченными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возможностями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зд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ровья,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получающих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вне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организаций,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осуществляющих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вательную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деятельность,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форме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семейного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образования,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которые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прожив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ют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территории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Чувашской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B09F7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Республики.</w:t>
      </w:r>
    </w:p>
    <w:p w:rsidR="005A1161" w:rsidRPr="008C3A92" w:rsidRDefault="005A1161" w:rsidP="005A116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B431AF" w:rsidRPr="008C3A92" w:rsidRDefault="00645A7F" w:rsidP="005A1161">
      <w:pPr>
        <w:pStyle w:val="a7"/>
        <w:spacing w:after="0" w:line="312" w:lineRule="auto"/>
        <w:ind w:left="2297" w:hanging="1588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5B09F7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5B09F7" w:rsidRPr="00106E7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15</w:t>
      </w:r>
      <w:r w:rsidR="005B09F7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771E5" w:rsidRPr="00106E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Порядок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C0C60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определения общего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объема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субвенций,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пре</w:t>
      </w:r>
      <w:r w:rsid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softHyphen/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доставляемых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бюджетам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муниципальных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районов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A1161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br/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и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городских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округов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для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осуществления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государствен</w:t>
      </w:r>
      <w:r w:rsidR="005A1161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softHyphen/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ных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полномочий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Чувашской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Республики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F4DED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bookmarkStart w:id="5" w:name="_Hlk65500755"/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выплате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компенсации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затрат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на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получение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обучающимися</w:t>
      </w:r>
      <w:proofErr w:type="gramEnd"/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начального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общего,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основного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общего,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среднего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общ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е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го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образования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в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форме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семейного</w:t>
      </w:r>
      <w:r w:rsidR="008771E5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63AF7" w:rsidRPr="008C3A92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образования</w:t>
      </w:r>
      <w:bookmarkEnd w:id="5"/>
    </w:p>
    <w:p w:rsidR="005F4DED" w:rsidRPr="00106E73" w:rsidRDefault="005F4DED" w:rsidP="005A1161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proofErr w:type="gramStart"/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средства,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необходимые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самоупра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компе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сации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затрат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предусматриваются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республиканском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A9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виде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субвенций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объеме,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утверждаемом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республиканском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очередной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фина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совый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плановый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период.</w:t>
      </w:r>
    </w:p>
    <w:p w:rsidR="005F4DED" w:rsidRPr="00106E73" w:rsidRDefault="005F4DED" w:rsidP="005A1161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C0C60">
        <w:rPr>
          <w:rFonts w:ascii="Times New Roman" w:eastAsia="Times New Roman" w:hAnsi="Times New Roman"/>
          <w:bCs/>
          <w:sz w:val="28"/>
          <w:szCs w:val="28"/>
          <w:lang w:eastAsia="ru-RU"/>
        </w:rPr>
        <w:t>бщий о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бъем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субвенций,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предоставляемых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паль</w:t>
      </w:r>
      <w:r w:rsidR="008C3A92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из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республиканского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компенсации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затрат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получение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768B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768B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формуле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40514" w:rsidRPr="00106E73" w:rsidRDefault="007B3819" w:rsidP="00BE25FF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=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06E73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×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где</w:t>
      </w:r>
      <w:r w:rsidR="0001549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B3819" w:rsidRPr="00106E73" w:rsidRDefault="007B3819" w:rsidP="008C3A92">
      <w:pPr>
        <w:pStyle w:val="a7"/>
        <w:spacing w:after="0" w:line="29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3042C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субвенции</w:t>
      </w:r>
      <w:r w:rsidR="007C5644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C5644" w:rsidRPr="00106E73" w:rsidRDefault="007C5644" w:rsidP="008C3A92">
      <w:pPr>
        <w:pStyle w:val="a7"/>
        <w:spacing w:after="0" w:line="29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06E73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3042C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3042C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3FC4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имеющи</w:t>
      </w:r>
      <w:r w:rsidR="00C36D2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компенсацию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трат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25A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="000E10A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E10AD" w:rsidRPr="00106E73" w:rsidRDefault="000E10AD" w:rsidP="008C3A92">
      <w:pPr>
        <w:pStyle w:val="a7"/>
        <w:spacing w:after="0" w:line="29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0C60">
        <w:rPr>
          <w:rFonts w:ascii="Times New Roman" w:eastAsia="Times New Roman" w:hAnsi="Times New Roman"/>
          <w:bCs/>
          <w:sz w:val="28"/>
          <w:szCs w:val="28"/>
          <w:lang w:eastAsia="ru-RU"/>
        </w:rPr>
        <w:t>затрат на одного обучающегося</w:t>
      </w:r>
      <w:r w:rsidR="00B63BE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3BE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определяемый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исходя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из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нормативов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гарантий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ции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прав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общедоступного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бесплатного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организациях,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</w:t>
      </w:r>
      <w:r w:rsidR="00B63BE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зовательных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3BE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организациях,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3BE9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</w:t>
      </w:r>
      <w:r w:rsidR="003113BF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овленных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3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8C0C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республиканском бюджете Чувашской Респу</w:t>
      </w:r>
      <w:r w:rsidR="008C0C60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8C0C60">
        <w:rPr>
          <w:rFonts w:ascii="Times New Roman" w:eastAsia="Times New Roman" w:hAnsi="Times New Roman"/>
          <w:bCs/>
          <w:sz w:val="28"/>
          <w:szCs w:val="28"/>
          <w:lang w:eastAsia="ru-RU"/>
        </w:rPr>
        <w:t>лики на очередной финансовый год и плановый период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E25FF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106E73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10F7D" w:rsidRPr="00106E73" w:rsidRDefault="00410F7D" w:rsidP="008C3A92">
      <w:pPr>
        <w:pStyle w:val="a7"/>
        <w:spacing w:after="0" w:line="29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абзацами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соде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жания:</w:t>
      </w:r>
    </w:p>
    <w:p w:rsidR="00410F7D" w:rsidRPr="00106E73" w:rsidRDefault="00BE25FF" w:rsidP="008C3A92">
      <w:pPr>
        <w:pStyle w:val="a7"/>
        <w:spacing w:after="0" w:line="29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</w:t>
      </w:r>
      <w:r w:rsidR="00B26BF6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бесплатным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двухразовым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питанием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ограниченными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возможностями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здоровья,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получающих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вне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образовательную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семейного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образования,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проживают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</w:t>
      </w:r>
      <w:r w:rsidR="008771E5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F7D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</w:t>
      </w:r>
      <w:r w:rsidR="00B07713" w:rsidRPr="00106E7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B07713" w:rsidRPr="008C3A92" w:rsidRDefault="00B07713" w:rsidP="008C3A92">
      <w:pPr>
        <w:pStyle w:val="a7"/>
        <w:spacing w:after="0" w:line="29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за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выплатой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компенсации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затрат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получение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обучающимися</w:t>
      </w:r>
      <w:proofErr w:type="gramEnd"/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начал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ь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ного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общего,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основного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общего,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среднего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общего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образования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форме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мейного</w:t>
      </w:r>
      <w:r w:rsidR="008771E5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образования;</w:t>
      </w:r>
      <w:r w:rsidR="00BE25FF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C36D29" w:rsidRPr="008C3A9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B07713" w:rsidRPr="008C3A92" w:rsidRDefault="00B07713" w:rsidP="008C3A9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3019FA" w:rsidRPr="00106E73" w:rsidRDefault="003019FA" w:rsidP="008C3A92">
      <w:pPr>
        <w:pStyle w:val="a7"/>
        <w:spacing w:after="0" w:line="298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8771E5" w:rsidRPr="00106E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776ED9" w:rsidRPr="00106E73" w:rsidRDefault="00776ED9" w:rsidP="008C3A92">
      <w:pPr>
        <w:pStyle w:val="a7"/>
        <w:spacing w:after="0" w:line="29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8771E5" w:rsidRPr="0010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73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BE25FF" w:rsidRPr="00BE25FF" w:rsidRDefault="00BE25FF" w:rsidP="00BE25FF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BE25FF" w:rsidRPr="00BE25FF" w:rsidTr="008C3A92">
        <w:tc>
          <w:tcPr>
            <w:tcW w:w="1661" w:type="pct"/>
          </w:tcPr>
          <w:p w:rsidR="00BE25FF" w:rsidRPr="00BE25FF" w:rsidRDefault="00BE25FF" w:rsidP="00BE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E25FF" w:rsidRPr="00BE25FF" w:rsidRDefault="00BE25FF" w:rsidP="00BE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BE25FF" w:rsidRPr="00BE25FF" w:rsidRDefault="00BE25FF" w:rsidP="00BE2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25FF" w:rsidRPr="00BE25FF" w:rsidRDefault="00BE25FF" w:rsidP="00BE2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_GoBack"/>
            <w:bookmarkEnd w:id="6"/>
            <w:r w:rsidRPr="00BE2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BE25FF" w:rsidRPr="008C3A92" w:rsidRDefault="00BE25FF" w:rsidP="00BE25F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25FF" w:rsidRPr="00BE25FF" w:rsidRDefault="00BE25FF" w:rsidP="00BE2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FF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C456BD" w:rsidRDefault="00C456BD" w:rsidP="00C456BD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2021 года</w:t>
      </w:r>
    </w:p>
    <w:p w:rsidR="008771E5" w:rsidRPr="00C456BD" w:rsidRDefault="00C456BD" w:rsidP="00C456B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8"/>
          <w:szCs w:val="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20</w:t>
      </w:r>
    </w:p>
    <w:sectPr w:rsidR="008771E5" w:rsidRPr="00C456BD" w:rsidSect="00BE25F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3D" w:rsidRDefault="005E7B3D" w:rsidP="00602075">
      <w:pPr>
        <w:spacing w:after="0" w:line="240" w:lineRule="auto"/>
      </w:pPr>
      <w:r>
        <w:separator/>
      </w:r>
    </w:p>
  </w:endnote>
  <w:endnote w:type="continuationSeparator" w:id="0">
    <w:p w:rsidR="005E7B3D" w:rsidRDefault="005E7B3D" w:rsidP="0060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3D" w:rsidRDefault="005E7B3D" w:rsidP="00602075">
      <w:pPr>
        <w:spacing w:after="0" w:line="240" w:lineRule="auto"/>
      </w:pPr>
      <w:r>
        <w:separator/>
      </w:r>
    </w:p>
  </w:footnote>
  <w:footnote w:type="continuationSeparator" w:id="0">
    <w:p w:rsidR="005E7B3D" w:rsidRDefault="005E7B3D" w:rsidP="0060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92" w:rsidRDefault="008C3A92" w:rsidP="008771E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8C3A92" w:rsidRDefault="008C3A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92" w:rsidRPr="001043D9" w:rsidRDefault="008C3A92" w:rsidP="008771E5">
    <w:pPr>
      <w:pStyle w:val="a3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1043D9">
      <w:rPr>
        <w:rStyle w:val="ac"/>
        <w:rFonts w:ascii="Times New Roman" w:hAnsi="Times New Roman"/>
        <w:sz w:val="24"/>
        <w:szCs w:val="24"/>
      </w:rPr>
      <w:fldChar w:fldCharType="begin"/>
    </w:r>
    <w:r w:rsidRPr="001043D9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1043D9">
      <w:rPr>
        <w:rStyle w:val="ac"/>
        <w:rFonts w:ascii="Times New Roman" w:hAnsi="Times New Roman"/>
        <w:sz w:val="24"/>
        <w:szCs w:val="24"/>
      </w:rPr>
      <w:fldChar w:fldCharType="separate"/>
    </w:r>
    <w:r w:rsidR="00C456BD">
      <w:rPr>
        <w:rStyle w:val="ac"/>
        <w:rFonts w:ascii="Times New Roman" w:hAnsi="Times New Roman"/>
        <w:noProof/>
        <w:sz w:val="24"/>
        <w:szCs w:val="24"/>
      </w:rPr>
      <w:t>4</w:t>
    </w:r>
    <w:r w:rsidRPr="001043D9">
      <w:rPr>
        <w:rStyle w:val="ac"/>
        <w:rFonts w:ascii="Times New Roman" w:hAnsi="Times New Roman"/>
        <w:sz w:val="24"/>
        <w:szCs w:val="24"/>
      </w:rPr>
      <w:fldChar w:fldCharType="end"/>
    </w:r>
  </w:p>
  <w:p w:rsidR="008C3A92" w:rsidRPr="001043D9" w:rsidRDefault="008C3A92">
    <w:pPr>
      <w:pStyle w:val="a3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116"/>
    <w:multiLevelType w:val="hybridMultilevel"/>
    <w:tmpl w:val="ABA4561E"/>
    <w:lvl w:ilvl="0" w:tplc="FF68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274497"/>
    <w:multiLevelType w:val="hybridMultilevel"/>
    <w:tmpl w:val="D4542E3C"/>
    <w:lvl w:ilvl="0" w:tplc="7EF89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5"/>
    <w:rsid w:val="000056AA"/>
    <w:rsid w:val="0001549A"/>
    <w:rsid w:val="000D7972"/>
    <w:rsid w:val="000E10AD"/>
    <w:rsid w:val="000E4954"/>
    <w:rsid w:val="00104312"/>
    <w:rsid w:val="001043D9"/>
    <w:rsid w:val="00106E73"/>
    <w:rsid w:val="00115C3F"/>
    <w:rsid w:val="00140A57"/>
    <w:rsid w:val="00182890"/>
    <w:rsid w:val="00195B8F"/>
    <w:rsid w:val="001F03E0"/>
    <w:rsid w:val="001F133F"/>
    <w:rsid w:val="001F1755"/>
    <w:rsid w:val="002150BA"/>
    <w:rsid w:val="00240514"/>
    <w:rsid w:val="00275F66"/>
    <w:rsid w:val="002A5F79"/>
    <w:rsid w:val="002A7F30"/>
    <w:rsid w:val="002E261F"/>
    <w:rsid w:val="002E615C"/>
    <w:rsid w:val="002F008A"/>
    <w:rsid w:val="003019FA"/>
    <w:rsid w:val="003113BF"/>
    <w:rsid w:val="003417D2"/>
    <w:rsid w:val="0036624D"/>
    <w:rsid w:val="003766B6"/>
    <w:rsid w:val="00383E04"/>
    <w:rsid w:val="00397321"/>
    <w:rsid w:val="003A3E1D"/>
    <w:rsid w:val="003B3669"/>
    <w:rsid w:val="003F0633"/>
    <w:rsid w:val="00401C83"/>
    <w:rsid w:val="00410F7D"/>
    <w:rsid w:val="00420238"/>
    <w:rsid w:val="004518D7"/>
    <w:rsid w:val="00487709"/>
    <w:rsid w:val="004A325A"/>
    <w:rsid w:val="004C09BC"/>
    <w:rsid w:val="004D19DC"/>
    <w:rsid w:val="004E091A"/>
    <w:rsid w:val="00527481"/>
    <w:rsid w:val="005675E6"/>
    <w:rsid w:val="005A1161"/>
    <w:rsid w:val="005A5541"/>
    <w:rsid w:val="005B09F7"/>
    <w:rsid w:val="005E7B3D"/>
    <w:rsid w:val="005F4DED"/>
    <w:rsid w:val="00602075"/>
    <w:rsid w:val="00605F16"/>
    <w:rsid w:val="00610B83"/>
    <w:rsid w:val="00645A7F"/>
    <w:rsid w:val="00656B6F"/>
    <w:rsid w:val="00694C52"/>
    <w:rsid w:val="006A3E41"/>
    <w:rsid w:val="006E1D4A"/>
    <w:rsid w:val="006F31E5"/>
    <w:rsid w:val="00726686"/>
    <w:rsid w:val="00727CD9"/>
    <w:rsid w:val="0073042C"/>
    <w:rsid w:val="00750E42"/>
    <w:rsid w:val="00755D6E"/>
    <w:rsid w:val="00776ED9"/>
    <w:rsid w:val="00783AFC"/>
    <w:rsid w:val="007B3819"/>
    <w:rsid w:val="007C5644"/>
    <w:rsid w:val="007D07C8"/>
    <w:rsid w:val="007E3BC6"/>
    <w:rsid w:val="00804F05"/>
    <w:rsid w:val="00823F3F"/>
    <w:rsid w:val="00825EB7"/>
    <w:rsid w:val="008510C1"/>
    <w:rsid w:val="00852269"/>
    <w:rsid w:val="0085676B"/>
    <w:rsid w:val="00863AF7"/>
    <w:rsid w:val="00863FC4"/>
    <w:rsid w:val="00866BC1"/>
    <w:rsid w:val="008771E5"/>
    <w:rsid w:val="00895F04"/>
    <w:rsid w:val="00896031"/>
    <w:rsid w:val="008C0C60"/>
    <w:rsid w:val="008C3A92"/>
    <w:rsid w:val="00913CBE"/>
    <w:rsid w:val="009423FD"/>
    <w:rsid w:val="009456BC"/>
    <w:rsid w:val="0095661A"/>
    <w:rsid w:val="0098275F"/>
    <w:rsid w:val="0098612F"/>
    <w:rsid w:val="009A7436"/>
    <w:rsid w:val="009D6614"/>
    <w:rsid w:val="00A2174C"/>
    <w:rsid w:val="00A67A82"/>
    <w:rsid w:val="00A76047"/>
    <w:rsid w:val="00A830CF"/>
    <w:rsid w:val="00AA7B8C"/>
    <w:rsid w:val="00AB4BDF"/>
    <w:rsid w:val="00AB7BD8"/>
    <w:rsid w:val="00B07713"/>
    <w:rsid w:val="00B254D6"/>
    <w:rsid w:val="00B26BF6"/>
    <w:rsid w:val="00B431AF"/>
    <w:rsid w:val="00B63BE9"/>
    <w:rsid w:val="00B73C0C"/>
    <w:rsid w:val="00B80BC7"/>
    <w:rsid w:val="00B82D42"/>
    <w:rsid w:val="00B8366D"/>
    <w:rsid w:val="00B8657A"/>
    <w:rsid w:val="00BD3064"/>
    <w:rsid w:val="00BE25FF"/>
    <w:rsid w:val="00C208C0"/>
    <w:rsid w:val="00C36D29"/>
    <w:rsid w:val="00C456BD"/>
    <w:rsid w:val="00C63BC8"/>
    <w:rsid w:val="00C8560F"/>
    <w:rsid w:val="00D20371"/>
    <w:rsid w:val="00D6368C"/>
    <w:rsid w:val="00D70A5E"/>
    <w:rsid w:val="00D7790C"/>
    <w:rsid w:val="00DB691B"/>
    <w:rsid w:val="00DC3665"/>
    <w:rsid w:val="00DC3A7B"/>
    <w:rsid w:val="00DE4837"/>
    <w:rsid w:val="00E60A7D"/>
    <w:rsid w:val="00E833B1"/>
    <w:rsid w:val="00ED768B"/>
    <w:rsid w:val="00EE1D09"/>
    <w:rsid w:val="00F130E8"/>
    <w:rsid w:val="00F708A8"/>
    <w:rsid w:val="00F8640E"/>
    <w:rsid w:val="00F911C0"/>
    <w:rsid w:val="00FA3BC0"/>
    <w:rsid w:val="00FA3CAC"/>
    <w:rsid w:val="00FB4A49"/>
    <w:rsid w:val="00FB4BCF"/>
    <w:rsid w:val="00FD664F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02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60207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D6614"/>
    <w:pPr>
      <w:ind w:left="720"/>
      <w:contextualSpacing/>
    </w:pPr>
  </w:style>
  <w:style w:type="paragraph" w:customStyle="1" w:styleId="ConsPlusNormal">
    <w:name w:val="ConsPlusNormal"/>
    <w:rsid w:val="00610B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063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FD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A3E41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3E41"/>
    <w:rPr>
      <w:color w:val="808080"/>
      <w:shd w:val="clear" w:color="auto" w:fill="E6E6E6"/>
    </w:rPr>
  </w:style>
  <w:style w:type="character" w:styleId="ac">
    <w:name w:val="page number"/>
    <w:basedOn w:val="a0"/>
    <w:rsid w:val="0087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02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60207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D6614"/>
    <w:pPr>
      <w:ind w:left="720"/>
      <w:contextualSpacing/>
    </w:pPr>
  </w:style>
  <w:style w:type="paragraph" w:customStyle="1" w:styleId="ConsPlusNormal">
    <w:name w:val="ConsPlusNormal"/>
    <w:rsid w:val="00610B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063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FD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A3E41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3E41"/>
    <w:rPr>
      <w:color w:val="808080"/>
      <w:shd w:val="clear" w:color="auto" w:fill="E6E6E6"/>
    </w:rPr>
  </w:style>
  <w:style w:type="character" w:styleId="ac">
    <w:name w:val="page number"/>
    <w:basedOn w:val="a0"/>
    <w:rsid w:val="0087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Ульяшина Елена Викторовна obrazov54</dc:creator>
  <cp:lastModifiedBy>АГЧР Борисов Борис Викторович</cp:lastModifiedBy>
  <cp:revision>7</cp:revision>
  <cp:lastPrinted>2021-04-28T13:52:00Z</cp:lastPrinted>
  <dcterms:created xsi:type="dcterms:W3CDTF">2021-04-15T13:08:00Z</dcterms:created>
  <dcterms:modified xsi:type="dcterms:W3CDTF">2021-04-28T13:52:00Z</dcterms:modified>
</cp:coreProperties>
</file>