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334F0" w:rsidRPr="00F334F0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F334F0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34F0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C234A9" w:rsidRPr="00F334F0" w:rsidTr="00C23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C234A9" w:rsidRPr="00F334F0" w:rsidRDefault="00C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334F0">
              <w:rPr>
                <w:rFonts w:ascii="Calibri" w:hAnsi="Calibri" w:cs="Calibri"/>
                <w:bCs/>
                <w:sz w:val="24"/>
                <w:szCs w:val="24"/>
              </w:rPr>
              <w:t>24 ноября 2004 года</w:t>
            </w:r>
          </w:p>
        </w:tc>
        <w:tc>
          <w:tcPr>
            <w:tcW w:w="4677" w:type="dxa"/>
          </w:tcPr>
          <w:p w:rsidR="00C234A9" w:rsidRPr="00F334F0" w:rsidRDefault="00C23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F334F0">
              <w:rPr>
                <w:rFonts w:ascii="Calibri" w:hAnsi="Calibri" w:cs="Calibri"/>
                <w:bCs/>
                <w:sz w:val="24"/>
                <w:szCs w:val="24"/>
              </w:rPr>
              <w:t>N 48</w:t>
            </w:r>
          </w:p>
        </w:tc>
      </w:tr>
    </w:tbl>
    <w:p w:rsidR="00C234A9" w:rsidRPr="00F334F0" w:rsidRDefault="00C234A9" w:rsidP="00C234A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334F0">
        <w:rPr>
          <w:rFonts w:ascii="Calibri" w:hAnsi="Calibri" w:cs="Calibri"/>
          <w:b/>
          <w:bCs/>
          <w:sz w:val="24"/>
          <w:szCs w:val="24"/>
        </w:rPr>
        <w:t>ЗАКОН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334F0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334F0">
        <w:rPr>
          <w:rFonts w:ascii="Calibri" w:hAnsi="Calibri" w:cs="Calibri"/>
          <w:b/>
          <w:bCs/>
          <w:sz w:val="24"/>
          <w:szCs w:val="24"/>
        </w:rPr>
        <w:t>О СОЦИАЛЬНОЙ ПОДДЕРЖКЕ ДЕТЕЙ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334F0">
        <w:rPr>
          <w:rFonts w:ascii="Calibri" w:hAnsi="Calibri" w:cs="Calibri"/>
          <w:b/>
          <w:bCs/>
          <w:sz w:val="24"/>
          <w:szCs w:val="24"/>
        </w:rPr>
        <w:t>В ЧУВАШСКОЙ РЕСПУБЛИКЕ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proofErr w:type="gramStart"/>
      <w:r w:rsidRPr="00F334F0">
        <w:rPr>
          <w:rFonts w:ascii="Calibri" w:hAnsi="Calibri" w:cs="Calibri"/>
          <w:bCs/>
          <w:sz w:val="24"/>
          <w:szCs w:val="24"/>
        </w:rPr>
        <w:t>Принят</w:t>
      </w:r>
      <w:proofErr w:type="gramEnd"/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  <w:r w:rsidRPr="00F334F0">
        <w:rPr>
          <w:rFonts w:ascii="Calibri" w:hAnsi="Calibri" w:cs="Calibri"/>
          <w:bCs/>
          <w:sz w:val="24"/>
          <w:szCs w:val="24"/>
        </w:rPr>
        <w:t>Государственным Советом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F334F0">
        <w:rPr>
          <w:rFonts w:ascii="Calibri" w:hAnsi="Calibri" w:cs="Calibri"/>
          <w:bCs/>
          <w:sz w:val="24"/>
          <w:szCs w:val="24"/>
        </w:rPr>
        <w:t>Чувашской Республики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F334F0">
        <w:rPr>
          <w:rFonts w:ascii="Calibri" w:hAnsi="Calibri" w:cs="Calibri"/>
          <w:bCs/>
          <w:sz w:val="24"/>
          <w:szCs w:val="24"/>
        </w:rPr>
        <w:t>10 ноября 2004 года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F334F0">
        <w:rPr>
          <w:rFonts w:ascii="Calibri" w:hAnsi="Calibri" w:cs="Calibri"/>
          <w:bCs/>
          <w:sz w:val="24"/>
          <w:szCs w:val="24"/>
        </w:rPr>
        <w:t>Список изменяющих документов</w:t>
      </w:r>
    </w:p>
    <w:p w:rsidR="00E262B6" w:rsidRPr="00F334F0" w:rsidRDefault="00C234A9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F334F0">
        <w:rPr>
          <w:rFonts w:cstheme="minorHAnsi"/>
          <w:bCs/>
          <w:sz w:val="24"/>
          <w:szCs w:val="24"/>
        </w:rPr>
        <w:t>(</w:t>
      </w:r>
      <w:r w:rsidR="00E262B6" w:rsidRPr="00F334F0">
        <w:rPr>
          <w:rFonts w:cstheme="minorHAnsi"/>
          <w:sz w:val="24"/>
          <w:szCs w:val="24"/>
        </w:rPr>
        <w:t xml:space="preserve">в ред. Законов ЧР </w:t>
      </w:r>
      <w:proofErr w:type="gramEnd"/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12.04.2005 </w:t>
      </w:r>
      <w:hyperlink r:id="rId7" w:history="1">
        <w:r w:rsidRPr="00F334F0">
          <w:rPr>
            <w:rFonts w:cstheme="minorHAnsi"/>
            <w:sz w:val="24"/>
            <w:szCs w:val="24"/>
          </w:rPr>
          <w:t>N 8</w:t>
        </w:r>
      </w:hyperlink>
      <w:r w:rsidRPr="00F334F0">
        <w:rPr>
          <w:rFonts w:cstheme="minorHAnsi"/>
          <w:sz w:val="24"/>
          <w:szCs w:val="24"/>
        </w:rPr>
        <w:t xml:space="preserve">, от 25.11.2005 </w:t>
      </w:r>
      <w:hyperlink r:id="rId8" w:history="1">
        <w:r w:rsidRPr="00F334F0">
          <w:rPr>
            <w:rFonts w:cstheme="minorHAnsi"/>
            <w:sz w:val="24"/>
            <w:szCs w:val="24"/>
          </w:rPr>
          <w:t>N 55</w:t>
        </w:r>
      </w:hyperlink>
      <w:r w:rsidRPr="00F334F0">
        <w:rPr>
          <w:rFonts w:cstheme="minorHAnsi"/>
          <w:sz w:val="24"/>
          <w:szCs w:val="24"/>
        </w:rPr>
        <w:t xml:space="preserve">, от 29.03.2007 </w:t>
      </w:r>
      <w:hyperlink r:id="rId9" w:history="1">
        <w:r w:rsidRPr="00F334F0">
          <w:rPr>
            <w:rFonts w:cstheme="minorHAnsi"/>
            <w:sz w:val="24"/>
            <w:szCs w:val="24"/>
          </w:rPr>
          <w:t>N 4</w:t>
        </w:r>
      </w:hyperlink>
      <w:r w:rsidRPr="00F334F0">
        <w:rPr>
          <w:rFonts w:cstheme="minorHAnsi"/>
          <w:sz w:val="24"/>
          <w:szCs w:val="24"/>
        </w:rPr>
        <w:t xml:space="preserve">, 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15.11.2007 </w:t>
      </w:r>
      <w:hyperlink r:id="rId10" w:history="1">
        <w:r w:rsidRPr="00F334F0">
          <w:rPr>
            <w:rFonts w:cstheme="minorHAnsi"/>
            <w:sz w:val="24"/>
            <w:szCs w:val="24"/>
          </w:rPr>
          <w:t>N 71</w:t>
        </w:r>
      </w:hyperlink>
      <w:r w:rsidRPr="00F334F0">
        <w:rPr>
          <w:rFonts w:cstheme="minorHAnsi"/>
          <w:sz w:val="24"/>
          <w:szCs w:val="24"/>
        </w:rPr>
        <w:t xml:space="preserve">, от 27.06.2008 </w:t>
      </w:r>
      <w:hyperlink r:id="rId11" w:history="1">
        <w:r w:rsidRPr="00F334F0">
          <w:rPr>
            <w:rFonts w:cstheme="minorHAnsi"/>
            <w:sz w:val="24"/>
            <w:szCs w:val="24"/>
          </w:rPr>
          <w:t>N 35</w:t>
        </w:r>
      </w:hyperlink>
      <w:r w:rsidRPr="00F334F0">
        <w:rPr>
          <w:rFonts w:cstheme="minorHAnsi"/>
          <w:sz w:val="24"/>
          <w:szCs w:val="24"/>
        </w:rPr>
        <w:t xml:space="preserve">, от 23.09.2008 </w:t>
      </w:r>
      <w:hyperlink r:id="rId12" w:history="1">
        <w:r w:rsidRPr="00F334F0">
          <w:rPr>
            <w:rFonts w:cstheme="minorHAnsi"/>
            <w:sz w:val="24"/>
            <w:szCs w:val="24"/>
          </w:rPr>
          <w:t>N 43</w:t>
        </w:r>
      </w:hyperlink>
      <w:r w:rsidRPr="00F334F0">
        <w:rPr>
          <w:rFonts w:cstheme="minorHAnsi"/>
          <w:sz w:val="24"/>
          <w:szCs w:val="24"/>
        </w:rPr>
        <w:t xml:space="preserve">, 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06.02.2009 </w:t>
      </w:r>
      <w:hyperlink r:id="rId13" w:history="1">
        <w:r w:rsidRPr="00F334F0">
          <w:rPr>
            <w:rFonts w:cstheme="minorHAnsi"/>
            <w:sz w:val="24"/>
            <w:szCs w:val="24"/>
          </w:rPr>
          <w:t>N 6</w:t>
        </w:r>
      </w:hyperlink>
      <w:r w:rsidRPr="00F334F0">
        <w:rPr>
          <w:rFonts w:cstheme="minorHAnsi"/>
          <w:sz w:val="24"/>
          <w:szCs w:val="24"/>
        </w:rPr>
        <w:t xml:space="preserve">, от 28.05.2010 </w:t>
      </w:r>
      <w:hyperlink r:id="rId14" w:history="1">
        <w:r w:rsidRPr="00F334F0">
          <w:rPr>
            <w:rFonts w:cstheme="minorHAnsi"/>
            <w:sz w:val="24"/>
            <w:szCs w:val="24"/>
          </w:rPr>
          <w:t>N 21</w:t>
        </w:r>
      </w:hyperlink>
      <w:r w:rsidRPr="00F334F0">
        <w:rPr>
          <w:rFonts w:cstheme="minorHAnsi"/>
          <w:sz w:val="24"/>
          <w:szCs w:val="24"/>
        </w:rPr>
        <w:t xml:space="preserve">, от 05.12.2011 </w:t>
      </w:r>
      <w:hyperlink r:id="rId15" w:history="1">
        <w:r w:rsidRPr="00F334F0">
          <w:rPr>
            <w:rFonts w:cstheme="minorHAnsi"/>
            <w:sz w:val="24"/>
            <w:szCs w:val="24"/>
          </w:rPr>
          <w:t>N 92</w:t>
        </w:r>
      </w:hyperlink>
      <w:r w:rsidRPr="00F334F0">
        <w:rPr>
          <w:rFonts w:cstheme="minorHAnsi"/>
          <w:sz w:val="24"/>
          <w:szCs w:val="24"/>
        </w:rPr>
        <w:t xml:space="preserve">, 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06.03.2012 </w:t>
      </w:r>
      <w:hyperlink r:id="rId16" w:history="1">
        <w:r w:rsidRPr="00F334F0">
          <w:rPr>
            <w:rFonts w:cstheme="minorHAnsi"/>
            <w:sz w:val="24"/>
            <w:szCs w:val="24"/>
          </w:rPr>
          <w:t>N 3</w:t>
        </w:r>
      </w:hyperlink>
      <w:r w:rsidRPr="00F334F0">
        <w:rPr>
          <w:rFonts w:cstheme="minorHAnsi"/>
          <w:sz w:val="24"/>
          <w:szCs w:val="24"/>
        </w:rPr>
        <w:t xml:space="preserve">, от 02.10.2012 </w:t>
      </w:r>
      <w:hyperlink r:id="rId17" w:history="1">
        <w:r w:rsidRPr="00F334F0">
          <w:rPr>
            <w:rFonts w:cstheme="minorHAnsi"/>
            <w:sz w:val="24"/>
            <w:szCs w:val="24"/>
          </w:rPr>
          <w:t>N 55</w:t>
        </w:r>
      </w:hyperlink>
      <w:r w:rsidRPr="00F334F0">
        <w:rPr>
          <w:rFonts w:cstheme="minorHAnsi"/>
          <w:sz w:val="24"/>
          <w:szCs w:val="24"/>
        </w:rPr>
        <w:t xml:space="preserve">, от 03.10.2012 </w:t>
      </w:r>
      <w:hyperlink r:id="rId18" w:history="1">
        <w:r w:rsidRPr="00F334F0">
          <w:rPr>
            <w:rFonts w:cstheme="minorHAnsi"/>
            <w:sz w:val="24"/>
            <w:szCs w:val="24"/>
          </w:rPr>
          <w:t>N 65</w:t>
        </w:r>
      </w:hyperlink>
      <w:r w:rsidRPr="00F334F0">
        <w:rPr>
          <w:rFonts w:cstheme="minorHAnsi"/>
          <w:sz w:val="24"/>
          <w:szCs w:val="24"/>
        </w:rPr>
        <w:t xml:space="preserve">, 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27.03.2014 </w:t>
      </w:r>
      <w:hyperlink r:id="rId19" w:history="1">
        <w:r w:rsidRPr="00F334F0">
          <w:rPr>
            <w:rFonts w:cstheme="minorHAnsi"/>
            <w:sz w:val="24"/>
            <w:szCs w:val="24"/>
          </w:rPr>
          <w:t>N 18</w:t>
        </w:r>
      </w:hyperlink>
      <w:r w:rsidRPr="00F334F0">
        <w:rPr>
          <w:rFonts w:cstheme="minorHAnsi"/>
          <w:sz w:val="24"/>
          <w:szCs w:val="24"/>
        </w:rPr>
        <w:t xml:space="preserve">, от 26.06.2014 </w:t>
      </w:r>
      <w:hyperlink r:id="rId20" w:history="1">
        <w:r w:rsidRPr="00F334F0">
          <w:rPr>
            <w:rFonts w:cstheme="minorHAnsi"/>
            <w:sz w:val="24"/>
            <w:szCs w:val="24"/>
          </w:rPr>
          <w:t>N 37</w:t>
        </w:r>
      </w:hyperlink>
      <w:r w:rsidRPr="00F334F0">
        <w:rPr>
          <w:rFonts w:cstheme="minorHAnsi"/>
          <w:sz w:val="24"/>
          <w:szCs w:val="24"/>
        </w:rPr>
        <w:t xml:space="preserve">, от 08.12.2014 </w:t>
      </w:r>
      <w:hyperlink r:id="rId21" w:history="1">
        <w:r w:rsidRPr="00F334F0">
          <w:rPr>
            <w:rFonts w:cstheme="minorHAnsi"/>
            <w:sz w:val="24"/>
            <w:szCs w:val="24"/>
          </w:rPr>
          <w:t>N 78</w:t>
        </w:r>
      </w:hyperlink>
      <w:r w:rsidRPr="00F334F0">
        <w:rPr>
          <w:rFonts w:cstheme="minorHAnsi"/>
          <w:sz w:val="24"/>
          <w:szCs w:val="24"/>
        </w:rPr>
        <w:t xml:space="preserve">, 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22.06.2015 </w:t>
      </w:r>
      <w:hyperlink r:id="rId22" w:history="1">
        <w:r w:rsidRPr="00F334F0">
          <w:rPr>
            <w:rFonts w:cstheme="minorHAnsi"/>
            <w:sz w:val="24"/>
            <w:szCs w:val="24"/>
          </w:rPr>
          <w:t>N 37</w:t>
        </w:r>
      </w:hyperlink>
      <w:r w:rsidRPr="00F334F0">
        <w:rPr>
          <w:rFonts w:cstheme="minorHAnsi"/>
          <w:sz w:val="24"/>
          <w:szCs w:val="24"/>
        </w:rPr>
        <w:t xml:space="preserve">, от 27.10.2016 </w:t>
      </w:r>
      <w:hyperlink r:id="rId23" w:history="1">
        <w:r w:rsidRPr="00F334F0">
          <w:rPr>
            <w:rFonts w:cstheme="minorHAnsi"/>
            <w:sz w:val="24"/>
            <w:szCs w:val="24"/>
          </w:rPr>
          <w:t>N 63</w:t>
        </w:r>
      </w:hyperlink>
      <w:r w:rsidRPr="00F334F0">
        <w:rPr>
          <w:rFonts w:cstheme="minorHAnsi"/>
          <w:sz w:val="24"/>
          <w:szCs w:val="24"/>
        </w:rPr>
        <w:t xml:space="preserve">, от 22.02.2017 </w:t>
      </w:r>
      <w:hyperlink r:id="rId24" w:history="1">
        <w:r w:rsidRPr="00F334F0">
          <w:rPr>
            <w:rFonts w:cstheme="minorHAnsi"/>
            <w:sz w:val="24"/>
            <w:szCs w:val="24"/>
          </w:rPr>
          <w:t>N 8</w:t>
        </w:r>
      </w:hyperlink>
      <w:r w:rsidRPr="00F334F0">
        <w:rPr>
          <w:rFonts w:cstheme="minorHAnsi"/>
          <w:sz w:val="24"/>
          <w:szCs w:val="24"/>
        </w:rPr>
        <w:t xml:space="preserve">, </w:t>
      </w:r>
    </w:p>
    <w:p w:rsidR="00C23181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20.09.2018 </w:t>
      </w:r>
      <w:hyperlink r:id="rId25" w:history="1">
        <w:r w:rsidRPr="00F334F0">
          <w:rPr>
            <w:rFonts w:cstheme="minorHAnsi"/>
            <w:sz w:val="24"/>
            <w:szCs w:val="24"/>
          </w:rPr>
          <w:t>N 62</w:t>
        </w:r>
      </w:hyperlink>
      <w:r w:rsidRPr="00F334F0">
        <w:rPr>
          <w:rFonts w:cstheme="minorHAnsi"/>
          <w:sz w:val="24"/>
          <w:szCs w:val="24"/>
        </w:rPr>
        <w:t xml:space="preserve">, от 25.10.2018 </w:t>
      </w:r>
      <w:hyperlink r:id="rId26" w:history="1">
        <w:r w:rsidRPr="00F334F0">
          <w:rPr>
            <w:rFonts w:cstheme="minorHAnsi"/>
            <w:sz w:val="24"/>
            <w:szCs w:val="24"/>
          </w:rPr>
          <w:t>N 74</w:t>
        </w:r>
      </w:hyperlink>
      <w:r w:rsidRPr="00F334F0">
        <w:rPr>
          <w:rFonts w:cstheme="minorHAnsi"/>
          <w:sz w:val="24"/>
          <w:szCs w:val="24"/>
        </w:rPr>
        <w:t xml:space="preserve">, от 16.04.2020 </w:t>
      </w:r>
      <w:hyperlink r:id="rId27" w:history="1">
        <w:r w:rsidRPr="00F334F0">
          <w:rPr>
            <w:rFonts w:cstheme="minorHAnsi"/>
            <w:sz w:val="24"/>
            <w:szCs w:val="24"/>
          </w:rPr>
          <w:t>N 22</w:t>
        </w:r>
      </w:hyperlink>
      <w:r w:rsidRPr="00F334F0">
        <w:rPr>
          <w:rFonts w:cstheme="minorHAnsi"/>
          <w:sz w:val="24"/>
          <w:szCs w:val="24"/>
        </w:rPr>
        <w:t>)</w:t>
      </w:r>
    </w:p>
    <w:p w:rsidR="00B46BE2" w:rsidRPr="00F334F0" w:rsidRDefault="00B46BE2" w:rsidP="00C23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243EE" w:rsidRPr="00F334F0" w:rsidRDefault="00824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F334F0">
        <w:rPr>
          <w:rFonts w:ascii="Calibri" w:hAnsi="Calibri" w:cs="Calibri"/>
          <w:b/>
          <w:bCs/>
          <w:sz w:val="24"/>
          <w:szCs w:val="24"/>
        </w:rPr>
        <w:t>Статья 6. Меры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</w:r>
    </w:p>
    <w:p w:rsidR="00C23181" w:rsidRPr="00F334F0" w:rsidRDefault="00C234A9" w:rsidP="00C23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334F0">
        <w:rPr>
          <w:rFonts w:ascii="Calibri" w:hAnsi="Calibri" w:cs="Calibri"/>
          <w:sz w:val="24"/>
          <w:szCs w:val="24"/>
        </w:rPr>
        <w:t>…..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10. На содержание ребенка опекуну (попечителю), одному из приемных родителей, патронатному воспитателю выплачивается ежемесячное пособие на ребенка в порядке </w:t>
      </w:r>
      <w:r w:rsidR="00F334F0" w:rsidRPr="00F334F0">
        <w:rPr>
          <w:rFonts w:cstheme="minorHAnsi"/>
          <w:sz w:val="24"/>
          <w:szCs w:val="24"/>
        </w:rPr>
        <w:br/>
      </w:r>
      <w:r w:rsidRPr="00F334F0">
        <w:rPr>
          <w:rFonts w:cstheme="minorHAnsi"/>
          <w:sz w:val="24"/>
          <w:szCs w:val="24"/>
        </w:rPr>
        <w:t xml:space="preserve">и размерах, которые установлены </w:t>
      </w:r>
      <w:hyperlink r:id="rId28" w:history="1">
        <w:r w:rsidRPr="00F334F0">
          <w:rPr>
            <w:rFonts w:cstheme="minorHAnsi"/>
            <w:sz w:val="24"/>
            <w:szCs w:val="24"/>
          </w:rPr>
          <w:t>Законом</w:t>
        </w:r>
      </w:hyperlink>
      <w:r w:rsidRPr="00F334F0">
        <w:rPr>
          <w:rFonts w:cstheme="minorHAnsi"/>
          <w:sz w:val="24"/>
          <w:szCs w:val="24"/>
        </w:rPr>
        <w:t xml:space="preserve"> Чувашской Республики от 24 ноября 2004 года N 46 "О государственных пособиях гражданам, имеющим детей".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pacing w:val="-4"/>
          <w:sz w:val="24"/>
          <w:szCs w:val="24"/>
        </w:rPr>
      </w:pPr>
      <w:proofErr w:type="gramStart"/>
      <w:r w:rsidRPr="00F334F0">
        <w:rPr>
          <w:rFonts w:cstheme="minorHAnsi"/>
          <w:spacing w:val="-4"/>
          <w:sz w:val="24"/>
          <w:szCs w:val="24"/>
        </w:rPr>
        <w:t>Если ребенок воспитывается в приемной семье, одному из приемных родителей (опекуну (попечителю), осуществляющему опеку на возмездной основе) (далее - приемный родитель) устанавливается вознаграждение в зависимости от количества взятых на воспитание детей-сирот и детей, оставшихся без попечения родителей, из расчета: за воспитание одного - двух детей - 3604 рубля, за воспитание трех и более детей - 5119 рублей.</w:t>
      </w:r>
      <w:proofErr w:type="gramEnd"/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За воспитание каждого ребенка, не достигшего трехлетнего возраста, или ребенка </w:t>
      </w:r>
      <w:r w:rsidR="00F334F0" w:rsidRPr="00F334F0">
        <w:rPr>
          <w:rFonts w:cstheme="minorHAnsi"/>
          <w:sz w:val="24"/>
          <w:szCs w:val="24"/>
        </w:rPr>
        <w:br/>
      </w:r>
      <w:r w:rsidRPr="00F334F0">
        <w:rPr>
          <w:rFonts w:cstheme="minorHAnsi"/>
          <w:sz w:val="24"/>
          <w:szCs w:val="24"/>
        </w:rPr>
        <w:t xml:space="preserve">с ограниченными возможностями здоровья размер вознаграждения, выплачиваемого приемному родителю, увеличивается на сумму, составляющую 50 процентов минимального </w:t>
      </w:r>
      <w:hyperlink r:id="rId29" w:history="1">
        <w:proofErr w:type="gramStart"/>
        <w:r w:rsidRPr="00F334F0">
          <w:rPr>
            <w:rFonts w:cstheme="minorHAnsi"/>
            <w:sz w:val="24"/>
            <w:szCs w:val="24"/>
          </w:rPr>
          <w:t>размера</w:t>
        </w:r>
      </w:hyperlink>
      <w:r w:rsidRPr="00F334F0">
        <w:rPr>
          <w:rFonts w:cstheme="minorHAnsi"/>
          <w:sz w:val="24"/>
          <w:szCs w:val="24"/>
        </w:rPr>
        <w:t xml:space="preserve"> оплаты труда</w:t>
      </w:r>
      <w:proofErr w:type="gramEnd"/>
      <w:r w:rsidRPr="00F334F0">
        <w:rPr>
          <w:rFonts w:cstheme="minorHAnsi"/>
          <w:sz w:val="24"/>
          <w:szCs w:val="24"/>
        </w:rPr>
        <w:t>.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При условии принятия на воспитание шести и </w:t>
      </w:r>
      <w:proofErr w:type="gramStart"/>
      <w:r w:rsidRPr="00F334F0">
        <w:rPr>
          <w:rFonts w:cstheme="minorHAnsi"/>
          <w:sz w:val="24"/>
          <w:szCs w:val="24"/>
        </w:rPr>
        <w:t>более подопечных</w:t>
      </w:r>
      <w:proofErr w:type="gramEnd"/>
      <w:r w:rsidRPr="00F334F0">
        <w:rPr>
          <w:rFonts w:cstheme="minorHAnsi"/>
          <w:sz w:val="24"/>
          <w:szCs w:val="24"/>
        </w:rPr>
        <w:t xml:space="preserve"> детей второму приемному родителю либо единственному приемному родителю выплачивается дополнительное вознаграждение</w:t>
      </w:r>
      <w:r w:rsidRPr="00F334F0">
        <w:rPr>
          <w:rFonts w:cstheme="minorHAnsi"/>
          <w:sz w:val="24"/>
          <w:szCs w:val="24"/>
        </w:rPr>
        <w:t xml:space="preserve"> в размере 5119 рублей.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>Вознаграждение приемным родителям выплачивается органами социальной защиты населения по месту жительства приемных семей.</w:t>
      </w:r>
    </w:p>
    <w:p w:rsidR="00C23181" w:rsidRPr="00F334F0" w:rsidRDefault="00C23181" w:rsidP="00E26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F334F0">
        <w:rPr>
          <w:rFonts w:ascii="Calibri" w:hAnsi="Calibri" w:cs="Calibri"/>
          <w:sz w:val="24"/>
          <w:szCs w:val="24"/>
        </w:rPr>
        <w:t>….</w:t>
      </w:r>
      <w:r w:rsidR="00B46BE2" w:rsidRPr="00F334F0">
        <w:rPr>
          <w:rFonts w:ascii="Calibri" w:hAnsi="Calibri" w:cs="Calibri"/>
          <w:sz w:val="24"/>
          <w:szCs w:val="24"/>
        </w:rPr>
        <w:t>.</w:t>
      </w:r>
    </w:p>
    <w:sectPr w:rsidR="00C23181" w:rsidRPr="00F334F0" w:rsidSect="004A52E6">
      <w:headerReference w:type="default" r:id="rId30"/>
      <w:headerReference w:type="first" r:id="rId31"/>
      <w:pgSz w:w="11905" w:h="16838"/>
      <w:pgMar w:top="568" w:right="850" w:bottom="568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08" w:rsidRDefault="00A15E08" w:rsidP="003204DF">
      <w:pPr>
        <w:spacing w:after="0" w:line="240" w:lineRule="auto"/>
      </w:pPr>
      <w:r>
        <w:separator/>
      </w:r>
    </w:p>
  </w:endnote>
  <w:endnote w:type="continuationSeparator" w:id="0">
    <w:p w:rsidR="00A15E08" w:rsidRDefault="00A15E0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08" w:rsidRDefault="00A15E08" w:rsidP="003204DF">
      <w:pPr>
        <w:spacing w:after="0" w:line="240" w:lineRule="auto"/>
      </w:pPr>
      <w:r>
        <w:separator/>
      </w:r>
    </w:p>
  </w:footnote>
  <w:footnote w:type="continuationSeparator" w:id="0">
    <w:p w:rsidR="00A15E08" w:rsidRDefault="00A15E0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EndPr/>
    <w:sdtContent>
      <w:p w:rsidR="00A15E08" w:rsidRDefault="00A15E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B6">
          <w:rPr>
            <w:noProof/>
          </w:rPr>
          <w:t>2</w:t>
        </w:r>
        <w:r>
          <w:fldChar w:fldCharType="end"/>
        </w:r>
      </w:p>
    </w:sdtContent>
  </w:sdt>
  <w:p w:rsidR="00A15E08" w:rsidRDefault="00A15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08" w:rsidRDefault="00A15E08">
    <w:pPr>
      <w:pStyle w:val="a3"/>
      <w:jc w:val="center"/>
    </w:pPr>
  </w:p>
  <w:p w:rsidR="00A15E08" w:rsidRDefault="00A15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1F70D9"/>
    <w:rsid w:val="00202BEF"/>
    <w:rsid w:val="00217165"/>
    <w:rsid w:val="002601A7"/>
    <w:rsid w:val="002752B1"/>
    <w:rsid w:val="003204DF"/>
    <w:rsid w:val="00331D0F"/>
    <w:rsid w:val="003826AF"/>
    <w:rsid w:val="003A35CA"/>
    <w:rsid w:val="003B541F"/>
    <w:rsid w:val="003C35F4"/>
    <w:rsid w:val="003E17CA"/>
    <w:rsid w:val="004A52E6"/>
    <w:rsid w:val="004B6F7D"/>
    <w:rsid w:val="00506C3F"/>
    <w:rsid w:val="006711BE"/>
    <w:rsid w:val="00682AC1"/>
    <w:rsid w:val="00695B88"/>
    <w:rsid w:val="00711A75"/>
    <w:rsid w:val="007716DD"/>
    <w:rsid w:val="007734BC"/>
    <w:rsid w:val="008243EE"/>
    <w:rsid w:val="00A15E08"/>
    <w:rsid w:val="00A81B78"/>
    <w:rsid w:val="00AB0793"/>
    <w:rsid w:val="00AB29CF"/>
    <w:rsid w:val="00AD7748"/>
    <w:rsid w:val="00AE182C"/>
    <w:rsid w:val="00B46BE2"/>
    <w:rsid w:val="00B86F54"/>
    <w:rsid w:val="00BA3441"/>
    <w:rsid w:val="00BB73D6"/>
    <w:rsid w:val="00C23181"/>
    <w:rsid w:val="00C234A9"/>
    <w:rsid w:val="00D47F86"/>
    <w:rsid w:val="00D75C47"/>
    <w:rsid w:val="00DC11C8"/>
    <w:rsid w:val="00E262B6"/>
    <w:rsid w:val="00E66FEC"/>
    <w:rsid w:val="00E83286"/>
    <w:rsid w:val="00ED456D"/>
    <w:rsid w:val="00F334F0"/>
    <w:rsid w:val="00F35D8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BDF728ABDE19A058CADCEF36B977E5EC265067C92B066484D957E3A8E72B6D91B921702F4D454DD365C2CD03697E2807307570481B9B642E111gFj4G" TargetMode="External"/><Relationship Id="rId13" Type="http://schemas.openxmlformats.org/officeDocument/2006/relationships/hyperlink" Target="consultantplus://offline/ref=9A4BDF728ABDE19A058CADCEF36B977E5EC265067F9CB96E4C4D957E3A8E72B6D91B921702F4D454DD365F22D03697E2807307570481B9B642E111gFj4G" TargetMode="External"/><Relationship Id="rId18" Type="http://schemas.openxmlformats.org/officeDocument/2006/relationships/hyperlink" Target="consultantplus://offline/ref=9A4BDF728ABDE19A058CADCEF36B977E5EC26506789CB164444D957E3A8E72B6D91B921702F4D454DD36592CD03697E2807307570481B9B642E111gFj4G" TargetMode="External"/><Relationship Id="rId26" Type="http://schemas.openxmlformats.org/officeDocument/2006/relationships/hyperlink" Target="consultantplus://offline/ref=9A4BDF728ABDE19A058CADCEF36B977E5EC265067C95B8664B47C87432D77EB4DE14CD0005BDD855DD365F2AD36992F7912B08511E9FBBAA5EE313F7g3j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4BDF728ABDE19A058CADCEF36B977E5EC265067A97B5674D4D957E3A8E72B6D91B921702F4D454DD365F22D03697E2807307570481B9B642E111gFj4G" TargetMode="External"/><Relationship Id="rId7" Type="http://schemas.openxmlformats.org/officeDocument/2006/relationships/hyperlink" Target="consultantplus://offline/ref=9A4BDF728ABDE19A058CADCEF36B977E5EC265067C91B7654A4D957E3A8E72B6D91B921702F4D454DD365F22D03697E2807307570481B9B642E111gFj4G" TargetMode="External"/><Relationship Id="rId12" Type="http://schemas.openxmlformats.org/officeDocument/2006/relationships/hyperlink" Target="consultantplus://offline/ref=9A4BDF728ABDE19A058CADCEF36B977E5EC265067F92B8674F4D957E3A8E72B6D91B921702F4D454DD365F22D03697E2807307570481B9B642E111gFj4G" TargetMode="External"/><Relationship Id="rId17" Type="http://schemas.openxmlformats.org/officeDocument/2006/relationships/hyperlink" Target="consultantplus://offline/ref=9A4BDF728ABDE19A058CADCEF36B977E5EC265067C96B2604A40C87432D77EB4DE14CD0005BDD855DD365E2FDE6992F7912B08511E9FBBAA5EE313F7g3j6G" TargetMode="External"/><Relationship Id="rId25" Type="http://schemas.openxmlformats.org/officeDocument/2006/relationships/hyperlink" Target="consultantplus://offline/ref=9A4BDF728ABDE19A058CADCEF36B977E5EC265067C95B7674B47C87432D77EB4DE14CD0005BDD855DD365F2AD36992F7912B08511E9FBBAA5EE313F7g3j6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4BDF728ABDE19A058CADCEF36B977E5EC26506799DB86F4C4D957E3A8E72B6D91B921702F4D454DD365F22D03697E2807307570481B9B642E111gFj4G" TargetMode="External"/><Relationship Id="rId20" Type="http://schemas.openxmlformats.org/officeDocument/2006/relationships/hyperlink" Target="consultantplus://offline/ref=9A4BDF728ABDE19A058CADCEF36B977E5EC265067B9DB5674D4D957E3A8E72B6D91B921702F4D454DD365D2BD03697E2807307570481B9B642E111gFj4G" TargetMode="External"/><Relationship Id="rId29" Type="http://schemas.openxmlformats.org/officeDocument/2006/relationships/hyperlink" Target="consultantplus://offline/ref=1439D51A6A24BA1B7EE9B6A15EC1CE7C1B9E4C458C40736FB65D0B18A60C6236F4BCFB85DCA9E0FE2A971FE6C9B2B2847509A4F99704E249kF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4BDF728ABDE19A058CADCEF36B977E5EC265067F93B76E494D957E3A8E72B6D91B921702F4D454DD365D2AD03697E2807307570481B9B642E111gFj4G" TargetMode="External"/><Relationship Id="rId24" Type="http://schemas.openxmlformats.org/officeDocument/2006/relationships/hyperlink" Target="consultantplus://offline/ref=9A4BDF728ABDE19A058CADCEF36B977E5EC265067494B9624B4D957E3A8E72B6D91B921702F4D454DD365F22D03697E2807307570481B9B642E111gFj4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4BDF728ABDE19A058CADCEF36B977E5EC26506789CB1654C4D957E3A8E72B6D91B921702F4D454DD365C2AD03697E2807307570481B9B642E111gFj4G" TargetMode="External"/><Relationship Id="rId23" Type="http://schemas.openxmlformats.org/officeDocument/2006/relationships/hyperlink" Target="consultantplus://offline/ref=9A4BDF728ABDE19A058CADCEF36B977E5EC26506759CB0674C4D957E3A8E72B6D91B921702F4D454DD365F22D03697E2807307570481B9B642E111gFj4G" TargetMode="External"/><Relationship Id="rId28" Type="http://schemas.openxmlformats.org/officeDocument/2006/relationships/hyperlink" Target="consultantplus://offline/ref=1439D51A6A24BA1B7EE9A8AC48AD90781290134084482531E454014DFE533B74B3B5F1D18DEDB5F123C750A29EA1B2806940k8G" TargetMode="External"/><Relationship Id="rId10" Type="http://schemas.openxmlformats.org/officeDocument/2006/relationships/hyperlink" Target="consultantplus://offline/ref=9A4BDF728ABDE19A058CADCEF36B977E5EC265067F91B664494D957E3A8E72B6D91B921702F4D454DD365F22D03697E2807307570481B9B642E111gFj4G" TargetMode="External"/><Relationship Id="rId19" Type="http://schemas.openxmlformats.org/officeDocument/2006/relationships/hyperlink" Target="consultantplus://offline/ref=9A4BDF728ABDE19A058CADCEF36B977E5EC265067497B0664C4D957E3A8E72B6D91B921702F4D454DD345D2BD03697E2807307570481B9B642E111gFj4G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BDF728ABDE19A058CADCEF36B977E5EC265067F97B5664C4D957E3A8E72B6D91B921702F4D454DD365C2FD03697E2807307570481B9B642E111gFj4G" TargetMode="External"/><Relationship Id="rId14" Type="http://schemas.openxmlformats.org/officeDocument/2006/relationships/hyperlink" Target="consultantplus://offline/ref=9A4BDF728ABDE19A058CADCEF36B977E5EC265067E92B46E4A4D957E3A8E72B6D91B921702F4D454DD365F22D03697E2807307570481B9B642E111gFj4G" TargetMode="External"/><Relationship Id="rId22" Type="http://schemas.openxmlformats.org/officeDocument/2006/relationships/hyperlink" Target="consultantplus://offline/ref=9A4BDF728ABDE19A058CADCEF36B977E5EC265067A92B660494D957E3A8E72B6D91B921702F4D454DD365F22D03697E2807307570481B9B642E111gFj4G" TargetMode="External"/><Relationship Id="rId27" Type="http://schemas.openxmlformats.org/officeDocument/2006/relationships/hyperlink" Target="consultantplus://offline/ref=9A4BDF728ABDE19A058CADCEF36B977E5EC265067C97B5674D4EC87432D77EB4DE14CD0005BDD855DD365F2AD36992F7912B08511E9FBBAA5EE313F7g3j6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21</cp:revision>
  <cp:lastPrinted>2020-03-02T07:26:00Z</cp:lastPrinted>
  <dcterms:created xsi:type="dcterms:W3CDTF">2017-05-25T10:32:00Z</dcterms:created>
  <dcterms:modified xsi:type="dcterms:W3CDTF">2021-02-24T06:40:00Z</dcterms:modified>
</cp:coreProperties>
</file>