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794"/>
        <w:gridCol w:w="2268"/>
        <w:gridCol w:w="3544"/>
      </w:tblGrid>
      <w:tr w:rsidR="00251233" w:rsidTr="00F0000A">
        <w:tblPrEx>
          <w:tblCellMar>
            <w:top w:w="0" w:type="dxa"/>
            <w:bottom w:w="0" w:type="dxa"/>
          </w:tblCellMar>
        </w:tblPrEx>
        <w:trPr>
          <w:trHeight w:val="3833"/>
        </w:trPr>
        <w:tc>
          <w:tcPr>
            <w:tcW w:w="3794" w:type="dxa"/>
          </w:tcPr>
          <w:p w:rsidR="00251233" w:rsidRDefault="00251233" w:rsidP="00385973">
            <w:pPr>
              <w:pStyle w:val="1"/>
              <w:ind w:right="283"/>
              <w:rPr>
                <w:rFonts w:ascii="Times New Roman" w:hAnsi="Times New Roman"/>
                <w:sz w:val="20"/>
              </w:rPr>
            </w:pPr>
          </w:p>
          <w:p w:rsidR="00251233" w:rsidRDefault="00251233" w:rsidP="00385973">
            <w:pPr>
              <w:pStyle w:val="1"/>
              <w:ind w:right="283"/>
              <w:rPr>
                <w:rFonts w:ascii="Times New Roman" w:hAnsi="Times New Roman"/>
                <w:sz w:val="20"/>
              </w:rPr>
            </w:pPr>
          </w:p>
          <w:p w:rsidR="00251233" w:rsidRPr="001F58FA" w:rsidRDefault="00251233" w:rsidP="00385973">
            <w:pPr>
              <w:ind w:right="283"/>
              <w:jc w:val="center"/>
              <w:rPr>
                <w:b/>
                <w:bCs/>
              </w:rPr>
            </w:pPr>
          </w:p>
          <w:p w:rsidR="00251233" w:rsidRPr="001F58FA" w:rsidRDefault="00251233" w:rsidP="00385973">
            <w:pPr>
              <w:ind w:right="283"/>
              <w:jc w:val="center"/>
              <w:rPr>
                <w:b/>
                <w:bCs/>
              </w:rPr>
            </w:pPr>
          </w:p>
          <w:p w:rsidR="00251233" w:rsidRDefault="00251233" w:rsidP="00385973">
            <w:pPr>
              <w:pStyle w:val="1"/>
              <w:ind w:right="283"/>
              <w:rPr>
                <w:rFonts w:ascii="Times New Roman" w:hAnsi="Times New Roman"/>
              </w:rPr>
            </w:pPr>
            <w:proofErr w:type="spellStart"/>
            <w:r>
              <w:rPr>
                <w:rFonts w:ascii="Times New Roman" w:hAnsi="Times New Roman"/>
              </w:rPr>
              <w:t>Ч</w:t>
            </w:r>
            <w:r>
              <w:rPr>
                <w:rFonts w:ascii="Times New Roman" w:hAnsi="Times New Roman"/>
                <w:bCs/>
              </w:rPr>
              <w:t>ă</w:t>
            </w:r>
            <w:proofErr w:type="gramStart"/>
            <w:r>
              <w:rPr>
                <w:rFonts w:ascii="Times New Roman" w:hAnsi="Times New Roman"/>
                <w:bCs/>
              </w:rPr>
              <w:t>в</w:t>
            </w:r>
            <w:r>
              <w:rPr>
                <w:rFonts w:ascii="Times New Roman" w:hAnsi="Times New Roman"/>
              </w:rPr>
              <w:t>аш</w:t>
            </w:r>
            <w:proofErr w:type="spellEnd"/>
            <w:proofErr w:type="gramEnd"/>
            <w:r>
              <w:rPr>
                <w:rFonts w:ascii="Times New Roman" w:hAnsi="Times New Roman"/>
              </w:rPr>
              <w:t xml:space="preserve"> Республики</w:t>
            </w:r>
          </w:p>
          <w:p w:rsidR="00251233" w:rsidRDefault="00251233" w:rsidP="00385973">
            <w:pPr>
              <w:pStyle w:val="1"/>
              <w:ind w:right="283"/>
              <w:rPr>
                <w:rFonts w:ascii="Times New Roman" w:hAnsi="Times New Roman"/>
              </w:rPr>
            </w:pPr>
            <w:r>
              <w:rPr>
                <w:rFonts w:ascii="Times New Roman" w:hAnsi="Times New Roman"/>
              </w:rPr>
              <w:t>Красноармейски район</w:t>
            </w:r>
          </w:p>
          <w:p w:rsidR="00251233" w:rsidRDefault="00251233" w:rsidP="00385973">
            <w:pPr>
              <w:ind w:right="283"/>
              <w:jc w:val="center"/>
              <w:rPr>
                <w:b/>
                <w:sz w:val="24"/>
              </w:rPr>
            </w:pPr>
            <w:proofErr w:type="spellStart"/>
            <w:r>
              <w:rPr>
                <w:b/>
                <w:sz w:val="24"/>
              </w:rPr>
              <w:t>Администраций</w:t>
            </w:r>
            <w:r>
              <w:rPr>
                <w:b/>
                <w:bCs/>
                <w:sz w:val="24"/>
              </w:rPr>
              <w:t>ĕ</w:t>
            </w:r>
            <w:proofErr w:type="spellEnd"/>
          </w:p>
          <w:p w:rsidR="00251233" w:rsidRDefault="00251233" w:rsidP="00385973">
            <w:pPr>
              <w:ind w:right="283"/>
              <w:jc w:val="center"/>
              <w:rPr>
                <w:b/>
                <w:sz w:val="24"/>
              </w:rPr>
            </w:pPr>
          </w:p>
          <w:p w:rsidR="00251233" w:rsidRDefault="00251233" w:rsidP="00385973">
            <w:pPr>
              <w:ind w:right="283"/>
              <w:jc w:val="center"/>
              <w:rPr>
                <w:b/>
                <w:sz w:val="32"/>
              </w:rPr>
            </w:pPr>
            <w:r>
              <w:rPr>
                <w:b/>
                <w:sz w:val="32"/>
              </w:rPr>
              <w:t>ЙЫШĂНУ</w:t>
            </w:r>
          </w:p>
          <w:p w:rsidR="00251233" w:rsidRDefault="00251233" w:rsidP="00385973">
            <w:pPr>
              <w:ind w:right="283"/>
              <w:jc w:val="center"/>
              <w:rPr>
                <w:b/>
                <w:sz w:val="24"/>
              </w:rPr>
            </w:pPr>
            <w:r>
              <w:rPr>
                <w:b/>
                <w:sz w:val="24"/>
              </w:rPr>
              <w:t xml:space="preserve"> </w:t>
            </w:r>
          </w:p>
          <w:p w:rsidR="00251233" w:rsidRDefault="00251233" w:rsidP="00385973">
            <w:pPr>
              <w:ind w:right="283"/>
              <w:jc w:val="center"/>
              <w:rPr>
                <w:sz w:val="24"/>
              </w:rPr>
            </w:pPr>
            <w:r>
              <w:rPr>
                <w:sz w:val="24"/>
              </w:rPr>
              <w:t xml:space="preserve">Красноармейски </w:t>
            </w:r>
            <w:proofErr w:type="spellStart"/>
            <w:r>
              <w:rPr>
                <w:sz w:val="24"/>
              </w:rPr>
              <w:t>сали</w:t>
            </w:r>
            <w:proofErr w:type="spellEnd"/>
          </w:p>
          <w:p w:rsidR="00251233" w:rsidRDefault="00251233" w:rsidP="00385973">
            <w:pPr>
              <w:ind w:right="283"/>
              <w:jc w:val="center"/>
              <w:rPr>
                <w:sz w:val="24"/>
              </w:rPr>
            </w:pPr>
          </w:p>
          <w:tbl>
            <w:tblPr>
              <w:tblpPr w:leftFromText="180" w:rightFromText="180" w:vertAnchor="text" w:horzAnchor="margin" w:tblpXSpec="center" w:tblpY="104"/>
              <w:tblOverlap w:val="never"/>
              <w:tblW w:w="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25"/>
              <w:gridCol w:w="851"/>
              <w:gridCol w:w="560"/>
            </w:tblGrid>
            <w:tr w:rsidR="00251233" w:rsidTr="00696379">
              <w:tblPrEx>
                <w:tblCellMar>
                  <w:top w:w="0" w:type="dxa"/>
                  <w:bottom w:w="0" w:type="dxa"/>
                </w:tblCellMar>
              </w:tblPrEx>
              <w:trPr>
                <w:trHeight w:val="299"/>
              </w:trPr>
              <w:tc>
                <w:tcPr>
                  <w:tcW w:w="1843" w:type="dxa"/>
                  <w:tcBorders>
                    <w:top w:val="nil"/>
                    <w:left w:val="nil"/>
                    <w:bottom w:val="single" w:sz="4" w:space="0" w:color="auto"/>
                    <w:right w:val="nil"/>
                  </w:tcBorders>
                </w:tcPr>
                <w:p w:rsidR="00251233" w:rsidRDefault="00251233" w:rsidP="004F74E2">
                  <w:pPr>
                    <w:ind w:right="283"/>
                    <w:jc w:val="center"/>
                    <w:rPr>
                      <w:b/>
                      <w:bCs/>
                      <w:sz w:val="26"/>
                    </w:rPr>
                  </w:pPr>
                </w:p>
              </w:tc>
              <w:tc>
                <w:tcPr>
                  <w:tcW w:w="425" w:type="dxa"/>
                  <w:tcBorders>
                    <w:top w:val="nil"/>
                    <w:left w:val="nil"/>
                    <w:bottom w:val="nil"/>
                    <w:right w:val="nil"/>
                  </w:tcBorders>
                </w:tcPr>
                <w:p w:rsidR="00251233" w:rsidRDefault="00251233" w:rsidP="00385973">
                  <w:pPr>
                    <w:ind w:right="283"/>
                    <w:jc w:val="center"/>
                    <w:rPr>
                      <w:b/>
                      <w:bCs/>
                      <w:sz w:val="26"/>
                    </w:rPr>
                  </w:pPr>
                </w:p>
              </w:tc>
              <w:tc>
                <w:tcPr>
                  <w:tcW w:w="851" w:type="dxa"/>
                  <w:tcBorders>
                    <w:top w:val="nil"/>
                    <w:left w:val="nil"/>
                    <w:bottom w:val="single" w:sz="4" w:space="0" w:color="auto"/>
                    <w:right w:val="nil"/>
                  </w:tcBorders>
                </w:tcPr>
                <w:p w:rsidR="00251233" w:rsidRDefault="00251233" w:rsidP="004F74E2">
                  <w:pPr>
                    <w:jc w:val="center"/>
                    <w:rPr>
                      <w:b/>
                      <w:bCs/>
                      <w:sz w:val="26"/>
                    </w:rPr>
                  </w:pPr>
                </w:p>
              </w:tc>
              <w:tc>
                <w:tcPr>
                  <w:tcW w:w="560" w:type="dxa"/>
                  <w:tcBorders>
                    <w:top w:val="nil"/>
                    <w:left w:val="nil"/>
                    <w:bottom w:val="nil"/>
                    <w:right w:val="nil"/>
                  </w:tcBorders>
                </w:tcPr>
                <w:p w:rsidR="00251233" w:rsidRDefault="00251233" w:rsidP="00385973">
                  <w:pPr>
                    <w:ind w:right="283"/>
                    <w:jc w:val="center"/>
                    <w:rPr>
                      <w:b/>
                      <w:bCs/>
                      <w:sz w:val="26"/>
                    </w:rPr>
                  </w:pPr>
                  <w:r>
                    <w:rPr>
                      <w:b/>
                      <w:bCs/>
                      <w:sz w:val="26"/>
                    </w:rPr>
                    <w:t>№</w:t>
                  </w:r>
                </w:p>
              </w:tc>
            </w:tr>
          </w:tbl>
          <w:p w:rsidR="00251233" w:rsidRDefault="00251233" w:rsidP="00385973">
            <w:pPr>
              <w:ind w:right="283"/>
              <w:jc w:val="center"/>
              <w:rPr>
                <w:b/>
                <w:sz w:val="24"/>
              </w:rPr>
            </w:pPr>
          </w:p>
        </w:tc>
        <w:tc>
          <w:tcPr>
            <w:tcW w:w="2268" w:type="dxa"/>
          </w:tcPr>
          <w:p w:rsidR="00251233" w:rsidRDefault="00532FE6" w:rsidP="00385973">
            <w:pPr>
              <w:ind w:right="283"/>
              <w:jc w:val="center"/>
            </w:pPr>
            <w:r>
              <w:rPr>
                <w:noProof/>
              </w:rPr>
              <w:drawing>
                <wp:inline distT="0" distB="0" distL="0" distR="0">
                  <wp:extent cx="6953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04850"/>
                          </a:xfrm>
                          <a:prstGeom prst="rect">
                            <a:avLst/>
                          </a:prstGeom>
                          <a:noFill/>
                          <a:ln w="9525">
                            <a:noFill/>
                            <a:miter lim="800000"/>
                            <a:headEnd/>
                            <a:tailEnd/>
                          </a:ln>
                        </pic:spPr>
                      </pic:pic>
                    </a:graphicData>
                  </a:graphic>
                </wp:inline>
              </w:drawing>
            </w:r>
          </w:p>
          <w:p w:rsidR="00251233" w:rsidRDefault="00251233" w:rsidP="00385973">
            <w:pPr>
              <w:ind w:right="283"/>
              <w:jc w:val="center"/>
              <w:rPr>
                <w:rFonts w:ascii="TimesET" w:hAnsi="TimesET"/>
                <w:b/>
                <w:sz w:val="24"/>
              </w:rPr>
            </w:pPr>
          </w:p>
        </w:tc>
        <w:tc>
          <w:tcPr>
            <w:tcW w:w="3544" w:type="dxa"/>
          </w:tcPr>
          <w:p w:rsidR="00251233" w:rsidRDefault="00251233" w:rsidP="00385973">
            <w:pPr>
              <w:ind w:right="283"/>
              <w:jc w:val="center"/>
              <w:rPr>
                <w:b/>
              </w:rPr>
            </w:pPr>
          </w:p>
          <w:p w:rsidR="00251233" w:rsidRDefault="00251233" w:rsidP="00385973">
            <w:pPr>
              <w:ind w:right="283"/>
              <w:jc w:val="center"/>
              <w:rPr>
                <w:b/>
              </w:rPr>
            </w:pPr>
          </w:p>
          <w:p w:rsidR="00251233" w:rsidRDefault="00251233" w:rsidP="00385973">
            <w:pPr>
              <w:ind w:right="283"/>
              <w:jc w:val="center"/>
              <w:rPr>
                <w:b/>
              </w:rPr>
            </w:pPr>
          </w:p>
          <w:p w:rsidR="00251233" w:rsidRDefault="00251233" w:rsidP="00385973">
            <w:pPr>
              <w:ind w:right="283"/>
              <w:jc w:val="center"/>
              <w:rPr>
                <w:b/>
              </w:rPr>
            </w:pPr>
          </w:p>
          <w:p w:rsidR="00251233" w:rsidRDefault="00251233" w:rsidP="00385973">
            <w:pPr>
              <w:ind w:right="283"/>
              <w:jc w:val="center"/>
              <w:rPr>
                <w:b/>
                <w:sz w:val="24"/>
              </w:rPr>
            </w:pPr>
            <w:r>
              <w:rPr>
                <w:b/>
                <w:sz w:val="24"/>
              </w:rPr>
              <w:t>Чувашская Республ</w:t>
            </w:r>
            <w:r>
              <w:rPr>
                <w:b/>
                <w:sz w:val="24"/>
              </w:rPr>
              <w:t>и</w:t>
            </w:r>
            <w:r>
              <w:rPr>
                <w:b/>
                <w:sz w:val="24"/>
              </w:rPr>
              <w:t>ка</w:t>
            </w:r>
          </w:p>
          <w:p w:rsidR="00251233" w:rsidRDefault="00251233" w:rsidP="00385973">
            <w:pPr>
              <w:ind w:right="283"/>
              <w:jc w:val="center"/>
              <w:rPr>
                <w:b/>
                <w:sz w:val="24"/>
              </w:rPr>
            </w:pPr>
            <w:r>
              <w:rPr>
                <w:b/>
                <w:sz w:val="24"/>
              </w:rPr>
              <w:t>Администрация</w:t>
            </w:r>
          </w:p>
          <w:p w:rsidR="00251233" w:rsidRDefault="00251233" w:rsidP="00385973">
            <w:pPr>
              <w:pStyle w:val="1"/>
              <w:ind w:right="283"/>
              <w:rPr>
                <w:rFonts w:ascii="Times New Roman" w:hAnsi="Times New Roman"/>
              </w:rPr>
            </w:pPr>
            <w:r>
              <w:rPr>
                <w:rFonts w:ascii="Times New Roman" w:hAnsi="Times New Roman"/>
              </w:rPr>
              <w:t>Красноармейского ра</w:t>
            </w:r>
            <w:r>
              <w:rPr>
                <w:rFonts w:ascii="Times New Roman" w:hAnsi="Times New Roman"/>
              </w:rPr>
              <w:t>й</w:t>
            </w:r>
            <w:r>
              <w:rPr>
                <w:rFonts w:ascii="Times New Roman" w:hAnsi="Times New Roman"/>
              </w:rPr>
              <w:t>она</w:t>
            </w:r>
          </w:p>
          <w:p w:rsidR="00251233" w:rsidRDefault="00251233" w:rsidP="00385973">
            <w:pPr>
              <w:ind w:right="283"/>
              <w:jc w:val="center"/>
              <w:rPr>
                <w:b/>
                <w:sz w:val="24"/>
              </w:rPr>
            </w:pPr>
          </w:p>
          <w:p w:rsidR="00251233" w:rsidRDefault="00251233" w:rsidP="00385973">
            <w:pPr>
              <w:pStyle w:val="7"/>
              <w:ind w:right="283"/>
              <w:rPr>
                <w:sz w:val="24"/>
              </w:rPr>
            </w:pPr>
            <w:r>
              <w:t>ПОСТАНОВЛЕНИЕ</w:t>
            </w:r>
          </w:p>
          <w:p w:rsidR="00251233" w:rsidRDefault="00251233" w:rsidP="00385973">
            <w:pPr>
              <w:ind w:right="283"/>
              <w:jc w:val="center"/>
              <w:rPr>
                <w:b/>
                <w:sz w:val="24"/>
              </w:rPr>
            </w:pPr>
          </w:p>
          <w:p w:rsidR="00251233" w:rsidRDefault="00251233" w:rsidP="00385973">
            <w:pPr>
              <w:ind w:right="283"/>
              <w:jc w:val="center"/>
              <w:rPr>
                <w:sz w:val="24"/>
              </w:rPr>
            </w:pPr>
            <w:r>
              <w:rPr>
                <w:sz w:val="24"/>
              </w:rPr>
              <w:t>c</w:t>
            </w:r>
            <w:r>
              <w:rPr>
                <w:bCs/>
                <w:sz w:val="26"/>
                <w:szCs w:val="26"/>
              </w:rPr>
              <w:t>.</w:t>
            </w:r>
            <w:r>
              <w:rPr>
                <w:sz w:val="24"/>
              </w:rPr>
              <w:t xml:space="preserve"> Красноармейское</w:t>
            </w:r>
          </w:p>
          <w:p w:rsidR="00251233" w:rsidRDefault="00251233" w:rsidP="00385973">
            <w:pPr>
              <w:ind w:right="283"/>
              <w:jc w:val="center"/>
              <w:rPr>
                <w:sz w:val="24"/>
              </w:rPr>
            </w:pPr>
          </w:p>
          <w:tbl>
            <w:tblPr>
              <w:tblpPr w:leftFromText="180" w:rightFromText="180" w:vertAnchor="text" w:horzAnchor="margin" w:tblpY="104"/>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26"/>
              <w:gridCol w:w="850"/>
            </w:tblGrid>
            <w:tr w:rsidR="00251233" w:rsidTr="00696379">
              <w:tblPrEx>
                <w:tblCellMar>
                  <w:top w:w="0" w:type="dxa"/>
                  <w:bottom w:w="0" w:type="dxa"/>
                </w:tblCellMar>
              </w:tblPrEx>
              <w:trPr>
                <w:trHeight w:val="299"/>
              </w:trPr>
              <w:tc>
                <w:tcPr>
                  <w:tcW w:w="2268" w:type="dxa"/>
                  <w:tcBorders>
                    <w:top w:val="nil"/>
                    <w:left w:val="nil"/>
                    <w:bottom w:val="single" w:sz="4" w:space="0" w:color="auto"/>
                    <w:right w:val="nil"/>
                  </w:tcBorders>
                </w:tcPr>
                <w:p w:rsidR="00251233" w:rsidRDefault="00251233" w:rsidP="004F74E2">
                  <w:pPr>
                    <w:ind w:right="283"/>
                    <w:jc w:val="center"/>
                    <w:rPr>
                      <w:b/>
                      <w:bCs/>
                      <w:sz w:val="26"/>
                    </w:rPr>
                  </w:pPr>
                </w:p>
              </w:tc>
              <w:tc>
                <w:tcPr>
                  <w:tcW w:w="426" w:type="dxa"/>
                  <w:tcBorders>
                    <w:top w:val="nil"/>
                    <w:left w:val="nil"/>
                    <w:bottom w:val="nil"/>
                    <w:right w:val="nil"/>
                  </w:tcBorders>
                </w:tcPr>
                <w:p w:rsidR="00251233" w:rsidRDefault="00251233" w:rsidP="00385973">
                  <w:pPr>
                    <w:ind w:right="283"/>
                    <w:rPr>
                      <w:b/>
                      <w:bCs/>
                      <w:sz w:val="26"/>
                    </w:rPr>
                  </w:pPr>
                  <w:r>
                    <w:rPr>
                      <w:b/>
                      <w:bCs/>
                      <w:sz w:val="26"/>
                    </w:rPr>
                    <w:t>№</w:t>
                  </w:r>
                </w:p>
              </w:tc>
              <w:tc>
                <w:tcPr>
                  <w:tcW w:w="850" w:type="dxa"/>
                  <w:tcBorders>
                    <w:top w:val="nil"/>
                    <w:left w:val="nil"/>
                    <w:bottom w:val="single" w:sz="4" w:space="0" w:color="auto"/>
                    <w:right w:val="nil"/>
                  </w:tcBorders>
                </w:tcPr>
                <w:p w:rsidR="00251233" w:rsidRDefault="00251233" w:rsidP="004F74E2">
                  <w:pPr>
                    <w:ind w:right="-41"/>
                    <w:jc w:val="center"/>
                    <w:rPr>
                      <w:b/>
                      <w:bCs/>
                      <w:sz w:val="26"/>
                    </w:rPr>
                  </w:pPr>
                </w:p>
              </w:tc>
            </w:tr>
          </w:tbl>
          <w:p w:rsidR="00251233" w:rsidRDefault="00251233" w:rsidP="00385973">
            <w:pPr>
              <w:ind w:right="283"/>
              <w:jc w:val="center"/>
              <w:rPr>
                <w:b/>
                <w:sz w:val="24"/>
              </w:rPr>
            </w:pPr>
          </w:p>
        </w:tc>
      </w:tr>
    </w:tbl>
    <w:p w:rsidR="00B81718" w:rsidRDefault="00B81718" w:rsidP="002246A4">
      <w:pPr>
        <w:jc w:val="both"/>
        <w:rPr>
          <w:sz w:val="26"/>
          <w:szCs w:val="26"/>
        </w:rPr>
      </w:pPr>
    </w:p>
    <w:p w:rsidR="00416939" w:rsidRDefault="008A72DD" w:rsidP="002246A4">
      <w:pPr>
        <w:jc w:val="both"/>
        <w:rPr>
          <w:sz w:val="26"/>
          <w:szCs w:val="26"/>
        </w:rPr>
      </w:pPr>
      <w:r>
        <w:rPr>
          <w:sz w:val="26"/>
          <w:szCs w:val="26"/>
        </w:rPr>
        <w:tab/>
      </w:r>
    </w:p>
    <w:tbl>
      <w:tblPr>
        <w:tblW w:w="0" w:type="auto"/>
        <w:tblLook w:val="04A0"/>
      </w:tblPr>
      <w:tblGrid>
        <w:gridCol w:w="4989"/>
        <w:gridCol w:w="289"/>
      </w:tblGrid>
      <w:tr w:rsidR="002F478F" w:rsidRPr="006E42F7" w:rsidTr="006070AA">
        <w:trPr>
          <w:trHeight w:val="1164"/>
        </w:trPr>
        <w:tc>
          <w:tcPr>
            <w:tcW w:w="4989" w:type="dxa"/>
            <w:shd w:val="clear" w:color="auto" w:fill="auto"/>
          </w:tcPr>
          <w:p w:rsidR="00274888" w:rsidRPr="00274888" w:rsidRDefault="00274888" w:rsidP="00274888">
            <w:pPr>
              <w:pStyle w:val="ConsPlusTitle"/>
              <w:jc w:val="both"/>
              <w:rPr>
                <w:rFonts w:ascii="Times New Roman" w:hAnsi="Times New Roman" w:cs="Times New Roman"/>
                <w:b w:val="0"/>
                <w:sz w:val="26"/>
                <w:szCs w:val="26"/>
              </w:rPr>
            </w:pPr>
            <w:r w:rsidRPr="00274888">
              <w:rPr>
                <w:rFonts w:ascii="Times New Roman" w:hAnsi="Times New Roman" w:cs="Times New Roman"/>
                <w:b w:val="0"/>
                <w:sz w:val="26"/>
                <w:szCs w:val="26"/>
              </w:rPr>
              <w:t xml:space="preserve">Об утверждении административного регламента администрации Красноармейского района Чувашской Республики по предоставлению муниципальной услуги «Выдача разрешения на ввод объекта в эксплуатацию» </w:t>
            </w:r>
          </w:p>
          <w:p w:rsidR="007868EF" w:rsidRPr="006E42F7" w:rsidRDefault="007868EF" w:rsidP="00941603">
            <w:pPr>
              <w:jc w:val="both"/>
              <w:rPr>
                <w:b/>
                <w:sz w:val="26"/>
                <w:szCs w:val="26"/>
              </w:rPr>
            </w:pPr>
          </w:p>
        </w:tc>
        <w:tc>
          <w:tcPr>
            <w:tcW w:w="289" w:type="dxa"/>
            <w:shd w:val="clear" w:color="auto" w:fill="auto"/>
          </w:tcPr>
          <w:p w:rsidR="002F478F" w:rsidRPr="006E42F7" w:rsidRDefault="002F478F" w:rsidP="006C4AE7">
            <w:pPr>
              <w:jc w:val="both"/>
              <w:rPr>
                <w:b/>
                <w:sz w:val="26"/>
                <w:szCs w:val="26"/>
              </w:rPr>
            </w:pPr>
          </w:p>
        </w:tc>
      </w:tr>
    </w:tbl>
    <w:p w:rsidR="00691CC6" w:rsidRPr="006E42F7" w:rsidRDefault="00691CC6" w:rsidP="00274888">
      <w:pPr>
        <w:jc w:val="both"/>
        <w:rPr>
          <w:sz w:val="26"/>
          <w:szCs w:val="26"/>
        </w:rPr>
      </w:pPr>
    </w:p>
    <w:p w:rsidR="006E42F7" w:rsidRDefault="00274888" w:rsidP="00274888">
      <w:pPr>
        <w:ind w:firstLine="709"/>
        <w:jc w:val="both"/>
        <w:rPr>
          <w:sz w:val="26"/>
          <w:szCs w:val="26"/>
        </w:rPr>
      </w:pPr>
      <w:proofErr w:type="gramStart"/>
      <w:r w:rsidRPr="00274888">
        <w:rPr>
          <w:sz w:val="26"/>
          <w:szCs w:val="26"/>
        </w:rPr>
        <w:t xml:space="preserve">В соответствии с Федеральным </w:t>
      </w:r>
      <w:hyperlink r:id="rId9" w:history="1">
        <w:r w:rsidRPr="00274888">
          <w:rPr>
            <w:sz w:val="26"/>
            <w:szCs w:val="26"/>
          </w:rPr>
          <w:t>законом</w:t>
        </w:r>
      </w:hyperlink>
      <w:r w:rsidRPr="00274888">
        <w:rPr>
          <w:sz w:val="26"/>
          <w:szCs w:val="26"/>
        </w:rPr>
        <w:t xml:space="preserve"> от 06.10.2003 N 131-ФЗ "Об общих принципах организации местного самоуправления в Российской Федерации", </w:t>
      </w:r>
      <w:hyperlink r:id="rId10" w:history="1">
        <w:r w:rsidRPr="00274888">
          <w:rPr>
            <w:sz w:val="26"/>
            <w:szCs w:val="26"/>
          </w:rPr>
          <w:t>постановлением</w:t>
        </w:r>
      </w:hyperlink>
      <w:r w:rsidRPr="00274888">
        <w:rPr>
          <w:sz w:val="26"/>
          <w:szCs w:val="26"/>
        </w:rPr>
        <w:t xml:space="preserve">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274888">
          <w:rPr>
            <w:sz w:val="26"/>
            <w:szCs w:val="26"/>
          </w:rPr>
          <w:t>постановлением</w:t>
        </w:r>
      </w:hyperlink>
      <w:r w:rsidRPr="00274888">
        <w:rPr>
          <w:sz w:val="26"/>
          <w:szCs w:val="26"/>
        </w:rPr>
        <w:t xml:space="preserve"> Кабинета Министров Чувашской Республики от 29 марта 2007 г. N 62 "О разработке и</w:t>
      </w:r>
      <w:proofErr w:type="gramEnd"/>
      <w:r w:rsidRPr="00274888">
        <w:rPr>
          <w:sz w:val="26"/>
          <w:szCs w:val="26"/>
        </w:rPr>
        <w:t xml:space="preserve">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A60F7" w:rsidRPr="006E42F7">
        <w:rPr>
          <w:sz w:val="26"/>
          <w:szCs w:val="26"/>
        </w:rPr>
        <w:t xml:space="preserve"> </w:t>
      </w:r>
      <w:r w:rsidR="004F74E2" w:rsidRPr="006E42F7">
        <w:rPr>
          <w:sz w:val="26"/>
          <w:szCs w:val="26"/>
        </w:rPr>
        <w:t xml:space="preserve">администрация Красноармейского района </w:t>
      </w:r>
      <w:r w:rsidR="006E42F7">
        <w:rPr>
          <w:sz w:val="26"/>
          <w:szCs w:val="26"/>
        </w:rPr>
        <w:t xml:space="preserve">                </w:t>
      </w:r>
      <w:proofErr w:type="gramStart"/>
      <w:r w:rsidR="004F74E2" w:rsidRPr="006E42F7">
        <w:rPr>
          <w:sz w:val="26"/>
          <w:szCs w:val="26"/>
        </w:rPr>
        <w:t>п</w:t>
      </w:r>
      <w:proofErr w:type="gramEnd"/>
      <w:r w:rsidR="004F74E2" w:rsidRPr="006E42F7">
        <w:rPr>
          <w:sz w:val="26"/>
          <w:szCs w:val="26"/>
        </w:rPr>
        <w:t xml:space="preserve"> о с т а н о в л я е т:</w:t>
      </w:r>
    </w:p>
    <w:p w:rsidR="00274888" w:rsidRPr="006E42F7" w:rsidRDefault="00274888" w:rsidP="00274888">
      <w:pPr>
        <w:ind w:firstLine="709"/>
        <w:jc w:val="both"/>
        <w:rPr>
          <w:sz w:val="26"/>
          <w:szCs w:val="26"/>
        </w:rPr>
      </w:pPr>
    </w:p>
    <w:p w:rsidR="00274888" w:rsidRDefault="00274888" w:rsidP="00274888">
      <w:pPr>
        <w:pStyle w:val="ConsPlusNormal"/>
        <w:ind w:firstLine="709"/>
        <w:jc w:val="both"/>
        <w:rPr>
          <w:rFonts w:ascii="Times New Roman" w:hAnsi="Times New Roman" w:cs="Times New Roman"/>
          <w:sz w:val="26"/>
          <w:szCs w:val="26"/>
        </w:rPr>
      </w:pPr>
      <w:r w:rsidRPr="00274888">
        <w:rPr>
          <w:rFonts w:ascii="Times New Roman" w:hAnsi="Times New Roman" w:cs="Times New Roman"/>
          <w:sz w:val="26"/>
          <w:szCs w:val="26"/>
        </w:rPr>
        <w:t xml:space="preserve">1. Утвердить прилагаемый административный </w:t>
      </w:r>
      <w:hyperlink w:anchor="P30" w:history="1">
        <w:r w:rsidRPr="00274888">
          <w:rPr>
            <w:rFonts w:ascii="Times New Roman" w:hAnsi="Times New Roman" w:cs="Times New Roman"/>
            <w:color w:val="0000FF"/>
            <w:sz w:val="26"/>
            <w:szCs w:val="26"/>
          </w:rPr>
          <w:t>регламент</w:t>
        </w:r>
      </w:hyperlink>
      <w:r w:rsidRPr="00274888">
        <w:rPr>
          <w:rFonts w:ascii="Times New Roman" w:hAnsi="Times New Roman" w:cs="Times New Roman"/>
          <w:sz w:val="26"/>
          <w:szCs w:val="26"/>
        </w:rPr>
        <w:t xml:space="preserve"> администрации Красноармейского района Чувашской Республики по предоставлению муниципальной услуги "Выдача разрешения на ввод объекта в эксплуатацию".</w:t>
      </w:r>
    </w:p>
    <w:p w:rsidR="00274888" w:rsidRPr="00274888" w:rsidRDefault="00274888" w:rsidP="0027488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274888">
        <w:rPr>
          <w:rFonts w:ascii="Times New Roman" w:hAnsi="Times New Roman" w:cs="Times New Roman"/>
          <w:sz w:val="26"/>
          <w:szCs w:val="26"/>
        </w:rPr>
        <w:t>Контроль за</w:t>
      </w:r>
      <w:proofErr w:type="gramEnd"/>
      <w:r w:rsidRPr="00274888">
        <w:rPr>
          <w:rFonts w:ascii="Times New Roman" w:hAnsi="Times New Roman" w:cs="Times New Roman"/>
          <w:sz w:val="26"/>
          <w:szCs w:val="26"/>
        </w:rPr>
        <w:t xml:space="preserve"> исполнением настоящего постановления возложить на Долгова В.В. - заместителя главы администрации - начальника отдела сельского хозяйства и экологии администрации Красноармейского района.</w:t>
      </w:r>
    </w:p>
    <w:p w:rsidR="004F74E2" w:rsidRPr="006E42F7" w:rsidRDefault="00274888" w:rsidP="00274888">
      <w:pPr>
        <w:ind w:firstLine="709"/>
        <w:jc w:val="both"/>
        <w:rPr>
          <w:sz w:val="26"/>
          <w:szCs w:val="26"/>
        </w:rPr>
      </w:pPr>
      <w:r>
        <w:rPr>
          <w:sz w:val="26"/>
          <w:szCs w:val="26"/>
        </w:rPr>
        <w:t>3</w:t>
      </w:r>
      <w:r w:rsidR="00B81718" w:rsidRPr="006E42F7">
        <w:rPr>
          <w:sz w:val="26"/>
          <w:szCs w:val="26"/>
        </w:rPr>
        <w:t>.</w:t>
      </w:r>
      <w:r w:rsidR="004F74E2" w:rsidRPr="006E42F7">
        <w:rPr>
          <w:sz w:val="26"/>
          <w:szCs w:val="26"/>
        </w:rPr>
        <w:t xml:space="preserve"> Настоящее постановление вступает в силу после его официального опубликования в информационном издании «Вестник Красноармейского района».</w:t>
      </w:r>
      <w:r w:rsidR="00424DBD" w:rsidRPr="006E42F7">
        <w:rPr>
          <w:sz w:val="26"/>
          <w:szCs w:val="26"/>
        </w:rPr>
        <w:t xml:space="preserve"> </w:t>
      </w:r>
      <w:r w:rsidR="00424DBD" w:rsidRPr="006E42F7">
        <w:rPr>
          <w:sz w:val="26"/>
          <w:szCs w:val="26"/>
        </w:rPr>
        <w:tab/>
      </w:r>
    </w:p>
    <w:p w:rsidR="00402AE5" w:rsidRPr="006E42F7" w:rsidRDefault="00402AE5" w:rsidP="00402AE5">
      <w:pPr>
        <w:jc w:val="both"/>
        <w:rPr>
          <w:color w:val="A6A6A6"/>
          <w:sz w:val="26"/>
          <w:szCs w:val="26"/>
        </w:rPr>
      </w:pPr>
    </w:p>
    <w:p w:rsidR="00B81718" w:rsidRPr="006E42F7" w:rsidRDefault="00B81718" w:rsidP="00402AE5">
      <w:pPr>
        <w:jc w:val="both"/>
        <w:rPr>
          <w:color w:val="A6A6A6"/>
          <w:sz w:val="26"/>
          <w:szCs w:val="26"/>
        </w:rPr>
      </w:pPr>
    </w:p>
    <w:p w:rsidR="00701D31" w:rsidRPr="006E42F7" w:rsidRDefault="00F14105" w:rsidP="00701D31">
      <w:pPr>
        <w:jc w:val="both"/>
        <w:rPr>
          <w:sz w:val="26"/>
          <w:szCs w:val="26"/>
        </w:rPr>
      </w:pPr>
      <w:r w:rsidRPr="006E42F7">
        <w:rPr>
          <w:sz w:val="26"/>
          <w:szCs w:val="26"/>
        </w:rPr>
        <w:t>Г</w:t>
      </w:r>
      <w:r w:rsidR="00701D31" w:rsidRPr="006E42F7">
        <w:rPr>
          <w:sz w:val="26"/>
          <w:szCs w:val="26"/>
        </w:rPr>
        <w:t>лав</w:t>
      </w:r>
      <w:r w:rsidRPr="006E42F7">
        <w:rPr>
          <w:sz w:val="26"/>
          <w:szCs w:val="26"/>
        </w:rPr>
        <w:t>а</w:t>
      </w:r>
      <w:r w:rsidR="00701D31" w:rsidRPr="006E42F7">
        <w:rPr>
          <w:sz w:val="26"/>
          <w:szCs w:val="26"/>
        </w:rPr>
        <w:t xml:space="preserve"> администрации</w:t>
      </w:r>
    </w:p>
    <w:p w:rsidR="00701D31" w:rsidRPr="006E42F7" w:rsidRDefault="00701D31" w:rsidP="00701D31">
      <w:pPr>
        <w:jc w:val="both"/>
        <w:rPr>
          <w:sz w:val="26"/>
          <w:szCs w:val="26"/>
        </w:rPr>
      </w:pPr>
      <w:r w:rsidRPr="006E42F7">
        <w:rPr>
          <w:sz w:val="26"/>
          <w:szCs w:val="26"/>
        </w:rPr>
        <w:t xml:space="preserve">Красноармейского района </w:t>
      </w:r>
      <w:r w:rsidRPr="006E42F7">
        <w:rPr>
          <w:sz w:val="26"/>
          <w:szCs w:val="26"/>
        </w:rPr>
        <w:tab/>
        <w:t xml:space="preserve">                                           </w:t>
      </w:r>
      <w:r w:rsidR="00274888">
        <w:rPr>
          <w:sz w:val="26"/>
          <w:szCs w:val="26"/>
        </w:rPr>
        <w:t xml:space="preserve">              </w:t>
      </w:r>
      <w:r w:rsidRPr="006E42F7">
        <w:rPr>
          <w:sz w:val="26"/>
          <w:szCs w:val="26"/>
        </w:rPr>
        <w:t xml:space="preserve">           </w:t>
      </w:r>
      <w:r w:rsidR="003D0D6E" w:rsidRPr="006E42F7">
        <w:rPr>
          <w:sz w:val="26"/>
          <w:szCs w:val="26"/>
        </w:rPr>
        <w:t>А.</w:t>
      </w:r>
      <w:r w:rsidR="00F14105" w:rsidRPr="006E42F7">
        <w:rPr>
          <w:sz w:val="26"/>
          <w:szCs w:val="26"/>
        </w:rPr>
        <w:t>Н. Кузнецов</w:t>
      </w:r>
    </w:p>
    <w:p w:rsidR="00316956" w:rsidRDefault="00316956" w:rsidP="00575607">
      <w:pPr>
        <w:ind w:firstLine="709"/>
        <w:jc w:val="both"/>
        <w:rPr>
          <w:sz w:val="26"/>
          <w:szCs w:val="26"/>
        </w:rPr>
      </w:pPr>
    </w:p>
    <w:p w:rsidR="005F39BC" w:rsidRPr="006E42F7" w:rsidRDefault="005F39BC" w:rsidP="00575607">
      <w:pPr>
        <w:ind w:firstLine="709"/>
        <w:jc w:val="both"/>
        <w:rPr>
          <w:sz w:val="26"/>
          <w:szCs w:val="26"/>
        </w:rPr>
      </w:pPr>
    </w:p>
    <w:p w:rsidR="00316956" w:rsidRDefault="00316956" w:rsidP="00316956">
      <w:pPr>
        <w:keepNext/>
        <w:jc w:val="center"/>
        <w:outlineLvl w:val="6"/>
        <w:rPr>
          <w:b/>
          <w:lang/>
        </w:rPr>
      </w:pPr>
    </w:p>
    <w:p w:rsidR="00316956" w:rsidRDefault="00316956" w:rsidP="00316956">
      <w:pPr>
        <w:jc w:val="both"/>
        <w:rPr>
          <w:color w:val="7F7F7F"/>
          <w:sz w:val="22"/>
          <w:szCs w:val="22"/>
        </w:rPr>
      </w:pPr>
    </w:p>
    <w:p w:rsidR="00274888" w:rsidRPr="00274888" w:rsidRDefault="00274888" w:rsidP="005F39BC">
      <w:pPr>
        <w:pStyle w:val="ConsPlusTitle"/>
        <w:jc w:val="center"/>
        <w:outlineLvl w:val="0"/>
        <w:rPr>
          <w:rFonts w:ascii="Times New Roman" w:hAnsi="Times New Roman" w:cs="Times New Roman"/>
          <w:sz w:val="24"/>
          <w:szCs w:val="24"/>
        </w:rPr>
      </w:pPr>
      <w:r w:rsidRPr="00274888">
        <w:rPr>
          <w:rFonts w:ascii="Times New Roman" w:hAnsi="Times New Roman" w:cs="Times New Roman"/>
          <w:sz w:val="24"/>
          <w:szCs w:val="24"/>
        </w:rPr>
        <w:lastRenderedPageBreak/>
        <w:t>АДМИНИСТРАТИВНЫЙ РЕГЛАМЕНТ</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АДМИНИСТРАЦИИ КРАСНОАРМЕЙСКОГО РАЙОНА ЧУВАШСКОЙ РЕСПУБЛИКИ</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ПО ПРЕДОСТАВЛЕНИЮ МУНИЦИПАЛЬНОЙ УСЛУГИ "ВЫДАЧА РАЗРЕШЕНИЯ</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НА ВВОД ОБЪЕКТА В ЭКСПЛУАТАЦИЮ"</w:t>
      </w:r>
    </w:p>
    <w:p w:rsidR="00274888" w:rsidRPr="00274888" w:rsidRDefault="00274888" w:rsidP="005F39BC">
      <w:pPr>
        <w:rPr>
          <w:sz w:val="24"/>
          <w:szCs w:val="24"/>
        </w:rPr>
      </w:pP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jc w:val="center"/>
        <w:outlineLvl w:val="1"/>
        <w:rPr>
          <w:rFonts w:ascii="Times New Roman" w:hAnsi="Times New Roman" w:cs="Times New Roman"/>
          <w:sz w:val="24"/>
          <w:szCs w:val="24"/>
        </w:rPr>
      </w:pPr>
      <w:r w:rsidRPr="00274888">
        <w:rPr>
          <w:rFonts w:ascii="Times New Roman" w:hAnsi="Times New Roman" w:cs="Times New Roman"/>
          <w:sz w:val="24"/>
          <w:szCs w:val="24"/>
        </w:rPr>
        <w:t>I. Общие положения</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1.1. Предмет регулирования административного регламента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Красноармейского района (далее - муниципальная услуга).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1.2. Описание заявителей на предоставление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1.3. Информирование о порядке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1.3.1. Информация об органах власти, структурных подразделениях, организациях, предоставляющих муниципальную услугу</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w:anchor="P576" w:history="1">
        <w:r w:rsidRPr="00274888">
          <w:rPr>
            <w:rFonts w:ascii="Times New Roman" w:hAnsi="Times New Roman" w:cs="Times New Roman"/>
            <w:color w:val="0000FF"/>
            <w:sz w:val="24"/>
            <w:szCs w:val="24"/>
          </w:rPr>
          <w:t>Сведения</w:t>
        </w:r>
      </w:hyperlink>
      <w:r w:rsidRPr="00274888">
        <w:rPr>
          <w:rFonts w:ascii="Times New Roman" w:hAnsi="Times New Roman" w:cs="Times New Roman"/>
          <w:sz w:val="24"/>
          <w:szCs w:val="24"/>
        </w:rPr>
        <w:t xml:space="preserve"> о местах нахождения и графике работы администрации Красноармейского района Чувашской Республики (далее - администрации), предоставляющую муниципальную услугу, ее структурных подразделениях, участвующих в предоставлении муниципальной услуги представлены в Приложении 1 к Административному регламенту.</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hyperlink w:anchor="P576" w:history="1">
        <w:proofErr w:type="gramStart"/>
        <w:r w:rsidRPr="00274888">
          <w:rPr>
            <w:rFonts w:ascii="Times New Roman" w:hAnsi="Times New Roman" w:cs="Times New Roman"/>
            <w:color w:val="0000FF"/>
            <w:sz w:val="24"/>
            <w:szCs w:val="24"/>
          </w:rPr>
          <w:t>Сведения</w:t>
        </w:r>
      </w:hyperlink>
      <w:r w:rsidRPr="00274888">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администрации, отдела строительства, дорожного хозяйства и жилищно-коммунального хозяйства,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w:t>
      </w:r>
      <w:proofErr w:type="gramEnd"/>
      <w:r w:rsidRPr="00274888">
        <w:rPr>
          <w:rFonts w:ascii="Times New Roman" w:hAnsi="Times New Roman" w:cs="Times New Roman"/>
          <w:sz w:val="24"/>
          <w:szCs w:val="24"/>
        </w:rPr>
        <w:t xml:space="preserve">) </w:t>
      </w:r>
      <w:proofErr w:type="spellStart"/>
      <w:r w:rsidRPr="00274888">
        <w:rPr>
          <w:rFonts w:ascii="Times New Roman" w:hAnsi="Times New Roman" w:cs="Times New Roman"/>
          <w:sz w:val="24"/>
          <w:szCs w:val="24"/>
        </w:rPr>
        <w:t>www.gosuslugi.cap.ru</w:t>
      </w:r>
      <w:proofErr w:type="spellEnd"/>
      <w:r w:rsidRPr="00274888">
        <w:rPr>
          <w:rFonts w:ascii="Times New Roman" w:hAnsi="Times New Roman" w:cs="Times New Roman"/>
          <w:sz w:val="24"/>
          <w:szCs w:val="24"/>
        </w:rPr>
        <w:t xml:space="preserve">, на официальном сайте автономного учреждения "Многофункциональный центр предоставления государственных и муниципальных услуг" (далее </w:t>
      </w:r>
      <w:r w:rsidR="00A55C26">
        <w:rPr>
          <w:rFonts w:ascii="Times New Roman" w:hAnsi="Times New Roman" w:cs="Times New Roman"/>
          <w:sz w:val="24"/>
          <w:szCs w:val="24"/>
        </w:rPr>
        <w:t>–</w:t>
      </w:r>
      <w:r w:rsidRPr="00274888">
        <w:rPr>
          <w:rFonts w:ascii="Times New Roman" w:hAnsi="Times New Roman" w:cs="Times New Roman"/>
          <w:sz w:val="24"/>
          <w:szCs w:val="24"/>
        </w:rPr>
        <w:t xml:space="preserve"> МФЦ</w:t>
      </w:r>
      <w:r w:rsidR="00A55C26">
        <w:rPr>
          <w:rFonts w:ascii="Times New Roman" w:hAnsi="Times New Roman" w:cs="Times New Roman"/>
          <w:sz w:val="24"/>
          <w:szCs w:val="24"/>
        </w:rPr>
        <w:t xml:space="preserve"> 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 xml:space="preserve">Прием и информирование заинтересованных лиц по вопросам предоставления муниципальной услуги осуществляется специалистами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 и жилищно-коммунального хозяйства администрации (далее - отдел строительства),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График работы специалистов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понедельник - пятница с 8.00 ч. - 17.00 ч., перерыв на обед с 12.00 ч. до 13.00 ч.; выходные дни - суббота, воскресенье.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График работы специалистов АУ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понедельник - пятница с 8.00 ч. до 20.00 ч., суббота - с 9.00 ч. до 14.00 ч. без перерыва на обед; выходной день - воскресенье.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1.3.3. Порядок получения информации заинтересованными лицами о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устной форме лично или по телефону к специалисту отдела строительства (далее - специалист отдела) либо к специалисту МФЦ (далее - специалист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письменном виде почтовым отправлением в адрес главы администрации, либо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через официальный сайт в информационно-телекоммуникационной сети "Интернет" администрации Красноармейского района (далее - официальный сайт в сети "Интернет"), Портал </w:t>
      </w:r>
      <w:proofErr w:type="spellStart"/>
      <w:r w:rsidRPr="00274888">
        <w:rPr>
          <w:rFonts w:ascii="Times New Roman" w:hAnsi="Times New Roman" w:cs="Times New Roman"/>
          <w:sz w:val="24"/>
          <w:szCs w:val="24"/>
        </w:rPr>
        <w:t>www.gosuslugi.cap.ru</w:t>
      </w:r>
      <w:proofErr w:type="spell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либо к специалисту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В случае если заявление с документами было предоставлено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сведения о ходе предоставления муниципальной услуги заинтересованные лица могут получить, используя Портал (далее - Заявление).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Основными требованиями к информированию заинтересованных лиц являются: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достоверность и полнота информирования о процедуре;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четкость в изложении информации о процедуре;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удобство и доступность получения информации о процедуре;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оперативность предоставления информации о процедуре;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корректность и тактичность в процессе информирования о процедуре.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1.3.4. Публичное устное информирование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Публичное устное информирование осуществляется с привлечением СМИ.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1.3.5. Публичное письменное информирование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в сети "Интернет",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полное наименование органа, предоставляющего муниципальную услугу;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процедуры предоставления муниципальной услуги в текстовом виде и в виде </w:t>
      </w:r>
      <w:hyperlink w:anchor="P1439" w:history="1">
        <w:r w:rsidRPr="00274888">
          <w:rPr>
            <w:rFonts w:ascii="Times New Roman" w:hAnsi="Times New Roman" w:cs="Times New Roman"/>
            <w:color w:val="0000FF"/>
            <w:sz w:val="24"/>
            <w:szCs w:val="24"/>
          </w:rPr>
          <w:t>блок-схем</w:t>
        </w:r>
      </w:hyperlink>
      <w:r w:rsidRPr="00274888">
        <w:rPr>
          <w:rFonts w:ascii="Times New Roman" w:hAnsi="Times New Roman" w:cs="Times New Roman"/>
          <w:sz w:val="24"/>
          <w:szCs w:val="24"/>
        </w:rPr>
        <w:t xml:space="preserve"> (Приложение 6 к Административному регламенту);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перечень документов, представляемых заинтересованными лицами для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образец </w:t>
      </w:r>
      <w:hyperlink w:anchor="P646" w:history="1">
        <w:r w:rsidRPr="00274888">
          <w:rPr>
            <w:rFonts w:ascii="Times New Roman" w:hAnsi="Times New Roman" w:cs="Times New Roman"/>
            <w:color w:val="0000FF"/>
            <w:sz w:val="24"/>
            <w:szCs w:val="24"/>
          </w:rPr>
          <w:t>заявления</w:t>
        </w:r>
      </w:hyperlink>
      <w:r w:rsidRPr="00274888">
        <w:rPr>
          <w:rFonts w:ascii="Times New Roman" w:hAnsi="Times New Roman" w:cs="Times New Roman"/>
          <w:sz w:val="24"/>
          <w:szCs w:val="24"/>
        </w:rPr>
        <w:t xml:space="preserve"> на получение разрешения на ввод объекта в эксплуатацию (Приложение 2 к Административному регламенту);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перечень оснований для отказа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На Портале размещается следующая обязательная информация: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реестровый номер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наименование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функция, в рамках исполнения которой предоставляется услуга;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наименование органа местного самоуправления, предоставляющего услугу;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категории заявителей, которым предоставляется услуга;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необходимые документы, подлежащие представлению заявителем для предоставления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сведения о </w:t>
      </w:r>
      <w:proofErr w:type="spellStart"/>
      <w:r w:rsidRPr="00274888">
        <w:rPr>
          <w:rFonts w:ascii="Times New Roman" w:hAnsi="Times New Roman" w:cs="Times New Roman"/>
          <w:sz w:val="24"/>
          <w:szCs w:val="24"/>
        </w:rPr>
        <w:t>возмездности</w:t>
      </w:r>
      <w:proofErr w:type="spellEnd"/>
      <w:r w:rsidRPr="00274888">
        <w:rPr>
          <w:rFonts w:ascii="Times New Roman" w:hAnsi="Times New Roman" w:cs="Times New Roman"/>
          <w:sz w:val="24"/>
          <w:szCs w:val="24"/>
        </w:rPr>
        <w:t xml:space="preserve"> (безвозмездности) оказания услуги и размерах платы, взимаемой с заявителя, если услуга оказывается на возмездной основе;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результат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сроки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основания для приостановления предоставления услуги или отказа в ее предоставлении;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информация о месте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контакты для получения дополнительной информации (телефоны органа местного самоуправления, ответственного за предоставление услуги, телефоны мест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адрес официального сайта органа местного самоуправления, ответственного за предоставление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формы заявлений и иных документов, заполнение которых заявителем необходимо для обращения в орган местного самоуправления для предоставления муниципальной услуги (в электронной форме).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 xml:space="preserve">1.3.6. Обязанности специалистов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 и жилищно-коммунального хозяйства администрации Красноармейского района Чувашской Республики при ответе на телефонные звонки, устные и письменные обращения граждан или организаций</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информировании о порядке предоставления муниципальной услуги по телефону специалист отдела строительства,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ней), график работы.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Во время разговора специалист отдела должен произносить слова четко, избегать </w:t>
      </w:r>
      <w:r w:rsidRPr="00274888">
        <w:rPr>
          <w:rFonts w:ascii="Times New Roman" w:hAnsi="Times New Roman" w:cs="Times New Roman"/>
          <w:sz w:val="24"/>
          <w:szCs w:val="24"/>
        </w:rPr>
        <w:lastRenderedPageBreak/>
        <w:t>"параллельных разговоров" с окружающими, не прерываться на звонки других телефонных аппаратов. В конце информирования специалист отдела,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Индивидуальное устное информирование осуществляется специалистом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при обращении заинтересованных лиц за информацией лично.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отдела осуществляет не более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 если для подготовки ответа требуется продолжительное время, специалист</w:t>
      </w:r>
      <w:r w:rsidR="005F39BC">
        <w:rPr>
          <w:rFonts w:ascii="Times New Roman" w:hAnsi="Times New Roman" w:cs="Times New Roman"/>
          <w:sz w:val="24"/>
          <w:szCs w:val="24"/>
        </w:rPr>
        <w:t xml:space="preserve"> сектора</w:t>
      </w:r>
      <w:r w:rsidRPr="00274888">
        <w:rPr>
          <w:rFonts w:ascii="Times New Roman" w:hAnsi="Times New Roman" w:cs="Times New Roman"/>
          <w:sz w:val="24"/>
          <w:szCs w:val="24"/>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При устном обращении заинтересованных лиц лично специалист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 xml:space="preserve">строительства, дает ответ самостоятельно. Если специалист </w:t>
      </w:r>
      <w:r w:rsidR="005F39BC">
        <w:rPr>
          <w:rFonts w:ascii="Times New Roman" w:hAnsi="Times New Roman" w:cs="Times New Roman"/>
          <w:sz w:val="24"/>
          <w:szCs w:val="24"/>
        </w:rPr>
        <w:t xml:space="preserve">сектора </w:t>
      </w:r>
      <w:r w:rsidRPr="00274888">
        <w:rPr>
          <w:rFonts w:ascii="Times New Roman" w:hAnsi="Times New Roman" w:cs="Times New Roman"/>
          <w:sz w:val="24"/>
          <w:szCs w:val="24"/>
        </w:rPr>
        <w:t>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w:t>
      </w:r>
      <w:r w:rsidR="005F39BC">
        <w:rPr>
          <w:rFonts w:ascii="Times New Roman" w:hAnsi="Times New Roman" w:cs="Times New Roman"/>
          <w:sz w:val="24"/>
          <w:szCs w:val="24"/>
        </w:rPr>
        <w:t>сектор</w:t>
      </w:r>
      <w:r w:rsidRPr="00274888">
        <w:rPr>
          <w:rFonts w:ascii="Times New Roman" w:hAnsi="Times New Roman" w:cs="Times New Roman"/>
          <w:sz w:val="24"/>
          <w:szCs w:val="24"/>
        </w:rPr>
        <w:t>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Индивидуальное письменное информирование при обращении заинтересованных лиц в </w:t>
      </w:r>
      <w:hyperlink w:anchor="P576" w:history="1">
        <w:r w:rsidRPr="00274888">
          <w:rPr>
            <w:rFonts w:ascii="Times New Roman" w:hAnsi="Times New Roman" w:cs="Times New Roman"/>
            <w:color w:val="0000FF"/>
            <w:sz w:val="24"/>
            <w:szCs w:val="24"/>
          </w:rPr>
          <w:t>администрацию</w:t>
        </w:r>
      </w:hyperlink>
      <w:r w:rsidRPr="00274888">
        <w:rPr>
          <w:rFonts w:ascii="Times New Roman" w:hAnsi="Times New Roman" w:cs="Times New Roman"/>
          <w:sz w:val="24"/>
          <w:szCs w:val="24"/>
        </w:rPr>
        <w:t xml:space="preserve"> осуществляется путем почтовых отправлений либо предоставляется лично в отдел организационно-контрольной и кадровой работы администрации Красноармейского района Чувашской Республики (физические лица, индивидуальные предприниматели, юридические лица) (Приложение 1 к Административному регламенту).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Глава администрации либо заместитель главы администрации района, курирующий предоставление муниципальной услуги, направляет обращение заинтересованного лица начальнику отдела строительства. Начальник отдела строительства рассматривает обращение заинтересованного лица лично либо направляет обращение заинтересованного лица с соответствующей визой для рассмотрения и подготовки ответа по существу специалисту отдела.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Ответ направляется в письменном виде в течение 10 календарных дней </w:t>
      </w:r>
      <w:proofErr w:type="gramStart"/>
      <w:r w:rsidRPr="00274888">
        <w:rPr>
          <w:rFonts w:ascii="Times New Roman" w:hAnsi="Times New Roman" w:cs="Times New Roman"/>
          <w:sz w:val="24"/>
          <w:szCs w:val="24"/>
        </w:rPr>
        <w:t>с даты регистрации</w:t>
      </w:r>
      <w:proofErr w:type="gramEnd"/>
      <w:r w:rsidRPr="00274888">
        <w:rPr>
          <w:rFonts w:ascii="Times New Roman" w:hAnsi="Times New Roman" w:cs="Times New Roman"/>
          <w:sz w:val="24"/>
          <w:szCs w:val="24"/>
        </w:rPr>
        <w:t xml:space="preserve"> обращения специалистом отдел организационно-контрольной и кадровой работы администрации.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 xml:space="preserve">1.3.7. Обязанности специалистов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при ответе на телефонные звонки, устные и письменные обращения граждан</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информировании о порядке предоставления муниципальной услуги по телефону специалист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сняв трубку, должен представиться: назвать </w:t>
      </w:r>
      <w:r w:rsidRPr="00274888">
        <w:rPr>
          <w:rFonts w:ascii="Times New Roman" w:hAnsi="Times New Roman" w:cs="Times New Roman"/>
          <w:sz w:val="24"/>
          <w:szCs w:val="24"/>
        </w:rPr>
        <w:lastRenderedPageBreak/>
        <w:t>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Во время разговора специалист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Индивидуальное устное информирование осуществляется специалистом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при обращении заинтересованных лиц за информацией лично.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отдела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Индивидуальное письменное информирование при обращении заинтересованных лиц в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осуществляется посредством почтовых отправлений либо вручением лично заинтересованному лицу.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Директор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либо заместитель директора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либо заместителем директора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10 календарных дней </w:t>
      </w:r>
      <w:proofErr w:type="gramStart"/>
      <w:r w:rsidRPr="00274888">
        <w:rPr>
          <w:rFonts w:ascii="Times New Roman" w:hAnsi="Times New Roman" w:cs="Times New Roman"/>
          <w:sz w:val="24"/>
          <w:szCs w:val="24"/>
        </w:rPr>
        <w:t>с даты регистрации</w:t>
      </w:r>
      <w:proofErr w:type="gramEnd"/>
      <w:r w:rsidRPr="00274888">
        <w:rPr>
          <w:rFonts w:ascii="Times New Roman" w:hAnsi="Times New Roman" w:cs="Times New Roman"/>
          <w:sz w:val="24"/>
          <w:szCs w:val="24"/>
        </w:rPr>
        <w:t xml:space="preserve"> обращения.</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jc w:val="center"/>
        <w:outlineLvl w:val="1"/>
        <w:rPr>
          <w:rFonts w:ascii="Times New Roman" w:hAnsi="Times New Roman" w:cs="Times New Roman"/>
          <w:sz w:val="24"/>
          <w:szCs w:val="24"/>
        </w:rPr>
      </w:pPr>
      <w:r w:rsidRPr="00274888">
        <w:rPr>
          <w:rFonts w:ascii="Times New Roman" w:hAnsi="Times New Roman" w:cs="Times New Roman"/>
          <w:sz w:val="24"/>
          <w:szCs w:val="24"/>
        </w:rPr>
        <w:t>II. Стандарт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 Наименование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Муниципальная услуга имеет следующее наименование: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"Выдача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2.2. Наименование органа, предоставляющего муниципальную услугу</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Красноармейского района Чувашской республики и осуществляется через структурное подразделение </w:t>
      </w:r>
      <w:r w:rsidR="00A55C26">
        <w:rPr>
          <w:rFonts w:ascii="Times New Roman" w:hAnsi="Times New Roman" w:cs="Times New Roman"/>
          <w:sz w:val="24"/>
          <w:szCs w:val="24"/>
        </w:rPr>
        <w:t>–</w:t>
      </w:r>
      <w:r w:rsidRPr="00274888">
        <w:rPr>
          <w:rFonts w:ascii="Times New Roman" w:hAnsi="Times New Roman" w:cs="Times New Roman"/>
          <w:sz w:val="24"/>
          <w:szCs w:val="24"/>
        </w:rPr>
        <w:t xml:space="preserve"> </w:t>
      </w:r>
      <w:r w:rsidR="00A55C26">
        <w:rPr>
          <w:rFonts w:ascii="Times New Roman" w:hAnsi="Times New Roman" w:cs="Times New Roman"/>
          <w:sz w:val="24"/>
          <w:szCs w:val="24"/>
        </w:rPr>
        <w:t xml:space="preserve">сектор </w:t>
      </w:r>
      <w:r w:rsidRPr="00274888">
        <w:rPr>
          <w:rFonts w:ascii="Times New Roman" w:hAnsi="Times New Roman" w:cs="Times New Roman"/>
          <w:sz w:val="24"/>
          <w:szCs w:val="24"/>
        </w:rPr>
        <w:t>строительства и жилищно-коммунального хозяйства.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Чувашской Республики (далее -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w:t>
      </w:r>
      <w:r w:rsidR="00532FE6">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 и жилищно-коммунального хозяйства администрации Красноармейского района.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 xml:space="preserve">2.2.1. Государственные и муниципальные органы и организации участвующие в </w:t>
      </w:r>
      <w:r w:rsidRPr="00274888">
        <w:rPr>
          <w:rFonts w:ascii="Times New Roman" w:hAnsi="Times New Roman" w:cs="Times New Roman"/>
          <w:sz w:val="24"/>
          <w:szCs w:val="24"/>
        </w:rPr>
        <w:lastRenderedPageBreak/>
        <w:t>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Министерством строительства, архитектуры и жилищно-коммунального хозяйства Чувашской Республики;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Управлением Федеральной службы государственной регистрации, кадастра и картографии по Чувашской Республике;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Отделом Государственного пожарного </w:t>
      </w:r>
      <w:proofErr w:type="gramStart"/>
      <w:r w:rsidRPr="00274888">
        <w:rPr>
          <w:rFonts w:ascii="Times New Roman" w:hAnsi="Times New Roman" w:cs="Times New Roman"/>
          <w:sz w:val="24"/>
          <w:szCs w:val="24"/>
        </w:rPr>
        <w:t>надзора Красноармейского района управления Государственного пожарного надзора Главного управления МЧС России</w:t>
      </w:r>
      <w:proofErr w:type="gramEnd"/>
      <w:r w:rsidRPr="00274888">
        <w:rPr>
          <w:rFonts w:ascii="Times New Roman" w:hAnsi="Times New Roman" w:cs="Times New Roman"/>
          <w:sz w:val="24"/>
          <w:szCs w:val="24"/>
        </w:rPr>
        <w:t xml:space="preserve"> по Чувашской Республике;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администрациями сельских поселений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ФГУ "Земельная кадастровая палата" по Чувашской Республике - Чувашии;</w:t>
      </w:r>
    </w:p>
    <w:p w:rsidR="00274888" w:rsidRPr="00532FE6" w:rsidRDefault="00532FE6" w:rsidP="005F39BC">
      <w:pPr>
        <w:pStyle w:val="ConsPlusNormal"/>
        <w:ind w:firstLine="540"/>
        <w:jc w:val="both"/>
        <w:rPr>
          <w:rFonts w:ascii="Times New Roman" w:hAnsi="Times New Roman" w:cs="Times New Roman"/>
          <w:sz w:val="24"/>
          <w:szCs w:val="24"/>
        </w:rPr>
      </w:pPr>
      <w:r w:rsidRPr="00532FE6">
        <w:rPr>
          <w:rFonts w:ascii="Times New Roman" w:hAnsi="Times New Roman" w:cs="Times New Roman"/>
          <w:sz w:val="24"/>
          <w:szCs w:val="24"/>
        </w:rPr>
        <w:t>- ООО</w:t>
      </w:r>
      <w:r w:rsidR="00274888" w:rsidRPr="00532FE6">
        <w:rPr>
          <w:rFonts w:ascii="Times New Roman" w:hAnsi="Times New Roman" w:cs="Times New Roman"/>
          <w:sz w:val="24"/>
          <w:szCs w:val="24"/>
        </w:rPr>
        <w:t xml:space="preserve"> "</w:t>
      </w:r>
      <w:r w:rsidRPr="00532FE6">
        <w:rPr>
          <w:rFonts w:ascii="Times New Roman" w:hAnsi="Times New Roman" w:cs="Times New Roman"/>
          <w:sz w:val="24"/>
          <w:szCs w:val="24"/>
        </w:rPr>
        <w:t xml:space="preserve">Красноармейское </w:t>
      </w:r>
      <w:r w:rsidR="00274888" w:rsidRPr="00532FE6">
        <w:rPr>
          <w:rFonts w:ascii="Times New Roman" w:hAnsi="Times New Roman" w:cs="Times New Roman"/>
          <w:sz w:val="24"/>
          <w:szCs w:val="24"/>
        </w:rPr>
        <w:t xml:space="preserve"> БТИ";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ОАО "</w:t>
      </w:r>
      <w:proofErr w:type="spellStart"/>
      <w:r w:rsidRPr="00274888">
        <w:rPr>
          <w:rFonts w:ascii="Times New Roman" w:hAnsi="Times New Roman" w:cs="Times New Roman"/>
          <w:sz w:val="24"/>
          <w:szCs w:val="24"/>
        </w:rPr>
        <w:t>Чувашсетьгаз</w:t>
      </w:r>
      <w:proofErr w:type="spell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Филиалом в Чувашской Республике ОАО "</w:t>
      </w:r>
      <w:proofErr w:type="spellStart"/>
      <w:r w:rsidR="00532FE6">
        <w:rPr>
          <w:rFonts w:ascii="Times New Roman" w:hAnsi="Times New Roman" w:cs="Times New Roman"/>
          <w:sz w:val="24"/>
          <w:szCs w:val="24"/>
        </w:rPr>
        <w:t>Ростелеком</w:t>
      </w:r>
      <w:proofErr w:type="spell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Филиалом ОАО "МРСК ВОЛГИ" - "</w:t>
      </w:r>
      <w:proofErr w:type="spellStart"/>
      <w:r w:rsidRPr="00274888">
        <w:rPr>
          <w:rFonts w:ascii="Times New Roman" w:hAnsi="Times New Roman" w:cs="Times New Roman"/>
          <w:sz w:val="24"/>
          <w:szCs w:val="24"/>
        </w:rPr>
        <w:t>Чувашэнерго</w:t>
      </w:r>
      <w:proofErr w:type="spellEnd"/>
      <w:r w:rsidRPr="00274888">
        <w:rPr>
          <w:rFonts w:ascii="Times New Roman" w:hAnsi="Times New Roman" w:cs="Times New Roman"/>
          <w:sz w:val="24"/>
          <w:szCs w:val="24"/>
        </w:rPr>
        <w:t>".</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Администрация в ходе предоставления муниципальной услуги не вправе требовать от заявителя: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74888">
          <w:rPr>
            <w:rFonts w:ascii="Times New Roman" w:hAnsi="Times New Roman" w:cs="Times New Roman"/>
            <w:color w:val="0000FF"/>
            <w:sz w:val="24"/>
            <w:szCs w:val="24"/>
          </w:rPr>
          <w:t>частью 1 статьи 1</w:t>
        </w:r>
      </w:hyperlink>
      <w:r w:rsidRPr="00274888">
        <w:rPr>
          <w:rFonts w:ascii="Times New Roman" w:hAnsi="Times New Roman" w:cs="Times New Roman"/>
          <w:sz w:val="24"/>
          <w:szCs w:val="24"/>
        </w:rPr>
        <w:t xml:space="preserve"> Федерального закона N 210-ФЗ государственных и муниципальных</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74888">
          <w:rPr>
            <w:rFonts w:ascii="Times New Roman" w:hAnsi="Times New Roman" w:cs="Times New Roman"/>
            <w:color w:val="0000FF"/>
            <w:sz w:val="24"/>
            <w:szCs w:val="24"/>
          </w:rPr>
          <w:t>частью 6 статьи 1</w:t>
        </w:r>
      </w:hyperlink>
      <w:r w:rsidRPr="00274888">
        <w:rPr>
          <w:rFonts w:ascii="Times New Roman" w:hAnsi="Times New Roman" w:cs="Times New Roman"/>
          <w:sz w:val="24"/>
          <w:szCs w:val="24"/>
        </w:rPr>
        <w:t xml:space="preserve"> Федерального закона N 210-ФЗ перечень документов.</w:t>
      </w:r>
      <w:proofErr w:type="gramEnd"/>
      <w:r w:rsidRPr="0027488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74888">
          <w:rPr>
            <w:rFonts w:ascii="Times New Roman" w:hAnsi="Times New Roman" w:cs="Times New Roman"/>
            <w:color w:val="0000FF"/>
            <w:sz w:val="24"/>
            <w:szCs w:val="24"/>
          </w:rPr>
          <w:t>части 1 статьи 9</w:t>
        </w:r>
      </w:hyperlink>
      <w:r w:rsidRPr="00274888">
        <w:rPr>
          <w:rFonts w:ascii="Times New Roman" w:hAnsi="Times New Roman" w:cs="Times New Roman"/>
          <w:sz w:val="24"/>
          <w:szCs w:val="24"/>
        </w:rPr>
        <w:t xml:space="preserve"> Федерального закона N 210-ФЗ;</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Pr="00274888">
        <w:rPr>
          <w:rFonts w:ascii="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proofErr w:type="gramEnd"/>
      <w:r w:rsidRPr="00274888">
        <w:rPr>
          <w:rFonts w:ascii="Times New Roman" w:hAnsi="Times New Roman" w:cs="Times New Roman"/>
          <w:sz w:val="24"/>
          <w:szCs w:val="24"/>
        </w:rPr>
        <w:t xml:space="preserve">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274888">
          <w:rPr>
            <w:rFonts w:ascii="Times New Roman" w:hAnsi="Times New Roman" w:cs="Times New Roman"/>
            <w:color w:val="0000FF"/>
            <w:sz w:val="24"/>
            <w:szCs w:val="24"/>
          </w:rPr>
          <w:t>пунктом 7.2 части 1 статьи 16</w:t>
        </w:r>
      </w:hyperlink>
      <w:r w:rsidRPr="00274888">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2.3. Результат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Конечным результатом предоставления муниципальной услуги является: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выдача заинтересованному лицу (далее - заявителю) разрешения на ввод объекта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отказ в выдаче заявителю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2.4. Срок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отдела строительства, уполномоченный на выдачу Разрешений, в течение пяти рабочих дней со дня получения заявления о выдаче Разрешения: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проводит проверку наличия и правильности оформления документов, прилагаемых к заявлению;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проводит осмотр объекта капитального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выдает заявителю разрешение на ввод объекта в эксплуатацию или отказывает в выдаче такого разрешения с указанием причин отказа.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2.5. Нормативные правовые акты, регулирующие предоставление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274888">
        <w:rPr>
          <w:rFonts w:ascii="Times New Roman" w:hAnsi="Times New Roman" w:cs="Times New Roman"/>
          <w:sz w:val="24"/>
          <w:szCs w:val="24"/>
        </w:rPr>
        <w:t>с</w:t>
      </w:r>
      <w:proofErr w:type="gram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w:t>
      </w:r>
      <w:hyperlink r:id="rId17" w:history="1">
        <w:r w:rsidRPr="00274888">
          <w:rPr>
            <w:rFonts w:ascii="Times New Roman" w:hAnsi="Times New Roman" w:cs="Times New Roman"/>
            <w:color w:val="0000FF"/>
            <w:sz w:val="24"/>
            <w:szCs w:val="24"/>
          </w:rPr>
          <w:t>Конституцией</w:t>
        </w:r>
      </w:hyperlink>
      <w:r w:rsidRPr="00274888">
        <w:rPr>
          <w:rFonts w:ascii="Times New Roman" w:hAnsi="Times New Roman" w:cs="Times New Roman"/>
          <w:sz w:val="24"/>
          <w:szCs w:val="24"/>
        </w:rPr>
        <w:t xml:space="preserve"> Российской Федерации, принятой 12 декабря 1993 года ("Российская газета" от 25 декабря 1993 г. N 237)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w:t>
      </w:r>
      <w:hyperlink r:id="rId18" w:history="1">
        <w:r w:rsidRPr="00274888">
          <w:rPr>
            <w:rFonts w:ascii="Times New Roman" w:hAnsi="Times New Roman" w:cs="Times New Roman"/>
            <w:color w:val="0000FF"/>
            <w:sz w:val="24"/>
            <w:szCs w:val="24"/>
          </w:rPr>
          <w:t>Конституцией</w:t>
        </w:r>
      </w:hyperlink>
      <w:r w:rsidRPr="00274888">
        <w:rPr>
          <w:rFonts w:ascii="Times New Roman" w:hAnsi="Times New Roman" w:cs="Times New Roman"/>
          <w:sz w:val="24"/>
          <w:szCs w:val="24"/>
        </w:rPr>
        <w:t xml:space="preserve"> Чувашской Республики, принятой 30 ноября 2000 года (газета "Республика" от 9 декабря 2000 г. N 52 (225), газета "</w:t>
      </w:r>
      <w:proofErr w:type="spellStart"/>
      <w:r w:rsidRPr="00274888">
        <w:rPr>
          <w:rFonts w:ascii="Times New Roman" w:hAnsi="Times New Roman" w:cs="Times New Roman"/>
          <w:sz w:val="24"/>
          <w:szCs w:val="24"/>
        </w:rPr>
        <w:t>Хыпар</w:t>
      </w:r>
      <w:proofErr w:type="spellEnd"/>
      <w:r w:rsidRPr="00274888">
        <w:rPr>
          <w:rFonts w:ascii="Times New Roman" w:hAnsi="Times New Roman" w:cs="Times New Roman"/>
          <w:sz w:val="24"/>
          <w:szCs w:val="24"/>
        </w:rPr>
        <w:t>" (на чувашском языке) от 9 декабря 2000 г. N 224 (23144)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"Градостроительным </w:t>
      </w:r>
      <w:hyperlink r:id="rId19" w:history="1">
        <w:r w:rsidRPr="00274888">
          <w:rPr>
            <w:rFonts w:ascii="Times New Roman" w:hAnsi="Times New Roman" w:cs="Times New Roman"/>
            <w:color w:val="0000FF"/>
            <w:sz w:val="24"/>
            <w:szCs w:val="24"/>
          </w:rPr>
          <w:t>кодексом</w:t>
        </w:r>
      </w:hyperlink>
      <w:r w:rsidRPr="00274888">
        <w:rPr>
          <w:rFonts w:ascii="Times New Roman" w:hAnsi="Times New Roman" w:cs="Times New Roman"/>
          <w:sz w:val="24"/>
          <w:szCs w:val="24"/>
        </w:rPr>
        <w:t xml:space="preserve"> Российской Федерации" от 29 декабря 2004 года N 190-ФЗ ("Российская газета" от 30 декабря 2004 г. N 290)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 xml:space="preserve">- Федеральным </w:t>
      </w:r>
      <w:hyperlink r:id="rId20"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от 30 декабря 2004 г. N 290)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"Земельным </w:t>
      </w:r>
      <w:hyperlink r:id="rId21" w:history="1">
        <w:r w:rsidRPr="00274888">
          <w:rPr>
            <w:rFonts w:ascii="Times New Roman" w:hAnsi="Times New Roman" w:cs="Times New Roman"/>
            <w:color w:val="0000FF"/>
            <w:sz w:val="24"/>
            <w:szCs w:val="24"/>
          </w:rPr>
          <w:t>кодексом</w:t>
        </w:r>
      </w:hyperlink>
      <w:r w:rsidRPr="00274888">
        <w:rPr>
          <w:rFonts w:ascii="Times New Roman" w:hAnsi="Times New Roman" w:cs="Times New Roman"/>
          <w:sz w:val="24"/>
          <w:szCs w:val="24"/>
        </w:rPr>
        <w:t xml:space="preserve">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Федеральным </w:t>
      </w:r>
      <w:hyperlink r:id="rId22"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 &lt;*&gt;;</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 Федеральным </w:t>
      </w:r>
      <w:hyperlink r:id="rId23"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N 146) &lt;*&gt;;</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Федеральным </w:t>
      </w:r>
      <w:hyperlink r:id="rId24"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Федеральным </w:t>
      </w:r>
      <w:hyperlink r:id="rId25"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Федеральным </w:t>
      </w:r>
      <w:hyperlink r:id="rId26"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01.12.2007 N 315-ФЗ "О </w:t>
      </w:r>
      <w:proofErr w:type="spellStart"/>
      <w:r w:rsidRPr="00274888">
        <w:rPr>
          <w:rFonts w:ascii="Times New Roman" w:hAnsi="Times New Roman" w:cs="Times New Roman"/>
          <w:sz w:val="24"/>
          <w:szCs w:val="24"/>
        </w:rPr>
        <w:t>саморегулируемых</w:t>
      </w:r>
      <w:proofErr w:type="spellEnd"/>
      <w:r w:rsidRPr="00274888">
        <w:rPr>
          <w:rFonts w:ascii="Times New Roman" w:hAnsi="Times New Roman" w:cs="Times New Roman"/>
          <w:sz w:val="24"/>
          <w:szCs w:val="24"/>
        </w:rPr>
        <w:t xml:space="preserve">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w:t>
      </w:r>
      <w:hyperlink r:id="rId27" w:history="1">
        <w:r w:rsidRPr="00274888">
          <w:rPr>
            <w:rFonts w:ascii="Times New Roman" w:hAnsi="Times New Roman" w:cs="Times New Roman"/>
            <w:color w:val="0000FF"/>
            <w:sz w:val="24"/>
            <w:szCs w:val="24"/>
          </w:rPr>
          <w:t>Приказом</w:t>
        </w:r>
      </w:hyperlink>
      <w:r w:rsidRPr="00274888">
        <w:rPr>
          <w:rFonts w:ascii="Times New Roman" w:hAnsi="Times New Roman" w:cs="Times New Roman"/>
          <w:sz w:val="24"/>
          <w:szCs w:val="24"/>
        </w:rPr>
        <w:t xml:space="preserve"> Министерства регионального развития РФ от 19 октября 2006 г. N 121 "Об утверждении Инструкции о порядке заполнения формы разрешения на ввод объекта в эксплуатацию" (те</w:t>
      </w:r>
      <w:proofErr w:type="gramStart"/>
      <w:r w:rsidRPr="00274888">
        <w:rPr>
          <w:rFonts w:ascii="Times New Roman" w:hAnsi="Times New Roman" w:cs="Times New Roman"/>
          <w:sz w:val="24"/>
          <w:szCs w:val="24"/>
        </w:rPr>
        <w:t>кст пр</w:t>
      </w:r>
      <w:proofErr w:type="gramEnd"/>
      <w:r w:rsidRPr="00274888">
        <w:rPr>
          <w:rFonts w:ascii="Times New Roman" w:hAnsi="Times New Roman" w:cs="Times New Roman"/>
          <w:sz w:val="24"/>
          <w:szCs w:val="24"/>
        </w:rPr>
        <w:t>иказа опубликован в Бюллетене нормативных актов федеральных органов исполнительной власти от 27 ноября 2006 г. N 48) &lt;*&gt;;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w:t>
      </w:r>
      <w:hyperlink r:id="rId28" w:history="1">
        <w:r w:rsidRPr="00274888">
          <w:rPr>
            <w:rFonts w:ascii="Times New Roman" w:hAnsi="Times New Roman" w:cs="Times New Roman"/>
            <w:color w:val="0000FF"/>
            <w:sz w:val="24"/>
            <w:szCs w:val="24"/>
          </w:rPr>
          <w:t>Уставом</w:t>
        </w:r>
      </w:hyperlink>
      <w:r w:rsidRPr="00274888">
        <w:rPr>
          <w:rFonts w:ascii="Times New Roman" w:hAnsi="Times New Roman" w:cs="Times New Roman"/>
          <w:sz w:val="24"/>
          <w:szCs w:val="24"/>
        </w:rPr>
        <w:t xml:space="preserve"> Красноармейского района Чувашской Республики от 05.12.2013 N 42/1, опубликован в издании "Вестник Красноармейского района".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bookmarkStart w:id="0" w:name="P213"/>
      <w:bookmarkEnd w:id="0"/>
      <w:r w:rsidRPr="00274888">
        <w:rPr>
          <w:rFonts w:ascii="Times New Roman" w:hAnsi="Times New Roman" w:cs="Times New Roman"/>
          <w:sz w:val="24"/>
          <w:szCs w:val="24"/>
        </w:rPr>
        <w:t>2.6. Перечень документов, необходимых для получения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Основанием для получения муниципальной услуги является представление заявителем (или уполномоченным им лица) заявления о выдаче Разрешения на ввод объекта в эксплуатацию (далее - Заявление) в администрацию Красноармейского района, или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Днем приема Заявления считается дата регистрации факта приема Заявления в отделе организационно-контрольной и кадровой работы.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Образцы Заявлений, а также примеры их заполнения размещены на информационном стенде, официальном сайте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 Заявлению прилагаются следующие документы:</w:t>
      </w:r>
    </w:p>
    <w:p w:rsidR="00274888" w:rsidRPr="00274888" w:rsidRDefault="00274888" w:rsidP="005F39BC">
      <w:pPr>
        <w:pStyle w:val="ConsPlusNormal"/>
        <w:ind w:firstLine="540"/>
        <w:jc w:val="both"/>
        <w:rPr>
          <w:rFonts w:ascii="Times New Roman" w:hAnsi="Times New Roman" w:cs="Times New Roman"/>
          <w:sz w:val="24"/>
          <w:szCs w:val="24"/>
        </w:rPr>
      </w:pPr>
      <w:bookmarkStart w:id="1" w:name="P219"/>
      <w:bookmarkEnd w:id="1"/>
      <w:r w:rsidRPr="00274888">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4888" w:rsidRPr="00274888" w:rsidRDefault="00274888" w:rsidP="005F39BC">
      <w:pPr>
        <w:pStyle w:val="ConsPlusNormal"/>
        <w:ind w:firstLine="540"/>
        <w:jc w:val="both"/>
        <w:rPr>
          <w:rFonts w:ascii="Times New Roman" w:hAnsi="Times New Roman" w:cs="Times New Roman"/>
          <w:sz w:val="24"/>
          <w:szCs w:val="24"/>
        </w:rPr>
      </w:pPr>
      <w:bookmarkStart w:id="2" w:name="P220"/>
      <w:bookmarkEnd w:id="2"/>
      <w:r w:rsidRPr="00274888">
        <w:rPr>
          <w:rFonts w:ascii="Times New Roman" w:hAnsi="Times New Roman" w:cs="Times New Roman"/>
          <w:sz w:val="24"/>
          <w:szCs w:val="24"/>
        </w:rPr>
        <w:t xml:space="preserve">2. </w:t>
      </w:r>
      <w:proofErr w:type="gramStart"/>
      <w:r w:rsidRPr="00274888">
        <w:rPr>
          <w:rFonts w:ascii="Times New Roman" w:hAnsi="Times New Roman" w:cs="Times New Roman"/>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274888">
        <w:rPr>
          <w:rFonts w:ascii="Times New Roman" w:hAnsi="Times New Roman" w:cs="Times New Roman"/>
          <w:sz w:val="24"/>
          <w:szCs w:val="24"/>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74888">
        <w:rPr>
          <w:rFonts w:ascii="Times New Roman" w:hAnsi="Times New Roman" w:cs="Times New Roman"/>
          <w:sz w:val="24"/>
          <w:szCs w:val="24"/>
        </w:rPr>
        <w:t xml:space="preserve"> земельного участка (документы предоставляются в рамках межведомственного и межуровневого взаимодействия));</w:t>
      </w:r>
    </w:p>
    <w:p w:rsidR="00274888" w:rsidRPr="00274888" w:rsidRDefault="00274888" w:rsidP="005F39BC">
      <w:pPr>
        <w:pStyle w:val="ConsPlusNormal"/>
        <w:ind w:firstLine="540"/>
        <w:jc w:val="both"/>
        <w:rPr>
          <w:rFonts w:ascii="Times New Roman" w:hAnsi="Times New Roman" w:cs="Times New Roman"/>
          <w:sz w:val="24"/>
          <w:szCs w:val="24"/>
        </w:rPr>
      </w:pPr>
      <w:bookmarkStart w:id="3" w:name="P221"/>
      <w:bookmarkEnd w:id="3"/>
      <w:r w:rsidRPr="00274888">
        <w:rPr>
          <w:rFonts w:ascii="Times New Roman" w:hAnsi="Times New Roman" w:cs="Times New Roman"/>
          <w:sz w:val="24"/>
          <w:szCs w:val="24"/>
        </w:rPr>
        <w:t>3. Разрешение на строительство (документы предоставляются в рамках межведомственного и межуровневого взаимодействия);</w:t>
      </w:r>
    </w:p>
    <w:p w:rsidR="00274888" w:rsidRPr="00274888" w:rsidRDefault="00274888" w:rsidP="005F39BC">
      <w:pPr>
        <w:pStyle w:val="ConsPlusNormal"/>
        <w:ind w:firstLine="540"/>
        <w:jc w:val="both"/>
        <w:rPr>
          <w:rFonts w:ascii="Times New Roman" w:hAnsi="Times New Roman" w:cs="Times New Roman"/>
          <w:sz w:val="24"/>
          <w:szCs w:val="24"/>
        </w:rPr>
      </w:pPr>
      <w:bookmarkStart w:id="4" w:name="P222"/>
      <w:bookmarkEnd w:id="4"/>
      <w:r w:rsidRPr="00274888">
        <w:rPr>
          <w:rFonts w:ascii="Times New Roman" w:hAnsi="Times New Roman" w:cs="Times New Roman"/>
          <w:sz w:val="24"/>
          <w:szCs w:val="24"/>
        </w:rPr>
        <w:t xml:space="preserve">4. </w:t>
      </w:r>
      <w:hyperlink w:anchor="P706" w:history="1">
        <w:r w:rsidRPr="00274888">
          <w:rPr>
            <w:rFonts w:ascii="Times New Roman" w:hAnsi="Times New Roman" w:cs="Times New Roman"/>
            <w:color w:val="0000FF"/>
            <w:sz w:val="24"/>
            <w:szCs w:val="24"/>
          </w:rPr>
          <w:t>Акт</w:t>
        </w:r>
      </w:hyperlink>
      <w:r w:rsidRPr="00274888">
        <w:rPr>
          <w:rFonts w:ascii="Times New Roman" w:hAnsi="Times New Roman" w:cs="Times New Roman"/>
          <w:sz w:val="24"/>
          <w:szCs w:val="24"/>
        </w:rP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 (Приложение 3 к Административному регламенту) (документ предоставляется заявителем лично);</w:t>
      </w:r>
    </w:p>
    <w:p w:rsidR="00274888" w:rsidRPr="00274888" w:rsidRDefault="00274888" w:rsidP="005F39BC">
      <w:pPr>
        <w:pStyle w:val="ConsPlusNormal"/>
        <w:ind w:firstLine="540"/>
        <w:jc w:val="both"/>
        <w:rPr>
          <w:rFonts w:ascii="Times New Roman" w:hAnsi="Times New Roman" w:cs="Times New Roman"/>
          <w:sz w:val="24"/>
          <w:szCs w:val="24"/>
        </w:rPr>
      </w:pPr>
      <w:bookmarkStart w:id="5" w:name="P223"/>
      <w:bookmarkEnd w:id="5"/>
      <w:r w:rsidRPr="00274888">
        <w:rPr>
          <w:rFonts w:ascii="Times New Roman" w:hAnsi="Times New Roman" w:cs="Times New Roman"/>
          <w:sz w:val="24"/>
          <w:szCs w:val="24"/>
        </w:rPr>
        <w:t xml:space="preserve">5. </w:t>
      </w:r>
      <w:proofErr w:type="gramStart"/>
      <w:r w:rsidRPr="00274888">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9" w:history="1">
        <w:r w:rsidRPr="00274888">
          <w:rPr>
            <w:rFonts w:ascii="Times New Roman" w:hAnsi="Times New Roman" w:cs="Times New Roman"/>
            <w:color w:val="0000FF"/>
            <w:sz w:val="24"/>
            <w:szCs w:val="24"/>
          </w:rPr>
          <w:t>пункте 1 части 5 статьи 49</w:t>
        </w:r>
      </w:hyperlink>
      <w:r w:rsidRPr="00274888">
        <w:rPr>
          <w:rFonts w:ascii="Times New Roman" w:hAnsi="Times New Roman" w:cs="Times New Roman"/>
          <w:sz w:val="24"/>
          <w:szCs w:val="24"/>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274888">
        <w:rPr>
          <w:rFonts w:ascii="Times New Roman" w:hAnsi="Times New Roman" w:cs="Times New Roman"/>
          <w:sz w:val="24"/>
          <w:szCs w:val="24"/>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74888" w:rsidRPr="00274888" w:rsidRDefault="00274888" w:rsidP="005F39BC">
      <w:pPr>
        <w:pStyle w:val="ConsPlusNormal"/>
        <w:ind w:firstLine="540"/>
        <w:jc w:val="both"/>
        <w:rPr>
          <w:rFonts w:ascii="Times New Roman" w:hAnsi="Times New Roman" w:cs="Times New Roman"/>
          <w:sz w:val="24"/>
          <w:szCs w:val="24"/>
        </w:rPr>
      </w:pPr>
      <w:bookmarkStart w:id="6" w:name="P224"/>
      <w:bookmarkEnd w:id="6"/>
      <w:r w:rsidRPr="00274888">
        <w:rPr>
          <w:rFonts w:ascii="Times New Roman" w:hAnsi="Times New Roman" w:cs="Times New Roman"/>
          <w:sz w:val="24"/>
          <w:szCs w:val="24"/>
        </w:rPr>
        <w:t xml:space="preserve">6. </w:t>
      </w:r>
      <w:proofErr w:type="gramStart"/>
      <w:r w:rsidRPr="00274888">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bookmarkStart w:id="7" w:name="P225"/>
      <w:bookmarkEnd w:id="7"/>
      <w:r w:rsidRPr="00274888">
        <w:rPr>
          <w:rFonts w:ascii="Times New Roman" w:hAnsi="Times New Roman" w:cs="Times New Roman"/>
          <w:sz w:val="24"/>
          <w:szCs w:val="24"/>
        </w:rPr>
        <w:t xml:space="preserve">7. </w:t>
      </w:r>
      <w:proofErr w:type="gramStart"/>
      <w:r w:rsidRPr="00274888">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(документ является результатом предоставления необходимых и обязательных услуг);</w:t>
      </w:r>
      <w:proofErr w:type="gramEnd"/>
    </w:p>
    <w:p w:rsidR="00274888" w:rsidRPr="00274888" w:rsidRDefault="00274888" w:rsidP="005F39BC">
      <w:pPr>
        <w:pStyle w:val="ConsPlusNormal"/>
        <w:ind w:firstLine="540"/>
        <w:jc w:val="both"/>
        <w:rPr>
          <w:rFonts w:ascii="Times New Roman" w:hAnsi="Times New Roman" w:cs="Times New Roman"/>
          <w:sz w:val="24"/>
          <w:szCs w:val="24"/>
        </w:rPr>
      </w:pPr>
      <w:bookmarkStart w:id="8" w:name="P226"/>
      <w:bookmarkEnd w:id="8"/>
      <w:r w:rsidRPr="00274888">
        <w:rPr>
          <w:rFonts w:ascii="Times New Roman" w:hAnsi="Times New Roman" w:cs="Times New Roman"/>
          <w:sz w:val="24"/>
          <w:szCs w:val="24"/>
        </w:rPr>
        <w:t xml:space="preserve">8. </w:t>
      </w:r>
      <w:proofErr w:type="gramStart"/>
      <w:r w:rsidRPr="00274888">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0" w:history="1">
        <w:r w:rsidRPr="00274888">
          <w:rPr>
            <w:rFonts w:ascii="Times New Roman" w:hAnsi="Times New Roman" w:cs="Times New Roman"/>
            <w:color w:val="0000FF"/>
            <w:sz w:val="24"/>
            <w:szCs w:val="24"/>
          </w:rPr>
          <w:t>частью 1 статьи 54</w:t>
        </w:r>
      </w:hyperlink>
      <w:r w:rsidRPr="00274888">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31" w:history="1">
        <w:r w:rsidRPr="00274888">
          <w:rPr>
            <w:rFonts w:ascii="Times New Roman" w:hAnsi="Times New Roman" w:cs="Times New Roman"/>
            <w:color w:val="0000FF"/>
            <w:sz w:val="24"/>
            <w:szCs w:val="24"/>
          </w:rPr>
          <w:t>пункте 1 части 5 статьи 49</w:t>
        </w:r>
      </w:hyperlink>
      <w:r w:rsidRPr="00274888">
        <w:rPr>
          <w:rFonts w:ascii="Times New Roman" w:hAnsi="Times New Roman" w:cs="Times New Roman"/>
          <w:sz w:val="24"/>
          <w:szCs w:val="24"/>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w:t>
      </w:r>
      <w:hyperlink r:id="rId32" w:history="1">
        <w:r w:rsidRPr="00274888">
          <w:rPr>
            <w:rFonts w:ascii="Times New Roman" w:hAnsi="Times New Roman" w:cs="Times New Roman"/>
            <w:color w:val="0000FF"/>
            <w:sz w:val="24"/>
            <w:szCs w:val="24"/>
          </w:rPr>
          <w:t>частями 3.8</w:t>
        </w:r>
      </w:hyperlink>
      <w:r w:rsidRPr="00274888">
        <w:rPr>
          <w:rFonts w:ascii="Times New Roman" w:hAnsi="Times New Roman" w:cs="Times New Roman"/>
          <w:sz w:val="24"/>
          <w:szCs w:val="24"/>
        </w:rPr>
        <w:t xml:space="preserve"> и </w:t>
      </w:r>
      <w:hyperlink r:id="rId33" w:history="1">
        <w:r w:rsidRPr="00274888">
          <w:rPr>
            <w:rFonts w:ascii="Times New Roman" w:hAnsi="Times New Roman" w:cs="Times New Roman"/>
            <w:color w:val="0000FF"/>
            <w:sz w:val="24"/>
            <w:szCs w:val="24"/>
          </w:rPr>
          <w:t>3.9 статьи</w:t>
        </w:r>
        <w:proofErr w:type="gramEnd"/>
        <w:r w:rsidRPr="00274888">
          <w:rPr>
            <w:rFonts w:ascii="Times New Roman" w:hAnsi="Times New Roman" w:cs="Times New Roman"/>
            <w:color w:val="0000FF"/>
            <w:sz w:val="24"/>
            <w:szCs w:val="24"/>
          </w:rPr>
          <w:t xml:space="preserve"> </w:t>
        </w:r>
        <w:proofErr w:type="gramStart"/>
        <w:r w:rsidRPr="00274888">
          <w:rPr>
            <w:rFonts w:ascii="Times New Roman" w:hAnsi="Times New Roman" w:cs="Times New Roman"/>
            <w:color w:val="0000FF"/>
            <w:sz w:val="24"/>
            <w:szCs w:val="24"/>
          </w:rPr>
          <w:t>49</w:t>
        </w:r>
      </w:hyperlink>
      <w:r w:rsidRPr="00274888">
        <w:rPr>
          <w:rFonts w:ascii="Times New Roman" w:hAnsi="Times New Roman" w:cs="Times New Roman"/>
          <w:sz w:val="24"/>
          <w:szCs w:val="24"/>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4" w:history="1">
        <w:r w:rsidRPr="00274888">
          <w:rPr>
            <w:rFonts w:ascii="Times New Roman" w:hAnsi="Times New Roman" w:cs="Times New Roman"/>
            <w:color w:val="0000FF"/>
            <w:sz w:val="24"/>
            <w:szCs w:val="24"/>
          </w:rPr>
          <w:t>частью 7 статьи 54</w:t>
        </w:r>
      </w:hyperlink>
      <w:r w:rsidRPr="00274888">
        <w:rPr>
          <w:rFonts w:ascii="Times New Roman" w:hAnsi="Times New Roman" w:cs="Times New Roman"/>
          <w:sz w:val="24"/>
          <w:szCs w:val="24"/>
        </w:rPr>
        <w:t xml:space="preserve"> Градостроительного кодекса РФ;</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9. Документ, подтверждающий заключение </w:t>
      </w:r>
      <w:proofErr w:type="gramStart"/>
      <w:r w:rsidRPr="00274888">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274888">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 предоставляется заявителем лично);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r w:rsidRPr="00274888">
        <w:rPr>
          <w:rFonts w:ascii="Times New Roman" w:hAnsi="Times New Roman" w:cs="Times New Roman"/>
          <w:sz w:val="24"/>
          <w:szCs w:val="24"/>
        </w:rPr>
        <w:lastRenderedPageBreak/>
        <w:t xml:space="preserve">определенным Федеральным </w:t>
      </w:r>
      <w:hyperlink r:id="rId35"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6"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13 июля 2015 года N 218-ФЗ "О государственной регистрации недвижимости".</w:t>
      </w:r>
    </w:p>
    <w:p w:rsidR="00274888" w:rsidRPr="00274888" w:rsidRDefault="00274888" w:rsidP="005F39BC">
      <w:pPr>
        <w:pStyle w:val="ConsPlusNormal"/>
        <w:ind w:firstLine="540"/>
        <w:jc w:val="both"/>
        <w:rPr>
          <w:rFonts w:ascii="Times New Roman" w:hAnsi="Times New Roman" w:cs="Times New Roman"/>
          <w:sz w:val="24"/>
          <w:szCs w:val="24"/>
        </w:rPr>
      </w:pPr>
      <w:bookmarkStart w:id="9" w:name="P230"/>
      <w:bookmarkEnd w:id="9"/>
      <w:proofErr w:type="gramStart"/>
      <w:r w:rsidRPr="00274888">
        <w:rPr>
          <w:rFonts w:ascii="Times New Roman" w:hAnsi="Times New Roman" w:cs="Times New Roman"/>
          <w:sz w:val="24"/>
          <w:szCs w:val="24"/>
        </w:rPr>
        <w:t xml:space="preserve">Указанные в </w:t>
      </w:r>
      <w:hyperlink w:anchor="P223" w:history="1">
        <w:r w:rsidRPr="00274888">
          <w:rPr>
            <w:rFonts w:ascii="Times New Roman" w:hAnsi="Times New Roman" w:cs="Times New Roman"/>
            <w:color w:val="0000FF"/>
            <w:sz w:val="24"/>
            <w:szCs w:val="24"/>
          </w:rPr>
          <w:t>подпунктах 5</w:t>
        </w:r>
      </w:hyperlink>
      <w:r w:rsidRPr="00274888">
        <w:rPr>
          <w:rFonts w:ascii="Times New Roman" w:hAnsi="Times New Roman" w:cs="Times New Roman"/>
          <w:sz w:val="24"/>
          <w:szCs w:val="24"/>
        </w:rPr>
        <w:t xml:space="preserve"> и </w:t>
      </w:r>
      <w:hyperlink w:anchor="P226" w:history="1">
        <w:r w:rsidRPr="00274888">
          <w:rPr>
            <w:rFonts w:ascii="Times New Roman" w:hAnsi="Times New Roman" w:cs="Times New Roman"/>
            <w:color w:val="0000FF"/>
            <w:sz w:val="24"/>
            <w:szCs w:val="24"/>
          </w:rPr>
          <w:t>8</w:t>
        </w:r>
      </w:hyperlink>
      <w:r w:rsidRPr="00274888">
        <w:rPr>
          <w:rFonts w:ascii="Times New Roman" w:hAnsi="Times New Roman" w:cs="Times New Roman"/>
          <w:sz w:val="24"/>
          <w:szCs w:val="24"/>
        </w:rP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274888">
        <w:rPr>
          <w:rFonts w:ascii="Times New Roman" w:hAnsi="Times New Roman" w:cs="Times New Roman"/>
          <w:sz w:val="24"/>
          <w:szCs w:val="24"/>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 В случае если копии документов нотариально не заверены, после заверения их специалистом, осуществляющим прием документов, оригиналы возвращаются заявителям.</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Абзацы двадцатый - двадцать первый утратили силу.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Документы, предусмотренные настоящим разделом, могут быть направлены в электронной форме.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w:t>
      </w:r>
      <w:proofErr w:type="gramStart"/>
      <w:r w:rsidRPr="00274888">
        <w:rPr>
          <w:rFonts w:ascii="Times New Roman" w:hAnsi="Times New Roman" w:cs="Times New Roman"/>
          <w:sz w:val="24"/>
          <w:szCs w:val="24"/>
        </w:rPr>
        <w:t>,</w:t>
      </w:r>
      <w:proofErr w:type="gramEnd"/>
      <w:r w:rsidRPr="00274888">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23" w:history="1">
        <w:r w:rsidRPr="00274888">
          <w:rPr>
            <w:rFonts w:ascii="Times New Roman" w:hAnsi="Times New Roman" w:cs="Times New Roman"/>
            <w:color w:val="0000FF"/>
            <w:sz w:val="24"/>
            <w:szCs w:val="24"/>
          </w:rPr>
          <w:t>абзацах 10</w:t>
        </w:r>
      </w:hyperlink>
      <w:r w:rsidRPr="00274888">
        <w:rPr>
          <w:rFonts w:ascii="Times New Roman" w:hAnsi="Times New Roman" w:cs="Times New Roman"/>
          <w:sz w:val="24"/>
          <w:szCs w:val="24"/>
        </w:rPr>
        <w:t xml:space="preserve"> - </w:t>
      </w:r>
      <w:hyperlink w:anchor="P230" w:history="1">
        <w:r w:rsidRPr="00274888">
          <w:rPr>
            <w:rFonts w:ascii="Times New Roman" w:hAnsi="Times New Roman" w:cs="Times New Roman"/>
            <w:color w:val="0000FF"/>
            <w:sz w:val="24"/>
            <w:szCs w:val="24"/>
          </w:rPr>
          <w:t>17</w:t>
        </w:r>
      </w:hyperlink>
      <w:r w:rsidRPr="00274888">
        <w:rPr>
          <w:rFonts w:ascii="Times New Roman" w:hAnsi="Times New Roman" w:cs="Times New Roman"/>
          <w:sz w:val="24"/>
          <w:szCs w:val="24"/>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274888">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274888">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7" w:history="1">
        <w:r w:rsidRPr="00274888">
          <w:rPr>
            <w:rFonts w:ascii="Times New Roman" w:hAnsi="Times New Roman" w:cs="Times New Roman"/>
            <w:color w:val="0000FF"/>
            <w:sz w:val="24"/>
            <w:szCs w:val="24"/>
          </w:rPr>
          <w:t>закона</w:t>
        </w:r>
      </w:hyperlink>
      <w:r w:rsidRPr="00274888">
        <w:rPr>
          <w:rFonts w:ascii="Times New Roman" w:hAnsi="Times New Roman" w:cs="Times New Roman"/>
          <w:sz w:val="24"/>
          <w:szCs w:val="24"/>
        </w:rPr>
        <w:t xml:space="preserve"> от 06.04.2011 N 63-ФЗ "Об электронной подписи" и </w:t>
      </w:r>
      <w:hyperlink r:id="rId38" w:history="1">
        <w:r w:rsidRPr="00274888">
          <w:rPr>
            <w:rFonts w:ascii="Times New Roman" w:hAnsi="Times New Roman" w:cs="Times New Roman"/>
            <w:color w:val="0000FF"/>
            <w:sz w:val="24"/>
            <w:szCs w:val="24"/>
          </w:rPr>
          <w:t>статьями 21.1</w:t>
        </w:r>
      </w:hyperlink>
      <w:r w:rsidRPr="00274888">
        <w:rPr>
          <w:rFonts w:ascii="Times New Roman" w:hAnsi="Times New Roman" w:cs="Times New Roman"/>
          <w:sz w:val="24"/>
          <w:szCs w:val="24"/>
        </w:rPr>
        <w:t xml:space="preserve"> и </w:t>
      </w:r>
      <w:hyperlink r:id="rId39" w:history="1">
        <w:r w:rsidRPr="00274888">
          <w:rPr>
            <w:rFonts w:ascii="Times New Roman" w:hAnsi="Times New Roman" w:cs="Times New Roman"/>
            <w:color w:val="0000FF"/>
            <w:sz w:val="24"/>
            <w:szCs w:val="24"/>
          </w:rPr>
          <w:t>21.2</w:t>
        </w:r>
      </w:hyperlink>
      <w:r w:rsidRPr="00274888">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 xml:space="preserve">2.6.1. </w:t>
      </w:r>
      <w:proofErr w:type="gramStart"/>
      <w:r w:rsidRPr="0027488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Документы (их копии или сведения, содержащиеся в них), указанные в </w:t>
      </w:r>
      <w:hyperlink w:anchor="P219" w:history="1">
        <w:r w:rsidRPr="00274888">
          <w:rPr>
            <w:rFonts w:ascii="Times New Roman" w:hAnsi="Times New Roman" w:cs="Times New Roman"/>
            <w:color w:val="0000FF"/>
            <w:sz w:val="24"/>
            <w:szCs w:val="24"/>
          </w:rPr>
          <w:t>подпунктах 1</w:t>
        </w:r>
      </w:hyperlink>
      <w:r w:rsidRPr="00274888">
        <w:rPr>
          <w:rFonts w:ascii="Times New Roman" w:hAnsi="Times New Roman" w:cs="Times New Roman"/>
          <w:sz w:val="24"/>
          <w:szCs w:val="24"/>
        </w:rPr>
        <w:t xml:space="preserve">, </w:t>
      </w:r>
      <w:hyperlink w:anchor="P220" w:history="1">
        <w:r w:rsidRPr="00274888">
          <w:rPr>
            <w:rFonts w:ascii="Times New Roman" w:hAnsi="Times New Roman" w:cs="Times New Roman"/>
            <w:color w:val="0000FF"/>
            <w:sz w:val="24"/>
            <w:szCs w:val="24"/>
          </w:rPr>
          <w:t>2</w:t>
        </w:r>
      </w:hyperlink>
      <w:r w:rsidRPr="00274888">
        <w:rPr>
          <w:rFonts w:ascii="Times New Roman" w:hAnsi="Times New Roman" w:cs="Times New Roman"/>
          <w:sz w:val="24"/>
          <w:szCs w:val="24"/>
        </w:rPr>
        <w:t xml:space="preserve">, </w:t>
      </w:r>
      <w:hyperlink w:anchor="P221" w:history="1">
        <w:r w:rsidRPr="00274888">
          <w:rPr>
            <w:rFonts w:ascii="Times New Roman" w:hAnsi="Times New Roman" w:cs="Times New Roman"/>
            <w:color w:val="0000FF"/>
            <w:sz w:val="24"/>
            <w:szCs w:val="24"/>
          </w:rPr>
          <w:t>3</w:t>
        </w:r>
      </w:hyperlink>
      <w:r w:rsidRPr="00274888">
        <w:rPr>
          <w:rFonts w:ascii="Times New Roman" w:hAnsi="Times New Roman" w:cs="Times New Roman"/>
          <w:sz w:val="24"/>
          <w:szCs w:val="24"/>
        </w:rPr>
        <w:t xml:space="preserve"> и </w:t>
      </w:r>
      <w:hyperlink w:anchor="P226" w:history="1">
        <w:r w:rsidRPr="00274888">
          <w:rPr>
            <w:rFonts w:ascii="Times New Roman" w:hAnsi="Times New Roman" w:cs="Times New Roman"/>
            <w:color w:val="0000FF"/>
            <w:sz w:val="24"/>
            <w:szCs w:val="24"/>
          </w:rPr>
          <w:t>8 пункта 2.6</w:t>
        </w:r>
      </w:hyperlink>
      <w:r w:rsidRPr="00274888">
        <w:rPr>
          <w:rFonts w:ascii="Times New Roman" w:hAnsi="Times New Roman" w:cs="Times New Roman"/>
          <w:sz w:val="24"/>
          <w:szCs w:val="24"/>
        </w:rPr>
        <w:t xml:space="preserve"> запрашиваются органом, предоставляющим услугу в государственных органах, органах местного самоуправления и подведомственных государственным органам </w:t>
      </w:r>
      <w:r w:rsidRPr="00274888">
        <w:rPr>
          <w:rFonts w:ascii="Times New Roman" w:hAnsi="Times New Roman" w:cs="Times New Roman"/>
          <w:sz w:val="24"/>
          <w:szCs w:val="24"/>
        </w:rPr>
        <w:lastRenderedPageBreak/>
        <w:t>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Документы, указанные в </w:t>
      </w:r>
      <w:hyperlink w:anchor="P219" w:history="1">
        <w:r w:rsidRPr="00274888">
          <w:rPr>
            <w:rFonts w:ascii="Times New Roman" w:hAnsi="Times New Roman" w:cs="Times New Roman"/>
            <w:color w:val="0000FF"/>
            <w:sz w:val="24"/>
            <w:szCs w:val="24"/>
          </w:rPr>
          <w:t>подпунктах 1</w:t>
        </w:r>
      </w:hyperlink>
      <w:r w:rsidRPr="00274888">
        <w:rPr>
          <w:rFonts w:ascii="Times New Roman" w:hAnsi="Times New Roman" w:cs="Times New Roman"/>
          <w:sz w:val="24"/>
          <w:szCs w:val="24"/>
        </w:rPr>
        <w:t xml:space="preserve">, </w:t>
      </w:r>
      <w:hyperlink w:anchor="P222" w:history="1">
        <w:r w:rsidRPr="00274888">
          <w:rPr>
            <w:rFonts w:ascii="Times New Roman" w:hAnsi="Times New Roman" w:cs="Times New Roman"/>
            <w:color w:val="0000FF"/>
            <w:sz w:val="24"/>
            <w:szCs w:val="24"/>
          </w:rPr>
          <w:t>4</w:t>
        </w:r>
      </w:hyperlink>
      <w:r w:rsidRPr="00274888">
        <w:rPr>
          <w:rFonts w:ascii="Times New Roman" w:hAnsi="Times New Roman" w:cs="Times New Roman"/>
          <w:sz w:val="24"/>
          <w:szCs w:val="24"/>
        </w:rPr>
        <w:t xml:space="preserve">, </w:t>
      </w:r>
      <w:hyperlink w:anchor="P223" w:history="1">
        <w:r w:rsidRPr="00274888">
          <w:rPr>
            <w:rFonts w:ascii="Times New Roman" w:hAnsi="Times New Roman" w:cs="Times New Roman"/>
            <w:color w:val="0000FF"/>
            <w:sz w:val="24"/>
            <w:szCs w:val="24"/>
          </w:rPr>
          <w:t>5</w:t>
        </w:r>
      </w:hyperlink>
      <w:r w:rsidRPr="00274888">
        <w:rPr>
          <w:rFonts w:ascii="Times New Roman" w:hAnsi="Times New Roman" w:cs="Times New Roman"/>
          <w:sz w:val="24"/>
          <w:szCs w:val="24"/>
        </w:rPr>
        <w:t xml:space="preserve">, </w:t>
      </w:r>
      <w:hyperlink w:anchor="P224" w:history="1">
        <w:r w:rsidRPr="00274888">
          <w:rPr>
            <w:rFonts w:ascii="Times New Roman" w:hAnsi="Times New Roman" w:cs="Times New Roman"/>
            <w:color w:val="0000FF"/>
            <w:sz w:val="24"/>
            <w:szCs w:val="24"/>
          </w:rPr>
          <w:t>6</w:t>
        </w:r>
      </w:hyperlink>
      <w:r w:rsidRPr="00274888">
        <w:rPr>
          <w:rFonts w:ascii="Times New Roman" w:hAnsi="Times New Roman" w:cs="Times New Roman"/>
          <w:sz w:val="24"/>
          <w:szCs w:val="24"/>
        </w:rPr>
        <w:t xml:space="preserve">, </w:t>
      </w:r>
      <w:hyperlink w:anchor="P225" w:history="1">
        <w:r w:rsidRPr="00274888">
          <w:rPr>
            <w:rFonts w:ascii="Times New Roman" w:hAnsi="Times New Roman" w:cs="Times New Roman"/>
            <w:color w:val="0000FF"/>
            <w:sz w:val="24"/>
            <w:szCs w:val="24"/>
          </w:rPr>
          <w:t>7 пункта 2.6</w:t>
        </w:r>
      </w:hyperlink>
      <w:r w:rsidRPr="00274888">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274888">
        <w:rPr>
          <w:rFonts w:ascii="Times New Roman" w:hAnsi="Times New Roman" w:cs="Times New Roman"/>
          <w:sz w:val="24"/>
          <w:szCs w:val="24"/>
        </w:rPr>
        <w:t>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Красноармейского района,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а также - почтовым отправлением либо в электронной форме.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bookmarkStart w:id="10" w:name="P243"/>
      <w:bookmarkEnd w:id="10"/>
      <w:r w:rsidRPr="00274888">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наличие факсимильных подписей, содержащихся на представляемых документах;</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bookmarkStart w:id="11" w:name="P251"/>
      <w:bookmarkEnd w:id="11"/>
      <w:r w:rsidRPr="00274888">
        <w:rPr>
          <w:rFonts w:ascii="Times New Roman" w:hAnsi="Times New Roman" w:cs="Times New Roman"/>
          <w:sz w:val="24"/>
          <w:szCs w:val="24"/>
        </w:rPr>
        <w:t>2.8. Основания для отказа в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Основанием для отказа в выдаче разрешения на ввод объекта в эксплуатацию является: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1) отсутствие документов, перечисленных в </w:t>
      </w:r>
      <w:hyperlink w:anchor="P213" w:history="1">
        <w:r w:rsidRPr="00274888">
          <w:rPr>
            <w:rFonts w:ascii="Times New Roman" w:hAnsi="Times New Roman" w:cs="Times New Roman"/>
            <w:color w:val="0000FF"/>
            <w:sz w:val="24"/>
            <w:szCs w:val="24"/>
          </w:rPr>
          <w:t>пункте 2.6</w:t>
        </w:r>
      </w:hyperlink>
      <w:r w:rsidRPr="00274888">
        <w:rPr>
          <w:rFonts w:ascii="Times New Roman" w:hAnsi="Times New Roman" w:cs="Times New Roman"/>
          <w:sz w:val="24"/>
          <w:szCs w:val="24"/>
        </w:rPr>
        <w:t xml:space="preserve"> Административного регламента, и документов, предусмотренных </w:t>
      </w:r>
      <w:hyperlink r:id="rId40" w:history="1">
        <w:r w:rsidRPr="00274888">
          <w:rPr>
            <w:rFonts w:ascii="Times New Roman" w:hAnsi="Times New Roman" w:cs="Times New Roman"/>
            <w:color w:val="0000FF"/>
            <w:sz w:val="24"/>
            <w:szCs w:val="24"/>
          </w:rPr>
          <w:t>частью 4 статьи 55</w:t>
        </w:r>
      </w:hyperlink>
      <w:r w:rsidRPr="00274888">
        <w:rPr>
          <w:rFonts w:ascii="Times New Roman" w:hAnsi="Times New Roman" w:cs="Times New Roman"/>
          <w:sz w:val="24"/>
          <w:szCs w:val="24"/>
        </w:rPr>
        <w:t xml:space="preserve"> Градостроительного кодекса РФ, необходимых для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74888">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274888">
        <w:rPr>
          <w:rFonts w:ascii="Times New Roman" w:hAnsi="Times New Roman" w:cs="Times New Roman"/>
          <w:sz w:val="24"/>
          <w:szCs w:val="24"/>
        </w:rPr>
        <w:t>случаев изменения площади объекта капитального строительства</w:t>
      </w:r>
      <w:proofErr w:type="gramEnd"/>
      <w:r w:rsidRPr="00274888">
        <w:rPr>
          <w:rFonts w:ascii="Times New Roman" w:hAnsi="Times New Roman" w:cs="Times New Roman"/>
          <w:sz w:val="24"/>
          <w:szCs w:val="24"/>
        </w:rPr>
        <w:t xml:space="preserve"> в соответствии с </w:t>
      </w:r>
      <w:hyperlink w:anchor="P260" w:history="1">
        <w:r w:rsidRPr="00274888">
          <w:rPr>
            <w:rFonts w:ascii="Times New Roman" w:hAnsi="Times New Roman" w:cs="Times New Roman"/>
            <w:color w:val="0000FF"/>
            <w:sz w:val="24"/>
            <w:szCs w:val="24"/>
          </w:rPr>
          <w:t>абзацем девятым</w:t>
        </w:r>
      </w:hyperlink>
      <w:r w:rsidRPr="00274888">
        <w:rPr>
          <w:rFonts w:ascii="Times New Roman" w:hAnsi="Times New Roman" w:cs="Times New Roman"/>
          <w:sz w:val="24"/>
          <w:szCs w:val="24"/>
        </w:rPr>
        <w:t xml:space="preserve"> настоящего пункта;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74888">
        <w:rPr>
          <w:rFonts w:ascii="Times New Roman" w:hAnsi="Times New Roman" w:cs="Times New Roman"/>
          <w:sz w:val="24"/>
          <w:szCs w:val="24"/>
        </w:rPr>
        <w:t>случаев изменения площади объекта капитального строительства</w:t>
      </w:r>
      <w:proofErr w:type="gramEnd"/>
      <w:r w:rsidRPr="00274888">
        <w:rPr>
          <w:rFonts w:ascii="Times New Roman" w:hAnsi="Times New Roman" w:cs="Times New Roman"/>
          <w:sz w:val="24"/>
          <w:szCs w:val="24"/>
        </w:rPr>
        <w:t xml:space="preserve"> в соответствии с </w:t>
      </w:r>
      <w:hyperlink w:anchor="P260" w:history="1">
        <w:r w:rsidRPr="00274888">
          <w:rPr>
            <w:rFonts w:ascii="Times New Roman" w:hAnsi="Times New Roman" w:cs="Times New Roman"/>
            <w:color w:val="0000FF"/>
            <w:sz w:val="24"/>
            <w:szCs w:val="24"/>
          </w:rPr>
          <w:t>абзацем девятым</w:t>
        </w:r>
      </w:hyperlink>
      <w:r w:rsidRPr="00274888">
        <w:rPr>
          <w:rFonts w:ascii="Times New Roman" w:hAnsi="Times New Roman" w:cs="Times New Roman"/>
          <w:sz w:val="24"/>
          <w:szCs w:val="24"/>
        </w:rPr>
        <w:t xml:space="preserve"> настоящего </w:t>
      </w:r>
      <w:r w:rsidRPr="00274888">
        <w:rPr>
          <w:rFonts w:ascii="Times New Roman" w:hAnsi="Times New Roman" w:cs="Times New Roman"/>
          <w:sz w:val="24"/>
          <w:szCs w:val="24"/>
        </w:rPr>
        <w:lastRenderedPageBreak/>
        <w:t>пункта;</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274888">
          <w:rPr>
            <w:rFonts w:ascii="Times New Roman" w:hAnsi="Times New Roman" w:cs="Times New Roman"/>
            <w:color w:val="0000FF"/>
            <w:sz w:val="24"/>
            <w:szCs w:val="24"/>
          </w:rPr>
          <w:t>пунктом 9 части 7 статьи 51</w:t>
        </w:r>
      </w:hyperlink>
      <w:r w:rsidRPr="00274888">
        <w:rPr>
          <w:rFonts w:ascii="Times New Roman" w:hAnsi="Times New Roman" w:cs="Times New Roman"/>
          <w:sz w:val="24"/>
          <w:szCs w:val="24"/>
        </w:rPr>
        <w:t xml:space="preserve"> Градостроительного</w:t>
      </w:r>
      <w:proofErr w:type="gramEnd"/>
      <w:r w:rsidRPr="00274888">
        <w:rPr>
          <w:rFonts w:ascii="Times New Roman"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hyperlink w:anchor="P213" w:history="1">
        <w:r w:rsidRPr="00274888">
          <w:rPr>
            <w:rFonts w:ascii="Times New Roman" w:hAnsi="Times New Roman" w:cs="Times New Roman"/>
            <w:color w:val="0000FF"/>
            <w:sz w:val="24"/>
            <w:szCs w:val="24"/>
          </w:rPr>
          <w:t>пунктом 2.6</w:t>
        </w:r>
      </w:hyperlink>
      <w:r w:rsidRPr="00274888">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ввод объекта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bookmarkStart w:id="12" w:name="P260"/>
      <w:bookmarkEnd w:id="12"/>
      <w:proofErr w:type="gramStart"/>
      <w:r w:rsidRPr="00274888">
        <w:rPr>
          <w:rFonts w:ascii="Times New Roman"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274888">
        <w:rPr>
          <w:rFonts w:ascii="Times New Roman" w:hAnsi="Times New Roman" w:cs="Times New Roman"/>
          <w:sz w:val="24"/>
          <w:szCs w:val="24"/>
        </w:rPr>
        <w:t xml:space="preserve">, помещений (при наличии) и </w:t>
      </w:r>
      <w:proofErr w:type="spellStart"/>
      <w:r w:rsidRPr="00274888">
        <w:rPr>
          <w:rFonts w:ascii="Times New Roman" w:hAnsi="Times New Roman" w:cs="Times New Roman"/>
          <w:sz w:val="24"/>
          <w:szCs w:val="24"/>
        </w:rPr>
        <w:t>машино-мест</w:t>
      </w:r>
      <w:proofErr w:type="spellEnd"/>
      <w:r w:rsidRPr="00274888">
        <w:rPr>
          <w:rFonts w:ascii="Times New Roman" w:hAnsi="Times New Roman" w:cs="Times New Roman"/>
          <w:sz w:val="24"/>
          <w:szCs w:val="24"/>
        </w:rPr>
        <w:t xml:space="preserve"> (при наличии) проектной документации и (или) разрешению на строительство.</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Муниципальная услуга предоставляется на безвозмездной основе.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2.10. Срок ожидания заявителя в очереди при подаче документов, получении информации, получении документов</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Время ожидания заявителей в очереди в администрации, </w:t>
      </w:r>
      <w:r w:rsidR="00532FE6">
        <w:rPr>
          <w:rFonts w:ascii="Times New Roman" w:hAnsi="Times New Roman" w:cs="Times New Roman"/>
          <w:sz w:val="24"/>
          <w:szCs w:val="24"/>
        </w:rPr>
        <w:t xml:space="preserve">секторе </w:t>
      </w:r>
      <w:r w:rsidRPr="00274888">
        <w:rPr>
          <w:rFonts w:ascii="Times New Roman" w:hAnsi="Times New Roman" w:cs="Times New Roman"/>
          <w:sz w:val="24"/>
          <w:szCs w:val="24"/>
        </w:rPr>
        <w:t>строительства и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получения информации (консультации) не должно превышать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подачи документов не должно превышать 15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получения документов не должно превышать 15 минут.</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Заявление на предоставление муниципальной услуги регистрируется в системе электронного документооборота (далее - СЭД) в течение 1 дня </w:t>
      </w:r>
      <w:proofErr w:type="gramStart"/>
      <w:r w:rsidRPr="00274888">
        <w:rPr>
          <w:rFonts w:ascii="Times New Roman" w:hAnsi="Times New Roman" w:cs="Times New Roman"/>
          <w:sz w:val="24"/>
          <w:szCs w:val="24"/>
        </w:rPr>
        <w:t>с даты поступления</w:t>
      </w:r>
      <w:proofErr w:type="gramEnd"/>
      <w:r w:rsidRPr="00274888">
        <w:rPr>
          <w:rFonts w:ascii="Times New Roman" w:hAnsi="Times New Roman" w:cs="Times New Roman"/>
          <w:sz w:val="24"/>
          <w:szCs w:val="24"/>
        </w:rPr>
        <w:t>.</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74888">
        <w:rPr>
          <w:rFonts w:ascii="Times New Roman" w:hAnsi="Times New Roman" w:cs="Times New Roman"/>
          <w:sz w:val="24"/>
          <w:szCs w:val="24"/>
        </w:rPr>
        <w:t>маломобильных</w:t>
      </w:r>
      <w:proofErr w:type="spellEnd"/>
      <w:r w:rsidRPr="00274888">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соответствии с законодательством Российской Федерации о социальной защите </w:t>
      </w:r>
      <w:r w:rsidRPr="00274888">
        <w:rPr>
          <w:rFonts w:ascii="Times New Roman" w:hAnsi="Times New Roman" w:cs="Times New Roman"/>
          <w:sz w:val="24"/>
          <w:szCs w:val="24"/>
        </w:rPr>
        <w:lastRenderedPageBreak/>
        <w:t>инвалидов инвалидам обеспечиваются: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 Красноармейского района Чувашской Республики, посадки в транспортное средство и высадки из него, в том числе с использованием кресла-коляски;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Красноармейского района и к муниципальной услуге с учетом ограничений их жизнедеятельности;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888">
        <w:rPr>
          <w:rFonts w:ascii="Times New Roman" w:hAnsi="Times New Roman" w:cs="Times New Roman"/>
          <w:sz w:val="24"/>
          <w:szCs w:val="24"/>
        </w:rPr>
        <w:t>сурдопереводчика</w:t>
      </w:r>
      <w:proofErr w:type="spellEnd"/>
      <w:r w:rsidRPr="00274888">
        <w:rPr>
          <w:rFonts w:ascii="Times New Roman" w:hAnsi="Times New Roman" w:cs="Times New Roman"/>
          <w:sz w:val="24"/>
          <w:szCs w:val="24"/>
        </w:rPr>
        <w:t xml:space="preserve"> и </w:t>
      </w:r>
      <w:proofErr w:type="spellStart"/>
      <w:r w:rsidRPr="00274888">
        <w:rPr>
          <w:rFonts w:ascii="Times New Roman" w:hAnsi="Times New Roman" w:cs="Times New Roman"/>
          <w:sz w:val="24"/>
          <w:szCs w:val="24"/>
        </w:rPr>
        <w:t>тифлосурдопереводчика</w:t>
      </w:r>
      <w:proofErr w:type="spell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допуск в здание администрации Красноармейского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оказание работниками администрации Красноармейского района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на стоянке транспортных средств около знания администрации Красноармейского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В случае невозможности полностью приспособить здание администрации Красноармейского района с учетом потребностей инвалидов в соответствии со </w:t>
      </w:r>
      <w:hyperlink r:id="rId42" w:history="1">
        <w:r w:rsidRPr="00274888">
          <w:rPr>
            <w:rFonts w:ascii="Times New Roman" w:hAnsi="Times New Roman" w:cs="Times New Roman"/>
            <w:color w:val="0000FF"/>
            <w:sz w:val="24"/>
            <w:szCs w:val="24"/>
          </w:rPr>
          <w:t>статьей 15</w:t>
        </w:r>
      </w:hyperlink>
      <w:r w:rsidRPr="00274888">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режиме</w:t>
      </w:r>
      <w:proofErr w:type="gram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Вход в здание администрации оформлен вывеской с указанием основных реквизитов администрации на русском и чувашском языках, на местонахождение отделов по работе с обращениями граждан,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Информационные стенды оборудуются в доступном для заявителей помещении местной администрации.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2.13. Показатели доступности и качества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Показателями доступности муниципальной услуги являются: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обеспечение свободного доступа в здание администрации;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организация предоставления муниципальной услуги через МФЦ.</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Показателями качества муниципальной услуги являются: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строгое соблюдение стандарта и порядка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отсутствие жалоб.</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отдела строительства, предоставляющий муниципальную услугу: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обеспечивает объективное, всестороннее и своевременное рассмотрение заявления;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рассмотрении заявления специалист отдела, предоставляющий муниципальную услугу, не вправе: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искажать положения нормативных правовых актов;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вносить изменения и дополнения в любые представленные заявителем документы;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Взаимодействие заявителя со специалистом отдела строительства, предоставляющего муниципальную услугу, осуществляется при личном обращении заявителя: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1) для подачи документов, необходимых для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2) для получения информации о ходе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3) для получения результата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отдела строительства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2.14. Иные требования, в том числе особенности предоставления муниципальной услуги в электронной форме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3" w:history="1">
        <w:r w:rsidRPr="00274888">
          <w:rPr>
            <w:rFonts w:ascii="Times New Roman" w:hAnsi="Times New Roman" w:cs="Times New Roman"/>
            <w:color w:val="0000FF"/>
            <w:sz w:val="24"/>
            <w:szCs w:val="24"/>
          </w:rPr>
          <w:t>закона</w:t>
        </w:r>
      </w:hyperlink>
      <w:r w:rsidRPr="00274888">
        <w:rPr>
          <w:rFonts w:ascii="Times New Roman" w:hAnsi="Times New Roman" w:cs="Times New Roman"/>
          <w:sz w:val="24"/>
          <w:szCs w:val="24"/>
        </w:rPr>
        <w:t xml:space="preserve"> от 06.04.2011 N 63-ФЗ "Об электронной подписи" и Федерального </w:t>
      </w:r>
      <w:hyperlink r:id="rId44" w:history="1">
        <w:r w:rsidRPr="00274888">
          <w:rPr>
            <w:rFonts w:ascii="Times New Roman" w:hAnsi="Times New Roman" w:cs="Times New Roman"/>
            <w:color w:val="0000FF"/>
            <w:sz w:val="24"/>
            <w:szCs w:val="24"/>
          </w:rPr>
          <w:t>закона</w:t>
        </w:r>
      </w:hyperlink>
      <w:r w:rsidRPr="00274888">
        <w:rPr>
          <w:rFonts w:ascii="Times New Roman" w:hAnsi="Times New Roman" w:cs="Times New Roman"/>
          <w:sz w:val="24"/>
          <w:szCs w:val="24"/>
        </w:rPr>
        <w:t xml:space="preserve"> N 210-ФЗ.</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5" w:history="1">
        <w:r w:rsidRPr="00274888">
          <w:rPr>
            <w:rFonts w:ascii="Times New Roman" w:hAnsi="Times New Roman" w:cs="Times New Roman"/>
            <w:color w:val="0000FF"/>
            <w:sz w:val="24"/>
            <w:szCs w:val="24"/>
          </w:rPr>
          <w:t>Правил</w:t>
        </w:r>
      </w:hyperlink>
      <w:r w:rsidRPr="0027488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hyperlink r:id="rId46" w:history="1">
        <w:r w:rsidRPr="00274888">
          <w:rPr>
            <w:rFonts w:ascii="Times New Roman" w:hAnsi="Times New Roman" w:cs="Times New Roman"/>
            <w:color w:val="0000FF"/>
            <w:sz w:val="24"/>
            <w:szCs w:val="24"/>
          </w:rPr>
          <w:t>Правила</w:t>
        </w:r>
      </w:hyperlink>
      <w:r w:rsidRPr="00274888">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предоставлении муниципальной услуги в электронной форме осуществляются: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1) получение информации о порядке и сроках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2) запись на прием в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для подачи запроса;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3) формирование запроса;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5) получение сведений о ходе выполнения запроса;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8) осуществление оценки качества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rsidRPr="00274888">
        <w:rPr>
          <w:rFonts w:ascii="Times New Roman" w:hAnsi="Times New Roman" w:cs="Times New Roman"/>
          <w:sz w:val="24"/>
          <w:szCs w:val="24"/>
        </w:rPr>
        <w:lastRenderedPageBreak/>
        <w:t>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74888">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74888">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47" w:history="1">
        <w:r w:rsidRPr="00274888">
          <w:rPr>
            <w:rFonts w:ascii="Times New Roman" w:hAnsi="Times New Roman" w:cs="Times New Roman"/>
            <w:color w:val="0000FF"/>
            <w:sz w:val="24"/>
            <w:szCs w:val="24"/>
          </w:rPr>
          <w:t>постановлением</w:t>
        </w:r>
      </w:hyperlink>
      <w:r w:rsidRPr="00274888">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jc w:val="center"/>
        <w:outlineLvl w:val="1"/>
        <w:rPr>
          <w:rFonts w:ascii="Times New Roman" w:hAnsi="Times New Roman" w:cs="Times New Roman"/>
          <w:sz w:val="24"/>
          <w:szCs w:val="24"/>
        </w:rPr>
      </w:pPr>
      <w:r w:rsidRPr="00274888">
        <w:rPr>
          <w:rFonts w:ascii="Times New Roman" w:hAnsi="Times New Roman" w:cs="Times New Roman"/>
          <w:sz w:val="24"/>
          <w:szCs w:val="24"/>
        </w:rPr>
        <w:t>III Состав, последовательность и сроки выполнения</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административных процедур, требования к порядку</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их выполнения, в том числе особенности выполнения</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административных процедур в электронной форме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3.1. Перечень административных процедур, необходимых для предоставления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Описание </w:t>
      </w:r>
      <w:proofErr w:type="gramStart"/>
      <w:r w:rsidRPr="00274888">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274888">
        <w:rPr>
          <w:rFonts w:ascii="Times New Roman" w:hAnsi="Times New Roman" w:cs="Times New Roman"/>
          <w:sz w:val="24"/>
          <w:szCs w:val="24"/>
        </w:rPr>
        <w:t xml:space="preserve"> представлено в </w:t>
      </w:r>
      <w:hyperlink w:anchor="P1439" w:history="1">
        <w:r w:rsidRPr="00274888">
          <w:rPr>
            <w:rFonts w:ascii="Times New Roman" w:hAnsi="Times New Roman" w:cs="Times New Roman"/>
            <w:color w:val="0000FF"/>
            <w:sz w:val="24"/>
            <w:szCs w:val="24"/>
          </w:rPr>
          <w:t>блок-схемах</w:t>
        </w:r>
      </w:hyperlink>
      <w:r w:rsidRPr="00274888">
        <w:rPr>
          <w:rFonts w:ascii="Times New Roman" w:hAnsi="Times New Roman" w:cs="Times New Roman"/>
          <w:sz w:val="24"/>
          <w:szCs w:val="24"/>
        </w:rPr>
        <w:t xml:space="preserve"> (Приложение 6 к Административному регламенту).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прием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рассмотрение принятых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осмотр объекта капитального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письменное уведомление об отказе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подготовка и выдача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3.1.1. Прием документов Прием заявления и документов, необходимых для выдачи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1) в администрации: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Основанием для получения муниципальной услуги является представление Заявления с приложением документов, предусмотренных </w:t>
      </w:r>
      <w:hyperlink w:anchor="P213" w:history="1">
        <w:r w:rsidRPr="00274888">
          <w:rPr>
            <w:rFonts w:ascii="Times New Roman" w:hAnsi="Times New Roman" w:cs="Times New Roman"/>
            <w:color w:val="0000FF"/>
            <w:sz w:val="24"/>
            <w:szCs w:val="24"/>
          </w:rPr>
          <w:t>пунктом 2.6</w:t>
        </w:r>
      </w:hyperlink>
      <w:r w:rsidRPr="00274888">
        <w:rPr>
          <w:rFonts w:ascii="Times New Roman" w:hAnsi="Times New Roman" w:cs="Times New Roman"/>
          <w:sz w:val="24"/>
          <w:szCs w:val="24"/>
        </w:rPr>
        <w:t xml:space="preserve"> настоящего Административного регламента, в отдел организационно-контрольной и кадровой работы администрации заявителем лично либо его уполномоченным лицом при наличии надлежаще оформленных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течение 1 рабочего дня: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специалист отдела организационной работы направляет принятые заявления с </w:t>
      </w:r>
      <w:r w:rsidRPr="00274888">
        <w:rPr>
          <w:rFonts w:ascii="Times New Roman" w:hAnsi="Times New Roman" w:cs="Times New Roman"/>
          <w:sz w:val="24"/>
          <w:szCs w:val="24"/>
        </w:rPr>
        <w:lastRenderedPageBreak/>
        <w:t>приложением документов на рассмотрение главе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глава администрации Красноармейского района рассматривает поступившие заявления с приложением документов и накладывает визу для рассмотрения начальником отдела по строительству;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завизированные заявления с приложением документов возвращаются специалисту отдела организационной работы, который регистрирует их в системе электронного документооборота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зарегистрированные и завизированные заявления с приложением документов направляются специалистом отдела организационной работы на рассмотрение начальнику отдела по строительству;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начальник отдела строительства определяет специалиста отдела ответственным исполнителем по данным документам.</w:t>
      </w:r>
    </w:p>
    <w:p w:rsidR="00274888" w:rsidRPr="00274888" w:rsidRDefault="00274888" w:rsidP="005F39BC">
      <w:pPr>
        <w:pStyle w:val="ConsPlusNormal"/>
        <w:ind w:firstLine="540"/>
        <w:jc w:val="both"/>
        <w:rPr>
          <w:rFonts w:ascii="Times New Roman" w:hAnsi="Times New Roman" w:cs="Times New Roman"/>
          <w:sz w:val="24"/>
          <w:szCs w:val="24"/>
        </w:rPr>
      </w:pPr>
      <w:bookmarkStart w:id="13" w:name="P375"/>
      <w:bookmarkEnd w:id="13"/>
      <w:r w:rsidRPr="00274888">
        <w:rPr>
          <w:rFonts w:ascii="Times New Roman" w:hAnsi="Times New Roman" w:cs="Times New Roman"/>
          <w:sz w:val="24"/>
          <w:szCs w:val="24"/>
        </w:rPr>
        <w:t>Специалист отдела строительства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274888" w:rsidRPr="00274888" w:rsidRDefault="00274888" w:rsidP="005F39BC">
      <w:pPr>
        <w:pStyle w:val="ConsPlusNormal"/>
        <w:ind w:firstLine="540"/>
        <w:jc w:val="both"/>
        <w:rPr>
          <w:rFonts w:ascii="Times New Roman" w:hAnsi="Times New Roman" w:cs="Times New Roman"/>
          <w:sz w:val="24"/>
          <w:szCs w:val="24"/>
        </w:rPr>
      </w:pPr>
      <w:bookmarkStart w:id="14" w:name="P376"/>
      <w:bookmarkEnd w:id="14"/>
      <w:r w:rsidRPr="00274888">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Документы, в ходе проверки которых выявлены нарушения, в соответствии с </w:t>
      </w:r>
      <w:hyperlink w:anchor="P243" w:history="1">
        <w:r w:rsidRPr="00274888">
          <w:rPr>
            <w:rFonts w:ascii="Times New Roman" w:hAnsi="Times New Roman" w:cs="Times New Roman"/>
            <w:color w:val="0000FF"/>
            <w:sz w:val="24"/>
            <w:szCs w:val="24"/>
          </w:rPr>
          <w:t>пунктом 2.7</w:t>
        </w:r>
      </w:hyperlink>
      <w:r w:rsidRPr="00274888">
        <w:rPr>
          <w:rFonts w:ascii="Times New Roman" w:hAnsi="Times New Roman" w:cs="Times New Roman"/>
          <w:sz w:val="24"/>
          <w:szCs w:val="24"/>
        </w:rPr>
        <w:t xml:space="preserve"> настоящего Административного регламента не подлежат приему.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отдела строительства, ответственный за прием Заявлений, фиксирует факт получения от заявителей документов путем записи в Журнале регистрации заявлений о выдаче разрешений. 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 поступления документов в электронной форме специалист органа местного самоуправления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274888">
        <w:rPr>
          <w:rFonts w:ascii="Times New Roman" w:hAnsi="Times New Roman" w:cs="Times New Roman"/>
          <w:sz w:val="24"/>
          <w:szCs w:val="24"/>
        </w:rPr>
        <w:t>заявлении</w:t>
      </w:r>
      <w:proofErr w:type="gramEnd"/>
      <w:r w:rsidRPr="00274888">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2)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13" w:history="1">
        <w:r w:rsidRPr="00274888">
          <w:rPr>
            <w:rFonts w:ascii="Times New Roman" w:hAnsi="Times New Roman" w:cs="Times New Roman"/>
            <w:color w:val="0000FF"/>
            <w:sz w:val="24"/>
            <w:szCs w:val="24"/>
          </w:rPr>
          <w:t>подразделом 2.6</w:t>
        </w:r>
      </w:hyperlink>
      <w:r w:rsidRPr="00274888">
        <w:rPr>
          <w:rFonts w:ascii="Times New Roman" w:hAnsi="Times New Roman" w:cs="Times New Roman"/>
          <w:sz w:val="24"/>
          <w:szCs w:val="24"/>
        </w:rPr>
        <w:t xml:space="preserve"> Административного регламента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МФЦ, ответственный за прием и регистрацию документов осуществляет действия, предусмотренные </w:t>
      </w:r>
      <w:hyperlink w:anchor="P375" w:history="1">
        <w:proofErr w:type="spellStart"/>
        <w:r w:rsidRPr="00274888">
          <w:rPr>
            <w:rFonts w:ascii="Times New Roman" w:hAnsi="Times New Roman" w:cs="Times New Roman"/>
            <w:color w:val="0000FF"/>
            <w:sz w:val="24"/>
            <w:szCs w:val="24"/>
          </w:rPr>
          <w:t>абз</w:t>
        </w:r>
        <w:proofErr w:type="spellEnd"/>
        <w:r w:rsidRPr="00274888">
          <w:rPr>
            <w:rFonts w:ascii="Times New Roman" w:hAnsi="Times New Roman" w:cs="Times New Roman"/>
            <w:color w:val="0000FF"/>
            <w:sz w:val="24"/>
            <w:szCs w:val="24"/>
          </w:rPr>
          <w:t>. 10</w:t>
        </w:r>
      </w:hyperlink>
      <w:r w:rsidRPr="00274888">
        <w:rPr>
          <w:rFonts w:ascii="Times New Roman" w:hAnsi="Times New Roman" w:cs="Times New Roman"/>
          <w:sz w:val="24"/>
          <w:szCs w:val="24"/>
        </w:rPr>
        <w:t xml:space="preserve">, </w:t>
      </w:r>
      <w:hyperlink w:anchor="P376" w:history="1">
        <w:proofErr w:type="spellStart"/>
        <w:r w:rsidRPr="00274888">
          <w:rPr>
            <w:rFonts w:ascii="Times New Roman" w:hAnsi="Times New Roman" w:cs="Times New Roman"/>
            <w:color w:val="0000FF"/>
            <w:sz w:val="24"/>
            <w:szCs w:val="24"/>
          </w:rPr>
          <w:t>абз</w:t>
        </w:r>
        <w:proofErr w:type="spellEnd"/>
        <w:r w:rsidRPr="00274888">
          <w:rPr>
            <w:rFonts w:ascii="Times New Roman" w:hAnsi="Times New Roman" w:cs="Times New Roman"/>
            <w:color w:val="0000FF"/>
            <w:sz w:val="24"/>
            <w:szCs w:val="24"/>
          </w:rPr>
          <w:t>. 11 подпункта 3.1.1</w:t>
        </w:r>
      </w:hyperlink>
      <w:r w:rsidRPr="00274888">
        <w:rPr>
          <w:rFonts w:ascii="Times New Roman" w:hAnsi="Times New Roman" w:cs="Times New Roman"/>
          <w:sz w:val="24"/>
          <w:szCs w:val="24"/>
        </w:rPr>
        <w:t xml:space="preserve"> настоящего Административного регламента.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Документы, в ходе проверки которых выявлены нарушения, в соответствии с </w:t>
      </w:r>
      <w:hyperlink w:anchor="P243" w:history="1">
        <w:r w:rsidRPr="00274888">
          <w:rPr>
            <w:rFonts w:ascii="Times New Roman" w:hAnsi="Times New Roman" w:cs="Times New Roman"/>
            <w:color w:val="0000FF"/>
            <w:sz w:val="24"/>
            <w:szCs w:val="24"/>
          </w:rPr>
          <w:t>пунктом 2.7</w:t>
        </w:r>
      </w:hyperlink>
      <w:r w:rsidRPr="00274888">
        <w:rPr>
          <w:rFonts w:ascii="Times New Roman" w:hAnsi="Times New Roman" w:cs="Times New Roman"/>
          <w:sz w:val="24"/>
          <w:szCs w:val="24"/>
        </w:rPr>
        <w:t xml:space="preserve"> не подлежат приему.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Специалист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274888">
        <w:rPr>
          <w:rFonts w:ascii="Times New Roman" w:hAnsi="Times New Roman" w:cs="Times New Roman"/>
          <w:sz w:val="24"/>
          <w:szCs w:val="24"/>
        </w:rPr>
        <w:t xml:space="preserve">После регистрации специалист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Красноармейского района, 3-й остается в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в соответствии с действующими правилами ведения учета документов.</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расписке указываются следующие пункты: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согласие на обработку персональных данных;</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данные о заявителе;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порядковый номер заявителя;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дата поступления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подпись специалиста;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перечень принятых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сроки предоставления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расписка о выдаче результата.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После регистрации заявления специалист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 xml:space="preserve">в течение одного рабочего дня организует доставку предоставленного заявителем пакета документов из МФЦ </w:t>
      </w:r>
      <w:r w:rsidR="00A55C26">
        <w:rPr>
          <w:rFonts w:ascii="Times New Roman" w:hAnsi="Times New Roman" w:cs="Times New Roman"/>
          <w:sz w:val="24"/>
          <w:szCs w:val="24"/>
        </w:rPr>
        <w:t>Чувашской Республики</w:t>
      </w:r>
      <w:r w:rsidR="00A55C26" w:rsidRPr="00274888">
        <w:rPr>
          <w:rFonts w:ascii="Times New Roman" w:hAnsi="Times New Roman" w:cs="Times New Roman"/>
          <w:sz w:val="24"/>
          <w:szCs w:val="24"/>
        </w:rPr>
        <w:t xml:space="preserve"> </w:t>
      </w:r>
      <w:r w:rsidRPr="00274888">
        <w:rPr>
          <w:rFonts w:ascii="Times New Roman" w:hAnsi="Times New Roman" w:cs="Times New Roman"/>
          <w:sz w:val="24"/>
          <w:szCs w:val="24"/>
        </w:rPr>
        <w:t xml:space="preserve">в администрацию Красноармейского района, при этом меняя статус в АИС МФЦ </w:t>
      </w:r>
      <w:proofErr w:type="gramStart"/>
      <w:r w:rsidRPr="00274888">
        <w:rPr>
          <w:rFonts w:ascii="Times New Roman" w:hAnsi="Times New Roman" w:cs="Times New Roman"/>
          <w:sz w:val="24"/>
          <w:szCs w:val="24"/>
        </w:rPr>
        <w:t>на</w:t>
      </w:r>
      <w:proofErr w:type="gramEnd"/>
      <w:r w:rsidRPr="00274888">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3.1.2. Формирование и направление запросов в органы (организации), участвующие в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74888">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Документы (их копии или сведения, содержащиеся в них), предусмотренные </w:t>
      </w:r>
      <w:hyperlink w:anchor="P213" w:history="1">
        <w:r w:rsidRPr="00274888">
          <w:rPr>
            <w:rFonts w:ascii="Times New Roman" w:hAnsi="Times New Roman" w:cs="Times New Roman"/>
            <w:color w:val="0000FF"/>
            <w:sz w:val="24"/>
            <w:szCs w:val="24"/>
          </w:rPr>
          <w:t>пунктом 2.6</w:t>
        </w:r>
      </w:hyperlink>
      <w:r w:rsidRPr="00274888">
        <w:rPr>
          <w:rFonts w:ascii="Times New Roman" w:hAnsi="Times New Roman" w:cs="Times New Roman"/>
          <w:sz w:val="24"/>
          <w:szCs w:val="24"/>
        </w:rPr>
        <w:t xml:space="preserve"> настоящего Административного регламента запрашиваются специалистом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w:t>
      </w:r>
      <w:proofErr w:type="gramEnd"/>
      <w:r w:rsidRPr="00274888">
        <w:rPr>
          <w:rFonts w:ascii="Times New Roman" w:hAnsi="Times New Roman" w:cs="Times New Roman"/>
          <w:sz w:val="24"/>
          <w:szCs w:val="24"/>
        </w:rPr>
        <w:t xml:space="preserve">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Межведомственный запрос администрации Красноармейского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 наименование органа, направляющего межведомственный запрос;</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наименование органа, в адрес которого направляется межведомственный запрос;</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74888">
        <w:rPr>
          <w:rFonts w:ascii="Times New Roman" w:hAnsi="Times New Roman" w:cs="Times New Roman"/>
          <w:sz w:val="24"/>
          <w:szCs w:val="24"/>
        </w:rPr>
        <w:t>необходимых</w:t>
      </w:r>
      <w:proofErr w:type="gramEnd"/>
      <w:r w:rsidRPr="00274888">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контактная информация для направления ответа на межведомственный запрос;</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дата направления межведомственного запроса;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административной процедуры является направление специалистом отдела, ответственным за межведомственное информационное взаимодействие, межведомственного запроса в соответствующий орган (организацию).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3.1.3. Рассмотрение принятых документов, необходимых для выдачи разрешения на ввод объекта в эксплуатацию, и осмотр объекта капитального строительства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Основанием для начала административной процедуры является принятие заявления и документов к нему к рассмотрению.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отдела строительства рассматривает заявление с прилагаемыми к ним документами, предусмотренными </w:t>
      </w:r>
      <w:hyperlink w:anchor="P213" w:history="1">
        <w:r w:rsidRPr="00274888">
          <w:rPr>
            <w:rFonts w:ascii="Times New Roman" w:hAnsi="Times New Roman" w:cs="Times New Roman"/>
            <w:color w:val="0000FF"/>
            <w:sz w:val="24"/>
            <w:szCs w:val="24"/>
          </w:rPr>
          <w:t>пунктом 2.6</w:t>
        </w:r>
      </w:hyperlink>
      <w:r w:rsidRPr="00274888">
        <w:rPr>
          <w:rFonts w:ascii="Times New Roman" w:hAnsi="Times New Roman" w:cs="Times New Roman"/>
          <w:sz w:val="24"/>
          <w:szCs w:val="24"/>
        </w:rPr>
        <w:t xml:space="preserve"> настоящего Административного регламента, в течение 1 рабочего дня со дня их регистрации.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После проверки представленных заявителем документов, предусмотренными </w:t>
      </w:r>
      <w:hyperlink w:anchor="P213" w:history="1">
        <w:r w:rsidRPr="00274888">
          <w:rPr>
            <w:rFonts w:ascii="Times New Roman" w:hAnsi="Times New Roman" w:cs="Times New Roman"/>
            <w:color w:val="0000FF"/>
            <w:sz w:val="24"/>
            <w:szCs w:val="24"/>
          </w:rPr>
          <w:t>пунктом 2.6</w:t>
        </w:r>
      </w:hyperlink>
      <w:r w:rsidRPr="00274888">
        <w:rPr>
          <w:rFonts w:ascii="Times New Roman" w:hAnsi="Times New Roman" w:cs="Times New Roman"/>
          <w:sz w:val="24"/>
          <w:szCs w:val="24"/>
        </w:rPr>
        <w:t xml:space="preserve"> настоящего Административного регламента и правильности оформления специалист отдела строительства уведомляет заявителя, связавшись с ним по номеру телефона, указанному в заявлении о необходимости осуществления осмотра объекта и в течение 1 рабочего дня с выездом на место производит осмотра объекта капитального строительства. Осмотр объекта капитального строительства осуществляется в присутствии заявителя либо его представителя в срок, не превышающий 1 рабочего дня со дня установления соответствия документов на наличие согласно пункту 2.6 настоящего Административного регламента и правильности оформления.</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sidRPr="00274888">
        <w:rPr>
          <w:rFonts w:ascii="Times New Roman" w:hAnsi="Times New Roman" w:cs="Times New Roman"/>
          <w:sz w:val="24"/>
          <w:szCs w:val="24"/>
        </w:rPr>
        <w:t>, за исключением случаев осуществления строительства, реконструкции объекта индивидуального жилищного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Специалисту отдела строительства в ходе осмотра объекта капитального строительства предоставляется экспликация объекта капитального строительства. В случае</w:t>
      </w:r>
      <w:proofErr w:type="gramStart"/>
      <w:r w:rsidRPr="00274888">
        <w:rPr>
          <w:rFonts w:ascii="Times New Roman" w:hAnsi="Times New Roman" w:cs="Times New Roman"/>
          <w:sz w:val="24"/>
          <w:szCs w:val="24"/>
        </w:rPr>
        <w:t>,</w:t>
      </w:r>
      <w:proofErr w:type="gramEnd"/>
      <w:r w:rsidRPr="00274888">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административной процедуры является рассмотрение представленных документов и осмотр объекта капитального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В случае поступления заявления о предоставлении муниципальной услуги в форме </w:t>
      </w:r>
      <w:r w:rsidRPr="00274888">
        <w:rPr>
          <w:rFonts w:ascii="Times New Roman" w:hAnsi="Times New Roman" w:cs="Times New Roman"/>
          <w:sz w:val="24"/>
          <w:szCs w:val="24"/>
        </w:rPr>
        <w:lastRenderedPageBreak/>
        <w:t>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3.1.4. Письменное уведомление об отказе в предоставлении муниципальной услуги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Основанием является выявление оснований </w:t>
      </w:r>
      <w:proofErr w:type="gramStart"/>
      <w:r w:rsidRPr="00274888">
        <w:rPr>
          <w:rFonts w:ascii="Times New Roman" w:hAnsi="Times New Roman" w:cs="Times New Roman"/>
          <w:sz w:val="24"/>
          <w:szCs w:val="24"/>
        </w:rPr>
        <w:t>для отказа в выдаче разрешения на ввод объекта в эксплуатацию в соответствии</w:t>
      </w:r>
      <w:proofErr w:type="gramEnd"/>
      <w:r w:rsidRPr="00274888">
        <w:rPr>
          <w:rFonts w:ascii="Times New Roman" w:hAnsi="Times New Roman" w:cs="Times New Roman"/>
          <w:sz w:val="24"/>
          <w:szCs w:val="24"/>
        </w:rPr>
        <w:t xml:space="preserve"> с </w:t>
      </w:r>
      <w:hyperlink w:anchor="P251" w:history="1">
        <w:r w:rsidRPr="00274888">
          <w:rPr>
            <w:rFonts w:ascii="Times New Roman" w:hAnsi="Times New Roman" w:cs="Times New Roman"/>
            <w:color w:val="0000FF"/>
            <w:sz w:val="24"/>
            <w:szCs w:val="24"/>
          </w:rPr>
          <w:t>пунктом 2.8</w:t>
        </w:r>
      </w:hyperlink>
      <w:r w:rsidRPr="00274888">
        <w:rPr>
          <w:rFonts w:ascii="Times New Roman" w:hAnsi="Times New Roman" w:cs="Times New Roman"/>
          <w:sz w:val="24"/>
          <w:szCs w:val="24"/>
        </w:rPr>
        <w:t xml:space="preserve"> настоящего Административного регламента в ходе проверки наличия и правильности оформления документов, указанных в </w:t>
      </w:r>
      <w:hyperlink w:anchor="P213" w:history="1">
        <w:r w:rsidRPr="00274888">
          <w:rPr>
            <w:rFonts w:ascii="Times New Roman" w:hAnsi="Times New Roman" w:cs="Times New Roman"/>
            <w:color w:val="0000FF"/>
            <w:sz w:val="24"/>
            <w:szCs w:val="24"/>
          </w:rPr>
          <w:t>пункте 2.6</w:t>
        </w:r>
      </w:hyperlink>
      <w:r w:rsidRPr="00274888">
        <w:rPr>
          <w:rFonts w:ascii="Times New Roman" w:hAnsi="Times New Roman" w:cs="Times New Roman"/>
          <w:sz w:val="24"/>
          <w:szCs w:val="24"/>
        </w:rPr>
        <w:t xml:space="preserve"> настоящего Административного регламента, в ходе осмотра объекта капитального строительства. Специалист отдела строительства в течение одного рабочего дня готовит письменное </w:t>
      </w:r>
      <w:hyperlink w:anchor="P1042" w:history="1">
        <w:r w:rsidRPr="00274888">
          <w:rPr>
            <w:rFonts w:ascii="Times New Roman" w:hAnsi="Times New Roman" w:cs="Times New Roman"/>
            <w:color w:val="0000FF"/>
            <w:sz w:val="24"/>
            <w:szCs w:val="24"/>
          </w:rPr>
          <w:t>уведомление</w:t>
        </w:r>
      </w:hyperlink>
      <w:r w:rsidRPr="00274888">
        <w:rPr>
          <w:rFonts w:ascii="Times New Roman" w:hAnsi="Times New Roman" w:cs="Times New Roman"/>
          <w:sz w:val="24"/>
          <w:szCs w:val="24"/>
        </w:rPr>
        <w:t xml:space="preserve"> об отказе в выдаче Разрешения (Приложение 4 к Административному регламенту), согласовывает с начальником отдела. Подготовленное уведомление об отказе в выдаче Разрешения в течение одного рабочего дня подписывается главой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случае если Заявление с прилагаемыми документами </w:t>
      </w:r>
      <w:proofErr w:type="gramStart"/>
      <w:r w:rsidRPr="00274888">
        <w:rPr>
          <w:rFonts w:ascii="Times New Roman" w:hAnsi="Times New Roman" w:cs="Times New Roman"/>
          <w:sz w:val="24"/>
          <w:szCs w:val="24"/>
        </w:rPr>
        <w:t>поступило из МФЦ специалист отдела в течение одного рабочего дня со дня установления факта выявления замечаний составляет</w:t>
      </w:r>
      <w:proofErr w:type="gramEnd"/>
      <w:r w:rsidRPr="00274888">
        <w:rPr>
          <w:rFonts w:ascii="Times New Roman" w:hAnsi="Times New Roman" w:cs="Times New Roman"/>
          <w:sz w:val="24"/>
          <w:szCs w:val="24"/>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МФЦ в день поступления письменного уведомления об отказе фиксирует в СЭД о смене статуса документа </w:t>
      </w:r>
      <w:proofErr w:type="gramStart"/>
      <w:r w:rsidRPr="00274888">
        <w:rPr>
          <w:rFonts w:ascii="Times New Roman" w:hAnsi="Times New Roman" w:cs="Times New Roman"/>
          <w:sz w:val="24"/>
          <w:szCs w:val="24"/>
        </w:rPr>
        <w:t>на</w:t>
      </w:r>
      <w:proofErr w:type="gramEnd"/>
      <w:r w:rsidRPr="00274888">
        <w:rPr>
          <w:rFonts w:ascii="Times New Roman" w:hAnsi="Times New Roman" w:cs="Times New Roman"/>
          <w:sz w:val="24"/>
          <w:szCs w:val="24"/>
        </w:rPr>
        <w:t xml:space="preserve"> "отказано </w:t>
      </w:r>
      <w:proofErr w:type="gramStart"/>
      <w:r w:rsidRPr="00274888">
        <w:rPr>
          <w:rFonts w:ascii="Times New Roman" w:hAnsi="Times New Roman" w:cs="Times New Roman"/>
          <w:sz w:val="24"/>
          <w:szCs w:val="24"/>
        </w:rPr>
        <w:t>в</w:t>
      </w:r>
      <w:proofErr w:type="gramEnd"/>
      <w:r w:rsidRPr="00274888">
        <w:rPr>
          <w:rFonts w:ascii="Times New Roman" w:hAnsi="Times New Roman" w:cs="Times New Roman"/>
          <w:sz w:val="24"/>
          <w:szCs w:val="24"/>
        </w:rPr>
        <w:t xml:space="preserve"> услуге" и извещает заявителя по телефону.</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является выдача Заявителю 1 экз. уведомления (оригинал) с прилагаемыми документами при личном обращении.</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3.1.5. Подготовка и выдача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Основанием является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течение одного рабочего дня специалистом отдела строительства готовится Разрешение и направляется на согласование начальнику отдела строительства, заместителю главы администрации, а затем подписывается главой администрации Красноармейского района. </w:t>
      </w:r>
      <w:hyperlink r:id="rId48" w:history="1">
        <w:r w:rsidRPr="00274888">
          <w:rPr>
            <w:rFonts w:ascii="Times New Roman" w:hAnsi="Times New Roman" w:cs="Times New Roman"/>
            <w:color w:val="0000FF"/>
            <w:sz w:val="24"/>
            <w:szCs w:val="24"/>
          </w:rPr>
          <w:t>Разрешение</w:t>
        </w:r>
      </w:hyperlink>
      <w:r w:rsidRPr="00274888">
        <w:rPr>
          <w:rFonts w:ascii="Times New Roman" w:hAnsi="Times New Roman" w:cs="Times New Roman"/>
          <w:sz w:val="24"/>
          <w:szCs w:val="24"/>
        </w:rPr>
        <w:t xml:space="preserve"> оформляется по форме, утвержденной постановлением Правительства Российской Федерации от 24 ноября 2005 г. N 698 (Приложение 5 к Административному регламенту), регистрируется в журнале учета разрешений на ввод объектов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течение одного рабочего дня следующего за днем подписания разрешения на ввод </w:t>
      </w:r>
      <w:r w:rsidRPr="00274888">
        <w:rPr>
          <w:rFonts w:ascii="Times New Roman" w:hAnsi="Times New Roman" w:cs="Times New Roman"/>
          <w:sz w:val="24"/>
          <w:szCs w:val="24"/>
        </w:rPr>
        <w:lastRenderedPageBreak/>
        <w:t>объекта в эксплуатацию указанное разрешение выдается заявителю (его уполномоченному представителю), оставшийся экземпляр хранится в архиве отдела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9" w:history="1">
        <w:r w:rsidRPr="00274888">
          <w:rPr>
            <w:rFonts w:ascii="Times New Roman" w:hAnsi="Times New Roman" w:cs="Times New Roman"/>
            <w:color w:val="0000FF"/>
            <w:sz w:val="24"/>
            <w:szCs w:val="24"/>
          </w:rPr>
          <w:t>законом</w:t>
        </w:r>
      </w:hyperlink>
      <w:r w:rsidRPr="00274888">
        <w:rPr>
          <w:rFonts w:ascii="Times New Roman" w:hAnsi="Times New Roman" w:cs="Times New Roman"/>
          <w:sz w:val="24"/>
          <w:szCs w:val="24"/>
        </w:rPr>
        <w:t xml:space="preserve"> от 13 июля 2015 г. N 218-ФЗ "О государственной регистрации недвижимости".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w:t>
      </w:r>
      <w:proofErr w:type="gramStart"/>
      <w:r w:rsidRPr="00274888">
        <w:rPr>
          <w:rFonts w:ascii="Times New Roman" w:hAnsi="Times New Roman" w:cs="Times New Roman"/>
          <w:sz w:val="24"/>
          <w:szCs w:val="24"/>
        </w:rPr>
        <w:t xml:space="preserve">случаях, предусмотренных </w:t>
      </w:r>
      <w:hyperlink r:id="rId50" w:history="1">
        <w:r w:rsidRPr="00274888">
          <w:rPr>
            <w:rFonts w:ascii="Times New Roman" w:hAnsi="Times New Roman" w:cs="Times New Roman"/>
            <w:color w:val="0000FF"/>
            <w:sz w:val="24"/>
            <w:szCs w:val="24"/>
          </w:rPr>
          <w:t>частью 12 статьи 51</w:t>
        </w:r>
      </w:hyperlink>
      <w:r w:rsidRPr="00274888">
        <w:rPr>
          <w:rFonts w:ascii="Times New Roman" w:hAnsi="Times New Roman" w:cs="Times New Roman"/>
          <w:sz w:val="24"/>
          <w:szCs w:val="24"/>
        </w:rPr>
        <w:t xml:space="preserve"> и </w:t>
      </w:r>
      <w:hyperlink r:id="rId51" w:history="1">
        <w:r w:rsidRPr="00274888">
          <w:rPr>
            <w:rFonts w:ascii="Times New Roman" w:hAnsi="Times New Roman" w:cs="Times New Roman"/>
            <w:color w:val="0000FF"/>
            <w:sz w:val="24"/>
            <w:szCs w:val="24"/>
          </w:rPr>
          <w:t>частью 3.3 статьи 52</w:t>
        </w:r>
      </w:hyperlink>
      <w:r w:rsidRPr="00274888">
        <w:rPr>
          <w:rFonts w:ascii="Times New Roman" w:hAnsi="Times New Roman" w:cs="Times New Roman"/>
          <w:sz w:val="24"/>
          <w:szCs w:val="24"/>
        </w:rPr>
        <w:t xml:space="preserve"> Градостроительного кодекса Российской Федерации по заявлению заявителя администрация Красноармейского района может</w:t>
      </w:r>
      <w:proofErr w:type="gramEnd"/>
      <w:r w:rsidRPr="00274888">
        <w:rPr>
          <w:rFonts w:ascii="Times New Roman" w:hAnsi="Times New Roman" w:cs="Times New Roman"/>
          <w:sz w:val="24"/>
          <w:szCs w:val="24"/>
        </w:rPr>
        <w:t xml:space="preserve"> выдавать разрешение на отдельные этапы строительства, реконструкции объектов капитального строительства.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Документы,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 если заявление с прилагаемыми документами поступило из МФЦ, специалист отдела организационно-контрольной и кадровой работы администрации по делопроизводству течение одного рабочего дня со дня подписания главой администрации Красноармейского района организует доставку постановления в МФЦ для его вручения заявителю.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МФЦ в день поступления из структурного подразделения постановления фиксирует его поступление в СЭД. 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административной процедуры является выдача разрешения на ввод объекта в эксплуатацию.</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3"/>
        <w:rPr>
          <w:rFonts w:ascii="Times New Roman" w:hAnsi="Times New Roman" w:cs="Times New Roman"/>
          <w:sz w:val="24"/>
          <w:szCs w:val="24"/>
        </w:rPr>
      </w:pPr>
      <w:r w:rsidRPr="00274888">
        <w:rPr>
          <w:rFonts w:ascii="Times New Roman" w:hAnsi="Times New Roman" w:cs="Times New Roman"/>
          <w:sz w:val="24"/>
          <w:szCs w:val="24"/>
        </w:rPr>
        <w:t>3.1.6. Порядок исправления допущенных опечаток и ошибок в выданных в результате предоставления муниципальной услуги документах</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В случае обнаружения технической ошибки в разрешении на ввод объекта в эксплуатацию, либо в акте приемки законченного строительством объекта после их выдачи, застройщик письменно обращается в администрацию либо в МФЦ с просьбой о внесении изменений в разрешение на ввод объекта в эксплуатацию, акт приемки с указанием старой и новой редакции пунктов, в которых обнаружены технические ошибки.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обращении об исправлении технической ошибки заявитель представляет: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заявление об исправлении технической ошибки;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Заявление об исправлении технической ошибки подается заявителем в администрацию, регистрируется, рассматривается Главой администрации Красноармейского района и направляется с резолюцией исполнителю.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w:t>
      </w:r>
      <w:r w:rsidRPr="00274888">
        <w:rPr>
          <w:rFonts w:ascii="Times New Roman" w:hAnsi="Times New Roman" w:cs="Times New Roman"/>
          <w:sz w:val="24"/>
          <w:szCs w:val="24"/>
        </w:rPr>
        <w:lastRenderedPageBreak/>
        <w:t>(или) ошибки.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внесения изменений в разрешение на ввод объекта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Глава администрации Красноармейского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Специалист регистрирует подписанное главой администрации Красноармейского 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 в случае наличия технической ошибки в выданном в результате предоставления муниципальной услуги документе - подготовка внесения изменений в разрешение на строительство;</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3.2. Порядок осуществления административных процедур и административных действий в электронной форме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52" w:history="1">
        <w:r w:rsidRPr="00274888">
          <w:rPr>
            <w:rFonts w:ascii="Times New Roman" w:hAnsi="Times New Roman" w:cs="Times New Roman"/>
            <w:color w:val="0000FF"/>
            <w:sz w:val="24"/>
            <w:szCs w:val="24"/>
          </w:rPr>
          <w:t>закона</w:t>
        </w:r>
      </w:hyperlink>
      <w:r w:rsidRPr="00274888">
        <w:rPr>
          <w:rFonts w:ascii="Times New Roman" w:hAnsi="Times New Roman" w:cs="Times New Roman"/>
          <w:sz w:val="24"/>
          <w:szCs w:val="24"/>
        </w:rPr>
        <w:t xml:space="preserve"> от 6 апреля 2011 г. N 63-ФЗ "Об электронной подписи" и требованиями Федерального </w:t>
      </w:r>
      <w:hyperlink r:id="rId53" w:history="1">
        <w:r w:rsidRPr="00274888">
          <w:rPr>
            <w:rFonts w:ascii="Times New Roman" w:hAnsi="Times New Roman" w:cs="Times New Roman"/>
            <w:color w:val="0000FF"/>
            <w:sz w:val="24"/>
            <w:szCs w:val="24"/>
          </w:rPr>
          <w:t>закона</w:t>
        </w:r>
      </w:hyperlink>
      <w:r w:rsidRPr="00274888">
        <w:rPr>
          <w:rFonts w:ascii="Times New Roman" w:hAnsi="Times New Roman" w:cs="Times New Roman"/>
          <w:sz w:val="24"/>
          <w:szCs w:val="24"/>
        </w:rPr>
        <w:t xml:space="preserve"> N 210-ФЗ.</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w:anchor="P213" w:history="1">
        <w:r w:rsidRPr="00274888">
          <w:rPr>
            <w:rFonts w:ascii="Times New Roman" w:hAnsi="Times New Roman" w:cs="Times New Roman"/>
            <w:color w:val="0000FF"/>
            <w:sz w:val="24"/>
            <w:szCs w:val="24"/>
          </w:rPr>
          <w:t>подразделе 2.6</w:t>
        </w:r>
      </w:hyperlink>
      <w:r w:rsidRPr="00274888">
        <w:rPr>
          <w:rFonts w:ascii="Times New Roman" w:hAnsi="Times New Roman" w:cs="Times New Roman"/>
          <w:sz w:val="24"/>
          <w:szCs w:val="24"/>
        </w:rPr>
        <w:t xml:space="preserve"> настоящего Административного регламента, было предоставлено в МФЦ, используя Единый портал государственных и муниципальных услуг или Портал </w:t>
      </w:r>
      <w:r w:rsidRPr="00274888">
        <w:rPr>
          <w:rFonts w:ascii="Times New Roman" w:hAnsi="Times New Roman" w:cs="Times New Roman"/>
          <w:sz w:val="24"/>
          <w:szCs w:val="24"/>
        </w:rPr>
        <w:lastRenderedPageBreak/>
        <w:t>государственных и муниципальных услуг.</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54" w:history="1">
        <w:r w:rsidRPr="00274888">
          <w:rPr>
            <w:rFonts w:ascii="Times New Roman" w:hAnsi="Times New Roman" w:cs="Times New Roman"/>
            <w:color w:val="0000FF"/>
            <w:sz w:val="24"/>
            <w:szCs w:val="24"/>
          </w:rPr>
          <w:t>постановлением</w:t>
        </w:r>
      </w:hyperlink>
      <w:r w:rsidRPr="00274888">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 xml:space="preserve">3.3. Правила направления документов </w:t>
      </w:r>
      <w:proofErr w:type="gramStart"/>
      <w:r w:rsidRPr="00274888">
        <w:rPr>
          <w:rFonts w:ascii="Times New Roman" w:hAnsi="Times New Roman" w:cs="Times New Roman"/>
          <w:sz w:val="24"/>
          <w:szCs w:val="24"/>
        </w:rPr>
        <w:t>в уполномоченные на выдачу разрешений на ввод объекта в эксплуатацию органы в электронной форме</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целях получения разрешения на ввод объекта в эксплуатацию документы в электронной форме направляются застройщиком в разрешительные органы.</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Документы (их копии или сведения, содержащиеся в них), указанные в </w:t>
      </w:r>
      <w:hyperlink r:id="rId55" w:history="1">
        <w:r w:rsidRPr="00274888">
          <w:rPr>
            <w:rFonts w:ascii="Times New Roman" w:hAnsi="Times New Roman" w:cs="Times New Roman"/>
            <w:color w:val="0000FF"/>
            <w:sz w:val="24"/>
            <w:szCs w:val="24"/>
          </w:rPr>
          <w:t>пунктах 1</w:t>
        </w:r>
      </w:hyperlink>
      <w:r w:rsidRPr="00274888">
        <w:rPr>
          <w:rFonts w:ascii="Times New Roman" w:hAnsi="Times New Roman" w:cs="Times New Roman"/>
          <w:sz w:val="24"/>
          <w:szCs w:val="24"/>
        </w:rPr>
        <w:t xml:space="preserve">, </w:t>
      </w:r>
      <w:hyperlink r:id="rId56" w:history="1">
        <w:r w:rsidRPr="00274888">
          <w:rPr>
            <w:rFonts w:ascii="Times New Roman" w:hAnsi="Times New Roman" w:cs="Times New Roman"/>
            <w:color w:val="0000FF"/>
            <w:sz w:val="24"/>
            <w:szCs w:val="24"/>
          </w:rPr>
          <w:t>2</w:t>
        </w:r>
      </w:hyperlink>
      <w:r w:rsidRPr="00274888">
        <w:rPr>
          <w:rFonts w:ascii="Times New Roman" w:hAnsi="Times New Roman" w:cs="Times New Roman"/>
          <w:sz w:val="24"/>
          <w:szCs w:val="24"/>
        </w:rPr>
        <w:t xml:space="preserve">, </w:t>
      </w:r>
      <w:hyperlink r:id="rId57" w:history="1">
        <w:r w:rsidRPr="00274888">
          <w:rPr>
            <w:rFonts w:ascii="Times New Roman" w:hAnsi="Times New Roman" w:cs="Times New Roman"/>
            <w:color w:val="0000FF"/>
            <w:sz w:val="24"/>
            <w:szCs w:val="24"/>
          </w:rPr>
          <w:t>3</w:t>
        </w:r>
      </w:hyperlink>
      <w:r w:rsidRPr="00274888">
        <w:rPr>
          <w:rFonts w:ascii="Times New Roman" w:hAnsi="Times New Roman" w:cs="Times New Roman"/>
          <w:sz w:val="24"/>
          <w:szCs w:val="24"/>
        </w:rPr>
        <w:t xml:space="preserve"> и </w:t>
      </w:r>
      <w:hyperlink r:id="rId58" w:history="1">
        <w:r w:rsidRPr="00274888">
          <w:rPr>
            <w:rFonts w:ascii="Times New Roman" w:hAnsi="Times New Roman" w:cs="Times New Roman"/>
            <w:color w:val="0000FF"/>
            <w:sz w:val="24"/>
            <w:szCs w:val="24"/>
          </w:rPr>
          <w:t>9 части 3 статьи 55</w:t>
        </w:r>
      </w:hyperlink>
      <w:r w:rsidRPr="00274888">
        <w:rPr>
          <w:rFonts w:ascii="Times New Roman" w:hAnsi="Times New Roman" w:cs="Times New Roman"/>
          <w:sz w:val="24"/>
          <w:szCs w:val="24"/>
        </w:rPr>
        <w:t xml:space="preserve"> Градостроительного кодекса Российской Федерации, в электронной форме предоставляются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указанные документы (далее - уполномоченные органы), по запросу разрешительных органов, если застройщик не представил такие документы</w:t>
      </w:r>
      <w:proofErr w:type="gramEnd"/>
      <w:r w:rsidRPr="00274888">
        <w:rPr>
          <w:rFonts w:ascii="Times New Roman" w:hAnsi="Times New Roman" w:cs="Times New Roman"/>
          <w:sz w:val="24"/>
          <w:szCs w:val="24"/>
        </w:rPr>
        <w:t xml:space="preserve"> самостоятельно.</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Документы запрашиваются в рамках межведомственного информационного взаимодействия в соответствии с положениями </w:t>
      </w:r>
      <w:hyperlink r:id="rId59" w:history="1">
        <w:r w:rsidRPr="00274888">
          <w:rPr>
            <w:rFonts w:ascii="Times New Roman" w:hAnsi="Times New Roman" w:cs="Times New Roman"/>
            <w:color w:val="0000FF"/>
            <w:sz w:val="24"/>
            <w:szCs w:val="24"/>
          </w:rPr>
          <w:t>статей 7.1</w:t>
        </w:r>
      </w:hyperlink>
      <w:r w:rsidRPr="00274888">
        <w:rPr>
          <w:rFonts w:ascii="Times New Roman" w:hAnsi="Times New Roman" w:cs="Times New Roman"/>
          <w:sz w:val="24"/>
          <w:szCs w:val="24"/>
        </w:rPr>
        <w:t xml:space="preserve"> и </w:t>
      </w:r>
      <w:hyperlink r:id="rId60" w:history="1">
        <w:r w:rsidRPr="00274888">
          <w:rPr>
            <w:rFonts w:ascii="Times New Roman" w:hAnsi="Times New Roman" w:cs="Times New Roman"/>
            <w:color w:val="0000FF"/>
            <w:sz w:val="24"/>
            <w:szCs w:val="24"/>
          </w:rPr>
          <w:t>7.2</w:t>
        </w:r>
      </w:hyperlink>
      <w:r w:rsidRPr="0027488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от застройщика заявления о выдаче разрешения на ввод объекта в эксплуатацию.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Уполномоченные органы, получившие межведомственный запрос разрешительного органа, </w:t>
      </w:r>
      <w:proofErr w:type="gramStart"/>
      <w:r w:rsidRPr="00274888">
        <w:rPr>
          <w:rFonts w:ascii="Times New Roman" w:hAnsi="Times New Roman" w:cs="Times New Roman"/>
          <w:sz w:val="24"/>
          <w:szCs w:val="24"/>
        </w:rPr>
        <w:t>предоставляют документы</w:t>
      </w:r>
      <w:proofErr w:type="gramEnd"/>
      <w:r w:rsidRPr="00274888">
        <w:rPr>
          <w:rFonts w:ascii="Times New Roman" w:hAnsi="Times New Roman" w:cs="Times New Roman"/>
          <w:sz w:val="24"/>
          <w:szCs w:val="24"/>
        </w:rPr>
        <w:t xml:space="preserve"> в электронной форме в соответствии с положениями </w:t>
      </w:r>
      <w:hyperlink r:id="rId61" w:history="1">
        <w:r w:rsidRPr="00274888">
          <w:rPr>
            <w:rFonts w:ascii="Times New Roman" w:hAnsi="Times New Roman" w:cs="Times New Roman"/>
            <w:color w:val="0000FF"/>
            <w:sz w:val="24"/>
            <w:szCs w:val="24"/>
          </w:rPr>
          <w:t>статей 7.1</w:t>
        </w:r>
      </w:hyperlink>
      <w:r w:rsidRPr="00274888">
        <w:rPr>
          <w:rFonts w:ascii="Times New Roman" w:hAnsi="Times New Roman" w:cs="Times New Roman"/>
          <w:sz w:val="24"/>
          <w:szCs w:val="24"/>
        </w:rPr>
        <w:t xml:space="preserve"> и </w:t>
      </w:r>
      <w:hyperlink r:id="rId62" w:history="1">
        <w:r w:rsidRPr="00274888">
          <w:rPr>
            <w:rFonts w:ascii="Times New Roman" w:hAnsi="Times New Roman" w:cs="Times New Roman"/>
            <w:color w:val="0000FF"/>
            <w:sz w:val="24"/>
            <w:szCs w:val="24"/>
          </w:rPr>
          <w:t>7.2</w:t>
        </w:r>
      </w:hyperlink>
      <w:r w:rsidRPr="00274888">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срок не позднее 3 рабочих дней со дня получения соответствующего межведомственного запроса.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Документы в электронной форме направляются в форматах, установленных нормативными правовыми актами для соответствующих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а) </w:t>
      </w:r>
      <w:proofErr w:type="spellStart"/>
      <w:r w:rsidRPr="00274888">
        <w:rPr>
          <w:rFonts w:ascii="Times New Roman" w:hAnsi="Times New Roman" w:cs="Times New Roman"/>
          <w:sz w:val="24"/>
          <w:szCs w:val="24"/>
        </w:rPr>
        <w:t>doc</w:t>
      </w:r>
      <w:proofErr w:type="spellEnd"/>
      <w:r w:rsidRPr="00274888">
        <w:rPr>
          <w:rFonts w:ascii="Times New Roman" w:hAnsi="Times New Roman" w:cs="Times New Roman"/>
          <w:sz w:val="24"/>
          <w:szCs w:val="24"/>
        </w:rPr>
        <w:t xml:space="preserve">, </w:t>
      </w:r>
      <w:proofErr w:type="spellStart"/>
      <w:r w:rsidRPr="00274888">
        <w:rPr>
          <w:rFonts w:ascii="Times New Roman" w:hAnsi="Times New Roman" w:cs="Times New Roman"/>
          <w:sz w:val="24"/>
          <w:szCs w:val="24"/>
        </w:rPr>
        <w:t>docx</w:t>
      </w:r>
      <w:proofErr w:type="spellEnd"/>
      <w:r w:rsidRPr="00274888">
        <w:rPr>
          <w:rFonts w:ascii="Times New Roman" w:hAnsi="Times New Roman" w:cs="Times New Roman"/>
          <w:sz w:val="24"/>
          <w:szCs w:val="24"/>
        </w:rPr>
        <w:t xml:space="preserve">, </w:t>
      </w:r>
      <w:proofErr w:type="spellStart"/>
      <w:r w:rsidRPr="00274888">
        <w:rPr>
          <w:rFonts w:ascii="Times New Roman" w:hAnsi="Times New Roman" w:cs="Times New Roman"/>
          <w:sz w:val="24"/>
          <w:szCs w:val="24"/>
        </w:rPr>
        <w:t>odt</w:t>
      </w:r>
      <w:proofErr w:type="spellEnd"/>
      <w:r w:rsidRPr="00274888">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б) </w:t>
      </w:r>
      <w:proofErr w:type="spellStart"/>
      <w:r w:rsidRPr="00274888">
        <w:rPr>
          <w:rFonts w:ascii="Times New Roman" w:hAnsi="Times New Roman" w:cs="Times New Roman"/>
          <w:sz w:val="24"/>
          <w:szCs w:val="24"/>
        </w:rPr>
        <w:t>pdf</w:t>
      </w:r>
      <w:proofErr w:type="spellEnd"/>
      <w:r w:rsidRPr="00274888">
        <w:rPr>
          <w:rFonts w:ascii="Times New Roman" w:hAnsi="Times New Roman" w:cs="Times New Roman"/>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w:t>
      </w:r>
      <w:proofErr w:type="spellStart"/>
      <w:r w:rsidRPr="00274888">
        <w:rPr>
          <w:rFonts w:ascii="Times New Roman" w:hAnsi="Times New Roman" w:cs="Times New Roman"/>
          <w:sz w:val="24"/>
          <w:szCs w:val="24"/>
        </w:rPr>
        <w:t>xls</w:t>
      </w:r>
      <w:proofErr w:type="spellEnd"/>
      <w:r w:rsidRPr="00274888">
        <w:rPr>
          <w:rFonts w:ascii="Times New Roman" w:hAnsi="Times New Roman" w:cs="Times New Roman"/>
          <w:sz w:val="24"/>
          <w:szCs w:val="24"/>
        </w:rPr>
        <w:t xml:space="preserve">, </w:t>
      </w:r>
      <w:proofErr w:type="spellStart"/>
      <w:r w:rsidRPr="00274888">
        <w:rPr>
          <w:rFonts w:ascii="Times New Roman" w:hAnsi="Times New Roman" w:cs="Times New Roman"/>
          <w:sz w:val="24"/>
          <w:szCs w:val="24"/>
        </w:rPr>
        <w:t>xlsx</w:t>
      </w:r>
      <w:proofErr w:type="spellEnd"/>
      <w:r w:rsidRPr="00274888">
        <w:rPr>
          <w:rFonts w:ascii="Times New Roman" w:hAnsi="Times New Roman" w:cs="Times New Roman"/>
          <w:sz w:val="24"/>
          <w:szCs w:val="24"/>
        </w:rPr>
        <w:t xml:space="preserve">, </w:t>
      </w:r>
      <w:proofErr w:type="spellStart"/>
      <w:r w:rsidRPr="00274888">
        <w:rPr>
          <w:rFonts w:ascii="Times New Roman" w:hAnsi="Times New Roman" w:cs="Times New Roman"/>
          <w:sz w:val="24"/>
          <w:szCs w:val="24"/>
        </w:rPr>
        <w:t>ods</w:t>
      </w:r>
      <w:proofErr w:type="spellEnd"/>
      <w:r w:rsidRPr="00274888">
        <w:rPr>
          <w:rFonts w:ascii="Times New Roman" w:hAnsi="Times New Roman" w:cs="Times New Roman"/>
          <w:sz w:val="24"/>
          <w:szCs w:val="24"/>
        </w:rPr>
        <w:t xml:space="preserve"> - для документов, содержащих таблицы.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74888">
        <w:rPr>
          <w:rFonts w:ascii="Times New Roman" w:hAnsi="Times New Roman" w:cs="Times New Roman"/>
          <w:sz w:val="24"/>
          <w:szCs w:val="24"/>
        </w:rPr>
        <w:t>dpi</w:t>
      </w:r>
      <w:proofErr w:type="spellEnd"/>
      <w:r w:rsidRPr="00274888">
        <w:rPr>
          <w:rFonts w:ascii="Times New Roman" w:hAnsi="Times New Roman" w:cs="Times New Roman"/>
          <w:sz w:val="24"/>
          <w:szCs w:val="24"/>
        </w:rPr>
        <w:t xml:space="preserve"> (масштаб 1:1) с использованием следующих режимов: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б) "оттенки серого" (при наличии в документе графических изображений, отличных от </w:t>
      </w:r>
      <w:r w:rsidRPr="00274888">
        <w:rPr>
          <w:rFonts w:ascii="Times New Roman" w:hAnsi="Times New Roman" w:cs="Times New Roman"/>
          <w:sz w:val="24"/>
          <w:szCs w:val="24"/>
        </w:rPr>
        <w:lastRenderedPageBreak/>
        <w:t>цветного графического изображения);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Документы в электронной форме, направляемые в форматах, предусмотренных пунктом 4 настоящих Правил, должны: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б) состоять из одного или нескольких файлов, каждый из которых содержит текстовую и (или) графическую информацию;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4888" w:rsidRPr="00274888" w:rsidRDefault="00274888" w:rsidP="005F39BC">
      <w:pPr>
        <w:pStyle w:val="ConsPlusNormal"/>
        <w:ind w:firstLine="540"/>
        <w:jc w:val="both"/>
        <w:rPr>
          <w:rFonts w:ascii="Times New Roman" w:hAnsi="Times New Roman" w:cs="Times New Roman"/>
          <w:sz w:val="24"/>
          <w:szCs w:val="24"/>
        </w:rPr>
      </w:pPr>
      <w:proofErr w:type="spellStart"/>
      <w:r w:rsidRPr="00274888">
        <w:rPr>
          <w:rFonts w:ascii="Times New Roman" w:hAnsi="Times New Roman" w:cs="Times New Roman"/>
          <w:sz w:val="24"/>
          <w:szCs w:val="24"/>
        </w:rPr>
        <w:t>д</w:t>
      </w:r>
      <w:proofErr w:type="spellEnd"/>
      <w:r w:rsidRPr="00274888">
        <w:rPr>
          <w:rFonts w:ascii="Times New Roman" w:hAnsi="Times New Roman" w:cs="Times New Roman"/>
          <w:sz w:val="24"/>
          <w:szCs w:val="24"/>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Направление документов в электронной форме застройщиком осуществляется с </w:t>
      </w:r>
      <w:proofErr w:type="gramStart"/>
      <w:r w:rsidRPr="00274888">
        <w:rPr>
          <w:rFonts w:ascii="Times New Roman" w:hAnsi="Times New Roman" w:cs="Times New Roman"/>
          <w:sz w:val="24"/>
          <w:szCs w:val="24"/>
        </w:rPr>
        <w:t>использованием</w:t>
      </w:r>
      <w:proofErr w:type="gramEnd"/>
      <w:r w:rsidRPr="00274888">
        <w:rPr>
          <w:rFonts w:ascii="Times New Roman" w:hAnsi="Times New Roman" w:cs="Times New Roman"/>
          <w:sz w:val="24"/>
          <w:szCs w:val="24"/>
        </w:rPr>
        <w:t xml:space="preserve"> в том числе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в соответствии с </w:t>
      </w:r>
      <w:hyperlink r:id="rId63" w:history="1">
        <w:r w:rsidRPr="00274888">
          <w:rPr>
            <w:rFonts w:ascii="Times New Roman" w:hAnsi="Times New Roman" w:cs="Times New Roman"/>
            <w:color w:val="0000FF"/>
            <w:sz w:val="24"/>
            <w:szCs w:val="24"/>
          </w:rPr>
          <w:t>требованиями</w:t>
        </w:r>
      </w:hyperlink>
      <w:r w:rsidRPr="00274888">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jc w:val="center"/>
        <w:outlineLvl w:val="1"/>
        <w:rPr>
          <w:rFonts w:ascii="Times New Roman" w:hAnsi="Times New Roman" w:cs="Times New Roman"/>
          <w:sz w:val="24"/>
          <w:szCs w:val="24"/>
        </w:rPr>
      </w:pPr>
      <w:r w:rsidRPr="00274888">
        <w:rPr>
          <w:rFonts w:ascii="Times New Roman" w:hAnsi="Times New Roman" w:cs="Times New Roman"/>
          <w:sz w:val="24"/>
          <w:szCs w:val="24"/>
        </w:rPr>
        <w:t xml:space="preserve">IV. Формы </w:t>
      </w:r>
      <w:proofErr w:type="gramStart"/>
      <w:r w:rsidRPr="00274888">
        <w:rPr>
          <w:rFonts w:ascii="Times New Roman" w:hAnsi="Times New Roman" w:cs="Times New Roman"/>
          <w:sz w:val="24"/>
          <w:szCs w:val="24"/>
        </w:rPr>
        <w:t>контроля за</w:t>
      </w:r>
      <w:proofErr w:type="gramEnd"/>
      <w:r w:rsidRPr="00274888">
        <w:rPr>
          <w:rFonts w:ascii="Times New Roman" w:hAnsi="Times New Roman" w:cs="Times New Roman"/>
          <w:sz w:val="24"/>
          <w:szCs w:val="24"/>
        </w:rPr>
        <w:t xml:space="preserve"> исполнением</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административного регламента</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Текущий </w:t>
      </w:r>
      <w:proofErr w:type="gramStart"/>
      <w:r w:rsidRPr="00274888">
        <w:rPr>
          <w:rFonts w:ascii="Times New Roman" w:hAnsi="Times New Roman" w:cs="Times New Roman"/>
          <w:sz w:val="24"/>
          <w:szCs w:val="24"/>
        </w:rPr>
        <w:t>контроль за</w:t>
      </w:r>
      <w:proofErr w:type="gramEnd"/>
      <w:r w:rsidRPr="00274888">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 начальника отдела сельского хозяйства и экологии администрации Красноармейского района Чувашской Республики.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Текущий контроль осуществляется путем согласования и </w:t>
      </w:r>
      <w:proofErr w:type="gramStart"/>
      <w:r w:rsidRPr="00274888">
        <w:rPr>
          <w:rFonts w:ascii="Times New Roman" w:hAnsi="Times New Roman" w:cs="Times New Roman"/>
          <w:sz w:val="24"/>
          <w:szCs w:val="24"/>
        </w:rPr>
        <w:t>визирования</w:t>
      </w:r>
      <w:proofErr w:type="gramEnd"/>
      <w:r w:rsidRPr="00274888">
        <w:rPr>
          <w:rFonts w:ascii="Times New Roman" w:hAnsi="Times New Roman" w:cs="Times New Roman"/>
          <w:sz w:val="24"/>
          <w:szCs w:val="24"/>
        </w:rPr>
        <w:t xml:space="preserve"> подготовленных специалистом </w:t>
      </w:r>
      <w:r w:rsidR="00A55C26">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 администрации Красноармейского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Контроль за</w:t>
      </w:r>
      <w:proofErr w:type="gramEnd"/>
      <w:r w:rsidRPr="0027488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выдачи разрешения оводе объекта в эксплуатацию, содержащие жалобы на решения, действия (бездействие) должностных лиц.</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Порядок проведения проверок осуществляется путем проведения заместителем главы администрации Красноармейского района, курирующим предоставление муниципальной услуги проверок соблюдения и исполнения специалистом </w:t>
      </w:r>
      <w:r w:rsidR="00A55C26">
        <w:rPr>
          <w:rFonts w:ascii="Times New Roman" w:hAnsi="Times New Roman" w:cs="Times New Roman"/>
          <w:sz w:val="24"/>
          <w:szCs w:val="24"/>
        </w:rPr>
        <w:t xml:space="preserve">сектора </w:t>
      </w:r>
      <w:proofErr w:type="gramStart"/>
      <w:r w:rsidRPr="00274888">
        <w:rPr>
          <w:rFonts w:ascii="Times New Roman" w:hAnsi="Times New Roman" w:cs="Times New Roman"/>
          <w:sz w:val="24"/>
          <w:szCs w:val="24"/>
        </w:rPr>
        <w:t xml:space="preserve">строительства администрации Красноармейского района Чувашской Республики положений </w:t>
      </w:r>
      <w:r w:rsidRPr="00274888">
        <w:rPr>
          <w:rFonts w:ascii="Times New Roman" w:hAnsi="Times New Roman" w:cs="Times New Roman"/>
          <w:sz w:val="24"/>
          <w:szCs w:val="24"/>
        </w:rPr>
        <w:lastRenderedPageBreak/>
        <w:t>Административного</w:t>
      </w:r>
      <w:proofErr w:type="gramEnd"/>
      <w:r w:rsidRPr="00274888">
        <w:rPr>
          <w:rFonts w:ascii="Times New Roman" w:hAnsi="Times New Roman" w:cs="Times New Roman"/>
          <w:sz w:val="24"/>
          <w:szCs w:val="24"/>
        </w:rPr>
        <w:t xml:space="preserve"> регламента, нормативных правовых актов Российской Федерации и Чувашской Республики.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По результатам проведенных проверок в случае выявления нарушений прав заявителей заместитель главы администрации Красноармейского района Чувашской Республики, курирующий предоставление муниципальной услуги, направляет необходимые документы главе администрации муниципального образования Чувашской Республики для привлечения лиц, допустивших нарушение, к ответственности в соответствии с действующим законодательством.</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Специалист </w:t>
      </w:r>
      <w:r w:rsidR="00A55C26">
        <w:rPr>
          <w:rFonts w:ascii="Times New Roman" w:hAnsi="Times New Roman" w:cs="Times New Roman"/>
          <w:sz w:val="24"/>
          <w:szCs w:val="24"/>
        </w:rPr>
        <w:t xml:space="preserve">сектора </w:t>
      </w:r>
      <w:r w:rsidRPr="00274888">
        <w:rPr>
          <w:rFonts w:ascii="Times New Roman" w:hAnsi="Times New Roman" w:cs="Times New Roman"/>
          <w:sz w:val="24"/>
          <w:szCs w:val="24"/>
        </w:rPr>
        <w:t xml:space="preserve">строительства несет ответственность </w:t>
      </w:r>
      <w:proofErr w:type="gramStart"/>
      <w:r w:rsidRPr="00274888">
        <w:rPr>
          <w:rFonts w:ascii="Times New Roman" w:hAnsi="Times New Roman" w:cs="Times New Roman"/>
          <w:sz w:val="24"/>
          <w:szCs w:val="24"/>
        </w:rPr>
        <w:t>за</w:t>
      </w:r>
      <w:proofErr w:type="gramEnd"/>
      <w:r w:rsidRPr="00274888">
        <w:rPr>
          <w:rFonts w:ascii="Times New Roman" w:hAnsi="Times New Roman" w:cs="Times New Roman"/>
          <w:sz w:val="24"/>
          <w:szCs w:val="24"/>
        </w:rPr>
        <w:t>:</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полноту и грамотность проведенного консультирования заявителей;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соблюдение сроков и порядка приема документов, правильность внесения записи в журнал учета входящих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соответствие результатов рассмотрения документов требованиям действующего законодательства;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полноту представленных заявителями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порядок выдачи документов.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Ответственность специалиста </w:t>
      </w:r>
      <w:r w:rsidR="00A55C26">
        <w:rPr>
          <w:rFonts w:ascii="Times New Roman" w:hAnsi="Times New Roman" w:cs="Times New Roman"/>
          <w:sz w:val="24"/>
          <w:szCs w:val="24"/>
        </w:rPr>
        <w:t xml:space="preserve">сектора </w:t>
      </w:r>
      <w:r w:rsidRPr="00274888">
        <w:rPr>
          <w:rFonts w:ascii="Times New Roman" w:hAnsi="Times New Roman" w:cs="Times New Roman"/>
          <w:sz w:val="24"/>
          <w:szCs w:val="24"/>
        </w:rPr>
        <w:t>строительства закрепляется его должностной инструкцией.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jc w:val="center"/>
        <w:outlineLvl w:val="1"/>
        <w:rPr>
          <w:rFonts w:ascii="Times New Roman" w:hAnsi="Times New Roman" w:cs="Times New Roman"/>
          <w:sz w:val="24"/>
          <w:szCs w:val="24"/>
        </w:rPr>
      </w:pPr>
      <w:r w:rsidRPr="00274888">
        <w:rPr>
          <w:rFonts w:ascii="Times New Roman" w:hAnsi="Times New Roman" w:cs="Times New Roman"/>
          <w:sz w:val="24"/>
          <w:szCs w:val="24"/>
        </w:rPr>
        <w:t>V. Досудебное (внесудебное) обжалование заявителем</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решений и действий (бездействия) органа, предоставляющего</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муниципальную услугу, должностного органа, предоставляющего</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муниципальную услугу, либо муниципального служащего,</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многофункционального центра, работника многофункционального</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центра, а также организаций, осуществляющих функции</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по предоставлению государственных муниципальных услуг,</w:t>
      </w:r>
    </w:p>
    <w:p w:rsidR="00274888" w:rsidRPr="00274888" w:rsidRDefault="00274888" w:rsidP="005F39BC">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или их работников</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Заявитель может обратиться с </w:t>
      </w:r>
      <w:proofErr w:type="gramStart"/>
      <w:r w:rsidRPr="00274888">
        <w:rPr>
          <w:rFonts w:ascii="Times New Roman" w:hAnsi="Times New Roman" w:cs="Times New Roman"/>
          <w:sz w:val="24"/>
          <w:szCs w:val="24"/>
        </w:rPr>
        <w:t>жалобой</w:t>
      </w:r>
      <w:proofErr w:type="gramEnd"/>
      <w:r w:rsidRPr="00274888">
        <w:rPr>
          <w:rFonts w:ascii="Times New Roman" w:hAnsi="Times New Roman" w:cs="Times New Roman"/>
          <w:sz w:val="24"/>
          <w:szCs w:val="24"/>
        </w:rPr>
        <w:t xml:space="preserve"> в том числе в следующих случаях:</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64" w:history="1">
        <w:r w:rsidRPr="00274888">
          <w:rPr>
            <w:rFonts w:ascii="Times New Roman" w:hAnsi="Times New Roman" w:cs="Times New Roman"/>
            <w:color w:val="0000FF"/>
            <w:sz w:val="24"/>
            <w:szCs w:val="24"/>
          </w:rPr>
          <w:t>статье 15.1</w:t>
        </w:r>
      </w:hyperlink>
      <w:r w:rsidRPr="00274888">
        <w:rPr>
          <w:rFonts w:ascii="Times New Roman" w:hAnsi="Times New Roman" w:cs="Times New Roman"/>
          <w:sz w:val="24"/>
          <w:szCs w:val="24"/>
        </w:rPr>
        <w:t xml:space="preserve"> Федерального закона от 27.07.2010 N 210-ФЗ;</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2) нарушение срока предоставления муниципальной услуги. </w:t>
      </w:r>
      <w:proofErr w:type="gramStart"/>
      <w:r w:rsidRPr="0027488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работника МФЦ</w:t>
      </w:r>
      <w:r w:rsidR="00414C14" w:rsidRPr="00414C14">
        <w:rPr>
          <w:rFonts w:ascii="Times New Roman" w:hAnsi="Times New Roman" w:cs="Times New Roman"/>
          <w:sz w:val="24"/>
          <w:szCs w:val="24"/>
        </w:rPr>
        <w:t xml:space="preserve"> </w:t>
      </w:r>
      <w:r w:rsidR="00414C14">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возможно в случае, если на МФЦ</w:t>
      </w:r>
      <w:r w:rsidR="00A55C26" w:rsidRPr="00A55C26">
        <w:rPr>
          <w:rFonts w:ascii="Times New Roman" w:hAnsi="Times New Roman" w:cs="Times New Roman"/>
          <w:sz w:val="24"/>
          <w:szCs w:val="24"/>
        </w:rPr>
        <w:t xml:space="preserve"> </w:t>
      </w:r>
      <w:r w:rsidR="00A55C26">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sidRPr="00274888">
          <w:rPr>
            <w:rFonts w:ascii="Times New Roman" w:hAnsi="Times New Roman" w:cs="Times New Roman"/>
            <w:color w:val="0000FF"/>
            <w:sz w:val="24"/>
            <w:szCs w:val="24"/>
          </w:rPr>
          <w:t>частью 1.3 статьи 16</w:t>
        </w:r>
      </w:hyperlink>
      <w:r w:rsidRPr="00274888">
        <w:rPr>
          <w:rFonts w:ascii="Times New Roman" w:hAnsi="Times New Roman" w:cs="Times New Roman"/>
          <w:sz w:val="24"/>
          <w:szCs w:val="24"/>
        </w:rPr>
        <w:t xml:space="preserve"> в Федерального закона от 27.07.2010 N 210-ФЗ;</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274888">
        <w:rPr>
          <w:rFonts w:ascii="Times New Roman" w:hAnsi="Times New Roman" w:cs="Times New Roman"/>
          <w:sz w:val="24"/>
          <w:szCs w:val="24"/>
        </w:rPr>
        <w:lastRenderedPageBreak/>
        <w:t>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488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w:t>
      </w:r>
      <w:r w:rsidR="00414C14" w:rsidRPr="00414C14">
        <w:rPr>
          <w:rFonts w:ascii="Times New Roman" w:hAnsi="Times New Roman" w:cs="Times New Roman"/>
          <w:sz w:val="24"/>
          <w:szCs w:val="24"/>
        </w:rPr>
        <w:t xml:space="preserve"> </w:t>
      </w:r>
      <w:r w:rsidR="00414C14">
        <w:rPr>
          <w:rFonts w:ascii="Times New Roman" w:hAnsi="Times New Roman" w:cs="Times New Roman"/>
          <w:sz w:val="24"/>
          <w:szCs w:val="24"/>
        </w:rPr>
        <w:t>Чувашской Республики</w:t>
      </w:r>
      <w:r w:rsidRPr="00274888">
        <w:rPr>
          <w:rFonts w:ascii="Times New Roman" w:hAnsi="Times New Roman" w:cs="Times New Roman"/>
          <w:sz w:val="24"/>
          <w:szCs w:val="24"/>
        </w:rPr>
        <w:t>, работника МФЦ</w:t>
      </w:r>
      <w:r w:rsidR="00414C14">
        <w:rPr>
          <w:rFonts w:ascii="Times New Roman" w:hAnsi="Times New Roman" w:cs="Times New Roman"/>
          <w:sz w:val="24"/>
          <w:szCs w:val="24"/>
        </w:rPr>
        <w:t xml:space="preserve"> Чувашской Республики</w:t>
      </w:r>
      <w:r w:rsidRPr="00274888">
        <w:rPr>
          <w:rFonts w:ascii="Times New Roman" w:hAnsi="Times New Roman" w:cs="Times New Roman"/>
          <w:sz w:val="24"/>
          <w:szCs w:val="24"/>
        </w:rPr>
        <w:t xml:space="preserve"> возможно в случае, если на МФЦ</w:t>
      </w:r>
      <w:r w:rsidR="00414C14" w:rsidRPr="00414C14">
        <w:rPr>
          <w:rFonts w:ascii="Times New Roman" w:hAnsi="Times New Roman" w:cs="Times New Roman"/>
          <w:sz w:val="24"/>
          <w:szCs w:val="24"/>
        </w:rPr>
        <w:t xml:space="preserve"> </w:t>
      </w:r>
      <w:r w:rsidR="00414C14">
        <w:rPr>
          <w:rFonts w:ascii="Times New Roman" w:hAnsi="Times New Roman" w:cs="Times New Roman"/>
          <w:sz w:val="24"/>
          <w:szCs w:val="24"/>
        </w:rPr>
        <w:t>Чувашской Республики</w:t>
      </w:r>
      <w:proofErr w:type="gramStart"/>
      <w:r w:rsidR="00414C14">
        <w:rPr>
          <w:rFonts w:ascii="Times New Roman" w:hAnsi="Times New Roman" w:cs="Times New Roman"/>
          <w:sz w:val="24"/>
          <w:szCs w:val="24"/>
        </w:rPr>
        <w:t xml:space="preserve"> </w:t>
      </w:r>
      <w:r w:rsidRPr="00274888">
        <w:rPr>
          <w:rFonts w:ascii="Times New Roman" w:hAnsi="Times New Roman" w:cs="Times New Roman"/>
          <w:sz w:val="24"/>
          <w:szCs w:val="24"/>
        </w:rPr>
        <w:t>,</w:t>
      </w:r>
      <w:proofErr w:type="gramEnd"/>
      <w:r w:rsidRPr="0027488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274888">
          <w:rPr>
            <w:rFonts w:ascii="Times New Roman" w:hAnsi="Times New Roman" w:cs="Times New Roman"/>
            <w:color w:val="0000FF"/>
            <w:sz w:val="24"/>
            <w:szCs w:val="24"/>
          </w:rPr>
          <w:t>частью 1.3 статьи 16</w:t>
        </w:r>
      </w:hyperlink>
      <w:r w:rsidRPr="00274888">
        <w:rPr>
          <w:rFonts w:ascii="Times New Roman" w:hAnsi="Times New Roman" w:cs="Times New Roman"/>
          <w:sz w:val="24"/>
          <w:szCs w:val="24"/>
        </w:rPr>
        <w:t xml:space="preserve"> в Федерального закона от 27.07.2010 N 210-ФЗ;</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w:t>
      </w:r>
      <w:hyperlink r:id="rId67"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sidRPr="00274888">
          <w:rPr>
            <w:rFonts w:ascii="Times New Roman" w:hAnsi="Times New Roman" w:cs="Times New Roman"/>
            <w:color w:val="0000FF"/>
            <w:sz w:val="24"/>
            <w:szCs w:val="24"/>
          </w:rPr>
          <w:t>частью 1.3 статьи 16</w:t>
        </w:r>
      </w:hyperlink>
      <w:r w:rsidRPr="00274888">
        <w:rPr>
          <w:rFonts w:ascii="Times New Roman" w:hAnsi="Times New Roman" w:cs="Times New Roman"/>
          <w:sz w:val="24"/>
          <w:szCs w:val="24"/>
        </w:rPr>
        <w:t xml:space="preserve"> Федерального закона от 27.07.2010 N 210-ФЗ;</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8) нарушение срока или порядка выдачи документов по результатам предоставления или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4888">
        <w:rPr>
          <w:rFonts w:ascii="Times New Roman" w:hAnsi="Times New Roman" w:cs="Times New Roman"/>
          <w:sz w:val="24"/>
          <w:szCs w:val="24"/>
        </w:rPr>
        <w:t xml:space="preserve"> </w:t>
      </w:r>
      <w:proofErr w:type="gramStart"/>
      <w:r w:rsidRPr="0027488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274888">
          <w:rPr>
            <w:rFonts w:ascii="Times New Roman" w:hAnsi="Times New Roman" w:cs="Times New Roman"/>
            <w:color w:val="0000FF"/>
            <w:sz w:val="24"/>
            <w:szCs w:val="24"/>
          </w:rPr>
          <w:t>частью 1.3 статьи 16</w:t>
        </w:r>
      </w:hyperlink>
      <w:r w:rsidRPr="00274888">
        <w:rPr>
          <w:rFonts w:ascii="Times New Roman" w:hAnsi="Times New Roman" w:cs="Times New Roman"/>
          <w:sz w:val="24"/>
          <w:szCs w:val="24"/>
        </w:rPr>
        <w:t xml:space="preserve"> Федерального закона от 27.07.2010 N 210-ФЗ;</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274888">
          <w:rPr>
            <w:rFonts w:ascii="Times New Roman" w:hAnsi="Times New Roman" w:cs="Times New Roman"/>
            <w:color w:val="0000FF"/>
            <w:sz w:val="24"/>
            <w:szCs w:val="24"/>
          </w:rPr>
          <w:t>пунктом 4 части 1 статьи 7</w:t>
        </w:r>
      </w:hyperlink>
      <w:r w:rsidRPr="00274888">
        <w:rPr>
          <w:rFonts w:ascii="Times New Roman" w:hAnsi="Times New Roman" w:cs="Times New Roman"/>
          <w:sz w:val="24"/>
          <w:szCs w:val="24"/>
        </w:rPr>
        <w:t xml:space="preserve"> Федерального закона от 27.07.2010 N 210-ФЗ. </w:t>
      </w:r>
      <w:proofErr w:type="gramStart"/>
      <w:r w:rsidRPr="0027488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sidRPr="00274888">
          <w:rPr>
            <w:rFonts w:ascii="Times New Roman" w:hAnsi="Times New Roman" w:cs="Times New Roman"/>
            <w:color w:val="0000FF"/>
            <w:sz w:val="24"/>
            <w:szCs w:val="24"/>
          </w:rPr>
          <w:t>частью 1.3 статьи 16</w:t>
        </w:r>
      </w:hyperlink>
      <w:r w:rsidRPr="00274888">
        <w:rPr>
          <w:rFonts w:ascii="Times New Roman" w:hAnsi="Times New Roman" w:cs="Times New Roman"/>
          <w:sz w:val="24"/>
          <w:szCs w:val="24"/>
        </w:rPr>
        <w:t xml:space="preserve"> Федерального закона от 27.07.2010 N 210-ФЗ.</w:t>
      </w:r>
      <w:proofErr w:type="gramEnd"/>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5.2. Обжалование действия (бездействия) и решений, осуществляемых (принятых) в ходе предоставления муниципальной услуги в досудебном порядке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lastRenderedPageBreak/>
        <w:t xml:space="preserve">1. Жалоба подается в письменной форме на бумажном носителе, в электронной форме в администрацию Красноармейского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w:t>
      </w:r>
      <w:hyperlink r:id="rId72"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2. </w:t>
      </w:r>
      <w:proofErr w:type="gramStart"/>
      <w:r w:rsidRPr="0027488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Красноармейского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74888">
        <w:rPr>
          <w:rFonts w:ascii="Times New Roman" w:hAnsi="Times New Roman" w:cs="Times New Roman"/>
          <w:sz w:val="24"/>
          <w:szCs w:val="24"/>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74888">
        <w:rPr>
          <w:rFonts w:ascii="Times New Roman" w:hAnsi="Times New Roman" w:cs="Times New Roman"/>
          <w:sz w:val="24"/>
          <w:szCs w:val="24"/>
        </w:rPr>
        <w:t xml:space="preserve">Жалоба на решения и действия (бездействие) организаций, предусмотренных </w:t>
      </w:r>
      <w:hyperlink r:id="rId73"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При обращении заинтересованного лица устно к главе Администрации Красноармейского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3. В письменном </w:t>
      </w:r>
      <w:hyperlink w:anchor="P1504" w:history="1">
        <w:r w:rsidRPr="00274888">
          <w:rPr>
            <w:rFonts w:ascii="Times New Roman" w:hAnsi="Times New Roman" w:cs="Times New Roman"/>
            <w:color w:val="0000FF"/>
            <w:sz w:val="24"/>
            <w:szCs w:val="24"/>
          </w:rPr>
          <w:t>обращении</w:t>
        </w:r>
      </w:hyperlink>
      <w:r w:rsidRPr="00274888">
        <w:rPr>
          <w:rFonts w:ascii="Times New Roman" w:hAnsi="Times New Roman" w:cs="Times New Roman"/>
          <w:sz w:val="24"/>
          <w:szCs w:val="24"/>
        </w:rPr>
        <w:t xml:space="preserve"> (Приложения 7 к Административному регламенту) заинтересованные лица в обязательном порядке указывают:</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4"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75"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их работников;</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74888">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МФЦ, работника МФЦ, организаций, предусмотренных </w:t>
      </w:r>
      <w:hyperlink r:id="rId76"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4. Письменное обращение должно быть написано разборчивым почерком, не содержать нецензурных выражений.</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Красноармейского района принимает решение о безосновательности очередного обращения и прекращении переписки по данному вопросу.</w:t>
      </w:r>
      <w:proofErr w:type="gramEnd"/>
      <w:r w:rsidRPr="00274888">
        <w:rPr>
          <w:rFonts w:ascii="Times New Roman" w:hAnsi="Times New Roman" w:cs="Times New Roman"/>
          <w:sz w:val="24"/>
          <w:szCs w:val="24"/>
        </w:rPr>
        <w:t xml:space="preserve"> О принятом решении в адрес заинтересованного лица, направившего обращение, направляется сообщение.</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Администрация Красноармейского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В случае</w:t>
      </w:r>
      <w:proofErr w:type="gramStart"/>
      <w:r w:rsidRPr="00274888">
        <w:rPr>
          <w:rFonts w:ascii="Times New Roman" w:hAnsi="Times New Roman" w:cs="Times New Roman"/>
          <w:sz w:val="24"/>
          <w:szCs w:val="24"/>
        </w:rPr>
        <w:t>,</w:t>
      </w:r>
      <w:proofErr w:type="gramEnd"/>
      <w:r w:rsidRPr="00274888">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Красноармейского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5. </w:t>
      </w:r>
      <w:proofErr w:type="gramStart"/>
      <w:r w:rsidRPr="00274888">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w:t>
      </w:r>
      <w:hyperlink r:id="rId77"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274888">
        <w:rPr>
          <w:rFonts w:ascii="Times New Roman" w:hAnsi="Times New Roman" w:cs="Times New Roman"/>
          <w:sz w:val="24"/>
          <w:szCs w:val="24"/>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274888" w:rsidRPr="00274888" w:rsidRDefault="00274888" w:rsidP="005F39BC">
      <w:pPr>
        <w:pStyle w:val="ConsPlusNormal"/>
        <w:ind w:firstLine="540"/>
        <w:jc w:val="both"/>
        <w:rPr>
          <w:rFonts w:ascii="Times New Roman" w:hAnsi="Times New Roman" w:cs="Times New Roman"/>
          <w:sz w:val="24"/>
          <w:szCs w:val="24"/>
        </w:rPr>
      </w:pPr>
      <w:proofErr w:type="gramStart"/>
      <w:r w:rsidRPr="0027488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2) в удовлетворении жалобы отказывается.</w:t>
      </w:r>
    </w:p>
    <w:p w:rsidR="00274888" w:rsidRPr="00274888" w:rsidRDefault="00274888" w:rsidP="005F39BC">
      <w:pPr>
        <w:pStyle w:val="ConsPlusNormal"/>
        <w:ind w:firstLine="540"/>
        <w:jc w:val="both"/>
        <w:rPr>
          <w:rFonts w:ascii="Times New Roman" w:hAnsi="Times New Roman" w:cs="Times New Roman"/>
          <w:sz w:val="24"/>
          <w:szCs w:val="24"/>
        </w:rPr>
      </w:pPr>
      <w:bookmarkStart w:id="15" w:name="P555"/>
      <w:bookmarkEnd w:id="15"/>
      <w:r w:rsidRPr="00274888">
        <w:rPr>
          <w:rFonts w:ascii="Times New Roman" w:hAnsi="Times New Roman" w:cs="Times New Roman"/>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Красноармейского района, МФЦ либо организацией, предусмотренной </w:t>
      </w:r>
      <w:hyperlink r:id="rId78" w:history="1">
        <w:r w:rsidRPr="00274888">
          <w:rPr>
            <w:rFonts w:ascii="Times New Roman" w:hAnsi="Times New Roman" w:cs="Times New Roman"/>
            <w:color w:val="0000FF"/>
            <w:sz w:val="24"/>
            <w:szCs w:val="24"/>
          </w:rPr>
          <w:t>частью 1.1 статьи 16</w:t>
        </w:r>
      </w:hyperlink>
      <w:r w:rsidRPr="00274888">
        <w:rPr>
          <w:rFonts w:ascii="Times New Roman" w:hAnsi="Times New Roman" w:cs="Times New Roman"/>
          <w:sz w:val="24"/>
          <w:szCs w:val="24"/>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888">
        <w:rPr>
          <w:rFonts w:ascii="Times New Roman" w:hAnsi="Times New Roman" w:cs="Times New Roman"/>
          <w:sz w:val="24"/>
          <w:szCs w:val="24"/>
        </w:rPr>
        <w:t>неудобства</w:t>
      </w:r>
      <w:proofErr w:type="gramEnd"/>
      <w:r w:rsidRPr="0027488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В случае признания </w:t>
      </w:r>
      <w:proofErr w:type="gramStart"/>
      <w:r w:rsidRPr="00274888">
        <w:rPr>
          <w:rFonts w:ascii="Times New Roman" w:hAnsi="Times New Roman" w:cs="Times New Roman"/>
          <w:sz w:val="24"/>
          <w:szCs w:val="24"/>
        </w:rPr>
        <w:t>жалобы</w:t>
      </w:r>
      <w:proofErr w:type="gramEnd"/>
      <w:r w:rsidRPr="00274888">
        <w:rPr>
          <w:rFonts w:ascii="Times New Roman" w:hAnsi="Times New Roman" w:cs="Times New Roman"/>
          <w:sz w:val="24"/>
          <w:szCs w:val="24"/>
        </w:rPr>
        <w:t xml:space="preserve"> не подлежащей удовлетворению в ответе заявителю, </w:t>
      </w:r>
      <w:r w:rsidRPr="00274888">
        <w:rPr>
          <w:rFonts w:ascii="Times New Roman" w:hAnsi="Times New Roman" w:cs="Times New Roman"/>
          <w:sz w:val="24"/>
          <w:szCs w:val="24"/>
        </w:rPr>
        <w:lastRenderedPageBreak/>
        <w:t xml:space="preserve">указанном в </w:t>
      </w:r>
      <w:hyperlink w:anchor="P555" w:history="1">
        <w:r w:rsidRPr="00274888">
          <w:rPr>
            <w:rFonts w:ascii="Times New Roman" w:hAnsi="Times New Roman" w:cs="Times New Roman"/>
            <w:color w:val="0000FF"/>
            <w:sz w:val="24"/>
            <w:szCs w:val="24"/>
          </w:rPr>
          <w:t>подпункте 7</w:t>
        </w:r>
      </w:hyperlink>
      <w:r w:rsidRPr="00274888">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9. В случае установления в ходе или по результатам </w:t>
      </w:r>
      <w:proofErr w:type="gramStart"/>
      <w:r w:rsidRPr="002748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748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Title"/>
        <w:ind w:firstLine="540"/>
        <w:jc w:val="both"/>
        <w:outlineLvl w:val="2"/>
        <w:rPr>
          <w:rFonts w:ascii="Times New Roman" w:hAnsi="Times New Roman" w:cs="Times New Roman"/>
          <w:sz w:val="24"/>
          <w:szCs w:val="24"/>
        </w:rPr>
      </w:pPr>
      <w:r w:rsidRPr="00274888">
        <w:rPr>
          <w:rFonts w:ascii="Times New Roman" w:hAnsi="Times New Roman" w:cs="Times New Roman"/>
          <w:sz w:val="24"/>
          <w:szCs w:val="24"/>
        </w:rPr>
        <w:t>5.3. Обжалование действия (бездействия) и решений, осуществляемых (принятых) в ходе предоставления муниципальной услуги, в судебном порядке</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Заинтересованное лицо вправе оспорить решения, действия (бездействие), принятые и совершенные в ходе предоставления муниципальной услуги в порядке и сроки, установленные действующим законодательством.</w:t>
      </w:r>
    </w:p>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274888">
      <w:pPr>
        <w:pStyle w:val="ConsPlusNormal"/>
        <w:jc w:val="both"/>
        <w:rPr>
          <w:rFonts w:ascii="Times New Roman" w:hAnsi="Times New Roman" w:cs="Times New Roman"/>
          <w:sz w:val="24"/>
          <w:szCs w:val="24"/>
        </w:rPr>
      </w:pPr>
    </w:p>
    <w:p w:rsidR="00274888" w:rsidRP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274888" w:rsidRDefault="00274888" w:rsidP="00274888">
      <w:pPr>
        <w:pStyle w:val="ConsPlusNormal"/>
        <w:jc w:val="both"/>
        <w:rPr>
          <w:rFonts w:ascii="Times New Roman" w:hAnsi="Times New Roman" w:cs="Times New Roman"/>
          <w:sz w:val="24"/>
          <w:szCs w:val="24"/>
        </w:rPr>
      </w:pPr>
    </w:p>
    <w:p w:rsidR="005F39BC" w:rsidRPr="00274888" w:rsidRDefault="005F39BC" w:rsidP="00414C14">
      <w:pPr>
        <w:pStyle w:val="ConsPlusNormal"/>
        <w:ind w:firstLine="0"/>
        <w:jc w:val="both"/>
        <w:rPr>
          <w:rFonts w:ascii="Times New Roman" w:hAnsi="Times New Roman" w:cs="Times New Roman"/>
          <w:sz w:val="24"/>
          <w:szCs w:val="24"/>
        </w:rPr>
      </w:pPr>
    </w:p>
    <w:p w:rsidR="00274888" w:rsidRPr="00274888" w:rsidRDefault="00274888" w:rsidP="00274888">
      <w:pPr>
        <w:pStyle w:val="ConsPlusNormal"/>
        <w:ind w:firstLine="4962"/>
        <w:jc w:val="both"/>
        <w:outlineLvl w:val="1"/>
        <w:rPr>
          <w:rFonts w:ascii="Times New Roman" w:hAnsi="Times New Roman" w:cs="Times New Roman"/>
          <w:sz w:val="22"/>
          <w:szCs w:val="22"/>
        </w:rPr>
      </w:pPr>
      <w:r w:rsidRPr="00274888">
        <w:rPr>
          <w:rFonts w:ascii="Times New Roman" w:hAnsi="Times New Roman" w:cs="Times New Roman"/>
          <w:sz w:val="22"/>
          <w:szCs w:val="22"/>
        </w:rPr>
        <w:t>Приложение N 1</w:t>
      </w:r>
    </w:p>
    <w:p w:rsidR="00274888" w:rsidRPr="00274888" w:rsidRDefault="00274888" w:rsidP="00274888">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к административному регламенту</w:t>
      </w:r>
    </w:p>
    <w:p w:rsidR="00274888" w:rsidRPr="00274888" w:rsidRDefault="00274888" w:rsidP="00274888">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администрации Красноармейского района</w:t>
      </w:r>
    </w:p>
    <w:p w:rsidR="00274888" w:rsidRPr="00274888" w:rsidRDefault="00274888" w:rsidP="00274888">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Чувашской Республики по предоставлению</w:t>
      </w:r>
    </w:p>
    <w:p w:rsidR="00274888" w:rsidRPr="00274888" w:rsidRDefault="00274888" w:rsidP="00274888">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муниципальной услуги "Выдача разрешения</w:t>
      </w:r>
    </w:p>
    <w:p w:rsidR="00274888" w:rsidRPr="00274888" w:rsidRDefault="00274888" w:rsidP="00274888">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на ввод объекта в эксплуатацию"</w:t>
      </w:r>
    </w:p>
    <w:p w:rsidR="00274888" w:rsidRPr="00274888" w:rsidRDefault="00274888" w:rsidP="00274888">
      <w:pPr>
        <w:pStyle w:val="ConsPlusNormal"/>
        <w:jc w:val="both"/>
        <w:rPr>
          <w:rFonts w:ascii="Times New Roman" w:hAnsi="Times New Roman" w:cs="Times New Roman"/>
          <w:sz w:val="24"/>
          <w:szCs w:val="24"/>
        </w:rPr>
      </w:pPr>
    </w:p>
    <w:p w:rsidR="00274888" w:rsidRPr="00274888" w:rsidRDefault="00274888" w:rsidP="00274888">
      <w:pPr>
        <w:pStyle w:val="ConsPlusTitle"/>
        <w:jc w:val="center"/>
        <w:rPr>
          <w:rFonts w:ascii="Times New Roman" w:hAnsi="Times New Roman" w:cs="Times New Roman"/>
          <w:sz w:val="24"/>
          <w:szCs w:val="24"/>
        </w:rPr>
      </w:pPr>
      <w:bookmarkStart w:id="16" w:name="P576"/>
      <w:bookmarkEnd w:id="16"/>
      <w:r w:rsidRPr="00274888">
        <w:rPr>
          <w:rFonts w:ascii="Times New Roman" w:hAnsi="Times New Roman" w:cs="Times New Roman"/>
          <w:sz w:val="24"/>
          <w:szCs w:val="24"/>
        </w:rPr>
        <w:t>СВЕДЕНИЯ</w:t>
      </w:r>
    </w:p>
    <w:p w:rsidR="00274888" w:rsidRPr="00274888" w:rsidRDefault="00274888" w:rsidP="00274888">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 xml:space="preserve">О МЕСТЕ НАХОЖДЕНИЯ И ГРАФИКЕ РАБОТЫ </w:t>
      </w:r>
      <w:proofErr w:type="gramStart"/>
      <w:r w:rsidRPr="00274888">
        <w:rPr>
          <w:rFonts w:ascii="Times New Roman" w:hAnsi="Times New Roman" w:cs="Times New Roman"/>
          <w:sz w:val="24"/>
          <w:szCs w:val="24"/>
        </w:rPr>
        <w:t>СТРУКТУРНЫХ</w:t>
      </w:r>
      <w:proofErr w:type="gramEnd"/>
    </w:p>
    <w:p w:rsidR="00274888" w:rsidRPr="00274888" w:rsidRDefault="00274888" w:rsidP="00274888">
      <w:pPr>
        <w:pStyle w:val="ConsPlusTitle"/>
        <w:jc w:val="center"/>
        <w:rPr>
          <w:rFonts w:ascii="Times New Roman" w:hAnsi="Times New Roman" w:cs="Times New Roman"/>
          <w:sz w:val="24"/>
          <w:szCs w:val="24"/>
        </w:rPr>
      </w:pPr>
      <w:r w:rsidRPr="00274888">
        <w:rPr>
          <w:rFonts w:ascii="Times New Roman" w:hAnsi="Times New Roman" w:cs="Times New Roman"/>
          <w:sz w:val="24"/>
          <w:szCs w:val="24"/>
        </w:rPr>
        <w:t>ПОДРАЗДЕЛЕНИЙ АДМИНИСТРАЦИИ КРАСНОАРМЕЙСКОГО РАЙОНА,</w:t>
      </w:r>
    </w:p>
    <w:p w:rsidR="00274888" w:rsidRPr="00274888" w:rsidRDefault="00274888" w:rsidP="00274888">
      <w:pPr>
        <w:pStyle w:val="ConsPlusTitle"/>
        <w:jc w:val="center"/>
        <w:rPr>
          <w:rFonts w:ascii="Times New Roman" w:hAnsi="Times New Roman" w:cs="Times New Roman"/>
          <w:sz w:val="24"/>
          <w:szCs w:val="24"/>
        </w:rPr>
      </w:pPr>
      <w:proofErr w:type="gramStart"/>
      <w:r w:rsidRPr="00274888">
        <w:rPr>
          <w:rFonts w:ascii="Times New Roman" w:hAnsi="Times New Roman" w:cs="Times New Roman"/>
          <w:sz w:val="24"/>
          <w:szCs w:val="24"/>
        </w:rPr>
        <w:t>ПРЕДОСТАВЛЯЮЩИХ</w:t>
      </w:r>
      <w:proofErr w:type="gramEnd"/>
      <w:r w:rsidRPr="00274888">
        <w:rPr>
          <w:rFonts w:ascii="Times New Roman" w:hAnsi="Times New Roman" w:cs="Times New Roman"/>
          <w:sz w:val="24"/>
          <w:szCs w:val="24"/>
        </w:rPr>
        <w:t xml:space="preserve"> МУНИЦИПАЛЬНУЮ УСЛУГУ</w:t>
      </w:r>
    </w:p>
    <w:p w:rsidR="00274888" w:rsidRPr="00274888" w:rsidRDefault="00274888" w:rsidP="005F39BC">
      <w:pPr>
        <w:pStyle w:val="ConsPlusNormal"/>
        <w:ind w:firstLine="0"/>
        <w:jc w:val="both"/>
        <w:rPr>
          <w:rFonts w:ascii="Times New Roman" w:hAnsi="Times New Roman" w:cs="Times New Roman"/>
          <w:sz w:val="24"/>
          <w:szCs w:val="24"/>
        </w:rPr>
      </w:pP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Администрация Красноармейского района</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Адрес: </w:t>
      </w:r>
      <w:bookmarkStart w:id="17" w:name="_GoBack"/>
      <w:bookmarkEnd w:id="17"/>
      <w:r w:rsidRPr="00274888">
        <w:rPr>
          <w:rFonts w:ascii="Times New Roman" w:hAnsi="Times New Roman" w:cs="Times New Roman"/>
          <w:sz w:val="24"/>
          <w:szCs w:val="24"/>
          <w:u w:val="single"/>
          <w:shd w:val="clear" w:color="auto" w:fill="E6E9F2"/>
        </w:rPr>
        <w:t>429620,Чувашская Республика, Красноармейский район, с</w:t>
      </w:r>
      <w:proofErr w:type="gramStart"/>
      <w:r w:rsidRPr="00274888">
        <w:rPr>
          <w:rFonts w:ascii="Times New Roman" w:hAnsi="Times New Roman" w:cs="Times New Roman"/>
          <w:sz w:val="24"/>
          <w:szCs w:val="24"/>
          <w:u w:val="single"/>
          <w:shd w:val="clear" w:color="auto" w:fill="E6E9F2"/>
        </w:rPr>
        <w:t>.К</w:t>
      </w:r>
      <w:proofErr w:type="gramEnd"/>
      <w:r w:rsidRPr="00274888">
        <w:rPr>
          <w:rFonts w:ascii="Times New Roman" w:hAnsi="Times New Roman" w:cs="Times New Roman"/>
          <w:sz w:val="24"/>
          <w:szCs w:val="24"/>
          <w:u w:val="single"/>
          <w:shd w:val="clear" w:color="auto" w:fill="E6E9F2"/>
        </w:rPr>
        <w:t>расноармейское, ул.Ленина, д.35</w:t>
      </w:r>
    </w:p>
    <w:p w:rsidR="00274888" w:rsidRPr="00274888" w:rsidRDefault="00274888" w:rsidP="005F39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 (83530) 2-12</w:t>
      </w:r>
      <w:r w:rsidRPr="00274888">
        <w:rPr>
          <w:rFonts w:ascii="Times New Roman" w:hAnsi="Times New Roman" w:cs="Times New Roman"/>
          <w:sz w:val="24"/>
          <w:szCs w:val="24"/>
        </w:rPr>
        <w:t>-15</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 xml:space="preserve">Факс: </w:t>
      </w:r>
      <w:r>
        <w:rPr>
          <w:rFonts w:ascii="Times New Roman" w:hAnsi="Times New Roman" w:cs="Times New Roman"/>
          <w:sz w:val="24"/>
          <w:szCs w:val="24"/>
        </w:rPr>
        <w:t>(83530) 2-12</w:t>
      </w:r>
      <w:r w:rsidRPr="00274888">
        <w:rPr>
          <w:rFonts w:ascii="Times New Roman" w:hAnsi="Times New Roman" w:cs="Times New Roman"/>
          <w:sz w:val="24"/>
          <w:szCs w:val="24"/>
        </w:rPr>
        <w:t>-15</w:t>
      </w:r>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Адрес официального сайта администрации Крас</w:t>
      </w:r>
      <w:r>
        <w:rPr>
          <w:rFonts w:ascii="Times New Roman" w:hAnsi="Times New Roman" w:cs="Times New Roman"/>
          <w:sz w:val="24"/>
          <w:szCs w:val="24"/>
        </w:rPr>
        <w:t xml:space="preserve">ноармейского района -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krarm</w:t>
      </w:r>
      <w:proofErr w:type="spellEnd"/>
      <w:r w:rsidRPr="00274888">
        <w:rPr>
          <w:rFonts w:ascii="Times New Roman" w:hAnsi="Times New Roman" w:cs="Times New Roman"/>
          <w:sz w:val="24"/>
          <w:szCs w:val="24"/>
        </w:rPr>
        <w:t>.</w:t>
      </w:r>
      <w:proofErr w:type="spellStart"/>
      <w:r w:rsidRPr="00274888">
        <w:rPr>
          <w:rFonts w:ascii="Times New Roman" w:hAnsi="Times New Roman" w:cs="Times New Roman"/>
          <w:sz w:val="24"/>
          <w:szCs w:val="24"/>
        </w:rPr>
        <w:t>cap.ru</w:t>
      </w:r>
      <w:proofErr w:type="spellEnd"/>
    </w:p>
    <w:p w:rsidR="00274888" w:rsidRPr="00274888" w:rsidRDefault="00274888" w:rsidP="005F39BC">
      <w:pPr>
        <w:pStyle w:val="ConsPlusNormal"/>
        <w:ind w:firstLine="540"/>
        <w:jc w:val="both"/>
        <w:rPr>
          <w:rFonts w:ascii="Times New Roman" w:hAnsi="Times New Roman" w:cs="Times New Roman"/>
          <w:sz w:val="24"/>
          <w:szCs w:val="24"/>
        </w:rPr>
      </w:pPr>
      <w:r w:rsidRPr="00274888">
        <w:rPr>
          <w:rFonts w:ascii="Times New Roman" w:hAnsi="Times New Roman" w:cs="Times New Roman"/>
          <w:sz w:val="24"/>
          <w:szCs w:val="24"/>
        </w:rPr>
        <w:t>Адрес э</w:t>
      </w:r>
      <w:r>
        <w:rPr>
          <w:rFonts w:ascii="Times New Roman" w:hAnsi="Times New Roman" w:cs="Times New Roman"/>
          <w:sz w:val="24"/>
          <w:szCs w:val="24"/>
        </w:rPr>
        <w:t xml:space="preserve">лектронной почты: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krarm</w:t>
      </w:r>
      <w:proofErr w:type="spellEnd"/>
      <w:r w:rsidRPr="00274888">
        <w:rPr>
          <w:rFonts w:ascii="Times New Roman" w:hAnsi="Times New Roman" w:cs="Times New Roman"/>
          <w:sz w:val="24"/>
          <w:szCs w:val="24"/>
        </w:rPr>
        <w:t>@</w:t>
      </w:r>
      <w:proofErr w:type="spellStart"/>
      <w:r w:rsidRPr="00274888">
        <w:rPr>
          <w:rFonts w:ascii="Times New Roman" w:hAnsi="Times New Roman" w:cs="Times New Roman"/>
          <w:sz w:val="24"/>
          <w:szCs w:val="24"/>
        </w:rPr>
        <w:t>cap.ru</w:t>
      </w:r>
      <w:proofErr w:type="spellEnd"/>
    </w:p>
    <w:p w:rsidR="00274888" w:rsidRPr="00274888" w:rsidRDefault="00274888" w:rsidP="005F39BC">
      <w:pPr>
        <w:pStyle w:val="ConsPlusNormal"/>
        <w:jc w:val="both"/>
        <w:rPr>
          <w:rFonts w:ascii="Times New Roman" w:hAnsi="Times New Roman" w:cs="Times New Roman"/>
          <w:sz w:val="24"/>
          <w:szCs w:val="24"/>
        </w:rPr>
      </w:pP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4111"/>
        <w:gridCol w:w="589"/>
        <w:gridCol w:w="1820"/>
        <w:gridCol w:w="2694"/>
      </w:tblGrid>
      <w:tr w:rsidR="00274888" w:rsidRPr="00274888" w:rsidTr="00274888">
        <w:tc>
          <w:tcPr>
            <w:tcW w:w="1418"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t>Ф.И.О.</w:t>
            </w:r>
          </w:p>
        </w:tc>
        <w:tc>
          <w:tcPr>
            <w:tcW w:w="4111"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t>Должность</w:t>
            </w:r>
          </w:p>
        </w:tc>
        <w:tc>
          <w:tcPr>
            <w:tcW w:w="589" w:type="dxa"/>
          </w:tcPr>
          <w:p w:rsidR="00274888" w:rsidRPr="00274888" w:rsidRDefault="00274888" w:rsidP="005F39B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N </w:t>
            </w:r>
            <w:proofErr w:type="spellStart"/>
            <w:r w:rsidRPr="00274888">
              <w:rPr>
                <w:rFonts w:ascii="Times New Roman" w:hAnsi="Times New Roman" w:cs="Times New Roman"/>
                <w:sz w:val="24"/>
                <w:szCs w:val="24"/>
              </w:rPr>
              <w:t>каб</w:t>
            </w:r>
            <w:proofErr w:type="spellEnd"/>
            <w:r w:rsidRPr="00274888">
              <w:rPr>
                <w:rFonts w:ascii="Times New Roman" w:hAnsi="Times New Roman" w:cs="Times New Roman"/>
                <w:sz w:val="24"/>
                <w:szCs w:val="24"/>
              </w:rPr>
              <w:t>.</w:t>
            </w:r>
          </w:p>
        </w:tc>
        <w:tc>
          <w:tcPr>
            <w:tcW w:w="1820" w:type="dxa"/>
          </w:tcPr>
          <w:p w:rsidR="00274888" w:rsidRPr="00274888" w:rsidRDefault="00274888" w:rsidP="005F39BC">
            <w:pPr>
              <w:pStyle w:val="ConsPlusNormal"/>
              <w:ind w:firstLine="0"/>
              <w:rPr>
                <w:rFonts w:ascii="Times New Roman" w:hAnsi="Times New Roman" w:cs="Times New Roman"/>
                <w:sz w:val="24"/>
                <w:szCs w:val="24"/>
              </w:rPr>
            </w:pPr>
            <w:r w:rsidRPr="00274888">
              <w:rPr>
                <w:rFonts w:ascii="Times New Roman" w:hAnsi="Times New Roman" w:cs="Times New Roman"/>
                <w:sz w:val="24"/>
                <w:szCs w:val="24"/>
              </w:rPr>
              <w:t>Служебный телефон</w:t>
            </w:r>
          </w:p>
        </w:tc>
        <w:tc>
          <w:tcPr>
            <w:tcW w:w="2694" w:type="dxa"/>
          </w:tcPr>
          <w:p w:rsidR="00274888" w:rsidRPr="00274888" w:rsidRDefault="00274888" w:rsidP="005F39BC">
            <w:pPr>
              <w:pStyle w:val="ConsPlusNormal"/>
              <w:ind w:firstLine="0"/>
              <w:rPr>
                <w:rFonts w:ascii="Times New Roman" w:hAnsi="Times New Roman" w:cs="Times New Roman"/>
                <w:sz w:val="24"/>
                <w:szCs w:val="24"/>
              </w:rPr>
            </w:pPr>
            <w:r w:rsidRPr="00274888">
              <w:rPr>
                <w:rFonts w:ascii="Times New Roman" w:hAnsi="Times New Roman" w:cs="Times New Roman"/>
                <w:sz w:val="24"/>
                <w:szCs w:val="24"/>
              </w:rPr>
              <w:t>Электронный адрес</w:t>
            </w:r>
          </w:p>
        </w:tc>
      </w:tr>
      <w:tr w:rsidR="00274888" w:rsidRPr="00274888" w:rsidTr="00274888">
        <w:tc>
          <w:tcPr>
            <w:tcW w:w="1418" w:type="dxa"/>
          </w:tcPr>
          <w:p w:rsidR="00274888" w:rsidRPr="00274888" w:rsidRDefault="00274888" w:rsidP="005F39BC">
            <w:pPr>
              <w:pStyle w:val="ConsPlusNormal"/>
              <w:ind w:firstLine="0"/>
              <w:rPr>
                <w:rFonts w:ascii="Times New Roman" w:hAnsi="Times New Roman" w:cs="Times New Roman"/>
                <w:sz w:val="24"/>
                <w:szCs w:val="24"/>
              </w:rPr>
            </w:pPr>
            <w:r>
              <w:rPr>
                <w:rFonts w:ascii="Times New Roman" w:hAnsi="Times New Roman" w:cs="Times New Roman"/>
                <w:sz w:val="24"/>
                <w:szCs w:val="24"/>
              </w:rPr>
              <w:t>Кузнецов Александр Николаевич</w:t>
            </w:r>
          </w:p>
        </w:tc>
        <w:tc>
          <w:tcPr>
            <w:tcW w:w="4111" w:type="dxa"/>
          </w:tcPr>
          <w:p w:rsidR="00274888" w:rsidRPr="00274888" w:rsidRDefault="00274888" w:rsidP="005F39BC">
            <w:pPr>
              <w:pStyle w:val="ConsPlusNormal"/>
              <w:ind w:firstLine="0"/>
              <w:jc w:val="both"/>
              <w:rPr>
                <w:rFonts w:ascii="Times New Roman" w:hAnsi="Times New Roman" w:cs="Times New Roman"/>
                <w:sz w:val="24"/>
                <w:szCs w:val="24"/>
              </w:rPr>
            </w:pPr>
            <w:r w:rsidRPr="00274888">
              <w:rPr>
                <w:rFonts w:ascii="Times New Roman" w:hAnsi="Times New Roman" w:cs="Times New Roman"/>
                <w:sz w:val="24"/>
                <w:szCs w:val="24"/>
              </w:rPr>
              <w:t>глава администрации Красноармейского района</w:t>
            </w:r>
          </w:p>
        </w:tc>
        <w:tc>
          <w:tcPr>
            <w:tcW w:w="589"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t>24</w:t>
            </w:r>
          </w:p>
        </w:tc>
        <w:tc>
          <w:tcPr>
            <w:tcW w:w="1820" w:type="dxa"/>
          </w:tcPr>
          <w:p w:rsidR="00274888" w:rsidRPr="00274888" w:rsidRDefault="00274888" w:rsidP="005F3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(83530) 2-12</w:t>
            </w:r>
            <w:r w:rsidRPr="00274888">
              <w:rPr>
                <w:rFonts w:ascii="Times New Roman" w:hAnsi="Times New Roman" w:cs="Times New Roman"/>
                <w:sz w:val="24"/>
                <w:szCs w:val="24"/>
              </w:rPr>
              <w:t>-15</w:t>
            </w:r>
          </w:p>
          <w:p w:rsidR="00274888" w:rsidRPr="00274888" w:rsidRDefault="00274888" w:rsidP="005F39BC">
            <w:pPr>
              <w:pStyle w:val="ConsPlusNormal"/>
              <w:jc w:val="center"/>
              <w:rPr>
                <w:rFonts w:ascii="Times New Roman" w:hAnsi="Times New Roman" w:cs="Times New Roman"/>
                <w:sz w:val="24"/>
                <w:szCs w:val="24"/>
              </w:rPr>
            </w:pPr>
          </w:p>
        </w:tc>
        <w:tc>
          <w:tcPr>
            <w:tcW w:w="2694" w:type="dxa"/>
          </w:tcPr>
          <w:p w:rsidR="00274888" w:rsidRPr="00274888" w:rsidRDefault="00274888" w:rsidP="005F39BC">
            <w:pPr>
              <w:pStyle w:val="ConsPlusNormal"/>
              <w:ind w:firstLine="0"/>
              <w:jc w:val="both"/>
              <w:rPr>
                <w:rFonts w:ascii="Times New Roman" w:hAnsi="Times New Roman" w:cs="Times New Roman"/>
                <w:sz w:val="24"/>
                <w:szCs w:val="24"/>
              </w:rPr>
            </w:pPr>
            <w:r w:rsidRPr="00274888">
              <w:rPr>
                <w:rFonts w:ascii="Times New Roman" w:hAnsi="Times New Roman" w:cs="Times New Roman"/>
                <w:sz w:val="24"/>
                <w:szCs w:val="24"/>
              </w:rPr>
              <w:t>krarm@cap.ru</w:t>
            </w:r>
          </w:p>
        </w:tc>
      </w:tr>
      <w:tr w:rsidR="00274888" w:rsidRPr="00274888" w:rsidTr="00274888">
        <w:tc>
          <w:tcPr>
            <w:tcW w:w="1418" w:type="dxa"/>
          </w:tcPr>
          <w:p w:rsidR="00274888" w:rsidRPr="00274888" w:rsidRDefault="00274888" w:rsidP="005F39B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Долгов </w:t>
            </w:r>
            <w:r>
              <w:rPr>
                <w:rFonts w:ascii="Times New Roman" w:hAnsi="Times New Roman" w:cs="Times New Roman"/>
                <w:sz w:val="24"/>
                <w:szCs w:val="24"/>
              </w:rPr>
              <w:lastRenderedPageBreak/>
              <w:t>Владимир Витальевич</w:t>
            </w:r>
          </w:p>
        </w:tc>
        <w:tc>
          <w:tcPr>
            <w:tcW w:w="4111" w:type="dxa"/>
          </w:tcPr>
          <w:p w:rsidR="00274888" w:rsidRPr="00274888" w:rsidRDefault="00274888" w:rsidP="005F39BC">
            <w:pPr>
              <w:pStyle w:val="2"/>
              <w:shd w:val="clear" w:color="auto" w:fill="FFFFFF"/>
              <w:spacing w:line="240" w:lineRule="auto"/>
              <w:ind w:left="0" w:right="0"/>
              <w:rPr>
                <w:rFonts w:ascii="Times New Roman" w:hAnsi="Times New Roman"/>
                <w:sz w:val="24"/>
                <w:szCs w:val="24"/>
              </w:rPr>
            </w:pPr>
            <w:r w:rsidRPr="00274888">
              <w:rPr>
                <w:rFonts w:ascii="Times New Roman" w:hAnsi="Times New Roman"/>
                <w:sz w:val="24"/>
                <w:szCs w:val="24"/>
              </w:rPr>
              <w:lastRenderedPageBreak/>
              <w:t xml:space="preserve">Заместитель главы администрации </w:t>
            </w:r>
            <w:r w:rsidRPr="00274888">
              <w:rPr>
                <w:rFonts w:ascii="Times New Roman" w:hAnsi="Times New Roman"/>
                <w:sz w:val="24"/>
                <w:szCs w:val="24"/>
              </w:rPr>
              <w:lastRenderedPageBreak/>
              <w:t>Красноармейского района - начальник отдела сельского хозяйства и экологии, строительства и жилищно-коммунального хозяйства</w:t>
            </w:r>
          </w:p>
        </w:tc>
        <w:tc>
          <w:tcPr>
            <w:tcW w:w="589"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lastRenderedPageBreak/>
              <w:t>2</w:t>
            </w:r>
            <w:r w:rsidRPr="00274888">
              <w:rPr>
                <w:rFonts w:ascii="Times New Roman" w:hAnsi="Times New Roman" w:cs="Times New Roman"/>
                <w:sz w:val="24"/>
                <w:szCs w:val="24"/>
              </w:rPr>
              <w:lastRenderedPageBreak/>
              <w:t>2</w:t>
            </w:r>
          </w:p>
        </w:tc>
        <w:tc>
          <w:tcPr>
            <w:tcW w:w="1820" w:type="dxa"/>
          </w:tcPr>
          <w:p w:rsidR="00274888" w:rsidRPr="00274888" w:rsidRDefault="00274888" w:rsidP="005F3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(83530) 2-10-54</w:t>
            </w:r>
          </w:p>
          <w:p w:rsidR="00274888" w:rsidRPr="00274888" w:rsidRDefault="00274888" w:rsidP="005F39BC">
            <w:pPr>
              <w:pStyle w:val="ConsPlusNormal"/>
              <w:jc w:val="center"/>
              <w:rPr>
                <w:rFonts w:ascii="Times New Roman" w:hAnsi="Times New Roman" w:cs="Times New Roman"/>
                <w:sz w:val="24"/>
                <w:szCs w:val="24"/>
              </w:rPr>
            </w:pPr>
          </w:p>
        </w:tc>
        <w:tc>
          <w:tcPr>
            <w:tcW w:w="2694" w:type="dxa"/>
          </w:tcPr>
          <w:p w:rsidR="00274888" w:rsidRPr="00274888" w:rsidRDefault="00274888" w:rsidP="005F39BC">
            <w:pPr>
              <w:pStyle w:val="ConsPlusNormal"/>
              <w:ind w:firstLine="0"/>
              <w:jc w:val="both"/>
              <w:rPr>
                <w:rFonts w:ascii="Times New Roman" w:hAnsi="Times New Roman" w:cs="Times New Roman"/>
                <w:sz w:val="24"/>
                <w:szCs w:val="24"/>
              </w:rPr>
            </w:pPr>
            <w:r w:rsidRPr="00274888">
              <w:rPr>
                <w:rFonts w:ascii="Times New Roman" w:hAnsi="Times New Roman" w:cs="Times New Roman"/>
                <w:sz w:val="24"/>
                <w:szCs w:val="24"/>
              </w:rPr>
              <w:lastRenderedPageBreak/>
              <w:t>krarm_stroitel@cap.ru</w:t>
            </w:r>
          </w:p>
        </w:tc>
      </w:tr>
      <w:tr w:rsidR="00274888" w:rsidRPr="00274888" w:rsidTr="00274888">
        <w:tc>
          <w:tcPr>
            <w:tcW w:w="1418" w:type="dxa"/>
          </w:tcPr>
          <w:p w:rsidR="00274888" w:rsidRPr="00274888" w:rsidRDefault="00274888" w:rsidP="005F39BC">
            <w:pPr>
              <w:pStyle w:val="ConsPlusNormal"/>
              <w:ind w:firstLine="0"/>
              <w:rPr>
                <w:rFonts w:ascii="Times New Roman" w:hAnsi="Times New Roman" w:cs="Times New Roman"/>
                <w:sz w:val="24"/>
                <w:szCs w:val="24"/>
              </w:rPr>
            </w:pPr>
            <w:hyperlink r:id="rId79" w:tooltip="Марков Олег Михайлович" w:history="1">
              <w:r w:rsidRPr="00274888">
                <w:rPr>
                  <w:rStyle w:val="af6"/>
                  <w:rFonts w:ascii="Times New Roman" w:hAnsi="Times New Roman" w:cs="Times New Roman"/>
                  <w:color w:val="auto"/>
                  <w:sz w:val="24"/>
                  <w:szCs w:val="24"/>
                  <w:u w:val="none"/>
                  <w:shd w:val="clear" w:color="auto" w:fill="FFFFFF"/>
                </w:rPr>
                <w:t>Марков Олег Михайлович</w:t>
              </w:r>
            </w:hyperlink>
          </w:p>
        </w:tc>
        <w:tc>
          <w:tcPr>
            <w:tcW w:w="4111" w:type="dxa"/>
          </w:tcPr>
          <w:p w:rsidR="00274888" w:rsidRPr="00274888" w:rsidRDefault="00274888" w:rsidP="005F39BC">
            <w:pPr>
              <w:pStyle w:val="ConsPlusNormal"/>
              <w:ind w:firstLine="0"/>
              <w:jc w:val="both"/>
              <w:rPr>
                <w:rFonts w:ascii="Times New Roman" w:hAnsi="Times New Roman" w:cs="Times New Roman"/>
                <w:sz w:val="24"/>
                <w:szCs w:val="24"/>
              </w:rPr>
            </w:pPr>
            <w:r w:rsidRPr="00274888">
              <w:rPr>
                <w:rFonts w:ascii="Times New Roman" w:hAnsi="Times New Roman" w:cs="Times New Roman"/>
                <w:sz w:val="24"/>
                <w:szCs w:val="24"/>
                <w:shd w:val="clear" w:color="auto" w:fill="FFFFFF"/>
              </w:rPr>
              <w:t>Заведующий сектором строительства и жилищно-коммунального хозяйства</w:t>
            </w:r>
          </w:p>
        </w:tc>
        <w:tc>
          <w:tcPr>
            <w:tcW w:w="589"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t>26</w:t>
            </w:r>
          </w:p>
        </w:tc>
        <w:tc>
          <w:tcPr>
            <w:tcW w:w="1820" w:type="dxa"/>
          </w:tcPr>
          <w:p w:rsidR="00274888" w:rsidRPr="003028C6" w:rsidRDefault="00274888" w:rsidP="005F39BC">
            <w:pPr>
              <w:pStyle w:val="ConsPlusNormal"/>
              <w:ind w:firstLine="0"/>
              <w:jc w:val="both"/>
              <w:rPr>
                <w:rFonts w:ascii="Times New Roman" w:hAnsi="Times New Roman" w:cs="Times New Roman"/>
                <w:sz w:val="24"/>
                <w:szCs w:val="24"/>
              </w:rPr>
            </w:pPr>
            <w:r w:rsidRPr="003028C6">
              <w:rPr>
                <w:rFonts w:ascii="Times New Roman" w:hAnsi="Times New Roman" w:cs="Times New Roman"/>
                <w:sz w:val="24"/>
                <w:szCs w:val="24"/>
              </w:rPr>
              <w:t>(83530) 2</w:t>
            </w:r>
            <w:r>
              <w:rPr>
                <w:rFonts w:ascii="Times New Roman" w:hAnsi="Times New Roman" w:cs="Times New Roman"/>
                <w:sz w:val="24"/>
                <w:szCs w:val="24"/>
              </w:rPr>
              <w:t>-10-54</w:t>
            </w:r>
          </w:p>
        </w:tc>
        <w:tc>
          <w:tcPr>
            <w:tcW w:w="2694" w:type="dxa"/>
          </w:tcPr>
          <w:p w:rsidR="00274888" w:rsidRPr="00274888" w:rsidRDefault="00274888" w:rsidP="005F39BC">
            <w:pPr>
              <w:pStyle w:val="ConsPlusNormal"/>
              <w:ind w:firstLine="0"/>
              <w:jc w:val="both"/>
              <w:rPr>
                <w:rFonts w:ascii="Times New Roman" w:hAnsi="Times New Roman" w:cs="Times New Roman"/>
                <w:sz w:val="24"/>
                <w:szCs w:val="24"/>
              </w:rPr>
            </w:pPr>
            <w:r w:rsidRPr="00274888">
              <w:rPr>
                <w:rFonts w:ascii="Times New Roman" w:hAnsi="Times New Roman" w:cs="Times New Roman"/>
                <w:sz w:val="24"/>
                <w:szCs w:val="24"/>
              </w:rPr>
              <w:t>krarm_construc3@cap.ru</w:t>
            </w:r>
          </w:p>
        </w:tc>
      </w:tr>
      <w:tr w:rsidR="00274888" w:rsidRPr="00274888" w:rsidTr="00274888">
        <w:tc>
          <w:tcPr>
            <w:tcW w:w="1418" w:type="dxa"/>
          </w:tcPr>
          <w:p w:rsidR="00274888" w:rsidRPr="00274888" w:rsidRDefault="00274888" w:rsidP="005F39BC">
            <w:pPr>
              <w:pStyle w:val="ConsPlusNormal"/>
              <w:ind w:firstLine="0"/>
              <w:rPr>
                <w:rFonts w:ascii="Times New Roman" w:hAnsi="Times New Roman" w:cs="Times New Roman"/>
                <w:sz w:val="24"/>
                <w:szCs w:val="24"/>
              </w:rPr>
            </w:pPr>
            <w:r>
              <w:rPr>
                <w:rFonts w:ascii="Times New Roman" w:hAnsi="Times New Roman" w:cs="Times New Roman"/>
                <w:sz w:val="24"/>
                <w:szCs w:val="24"/>
              </w:rPr>
              <w:t>Васильева Татьяна Сергеевна</w:t>
            </w:r>
          </w:p>
        </w:tc>
        <w:tc>
          <w:tcPr>
            <w:tcW w:w="4111" w:type="dxa"/>
          </w:tcPr>
          <w:p w:rsidR="00274888" w:rsidRPr="00274888" w:rsidRDefault="00274888" w:rsidP="005F3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Главный </w:t>
            </w:r>
            <w:r w:rsidRPr="00274888">
              <w:rPr>
                <w:rFonts w:ascii="Times New Roman" w:hAnsi="Times New Roman" w:cs="Times New Roman"/>
                <w:sz w:val="24"/>
                <w:szCs w:val="24"/>
              </w:rPr>
              <w:t xml:space="preserve">специалист-эксперт </w:t>
            </w:r>
            <w:r>
              <w:rPr>
                <w:rFonts w:ascii="Times New Roman" w:hAnsi="Times New Roman" w:cs="Times New Roman"/>
                <w:sz w:val="24"/>
                <w:szCs w:val="24"/>
              </w:rPr>
              <w:t>сектора строительства и жилищно-коммунального хозяйства</w:t>
            </w:r>
          </w:p>
        </w:tc>
        <w:tc>
          <w:tcPr>
            <w:tcW w:w="589" w:type="dxa"/>
          </w:tcPr>
          <w:p w:rsidR="00274888" w:rsidRPr="00274888" w:rsidRDefault="00274888" w:rsidP="005F39BC">
            <w:pPr>
              <w:pStyle w:val="ConsPlusNormal"/>
              <w:jc w:val="center"/>
              <w:rPr>
                <w:rFonts w:ascii="Times New Roman" w:hAnsi="Times New Roman" w:cs="Times New Roman"/>
                <w:sz w:val="24"/>
                <w:szCs w:val="24"/>
              </w:rPr>
            </w:pPr>
            <w:r w:rsidRPr="00274888">
              <w:rPr>
                <w:rFonts w:ascii="Times New Roman" w:hAnsi="Times New Roman" w:cs="Times New Roman"/>
                <w:sz w:val="24"/>
                <w:szCs w:val="24"/>
              </w:rPr>
              <w:t>27</w:t>
            </w:r>
          </w:p>
        </w:tc>
        <w:tc>
          <w:tcPr>
            <w:tcW w:w="1820" w:type="dxa"/>
          </w:tcPr>
          <w:p w:rsidR="00274888" w:rsidRPr="003028C6" w:rsidRDefault="00274888" w:rsidP="005F39BC">
            <w:pPr>
              <w:pStyle w:val="ConsPlusNormal"/>
              <w:ind w:firstLine="0"/>
              <w:jc w:val="both"/>
              <w:rPr>
                <w:rFonts w:ascii="Times New Roman" w:hAnsi="Times New Roman" w:cs="Times New Roman"/>
                <w:sz w:val="24"/>
                <w:szCs w:val="24"/>
              </w:rPr>
            </w:pPr>
            <w:r w:rsidRPr="003028C6">
              <w:rPr>
                <w:rFonts w:ascii="Times New Roman" w:hAnsi="Times New Roman" w:cs="Times New Roman"/>
                <w:sz w:val="24"/>
                <w:szCs w:val="24"/>
              </w:rPr>
              <w:t>(83530) 2</w:t>
            </w:r>
            <w:r>
              <w:rPr>
                <w:rFonts w:ascii="Times New Roman" w:hAnsi="Times New Roman" w:cs="Times New Roman"/>
                <w:sz w:val="24"/>
                <w:szCs w:val="24"/>
              </w:rPr>
              <w:t>-10-54</w:t>
            </w:r>
          </w:p>
        </w:tc>
        <w:tc>
          <w:tcPr>
            <w:tcW w:w="2694" w:type="dxa"/>
          </w:tcPr>
          <w:p w:rsidR="00274888" w:rsidRPr="00274888" w:rsidRDefault="00274888" w:rsidP="005F3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krarm_construc</w:t>
            </w:r>
            <w:r w:rsidRPr="00274888">
              <w:rPr>
                <w:rFonts w:ascii="Times New Roman" w:hAnsi="Times New Roman" w:cs="Times New Roman"/>
                <w:sz w:val="24"/>
                <w:szCs w:val="24"/>
              </w:rPr>
              <w:t>@cap.ru</w:t>
            </w:r>
          </w:p>
        </w:tc>
      </w:tr>
    </w:tbl>
    <w:p w:rsidR="00274888" w:rsidRPr="00274888" w:rsidRDefault="00274888" w:rsidP="005F39BC">
      <w:pPr>
        <w:pStyle w:val="ConsPlusNormal"/>
        <w:jc w:val="both"/>
        <w:rPr>
          <w:rFonts w:ascii="Times New Roman" w:hAnsi="Times New Roman" w:cs="Times New Roman"/>
          <w:sz w:val="24"/>
          <w:szCs w:val="24"/>
        </w:rPr>
      </w:pPr>
    </w:p>
    <w:p w:rsidR="00274888" w:rsidRPr="00274888" w:rsidRDefault="00274888" w:rsidP="005F39BC">
      <w:pPr>
        <w:pStyle w:val="ConsPlusNormal"/>
        <w:ind w:firstLine="539"/>
        <w:jc w:val="both"/>
        <w:rPr>
          <w:rFonts w:ascii="Times New Roman" w:hAnsi="Times New Roman" w:cs="Times New Roman"/>
          <w:sz w:val="24"/>
          <w:szCs w:val="24"/>
        </w:rPr>
      </w:pPr>
      <w:r w:rsidRPr="00274888">
        <w:rPr>
          <w:rFonts w:ascii="Times New Roman" w:hAnsi="Times New Roman" w:cs="Times New Roman"/>
          <w:sz w:val="24"/>
          <w:szCs w:val="24"/>
        </w:rPr>
        <w:t>График работы специалистов администрации Красноармейского района:</w:t>
      </w:r>
    </w:p>
    <w:p w:rsidR="00274888" w:rsidRPr="00274888" w:rsidRDefault="00274888" w:rsidP="005F39BC">
      <w:pPr>
        <w:pStyle w:val="ConsPlusNormal"/>
        <w:ind w:firstLine="539"/>
        <w:jc w:val="both"/>
        <w:rPr>
          <w:rFonts w:ascii="Times New Roman" w:hAnsi="Times New Roman" w:cs="Times New Roman"/>
          <w:sz w:val="24"/>
          <w:szCs w:val="24"/>
        </w:rPr>
      </w:pPr>
      <w:r w:rsidRPr="00274888">
        <w:rPr>
          <w:rFonts w:ascii="Times New Roman" w:hAnsi="Times New Roman" w:cs="Times New Roman"/>
          <w:sz w:val="24"/>
          <w:szCs w:val="24"/>
        </w:rPr>
        <w:t>- ежедневно с 08 часов 00 минут до 17 часов 00 минут (выходные дни - суббота, воскресенье, а также нерабочие праздничные дни),</w:t>
      </w:r>
    </w:p>
    <w:p w:rsidR="00274888" w:rsidRPr="00274888" w:rsidRDefault="00274888" w:rsidP="005F39BC">
      <w:pPr>
        <w:pStyle w:val="ConsPlusNormal"/>
        <w:ind w:firstLine="539"/>
        <w:jc w:val="both"/>
        <w:rPr>
          <w:rFonts w:ascii="Times New Roman" w:hAnsi="Times New Roman" w:cs="Times New Roman"/>
          <w:sz w:val="24"/>
          <w:szCs w:val="24"/>
        </w:rPr>
      </w:pPr>
      <w:r w:rsidRPr="00274888">
        <w:rPr>
          <w:rFonts w:ascii="Times New Roman" w:hAnsi="Times New Roman" w:cs="Times New Roman"/>
          <w:sz w:val="24"/>
          <w:szCs w:val="24"/>
        </w:rPr>
        <w:t>- в предпраздничные дни график работы: с 08 часов 00 минут до 16 часов 00 минут,</w:t>
      </w:r>
    </w:p>
    <w:p w:rsidR="00274888" w:rsidRPr="00274888" w:rsidRDefault="00274888" w:rsidP="005F39BC">
      <w:pPr>
        <w:pStyle w:val="ConsPlusNormal"/>
        <w:ind w:firstLine="539"/>
        <w:jc w:val="both"/>
        <w:rPr>
          <w:rFonts w:ascii="Times New Roman" w:hAnsi="Times New Roman" w:cs="Times New Roman"/>
          <w:sz w:val="24"/>
          <w:szCs w:val="24"/>
        </w:rPr>
      </w:pPr>
      <w:r w:rsidRPr="00274888">
        <w:rPr>
          <w:rFonts w:ascii="Times New Roman" w:hAnsi="Times New Roman" w:cs="Times New Roman"/>
          <w:sz w:val="24"/>
          <w:szCs w:val="24"/>
        </w:rPr>
        <w:t>- перерыв с 12 часов 00 минут до 13 часов 00 минут.</w:t>
      </w:r>
    </w:p>
    <w:p w:rsidR="00274888" w:rsidRPr="00274888" w:rsidRDefault="00274888" w:rsidP="005F39BC">
      <w:pPr>
        <w:pStyle w:val="ConsPlusNormal"/>
        <w:ind w:firstLine="539"/>
        <w:jc w:val="both"/>
        <w:rPr>
          <w:rFonts w:ascii="Times New Roman" w:hAnsi="Times New Roman" w:cs="Times New Roman"/>
          <w:sz w:val="24"/>
          <w:szCs w:val="24"/>
        </w:rPr>
      </w:pPr>
      <w:r w:rsidRPr="00274888">
        <w:rPr>
          <w:rFonts w:ascii="Times New Roman" w:hAnsi="Times New Roman" w:cs="Times New Roman"/>
          <w:sz w:val="24"/>
          <w:szCs w:val="24"/>
        </w:rPr>
        <w:t>Прием и консультация граждан и юридических лиц по вопросам оказания муниципальной услуги осуществляется ведущим специалистом-экспертом отдела строительства, дорожного хозяйства и жилищно-коммунального хозяйства администрации Красноармейского района: понедельник - четверг с 8.30 до 16.30 часов.</w:t>
      </w:r>
    </w:p>
    <w:p w:rsidR="00274888" w:rsidRDefault="00274888" w:rsidP="005F39BC">
      <w:pPr>
        <w:pStyle w:val="ConsPlusNormal"/>
        <w:ind w:firstLine="0"/>
        <w:jc w:val="both"/>
      </w:pPr>
    </w:p>
    <w:p w:rsidR="00414C14" w:rsidRDefault="00414C14" w:rsidP="005F39BC">
      <w:pPr>
        <w:pStyle w:val="ConsPlusNormal"/>
        <w:ind w:firstLine="0"/>
        <w:jc w:val="both"/>
      </w:pPr>
    </w:p>
    <w:p w:rsidR="00414C14" w:rsidRDefault="00414C14" w:rsidP="005F39BC">
      <w:pPr>
        <w:pStyle w:val="ConsPlusNormal"/>
        <w:ind w:firstLine="0"/>
        <w:jc w:val="both"/>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414C14" w:rsidRDefault="00414C14" w:rsidP="005F39BC">
      <w:pPr>
        <w:pStyle w:val="ConsPlusNormal"/>
        <w:ind w:firstLine="4962"/>
        <w:jc w:val="both"/>
        <w:outlineLvl w:val="1"/>
        <w:rPr>
          <w:rFonts w:ascii="Times New Roman" w:hAnsi="Times New Roman" w:cs="Times New Roman"/>
          <w:sz w:val="22"/>
          <w:szCs w:val="22"/>
        </w:rPr>
      </w:pPr>
    </w:p>
    <w:p w:rsidR="005F39BC" w:rsidRPr="00274888" w:rsidRDefault="005F39BC" w:rsidP="005F39BC">
      <w:pPr>
        <w:pStyle w:val="ConsPlusNormal"/>
        <w:ind w:firstLine="4962"/>
        <w:jc w:val="both"/>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N 2</w:t>
      </w:r>
    </w:p>
    <w:p w:rsidR="005F39BC" w:rsidRPr="00274888" w:rsidRDefault="005F39BC" w:rsidP="005F39BC">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к административному регламенту</w:t>
      </w:r>
    </w:p>
    <w:p w:rsidR="005F39BC" w:rsidRPr="00274888" w:rsidRDefault="005F39BC" w:rsidP="005F39BC">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администрации Красноармейского района</w:t>
      </w:r>
    </w:p>
    <w:p w:rsidR="005F39BC" w:rsidRPr="00274888" w:rsidRDefault="005F39BC" w:rsidP="005F39BC">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Чувашской Республики по предоставлению</w:t>
      </w:r>
    </w:p>
    <w:p w:rsidR="005F39BC" w:rsidRPr="00274888" w:rsidRDefault="005F39BC" w:rsidP="005F39BC">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муниципальной услуги "Выдача разрешения</w:t>
      </w:r>
    </w:p>
    <w:p w:rsidR="005F39BC" w:rsidRPr="00274888" w:rsidRDefault="005F39BC" w:rsidP="005F39BC">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на ввод объекта в эксплуатацию"</w:t>
      </w:r>
    </w:p>
    <w:p w:rsidR="00274888" w:rsidRDefault="00274888" w:rsidP="00274888">
      <w:pPr>
        <w:pStyle w:val="ConsPlusNormal"/>
        <w:jc w:val="both"/>
      </w:pPr>
    </w:p>
    <w:p w:rsidR="00274888" w:rsidRPr="00414C14" w:rsidRDefault="00274888" w:rsidP="00414C14">
      <w:pPr>
        <w:pStyle w:val="ConsPlusNonformat"/>
        <w:ind w:left="4395" w:hanging="4395"/>
        <w:jc w:val="both"/>
        <w:rPr>
          <w:rFonts w:ascii="Times New Roman" w:hAnsi="Times New Roman" w:cs="Times New Roman"/>
          <w:sz w:val="22"/>
          <w:szCs w:val="22"/>
        </w:rPr>
      </w:pPr>
      <w:r>
        <w:t xml:space="preserve">      </w:t>
      </w:r>
      <w:r w:rsidR="00414C14">
        <w:t xml:space="preserve">                               </w:t>
      </w:r>
      <w:r w:rsidRPr="00414C14">
        <w:rPr>
          <w:rFonts w:ascii="Times New Roman" w:hAnsi="Times New Roman" w:cs="Times New Roman"/>
          <w:sz w:val="22"/>
          <w:szCs w:val="22"/>
        </w:rPr>
        <w:t>Главе администрации</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Красноармейского района</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Чувашской Республики</w:t>
      </w:r>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w:t>
      </w:r>
    </w:p>
    <w:p w:rsidR="00274888" w:rsidRPr="00414C14" w:rsidRDefault="00274888" w:rsidP="00414C14">
      <w:pPr>
        <w:pStyle w:val="ConsPlusNonformat"/>
        <w:ind w:left="4395"/>
        <w:jc w:val="center"/>
        <w:rPr>
          <w:rFonts w:ascii="Times New Roman" w:hAnsi="Times New Roman" w:cs="Times New Roman"/>
          <w:sz w:val="22"/>
          <w:szCs w:val="22"/>
        </w:rPr>
      </w:pPr>
      <w:r w:rsidRPr="00414C14">
        <w:rPr>
          <w:rFonts w:ascii="Times New Roman" w:hAnsi="Times New Roman" w:cs="Times New Roman"/>
          <w:sz w:val="22"/>
          <w:szCs w:val="22"/>
        </w:rPr>
        <w:t>(Ф.И.О.)</w:t>
      </w:r>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 xml:space="preserve">  от __________________________________</w:t>
      </w:r>
    </w:p>
    <w:p w:rsidR="00274888" w:rsidRPr="00414C14" w:rsidRDefault="00274888" w:rsidP="00414C14">
      <w:pPr>
        <w:pStyle w:val="ConsPlusNonformat"/>
        <w:ind w:left="4395"/>
        <w:jc w:val="center"/>
        <w:rPr>
          <w:rFonts w:ascii="Times New Roman" w:hAnsi="Times New Roman" w:cs="Times New Roman"/>
          <w:sz w:val="22"/>
          <w:szCs w:val="22"/>
        </w:rPr>
      </w:pPr>
      <w:proofErr w:type="gramStart"/>
      <w:r w:rsidRPr="00414C14">
        <w:rPr>
          <w:rFonts w:ascii="Times New Roman" w:hAnsi="Times New Roman" w:cs="Times New Roman"/>
          <w:sz w:val="22"/>
          <w:szCs w:val="22"/>
        </w:rPr>
        <w:t>(Ф.И.О. застройщика,</w:t>
      </w:r>
      <w:proofErr w:type="gramEnd"/>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w:t>
      </w:r>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адрес регистрации и места жительства)</w:t>
      </w:r>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w:t>
      </w:r>
    </w:p>
    <w:p w:rsidR="00274888" w:rsidRPr="00414C14" w:rsidRDefault="00274888" w:rsidP="00414C14">
      <w:pPr>
        <w:pStyle w:val="ConsPlusNonformat"/>
        <w:ind w:left="4395"/>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w:t>
      </w:r>
    </w:p>
    <w:p w:rsidR="00274888" w:rsidRPr="00414C14" w:rsidRDefault="00274888" w:rsidP="00414C14">
      <w:pPr>
        <w:pStyle w:val="ConsPlusNonformat"/>
        <w:ind w:left="4395"/>
        <w:jc w:val="both"/>
        <w:rPr>
          <w:rFonts w:ascii="Times New Roman" w:hAnsi="Times New Roman" w:cs="Times New Roman"/>
          <w:sz w:val="22"/>
          <w:szCs w:val="22"/>
        </w:rPr>
      </w:pPr>
    </w:p>
    <w:p w:rsidR="00274888" w:rsidRPr="00414C14" w:rsidRDefault="00274888" w:rsidP="00414C14">
      <w:pPr>
        <w:pStyle w:val="ConsPlusNonformat"/>
        <w:jc w:val="center"/>
        <w:rPr>
          <w:rFonts w:ascii="Times New Roman" w:hAnsi="Times New Roman" w:cs="Times New Roman"/>
          <w:sz w:val="22"/>
          <w:szCs w:val="22"/>
        </w:rPr>
      </w:pPr>
      <w:bookmarkStart w:id="18" w:name="P646"/>
      <w:bookmarkEnd w:id="18"/>
      <w:r w:rsidRPr="00414C14">
        <w:rPr>
          <w:rFonts w:ascii="Times New Roman" w:hAnsi="Times New Roman" w:cs="Times New Roman"/>
          <w:sz w:val="22"/>
          <w:szCs w:val="22"/>
        </w:rPr>
        <w:t>ЗАЯВЛЕНИЕ</w:t>
      </w:r>
    </w:p>
    <w:p w:rsidR="00274888" w:rsidRPr="00414C14" w:rsidRDefault="00274888" w:rsidP="00274888">
      <w:pPr>
        <w:pStyle w:val="ConsPlusNonformat"/>
        <w:jc w:val="both"/>
        <w:rPr>
          <w:rFonts w:ascii="Times New Roman" w:hAnsi="Times New Roman" w:cs="Times New Roman"/>
          <w:sz w:val="22"/>
          <w:szCs w:val="22"/>
        </w:rPr>
      </w:pP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Прошу выдать 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(наименование организации-застройщика, номер и дата выдачи свидетельства о</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его государственной регистрации, ИНН, почтовые реквизиты, код ОКПО;</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телефон/факс; фамилия, инициалы гражданина-застройщика, его паспортные</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данные, место проживания, телефон/факс)</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разрешение на ввод объекта в эксплуатацию 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(наименование объекта (секции жилого дома, пускового комплекса, очереди),</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его вид и функциональное назначение, краткие проектные характеристики)</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по адресу 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(почтовый (строительный) адрес объекта)</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При этом прилагаю:</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1) правоустанавливающие документы на земельный участок на ____ листах;</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2) градостроительный план земельного участка на ____ листах;</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3) разрешение на строительство;</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4) акт   приемки   объекта   капитального   строительства  (в  случае</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осуществления   строительства,   реконструкции,   капитального  ремонта  на</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основании договора) на ____ листах 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(дата подписания и номер)</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5)  документ о соответствии объекта требованиям технических регламентов</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(норм) на ____ листах __________________________________; (дата подписания,</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номер)</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6) документ о соответствии параметров объекта проектной документации</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w:t>
      </w:r>
      <w:proofErr w:type="gramStart"/>
      <w:r w:rsidRPr="00414C14">
        <w:rPr>
          <w:rFonts w:ascii="Times New Roman" w:hAnsi="Times New Roman" w:cs="Times New Roman"/>
          <w:sz w:val="22"/>
          <w:szCs w:val="22"/>
        </w:rPr>
        <w:t>На  ____  листах  ______________________________________________; (дата</w:t>
      </w:r>
      <w:proofErr w:type="gramEnd"/>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подписания, номер)</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7)  документы  о  соответствии  техническим  условиям  на  ____  листах</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_______________________________________________; (дата подписания, номер)</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8)   схема   расположения   объекта   и   сетей  инженерно-технического</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обеспечения  в  границах  земельного  участка  и  планировочную организацию</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земельного участка;</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9)   заключение   органа   государственного   строительного  </w:t>
      </w:r>
      <w:proofErr w:type="gramStart"/>
      <w:r w:rsidRPr="00414C14">
        <w:rPr>
          <w:rFonts w:ascii="Times New Roman" w:hAnsi="Times New Roman" w:cs="Times New Roman"/>
          <w:sz w:val="22"/>
          <w:szCs w:val="22"/>
        </w:rPr>
        <w:t>надзора</w:t>
      </w:r>
      <w:proofErr w:type="gramEnd"/>
      <w:r w:rsidRPr="00414C14">
        <w:rPr>
          <w:rFonts w:ascii="Times New Roman" w:hAnsi="Times New Roman" w:cs="Times New Roman"/>
          <w:sz w:val="22"/>
          <w:szCs w:val="22"/>
        </w:rPr>
        <w:t xml:space="preserve">  о</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соответствии  построенного, реконструированного, отремонтированного объекта</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капитального  строительства требованиям технических регламентов и проектной</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документации.</w:t>
      </w:r>
    </w:p>
    <w:p w:rsidR="00274888" w:rsidRPr="00414C14" w:rsidRDefault="00274888" w:rsidP="00274888">
      <w:pPr>
        <w:pStyle w:val="ConsPlusNonformat"/>
        <w:jc w:val="both"/>
        <w:rPr>
          <w:rFonts w:ascii="Times New Roman" w:hAnsi="Times New Roman" w:cs="Times New Roman"/>
          <w:sz w:val="22"/>
          <w:szCs w:val="22"/>
        </w:rPr>
      </w:pP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Наименование застройщика __________________________________________________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_____________________________________ _____________________________________</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 xml:space="preserve">      (наименование организации)             (подпись с расшифровкой)</w:t>
      </w: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Дата: "_____" _______________ 200___ г</w:t>
      </w:r>
    </w:p>
    <w:p w:rsidR="00274888" w:rsidRDefault="00274888" w:rsidP="00274888">
      <w:pPr>
        <w:pStyle w:val="ConsPlusNormal"/>
        <w:jc w:val="both"/>
      </w:pPr>
    </w:p>
    <w:p w:rsidR="00274888" w:rsidRDefault="00274888" w:rsidP="00414C14">
      <w:pPr>
        <w:pStyle w:val="ConsPlusNormal"/>
        <w:ind w:firstLine="0"/>
        <w:jc w:val="both"/>
      </w:pPr>
    </w:p>
    <w:p w:rsidR="00414C14" w:rsidRPr="00274888" w:rsidRDefault="00414C14" w:rsidP="00414C14">
      <w:pPr>
        <w:pStyle w:val="ConsPlusNormal"/>
        <w:ind w:firstLine="4962"/>
        <w:jc w:val="both"/>
        <w:outlineLvl w:val="1"/>
        <w:rPr>
          <w:rFonts w:ascii="Times New Roman" w:hAnsi="Times New Roman" w:cs="Times New Roman"/>
          <w:sz w:val="22"/>
          <w:szCs w:val="22"/>
        </w:rPr>
      </w:pPr>
      <w:r>
        <w:rPr>
          <w:rFonts w:ascii="Times New Roman" w:hAnsi="Times New Roman" w:cs="Times New Roman"/>
          <w:sz w:val="22"/>
          <w:szCs w:val="22"/>
        </w:rPr>
        <w:t>Приложение N 3</w:t>
      </w:r>
    </w:p>
    <w:p w:rsidR="00414C14" w:rsidRPr="00274888" w:rsidRDefault="00414C14" w:rsidP="00414C14">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к административному регламенту</w:t>
      </w:r>
    </w:p>
    <w:p w:rsidR="00414C14" w:rsidRPr="00274888" w:rsidRDefault="00414C14" w:rsidP="00414C14">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администрации Красноармейского района</w:t>
      </w:r>
    </w:p>
    <w:p w:rsidR="00414C14" w:rsidRPr="00274888" w:rsidRDefault="00414C14" w:rsidP="00414C14">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Чувашской Республики по предоставлению</w:t>
      </w:r>
    </w:p>
    <w:p w:rsidR="00414C14" w:rsidRPr="00274888" w:rsidRDefault="00414C14" w:rsidP="00414C14">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муниципальной услуги "Выдача разрешения</w:t>
      </w:r>
    </w:p>
    <w:p w:rsidR="00414C14" w:rsidRPr="00274888" w:rsidRDefault="00414C14" w:rsidP="00414C14">
      <w:pPr>
        <w:pStyle w:val="ConsPlusNormal"/>
        <w:ind w:firstLine="4962"/>
        <w:jc w:val="both"/>
        <w:rPr>
          <w:rFonts w:ascii="Times New Roman" w:hAnsi="Times New Roman" w:cs="Times New Roman"/>
          <w:sz w:val="22"/>
          <w:szCs w:val="22"/>
        </w:rPr>
      </w:pPr>
      <w:r w:rsidRPr="00274888">
        <w:rPr>
          <w:rFonts w:ascii="Times New Roman" w:hAnsi="Times New Roman" w:cs="Times New Roman"/>
          <w:sz w:val="22"/>
          <w:szCs w:val="22"/>
        </w:rPr>
        <w:t>на ввод объекта в эксплуатацию"</w:t>
      </w:r>
    </w:p>
    <w:p w:rsidR="00274888" w:rsidRDefault="00274888" w:rsidP="00274888">
      <w:pPr>
        <w:pStyle w:val="ConsPlusNormal"/>
        <w:jc w:val="both"/>
      </w:pPr>
    </w:p>
    <w:p w:rsidR="00274888" w:rsidRPr="00414C14" w:rsidRDefault="00274888" w:rsidP="00274888">
      <w:pPr>
        <w:pStyle w:val="ConsPlusNonformat"/>
        <w:jc w:val="both"/>
        <w:rPr>
          <w:rFonts w:ascii="Times New Roman" w:hAnsi="Times New Roman" w:cs="Times New Roman"/>
          <w:sz w:val="24"/>
          <w:szCs w:val="24"/>
        </w:rPr>
      </w:pPr>
      <w:bookmarkStart w:id="19" w:name="P706"/>
      <w:bookmarkEnd w:id="19"/>
      <w:r w:rsidRPr="00414C14">
        <w:rPr>
          <w:rFonts w:ascii="Times New Roman" w:hAnsi="Times New Roman" w:cs="Times New Roman"/>
          <w:sz w:val="24"/>
          <w:szCs w:val="24"/>
        </w:rPr>
        <w:t xml:space="preserve">                                АКТ N 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приемки законченного строительством объекта</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"___" ____________ ______ </w:t>
      </w:r>
      <w:proofErr w:type="gramStart"/>
      <w:r w:rsidRPr="00414C14">
        <w:rPr>
          <w:rFonts w:ascii="Times New Roman" w:hAnsi="Times New Roman" w:cs="Times New Roman"/>
          <w:sz w:val="24"/>
          <w:szCs w:val="24"/>
        </w:rPr>
        <w:t>г</w:t>
      </w:r>
      <w:proofErr w:type="gramEnd"/>
      <w:r w:rsidRPr="00414C14">
        <w:rPr>
          <w:rFonts w:ascii="Times New Roman" w:hAnsi="Times New Roman" w:cs="Times New Roman"/>
          <w:sz w:val="24"/>
          <w:szCs w:val="24"/>
        </w:rPr>
        <w:t>.</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Организация 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Заказчик в лице ______________________, с одной стороны и исполнитель работ</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(должность, фамилия,</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имя, отчество)</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(генеральный подрядчик, подрядчик) в лице ________________________ </w:t>
      </w:r>
      <w:proofErr w:type="gramStart"/>
      <w:r w:rsidRPr="00414C14">
        <w:rPr>
          <w:rFonts w:ascii="Times New Roman" w:hAnsi="Times New Roman" w:cs="Times New Roman"/>
          <w:sz w:val="24"/>
          <w:szCs w:val="24"/>
        </w:rPr>
        <w:t>с</w:t>
      </w:r>
      <w:proofErr w:type="gramEnd"/>
      <w:r w:rsidRPr="00414C14">
        <w:rPr>
          <w:rFonts w:ascii="Times New Roman" w:hAnsi="Times New Roman" w:cs="Times New Roman"/>
          <w:sz w:val="24"/>
          <w:szCs w:val="24"/>
        </w:rPr>
        <w:t xml:space="preserve"> другой</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(должность, фамилия,</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имя, отчество)</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стороны,   руководствуясь   Временным   положением  о  приемке  </w:t>
      </w:r>
      <w:proofErr w:type="gramStart"/>
      <w:r w:rsidRPr="00414C14">
        <w:rPr>
          <w:rFonts w:ascii="Times New Roman" w:hAnsi="Times New Roman" w:cs="Times New Roman"/>
          <w:sz w:val="24"/>
          <w:szCs w:val="24"/>
        </w:rPr>
        <w:t>законченных</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строительством  объектов  на  территории  Российской  Федерации,  составили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настоящий акт о нижеследующем.</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1. Исполнителем работ </w:t>
      </w:r>
      <w:proofErr w:type="gramStart"/>
      <w:r w:rsidRPr="00414C14">
        <w:rPr>
          <w:rFonts w:ascii="Times New Roman" w:hAnsi="Times New Roman" w:cs="Times New Roman"/>
          <w:sz w:val="24"/>
          <w:szCs w:val="24"/>
        </w:rPr>
        <w:t>предъявлен</w:t>
      </w:r>
      <w:proofErr w:type="gramEnd"/>
      <w:r w:rsidRPr="00414C14">
        <w:rPr>
          <w:rFonts w:ascii="Times New Roman" w:hAnsi="Times New Roman" w:cs="Times New Roman"/>
          <w:sz w:val="24"/>
          <w:szCs w:val="24"/>
        </w:rPr>
        <w:t xml:space="preserve"> заказчику к приемке 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 объекта</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и вид строительства)</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расположенные</w:t>
      </w:r>
      <w:proofErr w:type="gramEnd"/>
      <w:r w:rsidRPr="00414C14">
        <w:rPr>
          <w:rFonts w:ascii="Times New Roman" w:hAnsi="Times New Roman" w:cs="Times New Roman"/>
          <w:sz w:val="24"/>
          <w:szCs w:val="24"/>
        </w:rPr>
        <w:t xml:space="preserve"> по адресу 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2.   Строительство   производилось   в  соответствии   с   разрешением   </w:t>
      </w:r>
      <w:proofErr w:type="gramStart"/>
      <w:r w:rsidRPr="00414C14">
        <w:rPr>
          <w:rFonts w:ascii="Times New Roman" w:hAnsi="Times New Roman" w:cs="Times New Roman"/>
          <w:sz w:val="24"/>
          <w:szCs w:val="24"/>
        </w:rPr>
        <w:t>на</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строительство, </w:t>
      </w:r>
      <w:proofErr w:type="gramStart"/>
      <w:r w:rsidRPr="00414C14">
        <w:rPr>
          <w:rFonts w:ascii="Times New Roman" w:hAnsi="Times New Roman" w:cs="Times New Roman"/>
          <w:sz w:val="24"/>
          <w:szCs w:val="24"/>
        </w:rPr>
        <w:t>выданным</w:t>
      </w:r>
      <w:proofErr w:type="gramEnd"/>
      <w:r w:rsidRPr="00414C14">
        <w:rPr>
          <w:rFonts w:ascii="Times New Roman" w:hAnsi="Times New Roman" w:cs="Times New Roman"/>
          <w:sz w:val="24"/>
          <w:szCs w:val="24"/>
        </w:rPr>
        <w:t xml:space="preserve"> 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органа, выдавшего разрешение)</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3. В строительстве принимали участие 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 субподрядных</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организаций, их реквизиты, виды работ, выполнявшихся каждой из них)</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4. Проектно-сметная документация на строительство  разработана  </w:t>
      </w:r>
      <w:proofErr w:type="gramStart"/>
      <w:r w:rsidRPr="00414C14">
        <w:rPr>
          <w:rFonts w:ascii="Times New Roman" w:hAnsi="Times New Roman" w:cs="Times New Roman"/>
          <w:sz w:val="24"/>
          <w:szCs w:val="24"/>
        </w:rPr>
        <w:t>генеральным</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проектировщиком 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организац</w:t>
      </w:r>
      <w:proofErr w:type="gramStart"/>
      <w:r w:rsidRPr="00414C14">
        <w:rPr>
          <w:rFonts w:ascii="Times New Roman" w:hAnsi="Times New Roman" w:cs="Times New Roman"/>
          <w:sz w:val="24"/>
          <w:szCs w:val="24"/>
        </w:rPr>
        <w:t>ии и ее</w:t>
      </w:r>
      <w:proofErr w:type="gramEnd"/>
      <w:r w:rsidRPr="00414C14">
        <w:rPr>
          <w:rFonts w:ascii="Times New Roman" w:hAnsi="Times New Roman" w:cs="Times New Roman"/>
          <w:sz w:val="24"/>
          <w:szCs w:val="24"/>
        </w:rPr>
        <w:t xml:space="preserve"> реквизиты)</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выполнившим 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(наименование частей или разделов документации)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и субподрядными организациями 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 организаций, их реквизиты</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и выполненные </w:t>
      </w:r>
      <w:proofErr w:type="gramStart"/>
      <w:r w:rsidRPr="00414C14">
        <w:rPr>
          <w:rFonts w:ascii="Times New Roman" w:hAnsi="Times New Roman" w:cs="Times New Roman"/>
          <w:sz w:val="24"/>
          <w:szCs w:val="24"/>
        </w:rPr>
        <w:t>части</w:t>
      </w:r>
      <w:proofErr w:type="gramEnd"/>
      <w:r w:rsidRPr="00414C14">
        <w:rPr>
          <w:rFonts w:ascii="Times New Roman" w:hAnsi="Times New Roman" w:cs="Times New Roman"/>
          <w:sz w:val="24"/>
          <w:szCs w:val="24"/>
        </w:rPr>
        <w:t xml:space="preserve"> и разделы документации (перечень организаций может</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указываться в приложении))</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5. Исходные данные для проектирования выданы 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научно-исследовательских, изыскательских и других организаций, их реквизиты</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lastRenderedPageBreak/>
        <w:t xml:space="preserve">          (перечень организаций может указываться в приложении))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6. Проектно-сметная документация утверждена 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(наименование органа,</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w:t>
      </w:r>
      <w:proofErr w:type="gramStart"/>
      <w:r w:rsidRPr="00414C14">
        <w:rPr>
          <w:rFonts w:ascii="Times New Roman" w:hAnsi="Times New Roman" w:cs="Times New Roman"/>
          <w:sz w:val="24"/>
          <w:szCs w:val="24"/>
        </w:rPr>
        <w:t>утвердившего</w:t>
      </w:r>
      <w:proofErr w:type="gramEnd"/>
      <w:r w:rsidRPr="00414C14">
        <w:rPr>
          <w:rFonts w:ascii="Times New Roman" w:hAnsi="Times New Roman" w:cs="Times New Roman"/>
          <w:sz w:val="24"/>
          <w:szCs w:val="24"/>
        </w:rPr>
        <w:t xml:space="preserve"> (</w:t>
      </w:r>
      <w:proofErr w:type="spellStart"/>
      <w:r w:rsidRPr="00414C14">
        <w:rPr>
          <w:rFonts w:ascii="Times New Roman" w:hAnsi="Times New Roman" w:cs="Times New Roman"/>
          <w:sz w:val="24"/>
          <w:szCs w:val="24"/>
        </w:rPr>
        <w:t>переутвердившего</w:t>
      </w:r>
      <w:proofErr w:type="spellEnd"/>
      <w:r w:rsidRPr="00414C14">
        <w:rPr>
          <w:rFonts w:ascii="Times New Roman" w:hAnsi="Times New Roman" w:cs="Times New Roman"/>
          <w:sz w:val="24"/>
          <w:szCs w:val="24"/>
        </w:rPr>
        <w:t>) проектно-сметную документацию на объект</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___________________________________________________________________________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(очередь, пусковой комплекс))</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"____" _______________ ________ год N 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7. Строительно-монтажные работы осуществлены в сроки: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Начало работ 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(месяц, год)</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Окончание работ 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(месяц, год)</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8. Вариант</w:t>
      </w:r>
      <w:proofErr w:type="gramStart"/>
      <w:r w:rsidRPr="00414C14">
        <w:rPr>
          <w:rFonts w:ascii="Times New Roman" w:hAnsi="Times New Roman" w:cs="Times New Roman"/>
          <w:sz w:val="24"/>
          <w:szCs w:val="24"/>
        </w:rPr>
        <w:t xml:space="preserve"> А</w:t>
      </w:r>
      <w:proofErr w:type="gramEnd"/>
      <w:r w:rsidRPr="00414C14">
        <w:rPr>
          <w:rFonts w:ascii="Times New Roman" w:hAnsi="Times New Roman" w:cs="Times New Roman"/>
          <w:sz w:val="24"/>
          <w:szCs w:val="24"/>
        </w:rPr>
        <w:t xml:space="preserve"> (для всех объектов, кроме жилых домов)</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Предъявленный</w:t>
      </w:r>
      <w:proofErr w:type="gramEnd"/>
      <w:r w:rsidRPr="00414C14">
        <w:rPr>
          <w:rFonts w:ascii="Times New Roman" w:hAnsi="Times New Roman" w:cs="Times New Roman"/>
          <w:sz w:val="24"/>
          <w:szCs w:val="24"/>
        </w:rPr>
        <w:t xml:space="preserve"> исполнителем работ к приемке ________________________________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(наименование объекта)</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имеет   следующие   основные   показатели   мощности,   производительности,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производственной  площади,  протяженности,  вместимости, объему, пропускной</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способности, провозной способности, число рабочих мест и т.п.</w:t>
      </w:r>
    </w:p>
    <w:p w:rsidR="00274888" w:rsidRPr="00414C14" w:rsidRDefault="00274888" w:rsidP="00274888">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95"/>
        <w:gridCol w:w="1559"/>
        <w:gridCol w:w="1417"/>
        <w:gridCol w:w="1418"/>
        <w:gridCol w:w="2126"/>
      </w:tblGrid>
      <w:tr w:rsidR="00274888" w:rsidRPr="00414C14" w:rsidTr="00414C14">
        <w:tc>
          <w:tcPr>
            <w:tcW w:w="1928" w:type="dxa"/>
            <w:vMerge w:val="restart"/>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Показатель (мощность, производительность и т.п.)</w:t>
            </w:r>
          </w:p>
        </w:tc>
        <w:tc>
          <w:tcPr>
            <w:tcW w:w="1395" w:type="dxa"/>
            <w:vMerge w:val="restart"/>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Единица измерения</w:t>
            </w:r>
          </w:p>
        </w:tc>
        <w:tc>
          <w:tcPr>
            <w:tcW w:w="2976" w:type="dxa"/>
            <w:gridSpan w:val="2"/>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По проекту</w:t>
            </w:r>
          </w:p>
        </w:tc>
        <w:tc>
          <w:tcPr>
            <w:tcW w:w="3544" w:type="dxa"/>
            <w:gridSpan w:val="2"/>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Фактически</w:t>
            </w:r>
          </w:p>
        </w:tc>
      </w:tr>
      <w:tr w:rsidR="00274888" w:rsidRPr="00414C14" w:rsidTr="00414C14">
        <w:tc>
          <w:tcPr>
            <w:tcW w:w="1928" w:type="dxa"/>
            <w:vMerge/>
          </w:tcPr>
          <w:p w:rsidR="00274888" w:rsidRPr="00414C14" w:rsidRDefault="00274888" w:rsidP="00414C14">
            <w:pPr>
              <w:rPr>
                <w:sz w:val="24"/>
                <w:szCs w:val="24"/>
              </w:rPr>
            </w:pPr>
          </w:p>
        </w:tc>
        <w:tc>
          <w:tcPr>
            <w:tcW w:w="1395" w:type="dxa"/>
            <w:vMerge/>
          </w:tcPr>
          <w:p w:rsidR="00274888" w:rsidRPr="00414C14" w:rsidRDefault="00274888" w:rsidP="00414C14">
            <w:pPr>
              <w:rPr>
                <w:sz w:val="24"/>
                <w:szCs w:val="24"/>
              </w:rPr>
            </w:pPr>
          </w:p>
        </w:tc>
        <w:tc>
          <w:tcPr>
            <w:tcW w:w="1559" w:type="dxa"/>
          </w:tcPr>
          <w:p w:rsidR="00274888" w:rsidRPr="00414C14" w:rsidRDefault="00274888" w:rsidP="00414C14">
            <w:pPr>
              <w:pStyle w:val="ConsPlusNormal"/>
              <w:ind w:firstLine="0"/>
              <w:rPr>
                <w:rFonts w:ascii="Times New Roman" w:hAnsi="Times New Roman" w:cs="Times New Roman"/>
                <w:sz w:val="24"/>
                <w:szCs w:val="24"/>
              </w:rPr>
            </w:pPr>
            <w:proofErr w:type="gramStart"/>
            <w:r w:rsidRPr="00414C14">
              <w:rPr>
                <w:rFonts w:ascii="Times New Roman" w:hAnsi="Times New Roman" w:cs="Times New Roman"/>
                <w:sz w:val="24"/>
                <w:szCs w:val="24"/>
              </w:rPr>
              <w:t>общая</w:t>
            </w:r>
            <w:proofErr w:type="gramEnd"/>
            <w:r w:rsidRPr="00414C14">
              <w:rPr>
                <w:rFonts w:ascii="Times New Roman" w:hAnsi="Times New Roman" w:cs="Times New Roman"/>
                <w:sz w:val="24"/>
                <w:szCs w:val="24"/>
              </w:rPr>
              <w:t xml:space="preserve"> с учетом ранее принятых</w:t>
            </w:r>
          </w:p>
        </w:tc>
        <w:tc>
          <w:tcPr>
            <w:tcW w:w="1417" w:type="dxa"/>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в том числе пускового комплекса или очереди</w:t>
            </w:r>
          </w:p>
        </w:tc>
        <w:tc>
          <w:tcPr>
            <w:tcW w:w="1418" w:type="dxa"/>
          </w:tcPr>
          <w:p w:rsidR="00274888" w:rsidRPr="00414C14" w:rsidRDefault="00274888" w:rsidP="00414C14">
            <w:pPr>
              <w:pStyle w:val="ConsPlusNormal"/>
              <w:ind w:firstLine="0"/>
              <w:rPr>
                <w:rFonts w:ascii="Times New Roman" w:hAnsi="Times New Roman" w:cs="Times New Roman"/>
                <w:sz w:val="24"/>
                <w:szCs w:val="24"/>
              </w:rPr>
            </w:pPr>
            <w:proofErr w:type="gramStart"/>
            <w:r w:rsidRPr="00414C14">
              <w:rPr>
                <w:rFonts w:ascii="Times New Roman" w:hAnsi="Times New Roman" w:cs="Times New Roman"/>
                <w:sz w:val="24"/>
                <w:szCs w:val="24"/>
              </w:rPr>
              <w:t>общая</w:t>
            </w:r>
            <w:proofErr w:type="gramEnd"/>
            <w:r w:rsidRPr="00414C14">
              <w:rPr>
                <w:rFonts w:ascii="Times New Roman" w:hAnsi="Times New Roman" w:cs="Times New Roman"/>
                <w:sz w:val="24"/>
                <w:szCs w:val="24"/>
              </w:rPr>
              <w:t xml:space="preserve"> с учетом ранее принятых</w:t>
            </w:r>
          </w:p>
        </w:tc>
        <w:tc>
          <w:tcPr>
            <w:tcW w:w="2126" w:type="dxa"/>
          </w:tcPr>
          <w:p w:rsidR="00274888" w:rsidRPr="00414C14" w:rsidRDefault="00274888" w:rsidP="00414C14">
            <w:pPr>
              <w:pStyle w:val="ConsPlusNormal"/>
              <w:ind w:firstLine="0"/>
              <w:rPr>
                <w:rFonts w:ascii="Times New Roman" w:hAnsi="Times New Roman" w:cs="Times New Roman"/>
                <w:sz w:val="24"/>
                <w:szCs w:val="24"/>
              </w:rPr>
            </w:pPr>
            <w:r w:rsidRPr="00414C14">
              <w:rPr>
                <w:rFonts w:ascii="Times New Roman" w:hAnsi="Times New Roman" w:cs="Times New Roman"/>
                <w:sz w:val="24"/>
                <w:szCs w:val="24"/>
              </w:rPr>
              <w:t>в том числе пускового комплекса или очереди</w:t>
            </w:r>
          </w:p>
        </w:tc>
      </w:tr>
      <w:tr w:rsidR="00274888" w:rsidRPr="00414C14" w:rsidTr="00414C14">
        <w:tc>
          <w:tcPr>
            <w:tcW w:w="1928"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1</w:t>
            </w:r>
          </w:p>
        </w:tc>
        <w:tc>
          <w:tcPr>
            <w:tcW w:w="1395"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2</w:t>
            </w:r>
          </w:p>
        </w:tc>
        <w:tc>
          <w:tcPr>
            <w:tcW w:w="1559"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3</w:t>
            </w:r>
          </w:p>
        </w:tc>
        <w:tc>
          <w:tcPr>
            <w:tcW w:w="1417"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4</w:t>
            </w:r>
          </w:p>
        </w:tc>
        <w:tc>
          <w:tcPr>
            <w:tcW w:w="1418"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5</w:t>
            </w:r>
          </w:p>
        </w:tc>
        <w:tc>
          <w:tcPr>
            <w:tcW w:w="2126"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6</w:t>
            </w: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414C14">
        <w:tc>
          <w:tcPr>
            <w:tcW w:w="1928" w:type="dxa"/>
          </w:tcPr>
          <w:p w:rsidR="00274888" w:rsidRPr="00414C14" w:rsidRDefault="00274888" w:rsidP="00274888">
            <w:pPr>
              <w:pStyle w:val="ConsPlusNormal"/>
              <w:rPr>
                <w:rFonts w:ascii="Times New Roman" w:hAnsi="Times New Roman" w:cs="Times New Roman"/>
                <w:sz w:val="24"/>
                <w:szCs w:val="24"/>
              </w:rPr>
            </w:pPr>
          </w:p>
        </w:tc>
        <w:tc>
          <w:tcPr>
            <w:tcW w:w="1395" w:type="dxa"/>
          </w:tcPr>
          <w:p w:rsidR="00274888" w:rsidRPr="00414C14" w:rsidRDefault="00274888" w:rsidP="00274888">
            <w:pPr>
              <w:pStyle w:val="ConsPlusNormal"/>
              <w:rPr>
                <w:rFonts w:ascii="Times New Roman" w:hAnsi="Times New Roman" w:cs="Times New Roman"/>
                <w:sz w:val="24"/>
                <w:szCs w:val="24"/>
              </w:rPr>
            </w:pPr>
          </w:p>
        </w:tc>
        <w:tc>
          <w:tcPr>
            <w:tcW w:w="1559" w:type="dxa"/>
          </w:tcPr>
          <w:p w:rsidR="00274888" w:rsidRPr="00414C14" w:rsidRDefault="00274888" w:rsidP="00274888">
            <w:pPr>
              <w:pStyle w:val="ConsPlusNormal"/>
              <w:rPr>
                <w:rFonts w:ascii="Times New Roman" w:hAnsi="Times New Roman" w:cs="Times New Roman"/>
                <w:sz w:val="24"/>
                <w:szCs w:val="24"/>
              </w:rPr>
            </w:pPr>
          </w:p>
        </w:tc>
        <w:tc>
          <w:tcPr>
            <w:tcW w:w="1417" w:type="dxa"/>
          </w:tcPr>
          <w:p w:rsidR="00274888" w:rsidRPr="00414C14" w:rsidRDefault="00274888" w:rsidP="00274888">
            <w:pPr>
              <w:pStyle w:val="ConsPlusNormal"/>
              <w:rPr>
                <w:rFonts w:ascii="Times New Roman" w:hAnsi="Times New Roman" w:cs="Times New Roman"/>
                <w:sz w:val="24"/>
                <w:szCs w:val="24"/>
              </w:rPr>
            </w:pPr>
          </w:p>
        </w:tc>
        <w:tc>
          <w:tcPr>
            <w:tcW w:w="1418" w:type="dxa"/>
          </w:tcPr>
          <w:p w:rsidR="00274888" w:rsidRPr="00414C14" w:rsidRDefault="00274888" w:rsidP="00274888">
            <w:pPr>
              <w:pStyle w:val="ConsPlusNormal"/>
              <w:rPr>
                <w:rFonts w:ascii="Times New Roman" w:hAnsi="Times New Roman" w:cs="Times New Roman"/>
                <w:sz w:val="24"/>
                <w:szCs w:val="24"/>
              </w:rPr>
            </w:pPr>
          </w:p>
        </w:tc>
        <w:tc>
          <w:tcPr>
            <w:tcW w:w="2126" w:type="dxa"/>
          </w:tcPr>
          <w:p w:rsidR="00274888" w:rsidRPr="00414C14" w:rsidRDefault="00274888" w:rsidP="00274888">
            <w:pPr>
              <w:pStyle w:val="ConsPlusNormal"/>
              <w:rPr>
                <w:rFonts w:ascii="Times New Roman" w:hAnsi="Times New Roman" w:cs="Times New Roman"/>
                <w:sz w:val="24"/>
                <w:szCs w:val="24"/>
              </w:rPr>
            </w:pPr>
          </w:p>
        </w:tc>
      </w:tr>
    </w:tbl>
    <w:p w:rsidR="00274888" w:rsidRPr="00414C14" w:rsidRDefault="00274888" w:rsidP="00274888">
      <w:pPr>
        <w:pStyle w:val="ConsPlusNormal"/>
        <w:jc w:val="both"/>
        <w:rPr>
          <w:rFonts w:ascii="Times New Roman" w:hAnsi="Times New Roman" w:cs="Times New Roman"/>
          <w:sz w:val="24"/>
          <w:szCs w:val="24"/>
        </w:rPr>
      </w:pPr>
    </w:p>
    <w:p w:rsidR="00274888" w:rsidRPr="00414C14" w:rsidRDefault="00274888" w:rsidP="00274888">
      <w:pPr>
        <w:pStyle w:val="ConsPlusNormal"/>
        <w:ind w:firstLine="540"/>
        <w:jc w:val="both"/>
        <w:rPr>
          <w:rFonts w:ascii="Times New Roman" w:hAnsi="Times New Roman" w:cs="Times New Roman"/>
          <w:sz w:val="24"/>
          <w:szCs w:val="24"/>
        </w:rPr>
      </w:pPr>
      <w:r w:rsidRPr="00414C14">
        <w:rPr>
          <w:rFonts w:ascii="Times New Roman" w:hAnsi="Times New Roman" w:cs="Times New Roman"/>
          <w:sz w:val="24"/>
          <w:szCs w:val="24"/>
        </w:rPr>
        <w:t>Вариант Б. (для жилых домов)</w:t>
      </w:r>
    </w:p>
    <w:p w:rsidR="00274888" w:rsidRPr="00414C14" w:rsidRDefault="00274888" w:rsidP="00274888">
      <w:pPr>
        <w:pStyle w:val="ConsPlusNormal"/>
        <w:spacing w:before="220"/>
        <w:ind w:firstLine="540"/>
        <w:jc w:val="both"/>
        <w:rPr>
          <w:rFonts w:ascii="Times New Roman" w:hAnsi="Times New Roman" w:cs="Times New Roman"/>
          <w:sz w:val="24"/>
          <w:szCs w:val="24"/>
        </w:rPr>
      </w:pPr>
      <w:r w:rsidRPr="00414C14">
        <w:rPr>
          <w:rFonts w:ascii="Times New Roman" w:hAnsi="Times New Roman" w:cs="Times New Roman"/>
          <w:sz w:val="24"/>
          <w:szCs w:val="24"/>
        </w:rPr>
        <w:t>Предъявленный к приемке жилой дом имеет следующие показатели:</w:t>
      </w:r>
    </w:p>
    <w:p w:rsidR="00274888" w:rsidRPr="00414C14" w:rsidRDefault="00274888" w:rsidP="002748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1741"/>
        <w:gridCol w:w="2126"/>
        <w:gridCol w:w="2041"/>
      </w:tblGrid>
      <w:tr w:rsidR="00274888" w:rsidRPr="00414C14" w:rsidTr="00274888">
        <w:tc>
          <w:tcPr>
            <w:tcW w:w="3119" w:type="dxa"/>
            <w:tcBorders>
              <w:top w:val="single" w:sz="4" w:space="0" w:color="auto"/>
              <w:bottom w:val="single" w:sz="4" w:space="0" w:color="auto"/>
            </w:tcBorders>
          </w:tcPr>
          <w:p w:rsidR="00274888" w:rsidRPr="00414C14" w:rsidRDefault="00274888" w:rsidP="00414C14">
            <w:pPr>
              <w:pStyle w:val="ConsPlusNormal"/>
              <w:ind w:firstLine="0"/>
              <w:jc w:val="center"/>
              <w:rPr>
                <w:rFonts w:ascii="Times New Roman" w:hAnsi="Times New Roman" w:cs="Times New Roman"/>
                <w:sz w:val="24"/>
                <w:szCs w:val="24"/>
              </w:rPr>
            </w:pPr>
            <w:r w:rsidRPr="00414C14">
              <w:rPr>
                <w:rFonts w:ascii="Times New Roman" w:hAnsi="Times New Roman" w:cs="Times New Roman"/>
                <w:sz w:val="24"/>
                <w:szCs w:val="24"/>
              </w:rPr>
              <w:t>Показатель</w:t>
            </w:r>
          </w:p>
        </w:tc>
        <w:tc>
          <w:tcPr>
            <w:tcW w:w="1741" w:type="dxa"/>
            <w:tcBorders>
              <w:top w:val="single" w:sz="4" w:space="0" w:color="auto"/>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 xml:space="preserve">Единица </w:t>
            </w:r>
            <w:r w:rsidRPr="00414C14">
              <w:rPr>
                <w:rFonts w:ascii="Times New Roman" w:hAnsi="Times New Roman" w:cs="Times New Roman"/>
                <w:sz w:val="24"/>
                <w:szCs w:val="24"/>
              </w:rPr>
              <w:lastRenderedPageBreak/>
              <w:t>измерения</w:t>
            </w:r>
          </w:p>
        </w:tc>
        <w:tc>
          <w:tcPr>
            <w:tcW w:w="2126" w:type="dxa"/>
            <w:tcBorders>
              <w:top w:val="single" w:sz="4" w:space="0" w:color="auto"/>
              <w:bottom w:val="single" w:sz="4" w:space="0" w:color="auto"/>
            </w:tcBorders>
          </w:tcPr>
          <w:p w:rsidR="00274888" w:rsidRPr="00414C14" w:rsidRDefault="00274888" w:rsidP="00414C14">
            <w:pPr>
              <w:pStyle w:val="ConsPlusNormal"/>
              <w:ind w:firstLine="0"/>
              <w:jc w:val="center"/>
              <w:rPr>
                <w:rFonts w:ascii="Times New Roman" w:hAnsi="Times New Roman" w:cs="Times New Roman"/>
                <w:sz w:val="24"/>
                <w:szCs w:val="24"/>
              </w:rPr>
            </w:pPr>
            <w:r w:rsidRPr="00414C14">
              <w:rPr>
                <w:rFonts w:ascii="Times New Roman" w:hAnsi="Times New Roman" w:cs="Times New Roman"/>
                <w:sz w:val="24"/>
                <w:szCs w:val="24"/>
              </w:rPr>
              <w:lastRenderedPageBreak/>
              <w:t>По проекту</w:t>
            </w:r>
          </w:p>
        </w:tc>
        <w:tc>
          <w:tcPr>
            <w:tcW w:w="2041" w:type="dxa"/>
            <w:tcBorders>
              <w:top w:val="single" w:sz="4" w:space="0" w:color="auto"/>
              <w:bottom w:val="single" w:sz="4" w:space="0" w:color="auto"/>
            </w:tcBorders>
          </w:tcPr>
          <w:p w:rsidR="00274888" w:rsidRPr="00414C14" w:rsidRDefault="00274888" w:rsidP="00414C14">
            <w:pPr>
              <w:pStyle w:val="ConsPlusNormal"/>
              <w:ind w:firstLine="0"/>
              <w:jc w:val="center"/>
              <w:rPr>
                <w:rFonts w:ascii="Times New Roman" w:hAnsi="Times New Roman" w:cs="Times New Roman"/>
                <w:sz w:val="24"/>
                <w:szCs w:val="24"/>
              </w:rPr>
            </w:pPr>
            <w:r w:rsidRPr="00414C14">
              <w:rPr>
                <w:rFonts w:ascii="Times New Roman" w:hAnsi="Times New Roman" w:cs="Times New Roman"/>
                <w:sz w:val="24"/>
                <w:szCs w:val="24"/>
              </w:rPr>
              <w:t>Фактически</w:t>
            </w:r>
          </w:p>
        </w:tc>
      </w:tr>
      <w:tr w:rsidR="00274888" w:rsidRPr="00414C14" w:rsidTr="00274888">
        <w:tc>
          <w:tcPr>
            <w:tcW w:w="3119" w:type="dxa"/>
            <w:tcBorders>
              <w:top w:val="single" w:sz="4" w:space="0" w:color="auto"/>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lastRenderedPageBreak/>
              <w:t>1</w:t>
            </w:r>
          </w:p>
        </w:tc>
        <w:tc>
          <w:tcPr>
            <w:tcW w:w="1741" w:type="dxa"/>
            <w:tcBorders>
              <w:top w:val="single" w:sz="4" w:space="0" w:color="auto"/>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2</w:t>
            </w:r>
          </w:p>
        </w:tc>
        <w:tc>
          <w:tcPr>
            <w:tcW w:w="2126" w:type="dxa"/>
            <w:tcBorders>
              <w:top w:val="single" w:sz="4" w:space="0" w:color="auto"/>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3</w:t>
            </w:r>
          </w:p>
        </w:tc>
        <w:tc>
          <w:tcPr>
            <w:tcW w:w="2041" w:type="dxa"/>
            <w:tcBorders>
              <w:top w:val="single" w:sz="4" w:space="0" w:color="auto"/>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4</w:t>
            </w:r>
          </w:p>
        </w:tc>
      </w:tr>
      <w:tr w:rsidR="00274888" w:rsidRPr="00414C14" w:rsidTr="00274888">
        <w:tblPrEx>
          <w:tblBorders>
            <w:insideH w:val="none" w:sz="0" w:space="0" w:color="auto"/>
          </w:tblBorders>
        </w:tblPrEx>
        <w:tc>
          <w:tcPr>
            <w:tcW w:w="3119" w:type="dxa"/>
            <w:tcBorders>
              <w:top w:val="single" w:sz="4" w:space="0" w:color="auto"/>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 здания)</w:t>
            </w:r>
          </w:p>
        </w:tc>
        <w:tc>
          <w:tcPr>
            <w:tcW w:w="1741" w:type="dxa"/>
            <w:tcBorders>
              <w:top w:val="single" w:sz="4" w:space="0" w:color="auto"/>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single" w:sz="4" w:space="0" w:color="auto"/>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single" w:sz="4" w:space="0" w:color="auto"/>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Количество этажей</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этаж</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Общий строительный объем</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r w:rsidRPr="00414C14">
              <w:rPr>
                <w:rFonts w:ascii="Times New Roman" w:hAnsi="Times New Roman" w:cs="Times New Roman"/>
                <w:sz w:val="24"/>
                <w:szCs w:val="24"/>
                <w:vertAlign w:val="superscript"/>
              </w:rPr>
              <w:t>3</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в том числе подземной части</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r w:rsidRPr="00414C14">
              <w:rPr>
                <w:rFonts w:ascii="Times New Roman" w:hAnsi="Times New Roman" w:cs="Times New Roman"/>
                <w:sz w:val="24"/>
                <w:szCs w:val="24"/>
                <w:vertAlign w:val="superscript"/>
              </w:rPr>
              <w:t>3</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Площадь встроенных, встроенно-пристроенных и пристроенных помещений</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Всего квартир</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шт.</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жилая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в том числе:</w:t>
            </w:r>
          </w:p>
        </w:tc>
        <w:tc>
          <w:tcPr>
            <w:tcW w:w="17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однокомнатных</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шт.</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жилая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двухкомнатных</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шт.</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жилая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трехкомнатных</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шт.</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жилая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четырех- и более комнатных</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шт.</w:t>
            </w:r>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общая площадь</w:t>
            </w:r>
          </w:p>
        </w:tc>
        <w:tc>
          <w:tcPr>
            <w:tcW w:w="1741" w:type="dxa"/>
            <w:tcBorders>
              <w:top w:val="nil"/>
              <w:bottom w:val="nil"/>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nil"/>
            </w:tcBorders>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blPrEx>
          <w:tblBorders>
            <w:insideH w:val="none" w:sz="0" w:space="0" w:color="auto"/>
          </w:tblBorders>
        </w:tblPrEx>
        <w:tc>
          <w:tcPr>
            <w:tcW w:w="3119" w:type="dxa"/>
            <w:tcBorders>
              <w:top w:val="nil"/>
              <w:bottom w:val="single" w:sz="4" w:space="0" w:color="auto"/>
            </w:tcBorders>
          </w:tcPr>
          <w:p w:rsidR="00274888" w:rsidRPr="00414C14" w:rsidRDefault="00274888" w:rsidP="00274888">
            <w:pPr>
              <w:pStyle w:val="ConsPlusNormal"/>
              <w:rPr>
                <w:rFonts w:ascii="Times New Roman" w:hAnsi="Times New Roman" w:cs="Times New Roman"/>
                <w:sz w:val="24"/>
                <w:szCs w:val="24"/>
              </w:rPr>
            </w:pPr>
            <w:r w:rsidRPr="00414C14">
              <w:rPr>
                <w:rFonts w:ascii="Times New Roman" w:hAnsi="Times New Roman" w:cs="Times New Roman"/>
                <w:sz w:val="24"/>
                <w:szCs w:val="24"/>
              </w:rPr>
              <w:t>жилая площадь</w:t>
            </w:r>
          </w:p>
        </w:tc>
        <w:tc>
          <w:tcPr>
            <w:tcW w:w="1741" w:type="dxa"/>
            <w:tcBorders>
              <w:top w:val="nil"/>
              <w:bottom w:val="single" w:sz="4" w:space="0" w:color="auto"/>
            </w:tcBorders>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м</w:t>
            </w:r>
            <w:proofErr w:type="gramStart"/>
            <w:r w:rsidRPr="00414C14">
              <w:rPr>
                <w:rFonts w:ascii="Times New Roman" w:hAnsi="Times New Roman" w:cs="Times New Roman"/>
                <w:sz w:val="24"/>
                <w:szCs w:val="24"/>
                <w:vertAlign w:val="superscript"/>
              </w:rPr>
              <w:t>2</w:t>
            </w:r>
            <w:proofErr w:type="gramEnd"/>
          </w:p>
        </w:tc>
        <w:tc>
          <w:tcPr>
            <w:tcW w:w="2126" w:type="dxa"/>
            <w:tcBorders>
              <w:top w:val="nil"/>
              <w:bottom w:val="single" w:sz="4" w:space="0" w:color="auto"/>
            </w:tcBorders>
          </w:tcPr>
          <w:p w:rsidR="00274888" w:rsidRPr="00414C14" w:rsidRDefault="00274888" w:rsidP="00274888">
            <w:pPr>
              <w:pStyle w:val="ConsPlusNormal"/>
              <w:rPr>
                <w:rFonts w:ascii="Times New Roman" w:hAnsi="Times New Roman" w:cs="Times New Roman"/>
                <w:sz w:val="24"/>
                <w:szCs w:val="24"/>
              </w:rPr>
            </w:pPr>
          </w:p>
        </w:tc>
        <w:tc>
          <w:tcPr>
            <w:tcW w:w="2041" w:type="dxa"/>
            <w:tcBorders>
              <w:top w:val="nil"/>
              <w:bottom w:val="single" w:sz="4" w:space="0" w:color="auto"/>
            </w:tcBorders>
          </w:tcPr>
          <w:p w:rsidR="00274888" w:rsidRPr="00414C14" w:rsidRDefault="00274888" w:rsidP="00274888">
            <w:pPr>
              <w:pStyle w:val="ConsPlusNormal"/>
              <w:rPr>
                <w:rFonts w:ascii="Times New Roman" w:hAnsi="Times New Roman" w:cs="Times New Roman"/>
                <w:sz w:val="24"/>
                <w:szCs w:val="24"/>
              </w:rPr>
            </w:pPr>
          </w:p>
        </w:tc>
      </w:tr>
    </w:tbl>
    <w:p w:rsidR="00274888" w:rsidRPr="00414C14" w:rsidRDefault="00274888" w:rsidP="00274888">
      <w:pPr>
        <w:pStyle w:val="ConsPlusNormal"/>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9.  На  объекте  установлено  предусмотренное  проектом  оборудование </w:t>
      </w:r>
      <w:proofErr w:type="gramStart"/>
      <w:r w:rsidRPr="00414C14">
        <w:rPr>
          <w:rFonts w:ascii="Times New Roman" w:hAnsi="Times New Roman" w:cs="Times New Roman"/>
          <w:sz w:val="24"/>
          <w:szCs w:val="24"/>
        </w:rPr>
        <w:t>в</w:t>
      </w:r>
      <w:proofErr w:type="gramEnd"/>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количестве</w:t>
      </w:r>
      <w:proofErr w:type="gramEnd"/>
      <w:r w:rsidRPr="00414C14">
        <w:rPr>
          <w:rFonts w:ascii="Times New Roman" w:hAnsi="Times New Roman" w:cs="Times New Roman"/>
          <w:sz w:val="24"/>
          <w:szCs w:val="24"/>
        </w:rPr>
        <w:t xml:space="preserve">  согласно  актам о его приемке после индивидуального испытания 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комплексного опробования (перечень указанных актов приведен в приложении).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10.  Внешние  наружные коммуникации холодного и горячего водоснабжения,</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канализации,   теплоснабжения,   газоснабжения,   энергоснабжения  и  связи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обеспечивают  нормальную  эксплуатацию  объекта  и </w:t>
      </w:r>
      <w:proofErr w:type="gramStart"/>
      <w:r w:rsidRPr="00414C14">
        <w:rPr>
          <w:rFonts w:ascii="Times New Roman" w:hAnsi="Times New Roman" w:cs="Times New Roman"/>
          <w:sz w:val="24"/>
          <w:szCs w:val="24"/>
        </w:rPr>
        <w:t>приняты</w:t>
      </w:r>
      <w:proofErr w:type="gramEnd"/>
      <w:r w:rsidRPr="00414C14">
        <w:rPr>
          <w:rFonts w:ascii="Times New Roman" w:hAnsi="Times New Roman" w:cs="Times New Roman"/>
          <w:sz w:val="24"/>
          <w:szCs w:val="24"/>
        </w:rPr>
        <w:t xml:space="preserve"> пользователями -</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городскими  эксплуатационными организациями (перечень справок пользователей</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городских эксплуатационных организаций </w:t>
      </w:r>
      <w:proofErr w:type="gramStart"/>
      <w:r w:rsidRPr="00414C14">
        <w:rPr>
          <w:rFonts w:ascii="Times New Roman" w:hAnsi="Times New Roman" w:cs="Times New Roman"/>
          <w:sz w:val="24"/>
          <w:szCs w:val="24"/>
        </w:rPr>
        <w:t>приведен</w:t>
      </w:r>
      <w:proofErr w:type="gramEnd"/>
      <w:r w:rsidRPr="00414C14">
        <w:rPr>
          <w:rFonts w:ascii="Times New Roman" w:hAnsi="Times New Roman" w:cs="Times New Roman"/>
          <w:sz w:val="24"/>
          <w:szCs w:val="24"/>
        </w:rPr>
        <w:t xml:space="preserve"> в приложении).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lastRenderedPageBreak/>
        <w:t xml:space="preserve">    11. Работы по озеленению, устройству верхнего покрытия подъездных дорог</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к  зданию, тротуаров, хозяйственных, игровых и спортивных площадок, а также</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отделке элементов фасадов зданий должны быть выполнены (при переносе сроков</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выполнения работ):</w:t>
      </w:r>
    </w:p>
    <w:p w:rsidR="00274888" w:rsidRPr="00414C14" w:rsidRDefault="00274888" w:rsidP="002748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343"/>
        <w:gridCol w:w="2268"/>
        <w:gridCol w:w="2309"/>
      </w:tblGrid>
      <w:tr w:rsidR="00274888" w:rsidRPr="00414C14" w:rsidTr="00274888">
        <w:tc>
          <w:tcPr>
            <w:tcW w:w="2977"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Работы</w:t>
            </w:r>
          </w:p>
        </w:tc>
        <w:tc>
          <w:tcPr>
            <w:tcW w:w="1343" w:type="dxa"/>
          </w:tcPr>
          <w:p w:rsidR="00274888" w:rsidRPr="00414C14" w:rsidRDefault="00274888" w:rsidP="00414C14">
            <w:pPr>
              <w:pStyle w:val="ConsPlusNormal"/>
              <w:ind w:firstLine="0"/>
              <w:jc w:val="center"/>
              <w:rPr>
                <w:rFonts w:ascii="Times New Roman" w:hAnsi="Times New Roman" w:cs="Times New Roman"/>
                <w:sz w:val="24"/>
                <w:szCs w:val="24"/>
              </w:rPr>
            </w:pPr>
            <w:r w:rsidRPr="00414C14">
              <w:rPr>
                <w:rFonts w:ascii="Times New Roman" w:hAnsi="Times New Roman" w:cs="Times New Roman"/>
                <w:sz w:val="24"/>
                <w:szCs w:val="24"/>
              </w:rPr>
              <w:t>Единица измерения</w:t>
            </w:r>
          </w:p>
        </w:tc>
        <w:tc>
          <w:tcPr>
            <w:tcW w:w="2268" w:type="dxa"/>
          </w:tcPr>
          <w:p w:rsidR="00274888" w:rsidRPr="00414C14" w:rsidRDefault="00274888" w:rsidP="00414C14">
            <w:pPr>
              <w:pStyle w:val="ConsPlusNormal"/>
              <w:ind w:firstLine="75"/>
              <w:jc w:val="center"/>
              <w:rPr>
                <w:rFonts w:ascii="Times New Roman" w:hAnsi="Times New Roman" w:cs="Times New Roman"/>
                <w:sz w:val="24"/>
                <w:szCs w:val="24"/>
              </w:rPr>
            </w:pPr>
            <w:r w:rsidRPr="00414C14">
              <w:rPr>
                <w:rFonts w:ascii="Times New Roman" w:hAnsi="Times New Roman" w:cs="Times New Roman"/>
                <w:sz w:val="24"/>
                <w:szCs w:val="24"/>
              </w:rPr>
              <w:t>Объем работ</w:t>
            </w:r>
          </w:p>
        </w:tc>
        <w:tc>
          <w:tcPr>
            <w:tcW w:w="2309" w:type="dxa"/>
          </w:tcPr>
          <w:p w:rsidR="00274888" w:rsidRPr="00414C14" w:rsidRDefault="00274888" w:rsidP="00414C14">
            <w:pPr>
              <w:pStyle w:val="ConsPlusNormal"/>
              <w:ind w:firstLine="0"/>
              <w:jc w:val="center"/>
              <w:rPr>
                <w:rFonts w:ascii="Times New Roman" w:hAnsi="Times New Roman" w:cs="Times New Roman"/>
                <w:sz w:val="24"/>
                <w:szCs w:val="24"/>
              </w:rPr>
            </w:pPr>
            <w:r w:rsidRPr="00414C14">
              <w:rPr>
                <w:rFonts w:ascii="Times New Roman" w:hAnsi="Times New Roman" w:cs="Times New Roman"/>
                <w:sz w:val="24"/>
                <w:szCs w:val="24"/>
              </w:rPr>
              <w:t>Срок выполнения</w:t>
            </w:r>
          </w:p>
        </w:tc>
      </w:tr>
      <w:tr w:rsidR="00274888" w:rsidRPr="00414C14" w:rsidTr="00274888">
        <w:tc>
          <w:tcPr>
            <w:tcW w:w="2977"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1</w:t>
            </w:r>
          </w:p>
        </w:tc>
        <w:tc>
          <w:tcPr>
            <w:tcW w:w="1343"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2</w:t>
            </w:r>
          </w:p>
        </w:tc>
        <w:tc>
          <w:tcPr>
            <w:tcW w:w="2268"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3</w:t>
            </w:r>
          </w:p>
        </w:tc>
        <w:tc>
          <w:tcPr>
            <w:tcW w:w="2309" w:type="dxa"/>
          </w:tcPr>
          <w:p w:rsidR="00274888" w:rsidRPr="00414C14" w:rsidRDefault="00274888" w:rsidP="00274888">
            <w:pPr>
              <w:pStyle w:val="ConsPlusNormal"/>
              <w:jc w:val="center"/>
              <w:rPr>
                <w:rFonts w:ascii="Times New Roman" w:hAnsi="Times New Roman" w:cs="Times New Roman"/>
                <w:sz w:val="24"/>
                <w:szCs w:val="24"/>
              </w:rPr>
            </w:pPr>
            <w:r w:rsidRPr="00414C14">
              <w:rPr>
                <w:rFonts w:ascii="Times New Roman" w:hAnsi="Times New Roman" w:cs="Times New Roman"/>
                <w:sz w:val="24"/>
                <w:szCs w:val="24"/>
              </w:rPr>
              <w:t>4</w:t>
            </w: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r w:rsidR="00274888" w:rsidRPr="00414C14" w:rsidTr="00274888">
        <w:tc>
          <w:tcPr>
            <w:tcW w:w="2977" w:type="dxa"/>
          </w:tcPr>
          <w:p w:rsidR="00274888" w:rsidRPr="00414C14" w:rsidRDefault="00274888" w:rsidP="00274888">
            <w:pPr>
              <w:pStyle w:val="ConsPlusNormal"/>
              <w:rPr>
                <w:rFonts w:ascii="Times New Roman" w:hAnsi="Times New Roman" w:cs="Times New Roman"/>
                <w:sz w:val="24"/>
                <w:szCs w:val="24"/>
              </w:rPr>
            </w:pPr>
          </w:p>
        </w:tc>
        <w:tc>
          <w:tcPr>
            <w:tcW w:w="1343" w:type="dxa"/>
          </w:tcPr>
          <w:p w:rsidR="00274888" w:rsidRPr="00414C14" w:rsidRDefault="00274888" w:rsidP="00274888">
            <w:pPr>
              <w:pStyle w:val="ConsPlusNormal"/>
              <w:rPr>
                <w:rFonts w:ascii="Times New Roman" w:hAnsi="Times New Roman" w:cs="Times New Roman"/>
                <w:sz w:val="24"/>
                <w:szCs w:val="24"/>
              </w:rPr>
            </w:pPr>
          </w:p>
        </w:tc>
        <w:tc>
          <w:tcPr>
            <w:tcW w:w="2268" w:type="dxa"/>
          </w:tcPr>
          <w:p w:rsidR="00274888" w:rsidRPr="00414C14" w:rsidRDefault="00274888" w:rsidP="00274888">
            <w:pPr>
              <w:pStyle w:val="ConsPlusNormal"/>
              <w:rPr>
                <w:rFonts w:ascii="Times New Roman" w:hAnsi="Times New Roman" w:cs="Times New Roman"/>
                <w:sz w:val="24"/>
                <w:szCs w:val="24"/>
              </w:rPr>
            </w:pPr>
          </w:p>
        </w:tc>
        <w:tc>
          <w:tcPr>
            <w:tcW w:w="2309" w:type="dxa"/>
          </w:tcPr>
          <w:p w:rsidR="00274888" w:rsidRPr="00414C14" w:rsidRDefault="00274888" w:rsidP="00274888">
            <w:pPr>
              <w:pStyle w:val="ConsPlusNormal"/>
              <w:rPr>
                <w:rFonts w:ascii="Times New Roman" w:hAnsi="Times New Roman" w:cs="Times New Roman"/>
                <w:sz w:val="24"/>
                <w:szCs w:val="24"/>
              </w:rPr>
            </w:pPr>
          </w:p>
        </w:tc>
      </w:tr>
    </w:tbl>
    <w:p w:rsidR="00274888" w:rsidRPr="00414C14" w:rsidRDefault="00274888" w:rsidP="00274888">
      <w:pPr>
        <w:pStyle w:val="ConsPlusNormal"/>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12. Стоимость объекта по утвержденной проектно-сметной документации</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Всего ______________________________________________________ руб. ____ коп.</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в</w:t>
      </w:r>
      <w:proofErr w:type="gramEnd"/>
      <w:r w:rsidRPr="00414C14">
        <w:rPr>
          <w:rFonts w:ascii="Times New Roman" w:hAnsi="Times New Roman" w:cs="Times New Roman"/>
          <w:sz w:val="24"/>
          <w:szCs w:val="24"/>
        </w:rPr>
        <w:t xml:space="preserve"> том числе:</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стоимость строительно-монтажных работ ______________________ руб. ____ коп.</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стоимость оборудования, инструмента и инвентаря ____________ руб. ____ коп.</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13. Стоимость принимаемых основных фондов __________________ руб. ____ коп.</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в</w:t>
      </w:r>
      <w:proofErr w:type="gramEnd"/>
      <w:r w:rsidRPr="00414C14">
        <w:rPr>
          <w:rFonts w:ascii="Times New Roman" w:hAnsi="Times New Roman" w:cs="Times New Roman"/>
          <w:sz w:val="24"/>
          <w:szCs w:val="24"/>
        </w:rPr>
        <w:t xml:space="preserve"> том числе:</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стоимость строительно-монтажных работ ______________________ руб. ____ коп.</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стоимость оборудования, инструмента и инвентаря ____________ руб. ____ коп.</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14.  Неотъемлемой  составной  частью настоящего акта является документация,</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перечень</w:t>
      </w:r>
      <w:proofErr w:type="gramEnd"/>
      <w:r w:rsidRPr="00414C14">
        <w:rPr>
          <w:rFonts w:ascii="Times New Roman" w:hAnsi="Times New Roman" w:cs="Times New Roman"/>
          <w:sz w:val="24"/>
          <w:szCs w:val="24"/>
        </w:rPr>
        <w:t xml:space="preserve">  которой  приведен  в  приложении  (в соответствии с приложением 2</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Временного положения).</w:t>
      </w:r>
      <w:proofErr w:type="gramEnd"/>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пункт  заполняется  при  совмещении  приемки  с  вводом объекта в действие,</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приемке  "под  ключ",  при частичном вводе в действие или приемке, в случае</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совмещения функций заказчика и исполнителя работ</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Объект сдал   _________________   _____________   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(должность)         (подпись)        (расшифровка подписи)</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Объект принял _________________   _____________   __________________________</w:t>
      </w: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 xml:space="preserve">                 (должность)         (подпись)        (расшифровка подписи)</w:t>
      </w:r>
    </w:p>
    <w:p w:rsidR="00274888" w:rsidRPr="00414C14" w:rsidRDefault="00274888" w:rsidP="00274888">
      <w:pPr>
        <w:pStyle w:val="ConsPlusNonformat"/>
        <w:jc w:val="both"/>
        <w:rPr>
          <w:rFonts w:ascii="Times New Roman" w:hAnsi="Times New Roman" w:cs="Times New Roman"/>
          <w:sz w:val="24"/>
          <w:szCs w:val="24"/>
        </w:rPr>
      </w:pPr>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Исполнитель работ Заказчик</w:t>
      </w:r>
    </w:p>
    <w:p w:rsidR="00274888" w:rsidRPr="00414C14" w:rsidRDefault="00274888" w:rsidP="00274888">
      <w:pPr>
        <w:pStyle w:val="ConsPlusNonformat"/>
        <w:jc w:val="both"/>
        <w:rPr>
          <w:rFonts w:ascii="Times New Roman" w:hAnsi="Times New Roman" w:cs="Times New Roman"/>
          <w:sz w:val="24"/>
          <w:szCs w:val="24"/>
        </w:rPr>
      </w:pPr>
      <w:proofErr w:type="gramStart"/>
      <w:r w:rsidRPr="00414C14">
        <w:rPr>
          <w:rFonts w:ascii="Times New Roman" w:hAnsi="Times New Roman" w:cs="Times New Roman"/>
          <w:sz w:val="24"/>
          <w:szCs w:val="24"/>
        </w:rPr>
        <w:t>(генеральный подрядчик,</w:t>
      </w:r>
      <w:proofErr w:type="gramEnd"/>
    </w:p>
    <w:p w:rsidR="00274888" w:rsidRPr="00414C14" w:rsidRDefault="00274888" w:rsidP="00274888">
      <w:pPr>
        <w:pStyle w:val="ConsPlusNonformat"/>
        <w:jc w:val="both"/>
        <w:rPr>
          <w:rFonts w:ascii="Times New Roman" w:hAnsi="Times New Roman" w:cs="Times New Roman"/>
          <w:sz w:val="24"/>
          <w:szCs w:val="24"/>
        </w:rPr>
      </w:pPr>
      <w:r w:rsidRPr="00414C14">
        <w:rPr>
          <w:rFonts w:ascii="Times New Roman" w:hAnsi="Times New Roman" w:cs="Times New Roman"/>
          <w:sz w:val="24"/>
          <w:szCs w:val="24"/>
        </w:rPr>
        <w:t>подрядчик)</w:t>
      </w:r>
    </w:p>
    <w:p w:rsidR="00274888" w:rsidRDefault="00274888" w:rsidP="00274888">
      <w:pPr>
        <w:pStyle w:val="ConsPlusNonformat"/>
        <w:jc w:val="both"/>
      </w:pPr>
    </w:p>
    <w:p w:rsidR="00274888" w:rsidRPr="00414C14" w:rsidRDefault="00274888" w:rsidP="00274888">
      <w:pPr>
        <w:pStyle w:val="ConsPlusNonformat"/>
        <w:jc w:val="both"/>
        <w:rPr>
          <w:rFonts w:ascii="Times New Roman" w:hAnsi="Times New Roman" w:cs="Times New Roman"/>
          <w:sz w:val="22"/>
          <w:szCs w:val="22"/>
        </w:rPr>
      </w:pPr>
      <w:r w:rsidRPr="00414C14">
        <w:rPr>
          <w:rFonts w:ascii="Times New Roman" w:hAnsi="Times New Roman" w:cs="Times New Roman"/>
          <w:sz w:val="22"/>
          <w:szCs w:val="22"/>
        </w:rPr>
        <w:t>Примечание.  В  случаях,  когда  функции  заказчика  и  исполнителя работ -</w:t>
      </w:r>
      <w:r w:rsidR="00414C14">
        <w:rPr>
          <w:rFonts w:ascii="Times New Roman" w:hAnsi="Times New Roman" w:cs="Times New Roman"/>
          <w:sz w:val="22"/>
          <w:szCs w:val="22"/>
        </w:rPr>
        <w:t xml:space="preserve"> </w:t>
      </w:r>
      <w:r w:rsidRPr="00414C14">
        <w:rPr>
          <w:rFonts w:ascii="Times New Roman" w:hAnsi="Times New Roman" w:cs="Times New Roman"/>
          <w:sz w:val="22"/>
          <w:szCs w:val="22"/>
        </w:rPr>
        <w:t xml:space="preserve">подрядчика   выполняются   одним   лицом,   состав   подписей  </w:t>
      </w:r>
      <w:proofErr w:type="spellStart"/>
      <w:r w:rsidRPr="00414C14">
        <w:rPr>
          <w:rFonts w:ascii="Times New Roman" w:hAnsi="Times New Roman" w:cs="Times New Roman"/>
          <w:sz w:val="22"/>
          <w:szCs w:val="22"/>
        </w:rPr>
        <w:t>определяетсяинвестором</w:t>
      </w:r>
      <w:proofErr w:type="spellEnd"/>
      <w:r w:rsidRPr="00414C14">
        <w:rPr>
          <w:rFonts w:ascii="Times New Roman" w:hAnsi="Times New Roman" w:cs="Times New Roman"/>
          <w:sz w:val="22"/>
          <w:szCs w:val="22"/>
        </w:rPr>
        <w:t>.</w:t>
      </w:r>
    </w:p>
    <w:p w:rsidR="00274888" w:rsidRPr="00414C14" w:rsidRDefault="00274888" w:rsidP="00274888">
      <w:pPr>
        <w:pStyle w:val="ConsPlusNormal"/>
        <w:jc w:val="both"/>
        <w:rPr>
          <w:rFonts w:ascii="Times New Roman" w:hAnsi="Times New Roman" w:cs="Times New Roman"/>
          <w:sz w:val="22"/>
          <w:szCs w:val="22"/>
        </w:rPr>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414C14" w:rsidRDefault="00414C14" w:rsidP="00274888">
      <w:pPr>
        <w:pStyle w:val="ConsPlusNormal"/>
        <w:jc w:val="both"/>
      </w:pPr>
    </w:p>
    <w:p w:rsidR="00274888" w:rsidRDefault="00274888" w:rsidP="00274888">
      <w:pPr>
        <w:pStyle w:val="ConsPlusNormal"/>
        <w:jc w:val="both"/>
      </w:pPr>
    </w:p>
    <w:p w:rsidR="00274888" w:rsidRDefault="00274888" w:rsidP="00274888">
      <w:pPr>
        <w:pStyle w:val="ConsPlusNormal"/>
        <w:jc w:val="right"/>
        <w:outlineLvl w:val="1"/>
      </w:pPr>
      <w:r>
        <w:lastRenderedPageBreak/>
        <w:t>Приложение N 4</w:t>
      </w:r>
    </w:p>
    <w:p w:rsidR="00274888" w:rsidRDefault="00274888" w:rsidP="00274888">
      <w:pPr>
        <w:pStyle w:val="ConsPlusNormal"/>
        <w:jc w:val="right"/>
      </w:pPr>
      <w:r>
        <w:t>к административному регламенту</w:t>
      </w:r>
    </w:p>
    <w:p w:rsidR="00274888" w:rsidRDefault="00274888" w:rsidP="00274888">
      <w:pPr>
        <w:pStyle w:val="ConsPlusNormal"/>
        <w:jc w:val="right"/>
      </w:pPr>
      <w:r>
        <w:t>администрации Красноармейского района</w:t>
      </w:r>
    </w:p>
    <w:p w:rsidR="00274888" w:rsidRDefault="00274888" w:rsidP="00274888">
      <w:pPr>
        <w:pStyle w:val="ConsPlusNormal"/>
        <w:jc w:val="right"/>
      </w:pPr>
      <w:r>
        <w:t>Чувашской Республики по предоставлению</w:t>
      </w:r>
    </w:p>
    <w:p w:rsidR="00274888" w:rsidRDefault="00274888" w:rsidP="00274888">
      <w:pPr>
        <w:pStyle w:val="ConsPlusNormal"/>
        <w:jc w:val="right"/>
      </w:pPr>
      <w:r>
        <w:t>муниципальной услуги "Выдача разрешения</w:t>
      </w:r>
    </w:p>
    <w:p w:rsidR="00274888" w:rsidRDefault="00274888" w:rsidP="00274888">
      <w:pPr>
        <w:pStyle w:val="ConsPlusNormal"/>
        <w:jc w:val="right"/>
      </w:pPr>
      <w:r>
        <w:t>на ввод объекта в эксплуатацию"</w:t>
      </w:r>
    </w:p>
    <w:p w:rsidR="00274888" w:rsidRDefault="00274888" w:rsidP="00274888">
      <w:pPr>
        <w:pStyle w:val="ConsPlusNormal"/>
        <w:jc w:val="both"/>
      </w:pPr>
    </w:p>
    <w:p w:rsidR="00274888" w:rsidRDefault="00274888" w:rsidP="00274888">
      <w:pPr>
        <w:pStyle w:val="ConsPlusNormal"/>
        <w:jc w:val="center"/>
      </w:pPr>
      <w:r>
        <w:t>Образец</w:t>
      </w:r>
    </w:p>
    <w:p w:rsidR="00274888" w:rsidRDefault="00274888" w:rsidP="00274888">
      <w:pPr>
        <w:pStyle w:val="ConsPlusNormal"/>
        <w:jc w:val="both"/>
      </w:pPr>
    </w:p>
    <w:p w:rsidR="00274888" w:rsidRDefault="00274888" w:rsidP="00274888">
      <w:pPr>
        <w:pStyle w:val="ConsPlusNonformat"/>
        <w:jc w:val="both"/>
      </w:pPr>
      <w:bookmarkStart w:id="20" w:name="P1042"/>
      <w:bookmarkEnd w:id="20"/>
      <w:r>
        <w:t xml:space="preserve">                                УВЕДОМЛЕНИЕ</w:t>
      </w:r>
    </w:p>
    <w:p w:rsidR="00274888" w:rsidRDefault="00274888" w:rsidP="00274888">
      <w:pPr>
        <w:pStyle w:val="ConsPlusNonformat"/>
        <w:jc w:val="both"/>
      </w:pPr>
      <w:r>
        <w:t xml:space="preserve">       об отказе в выдаче разрешения на ввод объекта в эксплуатацию</w:t>
      </w:r>
    </w:p>
    <w:p w:rsidR="00274888" w:rsidRDefault="00274888" w:rsidP="00274888">
      <w:pPr>
        <w:pStyle w:val="ConsPlusNonformat"/>
        <w:jc w:val="both"/>
      </w:pPr>
    </w:p>
    <w:p w:rsidR="00274888" w:rsidRDefault="00274888" w:rsidP="00274888">
      <w:pPr>
        <w:pStyle w:val="ConsPlusNonformat"/>
        <w:jc w:val="both"/>
      </w:pPr>
      <w:r>
        <w:t xml:space="preserve">                                               "__" _______________ 200_ г.</w:t>
      </w:r>
    </w:p>
    <w:p w:rsidR="00274888" w:rsidRDefault="00274888" w:rsidP="00274888">
      <w:pPr>
        <w:pStyle w:val="ConsPlusNonformat"/>
        <w:jc w:val="both"/>
      </w:pPr>
    </w:p>
    <w:p w:rsidR="00274888" w:rsidRDefault="00274888" w:rsidP="00274888">
      <w:pPr>
        <w:pStyle w:val="ConsPlusNonformat"/>
        <w:jc w:val="both"/>
      </w:pPr>
      <w:r>
        <w:t>Администрация   Красноармейского   района   Чувашской   Республики  уведомляет</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(полное наименование организации,</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ИНН/КПП, ЕГРН, юридический адрес</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(ФИО индивидуального предпринимателя, ИНН, ЕГРНИП, адрес места жительства)</w:t>
      </w:r>
    </w:p>
    <w:p w:rsidR="00274888" w:rsidRDefault="00274888" w:rsidP="00274888">
      <w:pPr>
        <w:pStyle w:val="ConsPlusNonformat"/>
        <w:jc w:val="both"/>
      </w:pPr>
    </w:p>
    <w:p w:rsidR="00274888" w:rsidRDefault="00274888" w:rsidP="00274888">
      <w:pPr>
        <w:pStyle w:val="ConsPlusNonformat"/>
        <w:jc w:val="both"/>
      </w:pPr>
      <w:r>
        <w:t>об отказе в выдаче разрешения на строительство. Причина отказа:</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__________________________________________________________________________.</w:t>
      </w:r>
    </w:p>
    <w:p w:rsidR="00274888" w:rsidRDefault="00274888" w:rsidP="00274888">
      <w:pPr>
        <w:pStyle w:val="ConsPlusNonformat"/>
        <w:jc w:val="both"/>
      </w:pPr>
      <w:r>
        <w:t>Глава администрации</w:t>
      </w:r>
    </w:p>
    <w:p w:rsidR="00274888" w:rsidRDefault="00274888" w:rsidP="00274888">
      <w:pPr>
        <w:pStyle w:val="ConsPlusNonformat"/>
        <w:jc w:val="both"/>
      </w:pPr>
      <w:r>
        <w:t>Красноармейского района ______________________________ _____________ (подпись)</w:t>
      </w:r>
    </w:p>
    <w:p w:rsidR="00274888" w:rsidRDefault="00274888" w:rsidP="00274888">
      <w:pPr>
        <w:pStyle w:val="ConsPlusNonformat"/>
        <w:jc w:val="both"/>
      </w:pPr>
      <w:r>
        <w:t>(Ф.И.О.) Уведомление получил: __________________ _______ "__" _____ 200_ г.</w:t>
      </w:r>
    </w:p>
    <w:p w:rsidR="00274888" w:rsidRDefault="00274888" w:rsidP="00274888">
      <w:pPr>
        <w:pStyle w:val="ConsPlusNonformat"/>
        <w:jc w:val="both"/>
      </w:pPr>
      <w:proofErr w:type="gramStart"/>
      <w:r>
        <w:t>(Ф.И.О. руководителя организации, полное (подпись) (дата получения)</w:t>
      </w:r>
      <w:proofErr w:type="gramEnd"/>
    </w:p>
    <w:p w:rsidR="00274888" w:rsidRDefault="00274888" w:rsidP="00274888">
      <w:pPr>
        <w:pStyle w:val="ConsPlusNonformat"/>
        <w:jc w:val="both"/>
      </w:pPr>
      <w:proofErr w:type="gramStart"/>
      <w:r>
        <w:t>наименование организации (Ф.И.О. физического лица</w:t>
      </w:r>
      <w:proofErr w:type="gramEnd"/>
    </w:p>
    <w:p w:rsidR="00274888" w:rsidRDefault="00274888" w:rsidP="00274888">
      <w:pPr>
        <w:pStyle w:val="ConsPlusNonformat"/>
        <w:jc w:val="both"/>
      </w:pPr>
      <w:r>
        <w:t>либо Ф.И.О. ее (его) представителя)</w:t>
      </w:r>
    </w:p>
    <w:p w:rsidR="00274888" w:rsidRDefault="00274888" w:rsidP="00274888">
      <w:pPr>
        <w:pStyle w:val="ConsPlusNonformat"/>
        <w:jc w:val="both"/>
      </w:pPr>
    </w:p>
    <w:p w:rsidR="00274888" w:rsidRDefault="00274888" w:rsidP="00274888">
      <w:pPr>
        <w:pStyle w:val="ConsPlusNonformat"/>
        <w:jc w:val="both"/>
      </w:pPr>
      <w:r>
        <w:t>Исполнитель: Ф.И.О. _______________ Телефон: _____________</w:t>
      </w: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right"/>
        <w:outlineLvl w:val="1"/>
      </w:pPr>
      <w:r>
        <w:t>Приложение N 5</w:t>
      </w:r>
    </w:p>
    <w:p w:rsidR="00274888" w:rsidRDefault="00274888" w:rsidP="00274888">
      <w:pPr>
        <w:pStyle w:val="ConsPlusNormal"/>
        <w:jc w:val="right"/>
      </w:pPr>
      <w:r>
        <w:t>к административному регламенту</w:t>
      </w:r>
    </w:p>
    <w:p w:rsidR="00274888" w:rsidRDefault="00274888" w:rsidP="00274888">
      <w:pPr>
        <w:pStyle w:val="ConsPlusNormal"/>
        <w:jc w:val="right"/>
      </w:pPr>
      <w:r>
        <w:t>администрации Красноармейского района</w:t>
      </w:r>
    </w:p>
    <w:p w:rsidR="00274888" w:rsidRDefault="00274888" w:rsidP="00274888">
      <w:pPr>
        <w:pStyle w:val="ConsPlusNormal"/>
        <w:jc w:val="right"/>
      </w:pPr>
      <w:r>
        <w:t>Чувашской Республики по предоставлению</w:t>
      </w:r>
    </w:p>
    <w:p w:rsidR="00274888" w:rsidRDefault="00274888" w:rsidP="00274888">
      <w:pPr>
        <w:pStyle w:val="ConsPlusNormal"/>
        <w:jc w:val="right"/>
      </w:pPr>
      <w:r>
        <w:t>муниципальной услуги "Выдача разрешения</w:t>
      </w:r>
    </w:p>
    <w:p w:rsidR="00274888" w:rsidRDefault="00274888" w:rsidP="00274888">
      <w:pPr>
        <w:pStyle w:val="ConsPlusNormal"/>
        <w:jc w:val="right"/>
      </w:pPr>
      <w:r>
        <w:t>на ввод объекта в эксплуатацию"</w:t>
      </w:r>
    </w:p>
    <w:p w:rsidR="00274888" w:rsidRDefault="00274888" w:rsidP="00274888">
      <w:pPr>
        <w:pStyle w:val="ConsPlusNormal"/>
        <w:jc w:val="both"/>
      </w:pPr>
    </w:p>
    <w:p w:rsidR="00274888" w:rsidRDefault="00274888" w:rsidP="00274888">
      <w:pPr>
        <w:pStyle w:val="ConsPlusNormal"/>
        <w:jc w:val="center"/>
      </w:pPr>
      <w:r>
        <w:t>ФОРМА</w:t>
      </w:r>
    </w:p>
    <w:p w:rsidR="00274888" w:rsidRDefault="00274888" w:rsidP="00274888">
      <w:pPr>
        <w:pStyle w:val="ConsPlusNormal"/>
        <w:jc w:val="center"/>
      </w:pPr>
      <w:r>
        <w:t>РАЗРЕШЕНИЯ НА ВВОД ОБЪЕКТА В ЭКСПЛУАТАЦИЮ</w:t>
      </w:r>
    </w:p>
    <w:p w:rsidR="00274888" w:rsidRDefault="00274888" w:rsidP="00274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888" w:rsidTr="00274888">
        <w:trPr>
          <w:jc w:val="center"/>
        </w:trPr>
        <w:tc>
          <w:tcPr>
            <w:tcW w:w="9294" w:type="dxa"/>
            <w:tcBorders>
              <w:top w:val="nil"/>
              <w:left w:val="single" w:sz="24" w:space="0" w:color="CED3F1"/>
              <w:bottom w:val="nil"/>
              <w:right w:val="single" w:sz="24" w:space="0" w:color="F4F3F8"/>
            </w:tcBorders>
            <w:shd w:val="clear" w:color="auto" w:fill="F4F3F8"/>
          </w:tcPr>
          <w:p w:rsidR="00274888" w:rsidRDefault="00274888" w:rsidP="00274888">
            <w:pPr>
              <w:pStyle w:val="ConsPlusNormal"/>
              <w:jc w:val="center"/>
            </w:pPr>
            <w:r>
              <w:rPr>
                <w:color w:val="392C69"/>
              </w:rPr>
              <w:t>Список изменяющих документов</w:t>
            </w:r>
          </w:p>
          <w:p w:rsidR="00274888" w:rsidRDefault="00274888" w:rsidP="00274888">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Красноармейского района ЧР</w:t>
            </w:r>
            <w:proofErr w:type="gramEnd"/>
          </w:p>
          <w:p w:rsidR="00274888" w:rsidRDefault="00274888" w:rsidP="00274888">
            <w:pPr>
              <w:pStyle w:val="ConsPlusNormal"/>
              <w:jc w:val="center"/>
            </w:pPr>
            <w:r>
              <w:rPr>
                <w:color w:val="392C69"/>
              </w:rPr>
              <w:t>от 01.07.2015 N 351)</w:t>
            </w:r>
          </w:p>
        </w:tc>
      </w:tr>
    </w:tbl>
    <w:p w:rsidR="00274888" w:rsidRDefault="00274888" w:rsidP="00274888">
      <w:pPr>
        <w:pStyle w:val="ConsPlusNormal"/>
        <w:jc w:val="both"/>
      </w:pPr>
    </w:p>
    <w:p w:rsidR="00274888" w:rsidRDefault="00274888" w:rsidP="00274888">
      <w:pPr>
        <w:pStyle w:val="ConsPlusNonformat"/>
        <w:jc w:val="both"/>
      </w:pPr>
      <w:r>
        <w:t xml:space="preserve">                                    Кому __________________________________</w:t>
      </w:r>
    </w:p>
    <w:p w:rsidR="00274888" w:rsidRDefault="00274888" w:rsidP="00274888">
      <w:pPr>
        <w:pStyle w:val="ConsPlusNonformat"/>
        <w:jc w:val="both"/>
      </w:pPr>
      <w:r>
        <w:t xml:space="preserve">                                           </w:t>
      </w:r>
      <w:proofErr w:type="gramStart"/>
      <w:r>
        <w:t>(наименование застройщика</w:t>
      </w:r>
      <w:proofErr w:type="gramEnd"/>
    </w:p>
    <w:p w:rsidR="00274888" w:rsidRDefault="00274888" w:rsidP="00274888">
      <w:pPr>
        <w:pStyle w:val="ConsPlusNonformat"/>
        <w:jc w:val="both"/>
      </w:pPr>
      <w:r>
        <w:t xml:space="preserve">                                    _______________________________________</w:t>
      </w:r>
    </w:p>
    <w:p w:rsidR="00274888" w:rsidRDefault="00274888" w:rsidP="00274888">
      <w:pPr>
        <w:pStyle w:val="ConsPlusNonformat"/>
        <w:jc w:val="both"/>
      </w:pPr>
      <w:r>
        <w:t xml:space="preserve">                                     </w:t>
      </w:r>
      <w:proofErr w:type="gramStart"/>
      <w:r>
        <w:t>(фамилия, имя, отчество - для граждан,</w:t>
      </w:r>
      <w:proofErr w:type="gramEnd"/>
    </w:p>
    <w:p w:rsidR="00274888" w:rsidRDefault="00274888" w:rsidP="00274888">
      <w:pPr>
        <w:pStyle w:val="ConsPlusNonformat"/>
        <w:jc w:val="both"/>
      </w:pPr>
      <w:r>
        <w:t xml:space="preserve">                                    _______________________________________</w:t>
      </w:r>
    </w:p>
    <w:p w:rsidR="00274888" w:rsidRDefault="00274888" w:rsidP="00274888">
      <w:pPr>
        <w:pStyle w:val="ConsPlusNonformat"/>
        <w:jc w:val="both"/>
      </w:pPr>
      <w:r>
        <w:t xml:space="preserve">                                     полное наименование организации - </w:t>
      </w:r>
      <w:proofErr w:type="gramStart"/>
      <w:r>
        <w:t>для</w:t>
      </w:r>
      <w:proofErr w:type="gramEnd"/>
    </w:p>
    <w:p w:rsidR="00274888" w:rsidRDefault="00274888" w:rsidP="00274888">
      <w:pPr>
        <w:pStyle w:val="ConsPlusNonformat"/>
        <w:jc w:val="both"/>
      </w:pPr>
      <w:r>
        <w:t xml:space="preserve">                                    _______________________________________</w:t>
      </w:r>
    </w:p>
    <w:p w:rsidR="00274888" w:rsidRDefault="00274888" w:rsidP="00274888">
      <w:pPr>
        <w:pStyle w:val="ConsPlusNonformat"/>
        <w:jc w:val="both"/>
      </w:pPr>
      <w:r>
        <w:t xml:space="preserve">                                     юридических лиц), его почтовый индекс</w:t>
      </w:r>
    </w:p>
    <w:p w:rsidR="00274888" w:rsidRDefault="00274888" w:rsidP="00274888">
      <w:pPr>
        <w:pStyle w:val="ConsPlusNonformat"/>
        <w:jc w:val="both"/>
      </w:pPr>
      <w:r>
        <w:t xml:space="preserve">                                    _______________________________________</w:t>
      </w:r>
    </w:p>
    <w:p w:rsidR="00274888" w:rsidRDefault="00274888" w:rsidP="00274888">
      <w:pPr>
        <w:pStyle w:val="ConsPlusNonformat"/>
        <w:jc w:val="both"/>
      </w:pPr>
      <w:r>
        <w:t xml:space="preserve">                                       и адрес, адрес электронной почты)</w:t>
      </w:r>
    </w:p>
    <w:p w:rsidR="00274888" w:rsidRDefault="00274888" w:rsidP="00274888">
      <w:pPr>
        <w:pStyle w:val="ConsPlusNonformat"/>
        <w:jc w:val="both"/>
      </w:pPr>
    </w:p>
    <w:p w:rsidR="00274888" w:rsidRDefault="00274888" w:rsidP="00274888">
      <w:pPr>
        <w:pStyle w:val="ConsPlusNonformat"/>
        <w:jc w:val="both"/>
      </w:pPr>
      <w:r>
        <w:t xml:space="preserve">                                РАЗРЕШЕНИЕ</w:t>
      </w:r>
    </w:p>
    <w:p w:rsidR="00274888" w:rsidRDefault="00274888" w:rsidP="00274888">
      <w:pPr>
        <w:pStyle w:val="ConsPlusNonformat"/>
        <w:jc w:val="both"/>
      </w:pPr>
      <w:r>
        <w:t xml:space="preserve">                      на ввод объекта в эксплуатацию</w:t>
      </w:r>
    </w:p>
    <w:p w:rsidR="00274888" w:rsidRDefault="00274888" w:rsidP="00274888">
      <w:pPr>
        <w:pStyle w:val="ConsPlusNonformat"/>
        <w:jc w:val="both"/>
      </w:pPr>
    </w:p>
    <w:p w:rsidR="00274888" w:rsidRDefault="00274888" w:rsidP="00274888">
      <w:pPr>
        <w:pStyle w:val="ConsPlusNonformat"/>
        <w:jc w:val="both"/>
      </w:pPr>
      <w:r>
        <w:lastRenderedPageBreak/>
        <w:t>Дата ___________________                                   N ______________</w:t>
      </w:r>
    </w:p>
    <w:p w:rsidR="00274888" w:rsidRDefault="00274888" w:rsidP="00274888">
      <w:pPr>
        <w:pStyle w:val="ConsPlusNonformat"/>
        <w:jc w:val="both"/>
      </w:pPr>
    </w:p>
    <w:p w:rsidR="00274888" w:rsidRDefault="00274888" w:rsidP="00274888">
      <w:pPr>
        <w:pStyle w:val="ConsPlusNonformat"/>
        <w:jc w:val="both"/>
      </w:pPr>
      <w:r>
        <w:t>I. ________________________________________________________________________</w:t>
      </w:r>
    </w:p>
    <w:p w:rsidR="00274888" w:rsidRDefault="00274888" w:rsidP="00274888">
      <w:pPr>
        <w:pStyle w:val="ConsPlusNonformat"/>
        <w:jc w:val="both"/>
      </w:pPr>
      <w:r>
        <w:t xml:space="preserve">   </w:t>
      </w:r>
      <w:proofErr w:type="gramStart"/>
      <w:r>
        <w:t>(наименование уполномоченного федерального органа исполнительной власти,</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или органа исполнительной власти субъекта Российской Федерации,</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или органа местного самоуправления, </w:t>
      </w:r>
      <w:proofErr w:type="gramStart"/>
      <w:r>
        <w:t>осуществляющих</w:t>
      </w:r>
      <w:proofErr w:type="gramEnd"/>
      <w:r>
        <w:t xml:space="preserve"> выдачу разрешения</w:t>
      </w:r>
    </w:p>
    <w:p w:rsidR="00274888" w:rsidRDefault="00274888" w:rsidP="00274888">
      <w:pPr>
        <w:pStyle w:val="ConsPlusNonformat"/>
        <w:jc w:val="both"/>
      </w:pPr>
      <w:r>
        <w:t xml:space="preserve">        на ввод объекта в эксплуатацию, Государственная корпорация</w:t>
      </w:r>
    </w:p>
    <w:p w:rsidR="00274888" w:rsidRDefault="00274888" w:rsidP="00274888">
      <w:pPr>
        <w:pStyle w:val="ConsPlusNonformat"/>
        <w:jc w:val="both"/>
      </w:pPr>
      <w:r>
        <w:t xml:space="preserve">                       по атомной энергии "</w:t>
      </w:r>
      <w:proofErr w:type="spellStart"/>
      <w:r>
        <w:t>Росатом</w:t>
      </w:r>
      <w:proofErr w:type="spellEnd"/>
      <w:r>
        <w:t>")</w:t>
      </w:r>
    </w:p>
    <w:p w:rsidR="00274888" w:rsidRDefault="00274888" w:rsidP="00274888">
      <w:pPr>
        <w:pStyle w:val="ConsPlusNonformat"/>
        <w:jc w:val="both"/>
      </w:pPr>
      <w:r>
        <w:t xml:space="preserve">в   соответствии   со  </w:t>
      </w:r>
      <w:hyperlink r:id="rId81" w:history="1">
        <w:r>
          <w:rPr>
            <w:color w:val="0000FF"/>
          </w:rPr>
          <w:t>статьей  55</w:t>
        </w:r>
      </w:hyperlink>
      <w:r>
        <w:t xml:space="preserve">  Градостроительного  кодекса  Российской</w:t>
      </w:r>
    </w:p>
    <w:p w:rsidR="00274888" w:rsidRDefault="00274888" w:rsidP="00274888">
      <w:pPr>
        <w:pStyle w:val="ConsPlusNonformat"/>
        <w:jc w:val="both"/>
      </w:pPr>
      <w:r>
        <w:t xml:space="preserve">Федерации  разрешает  ввод в эксплуатацию </w:t>
      </w:r>
      <w:proofErr w:type="gramStart"/>
      <w:r>
        <w:t>построенного</w:t>
      </w:r>
      <w:proofErr w:type="gramEnd"/>
      <w:r>
        <w:t>, реконструированного</w:t>
      </w:r>
    </w:p>
    <w:p w:rsidR="00274888" w:rsidRDefault="00274888" w:rsidP="00274888">
      <w:pPr>
        <w:pStyle w:val="ConsPlusNonformat"/>
        <w:jc w:val="both"/>
      </w:pPr>
      <w:r>
        <w:t>объекта капитального строительства; линейного объекта; объекта капитального</w:t>
      </w:r>
    </w:p>
    <w:p w:rsidR="00274888" w:rsidRDefault="00274888" w:rsidP="00274888">
      <w:pPr>
        <w:pStyle w:val="ConsPlusNonformat"/>
        <w:jc w:val="both"/>
      </w:pPr>
      <w:r>
        <w:t>строительства,  входящего в состав линейного объекта; завершенного работами</w:t>
      </w:r>
    </w:p>
    <w:p w:rsidR="00274888" w:rsidRDefault="00274888" w:rsidP="00274888">
      <w:pPr>
        <w:pStyle w:val="ConsPlusNonformat"/>
        <w:jc w:val="both"/>
      </w:pPr>
      <w:r>
        <w:t>по  сохранению  объекта  культурного  наследия,  при  которых затрагивались</w:t>
      </w:r>
    </w:p>
    <w:p w:rsidR="00274888" w:rsidRDefault="00274888" w:rsidP="00274888">
      <w:pPr>
        <w:pStyle w:val="ConsPlusNonformat"/>
        <w:jc w:val="both"/>
      </w:pPr>
      <w:r>
        <w:t>конструктивные и другие характеристики надежности и безопасности объекта,</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(наименование объекта (этапа)</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капитального строительства</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в соответствии с проектной документацией, кадастровый номер объекта)</w:t>
      </w:r>
    </w:p>
    <w:p w:rsidR="00274888" w:rsidRDefault="00274888" w:rsidP="00274888">
      <w:pPr>
        <w:pStyle w:val="ConsPlusNonformat"/>
        <w:jc w:val="both"/>
      </w:pPr>
      <w:proofErr w:type="gramStart"/>
      <w:r>
        <w:t>расположенного</w:t>
      </w:r>
      <w:proofErr w:type="gramEnd"/>
      <w:r>
        <w:t xml:space="preserve"> по адресу: _________________________________________________</w:t>
      </w:r>
    </w:p>
    <w:p w:rsidR="00274888" w:rsidRDefault="00274888" w:rsidP="00274888">
      <w:pPr>
        <w:pStyle w:val="ConsPlusNonformat"/>
        <w:jc w:val="both"/>
      </w:pPr>
      <w:r>
        <w:t xml:space="preserve">                              </w:t>
      </w:r>
      <w:proofErr w:type="gramStart"/>
      <w:r>
        <w:t>(адрес объекта капитального строительства</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в соответствии с государственным адресным реестром с указанием реквизитов</w:t>
      </w:r>
    </w:p>
    <w:p w:rsidR="00274888" w:rsidRDefault="00274888" w:rsidP="00274888">
      <w:pPr>
        <w:pStyle w:val="ConsPlusNonformat"/>
        <w:jc w:val="both"/>
      </w:pPr>
      <w:r>
        <w:t xml:space="preserve">               документов о присвоении, об изменении адреса)</w:t>
      </w:r>
    </w:p>
    <w:p w:rsidR="00274888" w:rsidRDefault="00274888" w:rsidP="00274888">
      <w:pPr>
        <w:pStyle w:val="ConsPlusNonformat"/>
        <w:jc w:val="both"/>
      </w:pPr>
      <w:r>
        <w:t>на земельном участке (земельных участках) с кадастровым номером: __________</w:t>
      </w:r>
    </w:p>
    <w:p w:rsidR="00274888" w:rsidRDefault="00274888" w:rsidP="00274888">
      <w:pPr>
        <w:pStyle w:val="ConsPlusNonformat"/>
        <w:jc w:val="both"/>
      </w:pPr>
      <w:r>
        <w:t>__________________________________________________________________________.</w:t>
      </w:r>
    </w:p>
    <w:p w:rsidR="00274888" w:rsidRDefault="00274888" w:rsidP="00274888">
      <w:pPr>
        <w:pStyle w:val="ConsPlusNonformat"/>
        <w:jc w:val="both"/>
      </w:pPr>
      <w:r>
        <w:t>строительный адрес: _______________________________________________________</w:t>
      </w:r>
    </w:p>
    <w:p w:rsidR="00274888" w:rsidRDefault="00274888" w:rsidP="00274888">
      <w:pPr>
        <w:pStyle w:val="ConsPlusNonformat"/>
        <w:jc w:val="both"/>
      </w:pPr>
      <w:r>
        <w:t>__________________________________________________________________________.</w:t>
      </w:r>
    </w:p>
    <w:p w:rsidR="00274888" w:rsidRDefault="00274888" w:rsidP="00274888">
      <w:pPr>
        <w:pStyle w:val="ConsPlusNonformat"/>
        <w:jc w:val="both"/>
      </w:pPr>
      <w:r>
        <w:t xml:space="preserve">В   отношении  объекта  капитального  строительства  выдано  разрешение  </w:t>
      </w:r>
      <w:proofErr w:type="gramStart"/>
      <w:r>
        <w:t>на</w:t>
      </w:r>
      <w:proofErr w:type="gramEnd"/>
    </w:p>
    <w:p w:rsidR="00274888" w:rsidRDefault="00274888" w:rsidP="00274888">
      <w:pPr>
        <w:pStyle w:val="ConsPlusNonformat"/>
        <w:jc w:val="both"/>
      </w:pPr>
      <w:r>
        <w:t>строительство, N ______________, дата выдачи _____________, орган, выдавший</w:t>
      </w:r>
    </w:p>
    <w:p w:rsidR="00274888" w:rsidRDefault="00274888" w:rsidP="00274888">
      <w:pPr>
        <w:pStyle w:val="ConsPlusNonformat"/>
        <w:jc w:val="both"/>
      </w:pPr>
      <w:r>
        <w:t>разрешение на строительство ______________________________________________.</w:t>
      </w:r>
    </w:p>
    <w:p w:rsidR="00274888" w:rsidRDefault="00274888" w:rsidP="00274888">
      <w:pPr>
        <w:pStyle w:val="ConsPlusNonformat"/>
        <w:jc w:val="both"/>
      </w:pPr>
    </w:p>
    <w:p w:rsidR="00274888" w:rsidRDefault="00274888" w:rsidP="00274888">
      <w:pPr>
        <w:pStyle w:val="ConsPlusNonformat"/>
        <w:jc w:val="both"/>
      </w:pPr>
      <w:r>
        <w:t>II. Сведения об объекте капитального строительства</w:t>
      </w:r>
    </w:p>
    <w:p w:rsidR="00274888" w:rsidRDefault="00274888" w:rsidP="002748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0"/>
        <w:gridCol w:w="1474"/>
        <w:gridCol w:w="1725"/>
        <w:gridCol w:w="1800"/>
      </w:tblGrid>
      <w:tr w:rsidR="00274888" w:rsidTr="00274888">
        <w:tc>
          <w:tcPr>
            <w:tcW w:w="3900" w:type="dxa"/>
          </w:tcPr>
          <w:p w:rsidR="00274888" w:rsidRDefault="00274888" w:rsidP="00274888">
            <w:pPr>
              <w:pStyle w:val="ConsPlusNormal"/>
              <w:jc w:val="center"/>
            </w:pPr>
            <w:r>
              <w:t>Наименование показателя</w:t>
            </w:r>
          </w:p>
        </w:tc>
        <w:tc>
          <w:tcPr>
            <w:tcW w:w="1474" w:type="dxa"/>
          </w:tcPr>
          <w:p w:rsidR="00274888" w:rsidRDefault="00274888" w:rsidP="00274888">
            <w:pPr>
              <w:pStyle w:val="ConsPlusNormal"/>
              <w:jc w:val="center"/>
            </w:pPr>
            <w:r>
              <w:t>Единица измерения</w:t>
            </w:r>
          </w:p>
        </w:tc>
        <w:tc>
          <w:tcPr>
            <w:tcW w:w="1725" w:type="dxa"/>
          </w:tcPr>
          <w:p w:rsidR="00274888" w:rsidRDefault="00274888" w:rsidP="00274888">
            <w:pPr>
              <w:pStyle w:val="ConsPlusNormal"/>
              <w:jc w:val="center"/>
            </w:pPr>
            <w:r>
              <w:t>По проекту</w:t>
            </w:r>
          </w:p>
        </w:tc>
        <w:tc>
          <w:tcPr>
            <w:tcW w:w="1800" w:type="dxa"/>
          </w:tcPr>
          <w:p w:rsidR="00274888" w:rsidRDefault="00274888" w:rsidP="00274888">
            <w:pPr>
              <w:pStyle w:val="ConsPlusNormal"/>
              <w:jc w:val="center"/>
            </w:pPr>
            <w:r>
              <w:t>Фактически</w:t>
            </w:r>
          </w:p>
        </w:tc>
      </w:tr>
      <w:tr w:rsidR="00274888" w:rsidTr="00274888">
        <w:tc>
          <w:tcPr>
            <w:tcW w:w="8899" w:type="dxa"/>
            <w:gridSpan w:val="4"/>
          </w:tcPr>
          <w:p w:rsidR="00274888" w:rsidRDefault="00274888" w:rsidP="00274888">
            <w:pPr>
              <w:pStyle w:val="ConsPlusNormal"/>
              <w:jc w:val="center"/>
              <w:outlineLvl w:val="3"/>
            </w:pPr>
            <w:r>
              <w:t>1. Общие показатели вводимого в эксплуатацию объекта</w:t>
            </w:r>
          </w:p>
        </w:tc>
      </w:tr>
      <w:tr w:rsidR="00274888" w:rsidTr="00274888">
        <w:tc>
          <w:tcPr>
            <w:tcW w:w="3900" w:type="dxa"/>
          </w:tcPr>
          <w:p w:rsidR="00274888" w:rsidRDefault="00274888" w:rsidP="00274888">
            <w:pPr>
              <w:pStyle w:val="ConsPlusNormal"/>
              <w:jc w:val="both"/>
            </w:pPr>
            <w:r>
              <w:t>Строительный объем - всего</w:t>
            </w:r>
          </w:p>
        </w:tc>
        <w:tc>
          <w:tcPr>
            <w:tcW w:w="1474" w:type="dxa"/>
          </w:tcPr>
          <w:p w:rsidR="00274888" w:rsidRDefault="00274888" w:rsidP="00274888">
            <w:pPr>
              <w:pStyle w:val="ConsPlusNormal"/>
              <w:jc w:val="center"/>
            </w:pPr>
            <w:r>
              <w:t>куб.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в том числе надземной части</w:t>
            </w:r>
          </w:p>
        </w:tc>
        <w:tc>
          <w:tcPr>
            <w:tcW w:w="1474" w:type="dxa"/>
          </w:tcPr>
          <w:p w:rsidR="00274888" w:rsidRDefault="00274888" w:rsidP="00274888">
            <w:pPr>
              <w:pStyle w:val="ConsPlusNormal"/>
              <w:jc w:val="center"/>
            </w:pPr>
            <w:r>
              <w:t>куб.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Общая площадь</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Площадь нежилых помещений</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Площадь встроенно-пристроенных помещений</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зданий, сооружений</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8899" w:type="dxa"/>
            <w:gridSpan w:val="4"/>
          </w:tcPr>
          <w:p w:rsidR="00274888" w:rsidRDefault="00274888" w:rsidP="00274888">
            <w:pPr>
              <w:pStyle w:val="ConsPlusNormal"/>
              <w:jc w:val="center"/>
              <w:outlineLvl w:val="3"/>
            </w:pPr>
            <w:r>
              <w:t>2. Объекты непроизводственного назначения</w:t>
            </w:r>
          </w:p>
        </w:tc>
      </w:tr>
      <w:tr w:rsidR="00274888" w:rsidTr="00274888">
        <w:tc>
          <w:tcPr>
            <w:tcW w:w="8899" w:type="dxa"/>
            <w:gridSpan w:val="4"/>
          </w:tcPr>
          <w:p w:rsidR="00274888" w:rsidRDefault="00274888" w:rsidP="00274888">
            <w:pPr>
              <w:pStyle w:val="ConsPlusNormal"/>
              <w:jc w:val="center"/>
              <w:outlineLvl w:val="4"/>
            </w:pPr>
            <w:r>
              <w:t>2.1. Нежилые объекты</w:t>
            </w:r>
          </w:p>
          <w:p w:rsidR="00274888" w:rsidRDefault="00274888" w:rsidP="00274888">
            <w:pPr>
              <w:pStyle w:val="ConsPlusNormal"/>
              <w:jc w:val="center"/>
            </w:pPr>
            <w:r>
              <w:t>(объекты здравоохранения, образования, культуры, отдыха, спорта и т.д.)</w:t>
            </w:r>
          </w:p>
        </w:tc>
      </w:tr>
      <w:tr w:rsidR="00274888" w:rsidTr="00274888">
        <w:tc>
          <w:tcPr>
            <w:tcW w:w="3900" w:type="dxa"/>
          </w:tcPr>
          <w:p w:rsidR="00274888" w:rsidRDefault="00274888" w:rsidP="00274888">
            <w:pPr>
              <w:pStyle w:val="ConsPlusNormal"/>
              <w:jc w:val="both"/>
            </w:pPr>
            <w:r>
              <w:t>Количество мест</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помещений</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Вместимость</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этажей</w:t>
            </w:r>
          </w:p>
        </w:tc>
        <w:tc>
          <w:tcPr>
            <w:tcW w:w="1474" w:type="dxa"/>
            <w:tcBorders>
              <w:bottom w:val="nil"/>
            </w:tcBorders>
          </w:tcPr>
          <w:p w:rsidR="00274888" w:rsidRDefault="00274888" w:rsidP="00274888">
            <w:pPr>
              <w:pStyle w:val="ConsPlusNormal"/>
            </w:pPr>
          </w:p>
        </w:tc>
        <w:tc>
          <w:tcPr>
            <w:tcW w:w="1725" w:type="dxa"/>
            <w:tcBorders>
              <w:bottom w:val="nil"/>
            </w:tcBorders>
          </w:tcPr>
          <w:p w:rsidR="00274888" w:rsidRDefault="00274888" w:rsidP="00274888">
            <w:pPr>
              <w:pStyle w:val="ConsPlusNormal"/>
            </w:pPr>
          </w:p>
        </w:tc>
        <w:tc>
          <w:tcPr>
            <w:tcW w:w="1800" w:type="dxa"/>
            <w:tcBorders>
              <w:bottom w:val="nil"/>
            </w:tcBorders>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lastRenderedPageBreak/>
              <w:t xml:space="preserve">в том числе </w:t>
            </w:r>
            <w:proofErr w:type="gramStart"/>
            <w:r>
              <w:t>подземных</w:t>
            </w:r>
            <w:proofErr w:type="gramEnd"/>
          </w:p>
        </w:tc>
        <w:tc>
          <w:tcPr>
            <w:tcW w:w="1474" w:type="dxa"/>
            <w:tcBorders>
              <w:top w:val="nil"/>
            </w:tcBorders>
          </w:tcPr>
          <w:p w:rsidR="00274888" w:rsidRDefault="00274888" w:rsidP="00274888">
            <w:pPr>
              <w:pStyle w:val="ConsPlusNormal"/>
            </w:pPr>
          </w:p>
        </w:tc>
        <w:tc>
          <w:tcPr>
            <w:tcW w:w="1725" w:type="dxa"/>
            <w:tcBorders>
              <w:top w:val="nil"/>
            </w:tcBorders>
          </w:tcPr>
          <w:p w:rsidR="00274888" w:rsidRDefault="00274888" w:rsidP="00274888">
            <w:pPr>
              <w:pStyle w:val="ConsPlusNormal"/>
            </w:pPr>
          </w:p>
        </w:tc>
        <w:tc>
          <w:tcPr>
            <w:tcW w:w="1800" w:type="dxa"/>
            <w:tcBorders>
              <w:top w:val="nil"/>
            </w:tcBorders>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Сети и системы инженерно-технического обеспечения</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Лифты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Эскалаторы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Инвалидные подъемники</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Инвалидные подъемники</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фундаментов</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стен</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перекрытий</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кровли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Иные показатели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8899" w:type="dxa"/>
            <w:gridSpan w:val="4"/>
          </w:tcPr>
          <w:p w:rsidR="00274888" w:rsidRDefault="00274888" w:rsidP="00274888">
            <w:pPr>
              <w:pStyle w:val="ConsPlusNormal"/>
              <w:jc w:val="center"/>
              <w:outlineLvl w:val="4"/>
            </w:pPr>
            <w:r>
              <w:t>2.2. Объекты жилищного фонда</w:t>
            </w:r>
          </w:p>
        </w:tc>
      </w:tr>
      <w:tr w:rsidR="00274888" w:rsidTr="00274888">
        <w:tc>
          <w:tcPr>
            <w:tcW w:w="3900" w:type="dxa"/>
          </w:tcPr>
          <w:p w:rsidR="00274888" w:rsidRDefault="00274888" w:rsidP="00274888">
            <w:pPr>
              <w:pStyle w:val="ConsPlusNormal"/>
              <w:jc w:val="both"/>
            </w:pPr>
            <w:r>
              <w:t>Общая площадь жилых помещений (за исключением балконов, лоджий, веранд и террас)</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Общая площадь нежилых помещений, в том числе площадь общего имущества в многоквартирном доме</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этажей</w:t>
            </w:r>
          </w:p>
        </w:tc>
        <w:tc>
          <w:tcPr>
            <w:tcW w:w="1474" w:type="dxa"/>
            <w:tcBorders>
              <w:bottom w:val="nil"/>
            </w:tcBorders>
          </w:tcPr>
          <w:p w:rsidR="00274888" w:rsidRDefault="00274888" w:rsidP="00274888">
            <w:pPr>
              <w:pStyle w:val="ConsPlusNormal"/>
              <w:jc w:val="center"/>
            </w:pPr>
            <w:r>
              <w:t>шт.</w:t>
            </w:r>
          </w:p>
        </w:tc>
        <w:tc>
          <w:tcPr>
            <w:tcW w:w="1725" w:type="dxa"/>
            <w:tcBorders>
              <w:bottom w:val="nil"/>
            </w:tcBorders>
          </w:tcPr>
          <w:p w:rsidR="00274888" w:rsidRDefault="00274888" w:rsidP="00274888">
            <w:pPr>
              <w:pStyle w:val="ConsPlusNormal"/>
            </w:pPr>
          </w:p>
        </w:tc>
        <w:tc>
          <w:tcPr>
            <w:tcW w:w="1800" w:type="dxa"/>
            <w:tcBorders>
              <w:bottom w:val="nil"/>
            </w:tcBorders>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 xml:space="preserve">в том числе </w:t>
            </w:r>
            <w:proofErr w:type="gramStart"/>
            <w:r>
              <w:t>подземных</w:t>
            </w:r>
            <w:proofErr w:type="gramEnd"/>
          </w:p>
        </w:tc>
        <w:tc>
          <w:tcPr>
            <w:tcW w:w="1474" w:type="dxa"/>
            <w:tcBorders>
              <w:top w:val="nil"/>
            </w:tcBorders>
          </w:tcPr>
          <w:p w:rsidR="00274888" w:rsidRDefault="00274888" w:rsidP="00274888">
            <w:pPr>
              <w:pStyle w:val="ConsPlusNormal"/>
            </w:pPr>
          </w:p>
        </w:tc>
        <w:tc>
          <w:tcPr>
            <w:tcW w:w="1725" w:type="dxa"/>
            <w:tcBorders>
              <w:top w:val="nil"/>
            </w:tcBorders>
          </w:tcPr>
          <w:p w:rsidR="00274888" w:rsidRDefault="00274888" w:rsidP="00274888">
            <w:pPr>
              <w:pStyle w:val="ConsPlusNormal"/>
            </w:pPr>
          </w:p>
        </w:tc>
        <w:tc>
          <w:tcPr>
            <w:tcW w:w="1800" w:type="dxa"/>
            <w:tcBorders>
              <w:top w:val="nil"/>
            </w:tcBorders>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секций</w:t>
            </w:r>
          </w:p>
        </w:tc>
        <w:tc>
          <w:tcPr>
            <w:tcW w:w="1474" w:type="dxa"/>
          </w:tcPr>
          <w:p w:rsidR="00274888" w:rsidRDefault="00274888" w:rsidP="00274888">
            <w:pPr>
              <w:pStyle w:val="ConsPlusNormal"/>
              <w:jc w:val="center"/>
            </w:pPr>
            <w:r>
              <w:t>секций</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Количество квартир/общая площадь, всего</w:t>
            </w:r>
          </w:p>
          <w:p w:rsidR="00274888" w:rsidRDefault="00274888" w:rsidP="00274888">
            <w:pPr>
              <w:pStyle w:val="ConsPlusNormal"/>
              <w:jc w:val="both"/>
            </w:pPr>
            <w:r>
              <w:t>в том числе: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1-комнатные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2-комнатные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3-комнатные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4-комнатные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более чем 4-комнатные</w:t>
            </w:r>
          </w:p>
        </w:tc>
        <w:tc>
          <w:tcPr>
            <w:tcW w:w="1474" w:type="dxa"/>
          </w:tcPr>
          <w:p w:rsidR="00274888" w:rsidRDefault="00274888" w:rsidP="00274888">
            <w:pPr>
              <w:pStyle w:val="ConsPlusNormal"/>
              <w:jc w:val="center"/>
            </w:pPr>
            <w:r>
              <w:t>шт./кв.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Общая площадь жилых помещений (с учетом балконов, лоджий, веранд и террас)</w:t>
            </w:r>
          </w:p>
        </w:tc>
        <w:tc>
          <w:tcPr>
            <w:tcW w:w="1474" w:type="dxa"/>
          </w:tcPr>
          <w:p w:rsidR="00274888" w:rsidRDefault="00274888" w:rsidP="00274888">
            <w:pPr>
              <w:pStyle w:val="ConsPlusNormal"/>
              <w:jc w:val="center"/>
            </w:pPr>
            <w:r>
              <w:t>кв. м</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Сети и системы инженерно-технического обеспечения</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lastRenderedPageBreak/>
              <w:t>Лифты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Эскалаторы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Инвалидные подъемники</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фундаментов</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стен</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перекрытий</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кровли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Иные показатели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8899" w:type="dxa"/>
            <w:gridSpan w:val="4"/>
          </w:tcPr>
          <w:p w:rsidR="00274888" w:rsidRDefault="00274888" w:rsidP="00274888">
            <w:pPr>
              <w:pStyle w:val="ConsPlusNormal"/>
              <w:jc w:val="center"/>
              <w:outlineLvl w:val="3"/>
            </w:pPr>
            <w:r>
              <w:t>3. Объекты производственного назначения</w:t>
            </w:r>
          </w:p>
        </w:tc>
      </w:tr>
      <w:tr w:rsidR="00274888" w:rsidTr="00274888">
        <w:tc>
          <w:tcPr>
            <w:tcW w:w="8899" w:type="dxa"/>
            <w:gridSpan w:val="4"/>
          </w:tcPr>
          <w:p w:rsidR="00274888" w:rsidRDefault="00274888" w:rsidP="00274888">
            <w:pPr>
              <w:pStyle w:val="ConsPlusNormal"/>
              <w:jc w:val="both"/>
            </w:pPr>
            <w:r>
              <w:t>Наименование объекта капитального строительства в соответствии с проектной документацией:</w:t>
            </w:r>
          </w:p>
        </w:tc>
      </w:tr>
      <w:tr w:rsidR="00274888" w:rsidTr="00274888">
        <w:tc>
          <w:tcPr>
            <w:tcW w:w="3900" w:type="dxa"/>
          </w:tcPr>
          <w:p w:rsidR="00274888" w:rsidRDefault="00274888" w:rsidP="00274888">
            <w:pPr>
              <w:pStyle w:val="ConsPlusNormal"/>
              <w:jc w:val="both"/>
            </w:pPr>
            <w:r>
              <w:t>Тип объекта</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Мощность</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Производительность</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Сети и системы инженерно-технического обеспечения</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Лифты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Эскалаторы</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Инвалидные подъемники</w:t>
            </w:r>
          </w:p>
        </w:tc>
        <w:tc>
          <w:tcPr>
            <w:tcW w:w="1474" w:type="dxa"/>
          </w:tcPr>
          <w:p w:rsidR="00274888" w:rsidRDefault="00274888" w:rsidP="00274888">
            <w:pPr>
              <w:pStyle w:val="ConsPlusNormal"/>
              <w:jc w:val="center"/>
            </w:pPr>
            <w:r>
              <w:t>шт.</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фундаментов</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стен</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перекрытий</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кровли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Иные показатели &lt;12&gt;</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8899" w:type="dxa"/>
            <w:gridSpan w:val="4"/>
          </w:tcPr>
          <w:p w:rsidR="00274888" w:rsidRDefault="00274888" w:rsidP="00274888">
            <w:pPr>
              <w:pStyle w:val="ConsPlusNormal"/>
              <w:jc w:val="center"/>
              <w:outlineLvl w:val="3"/>
            </w:pPr>
            <w:r>
              <w:t>4. Линейные объекты</w:t>
            </w:r>
          </w:p>
        </w:tc>
      </w:tr>
      <w:tr w:rsidR="00274888" w:rsidTr="00274888">
        <w:tc>
          <w:tcPr>
            <w:tcW w:w="3900" w:type="dxa"/>
          </w:tcPr>
          <w:p w:rsidR="00274888" w:rsidRDefault="00274888" w:rsidP="00274888">
            <w:pPr>
              <w:pStyle w:val="ConsPlusNormal"/>
              <w:jc w:val="both"/>
            </w:pPr>
            <w:r>
              <w:t>Категория (класс)</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Протяженность</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Мощность (пропускная способность, грузооборот, интенсивность движения)</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Диаметры и количество трубопроводов, характеристики материалов труб</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 xml:space="preserve">Тип (КЛ, </w:t>
            </w:r>
            <w:proofErr w:type="gramStart"/>
            <w:r>
              <w:t>ВЛ</w:t>
            </w:r>
            <w:proofErr w:type="gramEnd"/>
            <w:r>
              <w:t>, КВЛ), уровень напряжения линий электропередачи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Перечень конструктивных элементов, оказывающих влияние на безопасность</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lastRenderedPageBreak/>
              <w:t>Иные показатели</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8899" w:type="dxa"/>
            <w:gridSpan w:val="4"/>
          </w:tcPr>
          <w:p w:rsidR="00274888" w:rsidRDefault="00274888" w:rsidP="00274888">
            <w:pPr>
              <w:pStyle w:val="ConsPlusNormal"/>
              <w:jc w:val="center"/>
              <w:outlineLvl w:val="3"/>
            </w:pPr>
            <w: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1426" w:history="1">
              <w:r>
                <w:rPr>
                  <w:color w:val="0000FF"/>
                </w:rPr>
                <w:t>&lt;13&gt;</w:t>
              </w:r>
            </w:hyperlink>
          </w:p>
        </w:tc>
      </w:tr>
      <w:tr w:rsidR="00274888" w:rsidTr="00274888">
        <w:tc>
          <w:tcPr>
            <w:tcW w:w="3900" w:type="dxa"/>
          </w:tcPr>
          <w:p w:rsidR="00274888" w:rsidRDefault="00274888" w:rsidP="00274888">
            <w:pPr>
              <w:pStyle w:val="ConsPlusNormal"/>
              <w:jc w:val="both"/>
            </w:pPr>
            <w:r>
              <w:t xml:space="preserve">Класс </w:t>
            </w:r>
            <w:proofErr w:type="spellStart"/>
            <w:r>
              <w:t>энергоэффективности</w:t>
            </w:r>
            <w:proofErr w:type="spellEnd"/>
            <w:r>
              <w:t xml:space="preserve"> здания</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Удельный расход тепловой энергии на 1 кв. м площади</w:t>
            </w:r>
          </w:p>
        </w:tc>
        <w:tc>
          <w:tcPr>
            <w:tcW w:w="1474" w:type="dxa"/>
          </w:tcPr>
          <w:p w:rsidR="00274888" w:rsidRDefault="00274888" w:rsidP="00274888">
            <w:pPr>
              <w:pStyle w:val="ConsPlusNormal"/>
              <w:jc w:val="center"/>
            </w:pPr>
            <w:proofErr w:type="spellStart"/>
            <w:r>
              <w:t>кВт</w:t>
            </w:r>
            <w:proofErr w:type="gramStart"/>
            <w:r>
              <w:t>.ч</w:t>
            </w:r>
            <w:proofErr w:type="spellEnd"/>
            <w:proofErr w:type="gramEnd"/>
            <w:r>
              <w:t>/м</w:t>
            </w:r>
            <w:r>
              <w:rPr>
                <w:vertAlign w:val="superscript"/>
              </w:rPr>
              <w:t>2</w:t>
            </w: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Материалы утепления наружных ограждающих конструкций</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r w:rsidR="00274888" w:rsidTr="00274888">
        <w:tc>
          <w:tcPr>
            <w:tcW w:w="3900" w:type="dxa"/>
          </w:tcPr>
          <w:p w:rsidR="00274888" w:rsidRDefault="00274888" w:rsidP="00274888">
            <w:pPr>
              <w:pStyle w:val="ConsPlusNormal"/>
              <w:jc w:val="both"/>
            </w:pPr>
            <w:r>
              <w:t>Заполнение световых проемов</w:t>
            </w:r>
          </w:p>
        </w:tc>
        <w:tc>
          <w:tcPr>
            <w:tcW w:w="1474" w:type="dxa"/>
          </w:tcPr>
          <w:p w:rsidR="00274888" w:rsidRDefault="00274888" w:rsidP="00274888">
            <w:pPr>
              <w:pStyle w:val="ConsPlusNormal"/>
            </w:pPr>
          </w:p>
        </w:tc>
        <w:tc>
          <w:tcPr>
            <w:tcW w:w="1725" w:type="dxa"/>
          </w:tcPr>
          <w:p w:rsidR="00274888" w:rsidRDefault="00274888" w:rsidP="00274888">
            <w:pPr>
              <w:pStyle w:val="ConsPlusNormal"/>
            </w:pPr>
          </w:p>
        </w:tc>
        <w:tc>
          <w:tcPr>
            <w:tcW w:w="1800" w:type="dxa"/>
          </w:tcPr>
          <w:p w:rsidR="00274888" w:rsidRDefault="00274888" w:rsidP="00274888">
            <w:pPr>
              <w:pStyle w:val="ConsPlusNormal"/>
            </w:pPr>
          </w:p>
        </w:tc>
      </w:tr>
    </w:tbl>
    <w:p w:rsidR="00274888" w:rsidRDefault="00274888" w:rsidP="00274888">
      <w:pPr>
        <w:pStyle w:val="ConsPlusNormal"/>
        <w:jc w:val="both"/>
      </w:pPr>
    </w:p>
    <w:p w:rsidR="00274888" w:rsidRDefault="00274888" w:rsidP="00274888">
      <w:pPr>
        <w:pStyle w:val="ConsPlusNonformat"/>
        <w:jc w:val="both"/>
      </w:pPr>
      <w:r>
        <w:t xml:space="preserve">    Разрешение   на   ввод   объекта  в  эксплуатацию  недействительно  </w:t>
      </w:r>
      <w:proofErr w:type="gramStart"/>
      <w:r>
        <w:t>без</w:t>
      </w:r>
      <w:proofErr w:type="gramEnd"/>
    </w:p>
    <w:p w:rsidR="00274888" w:rsidRDefault="00274888" w:rsidP="00274888">
      <w:pPr>
        <w:pStyle w:val="ConsPlusNonformat"/>
        <w:jc w:val="both"/>
      </w:pPr>
      <w:r>
        <w:t>технического плана</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p>
    <w:p w:rsidR="00274888" w:rsidRDefault="00274888" w:rsidP="00274888">
      <w:pPr>
        <w:pStyle w:val="ConsPlusNonformat"/>
        <w:jc w:val="both"/>
      </w:pPr>
      <w:r>
        <w:t>____________________________ _____________ ________________________________</w:t>
      </w:r>
    </w:p>
    <w:p w:rsidR="00274888" w:rsidRDefault="00274888" w:rsidP="00274888">
      <w:pPr>
        <w:pStyle w:val="ConsPlusNonformat"/>
        <w:jc w:val="both"/>
      </w:pPr>
      <w:r>
        <w:t xml:space="preserve"> </w:t>
      </w:r>
      <w:proofErr w:type="gramStart"/>
      <w:r>
        <w:t>(должность уполномоченного    (подпись)        (расшифровка подписи)</w:t>
      </w:r>
      <w:proofErr w:type="gramEnd"/>
    </w:p>
    <w:p w:rsidR="00274888" w:rsidRDefault="00274888" w:rsidP="00274888">
      <w:pPr>
        <w:pStyle w:val="ConsPlusNonformat"/>
        <w:jc w:val="both"/>
      </w:pPr>
      <w:r>
        <w:t xml:space="preserve">     сотрудника органа,</w:t>
      </w:r>
    </w:p>
    <w:p w:rsidR="00274888" w:rsidRDefault="00274888" w:rsidP="00274888">
      <w:pPr>
        <w:pStyle w:val="ConsPlusNonformat"/>
        <w:jc w:val="both"/>
      </w:pPr>
      <w:r>
        <w:t xml:space="preserve">  </w:t>
      </w:r>
      <w:proofErr w:type="gramStart"/>
      <w:r>
        <w:t>осуществляющего</w:t>
      </w:r>
      <w:proofErr w:type="gramEnd"/>
      <w:r>
        <w:t xml:space="preserve"> выдачу</w:t>
      </w:r>
    </w:p>
    <w:p w:rsidR="00274888" w:rsidRDefault="00274888" w:rsidP="00274888">
      <w:pPr>
        <w:pStyle w:val="ConsPlusNonformat"/>
        <w:jc w:val="both"/>
      </w:pPr>
      <w:r>
        <w:t>разрешения на ввод объекта</w:t>
      </w:r>
    </w:p>
    <w:p w:rsidR="00274888" w:rsidRDefault="00274888" w:rsidP="00274888">
      <w:pPr>
        <w:pStyle w:val="ConsPlusNonformat"/>
        <w:jc w:val="both"/>
      </w:pPr>
      <w:r>
        <w:t xml:space="preserve">      в эксплуатацию)</w:t>
      </w:r>
    </w:p>
    <w:p w:rsidR="00274888" w:rsidRDefault="00274888" w:rsidP="00274888">
      <w:pPr>
        <w:pStyle w:val="ConsPlusNonformat"/>
        <w:jc w:val="both"/>
      </w:pPr>
    </w:p>
    <w:p w:rsidR="00274888" w:rsidRDefault="00274888" w:rsidP="00274888">
      <w:pPr>
        <w:pStyle w:val="ConsPlusNonformat"/>
        <w:jc w:val="both"/>
      </w:pPr>
      <w:r>
        <w:t>"____" __________ 20___ г.</w:t>
      </w:r>
    </w:p>
    <w:p w:rsidR="00274888" w:rsidRDefault="00274888" w:rsidP="00274888">
      <w:pPr>
        <w:pStyle w:val="ConsPlusNonformat"/>
        <w:jc w:val="both"/>
      </w:pPr>
      <w:r>
        <w:t>М.П.</w:t>
      </w:r>
    </w:p>
    <w:p w:rsidR="00274888" w:rsidRDefault="00274888" w:rsidP="00274888">
      <w:pPr>
        <w:pStyle w:val="ConsPlusNormal"/>
        <w:jc w:val="both"/>
      </w:pPr>
    </w:p>
    <w:p w:rsidR="00274888" w:rsidRDefault="00274888" w:rsidP="00274888">
      <w:pPr>
        <w:pStyle w:val="ConsPlusNormal"/>
        <w:ind w:firstLine="540"/>
        <w:jc w:val="both"/>
      </w:pPr>
      <w:r>
        <w:t>--------------------------------</w:t>
      </w:r>
    </w:p>
    <w:p w:rsidR="00274888" w:rsidRDefault="00274888" w:rsidP="00274888">
      <w:pPr>
        <w:pStyle w:val="ConsPlusNormal"/>
        <w:spacing w:before="220"/>
        <w:ind w:firstLine="540"/>
        <w:jc w:val="both"/>
      </w:pPr>
      <w:bookmarkStart w:id="21" w:name="P1426"/>
      <w:bookmarkEnd w:id="21"/>
      <w:r>
        <w:t>&lt;13</w:t>
      </w:r>
      <w:proofErr w:type="gramStart"/>
      <w:r>
        <w:t>&gt; В</w:t>
      </w:r>
      <w:proofErr w:type="gramEnd"/>
      <w:r>
        <w:t xml:space="preserve"> отношении линейных объектов допускается заполнение не всех граф раздела.</w:t>
      </w: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right"/>
        <w:outlineLvl w:val="1"/>
      </w:pPr>
      <w:r>
        <w:t>Приложение N 6</w:t>
      </w:r>
    </w:p>
    <w:p w:rsidR="00274888" w:rsidRDefault="00274888" w:rsidP="00274888">
      <w:pPr>
        <w:pStyle w:val="ConsPlusNormal"/>
        <w:jc w:val="right"/>
      </w:pPr>
      <w:r>
        <w:t>к административному регламенту</w:t>
      </w:r>
    </w:p>
    <w:p w:rsidR="00274888" w:rsidRDefault="00274888" w:rsidP="00274888">
      <w:pPr>
        <w:pStyle w:val="ConsPlusNormal"/>
        <w:jc w:val="right"/>
      </w:pPr>
      <w:r>
        <w:t>администрации Красноармейского района</w:t>
      </w:r>
    </w:p>
    <w:p w:rsidR="00274888" w:rsidRDefault="00274888" w:rsidP="00274888">
      <w:pPr>
        <w:pStyle w:val="ConsPlusNormal"/>
        <w:jc w:val="right"/>
      </w:pPr>
      <w:r>
        <w:t>Чувашской Республики по предоставлению</w:t>
      </w:r>
    </w:p>
    <w:p w:rsidR="00274888" w:rsidRDefault="00274888" w:rsidP="00274888">
      <w:pPr>
        <w:pStyle w:val="ConsPlusNormal"/>
        <w:jc w:val="right"/>
      </w:pPr>
      <w:r>
        <w:t>муниципальной услуги "Выдача разрешения</w:t>
      </w:r>
    </w:p>
    <w:p w:rsidR="00274888" w:rsidRDefault="00274888" w:rsidP="00274888">
      <w:pPr>
        <w:pStyle w:val="ConsPlusNormal"/>
        <w:jc w:val="right"/>
      </w:pPr>
      <w:r>
        <w:t>на ввод объекта в эксплуатацию"</w:t>
      </w:r>
    </w:p>
    <w:p w:rsidR="00274888" w:rsidRDefault="00274888" w:rsidP="00274888">
      <w:pPr>
        <w:pStyle w:val="ConsPlusNormal"/>
        <w:jc w:val="both"/>
      </w:pPr>
    </w:p>
    <w:p w:rsidR="00274888" w:rsidRDefault="00274888" w:rsidP="00274888">
      <w:pPr>
        <w:pStyle w:val="ConsPlusTitle"/>
        <w:jc w:val="center"/>
      </w:pPr>
      <w:bookmarkStart w:id="22" w:name="P1439"/>
      <w:bookmarkEnd w:id="22"/>
      <w:r>
        <w:t>БЛОК-СХЕМА</w:t>
      </w:r>
    </w:p>
    <w:p w:rsidR="00274888" w:rsidRDefault="00274888" w:rsidP="00274888">
      <w:pPr>
        <w:pStyle w:val="ConsPlusTitle"/>
        <w:jc w:val="center"/>
      </w:pPr>
      <w:r>
        <w:t>ПОСЛЕДОВАТЕЛЬНОСТИ ДЕЙСТВИЙ ПО ВЫДАЧЕ РАЗРЕШЕНИЙ</w:t>
      </w:r>
    </w:p>
    <w:p w:rsidR="00274888" w:rsidRDefault="00274888" w:rsidP="00274888">
      <w:pPr>
        <w:pStyle w:val="ConsPlusTitle"/>
        <w:jc w:val="center"/>
      </w:pPr>
      <w:r>
        <w:t>НА ВВОД ОБЪЕКТА В ЭКСПЛУАТАЦИЮ</w:t>
      </w:r>
    </w:p>
    <w:p w:rsidR="00274888" w:rsidRDefault="00274888" w:rsidP="00274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888" w:rsidTr="00274888">
        <w:trPr>
          <w:jc w:val="center"/>
        </w:trPr>
        <w:tc>
          <w:tcPr>
            <w:tcW w:w="9294" w:type="dxa"/>
            <w:tcBorders>
              <w:top w:val="nil"/>
              <w:left w:val="single" w:sz="24" w:space="0" w:color="CED3F1"/>
              <w:bottom w:val="nil"/>
              <w:right w:val="single" w:sz="24" w:space="0" w:color="F4F3F8"/>
            </w:tcBorders>
            <w:shd w:val="clear" w:color="auto" w:fill="F4F3F8"/>
          </w:tcPr>
          <w:p w:rsidR="00274888" w:rsidRDefault="00274888" w:rsidP="00274888">
            <w:pPr>
              <w:pStyle w:val="ConsPlusNormal"/>
              <w:jc w:val="center"/>
            </w:pPr>
            <w:r>
              <w:rPr>
                <w:color w:val="392C69"/>
              </w:rPr>
              <w:t>Список изменяющих документов</w:t>
            </w:r>
          </w:p>
          <w:p w:rsidR="00274888" w:rsidRDefault="00274888" w:rsidP="00274888">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администрации Красноармейского района ЧР</w:t>
            </w:r>
            <w:proofErr w:type="gramEnd"/>
          </w:p>
          <w:p w:rsidR="00274888" w:rsidRDefault="00274888" w:rsidP="00274888">
            <w:pPr>
              <w:pStyle w:val="ConsPlusNormal"/>
              <w:jc w:val="center"/>
            </w:pPr>
            <w:r>
              <w:rPr>
                <w:color w:val="392C69"/>
              </w:rPr>
              <w:t>от 12.02.2020 N 59)</w:t>
            </w:r>
          </w:p>
        </w:tc>
      </w:tr>
    </w:tbl>
    <w:p w:rsidR="00274888" w:rsidRDefault="00274888" w:rsidP="00274888">
      <w:pPr>
        <w:pStyle w:val="ConsPlusNormal"/>
        <w:jc w:val="both"/>
      </w:pPr>
    </w:p>
    <w:p w:rsidR="00274888" w:rsidRDefault="00274888" w:rsidP="00274888">
      <w:pPr>
        <w:pStyle w:val="ConsPlusNonformat"/>
        <w:jc w:val="both"/>
      </w:pPr>
      <w:r>
        <w:t xml:space="preserve">                          ┌────────────────────────────────────────────┐</w:t>
      </w:r>
    </w:p>
    <w:p w:rsidR="00274888" w:rsidRDefault="00274888" w:rsidP="00274888">
      <w:pPr>
        <w:pStyle w:val="ConsPlusNonformat"/>
        <w:jc w:val="both"/>
      </w:pPr>
      <w:r>
        <w:t xml:space="preserve">                          │            Обращение заявителей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w:t>
      </w:r>
    </w:p>
    <w:p w:rsidR="00274888" w:rsidRDefault="00274888" w:rsidP="00274888">
      <w:pPr>
        <w:pStyle w:val="ConsPlusNonformat"/>
        <w:jc w:val="both"/>
      </w:pPr>
      <w:r>
        <w:t>┌─────────────────────┐   ┌────────────────────────────────────────────┐</w:t>
      </w:r>
    </w:p>
    <w:p w:rsidR="00274888" w:rsidRDefault="00274888" w:rsidP="00274888">
      <w:pPr>
        <w:pStyle w:val="ConsPlusNonformat"/>
        <w:jc w:val="both"/>
      </w:pPr>
      <w:r>
        <w:t xml:space="preserve">│ Мотивированный </w:t>
      </w:r>
      <w:proofErr w:type="spellStart"/>
      <w:r>
        <w:t>отказ│</w:t>
      </w:r>
      <w:proofErr w:type="spellEnd"/>
      <w:r>
        <w:t xml:space="preserve">   │      Прием и рассмотрение  документов      │</w:t>
      </w:r>
    </w:p>
    <w:p w:rsidR="00274888" w:rsidRDefault="00274888" w:rsidP="00274888">
      <w:pPr>
        <w:pStyle w:val="ConsPlusNonformat"/>
        <w:jc w:val="both"/>
      </w:pPr>
      <w:r>
        <w:t>│  в предоставлении   │&lt;──┤               от заявителей                │</w:t>
      </w:r>
    </w:p>
    <w:p w:rsidR="00274888" w:rsidRDefault="00274888" w:rsidP="00274888">
      <w:pPr>
        <w:pStyle w:val="ConsPlusNonformat"/>
        <w:jc w:val="both"/>
      </w:pPr>
      <w:proofErr w:type="spellStart"/>
      <w:r>
        <w:t>│муниципальной</w:t>
      </w:r>
      <w:proofErr w:type="spellEnd"/>
      <w:r>
        <w:t xml:space="preserve"> услуги │   </w:t>
      </w:r>
      <w:proofErr w:type="spellStart"/>
      <w:r>
        <w:t>│</w:t>
      </w:r>
      <w:proofErr w:type="spellEnd"/>
      <w:r>
        <w:t xml:space="preserve">               2 рабочий дня                │</w:t>
      </w:r>
    </w:p>
    <w:p w:rsidR="00274888" w:rsidRDefault="00274888" w:rsidP="00274888">
      <w:pPr>
        <w:pStyle w:val="ConsPlusNonformat"/>
        <w:jc w:val="both"/>
      </w:pPr>
      <w:r>
        <w:t>│   5 рабочих дней    │   └──────────────────────┬─────────────────────┘</w:t>
      </w:r>
    </w:p>
    <w:p w:rsidR="00274888" w:rsidRDefault="00274888" w:rsidP="00274888">
      <w:pPr>
        <w:pStyle w:val="ConsPlusNonformat"/>
        <w:jc w:val="both"/>
      </w:pPr>
      <w:r>
        <w:t>└─────────────────────┘                          \/</w:t>
      </w:r>
    </w:p>
    <w:p w:rsidR="00274888" w:rsidRDefault="00274888" w:rsidP="00274888">
      <w:pPr>
        <w:pStyle w:val="ConsPlusNonformat"/>
        <w:jc w:val="both"/>
      </w:pPr>
      <w:r>
        <w:lastRenderedPageBreak/>
        <w:t xml:space="preserve">                          ┌────────────────────────────────────────────┐</w:t>
      </w:r>
    </w:p>
    <w:p w:rsidR="00274888" w:rsidRDefault="00274888" w:rsidP="00274888">
      <w:pPr>
        <w:pStyle w:val="ConsPlusNonformat"/>
        <w:jc w:val="both"/>
      </w:pPr>
      <w:r>
        <w:t xml:space="preserve">                          │ Осмотр объекта капитального строительства  │</w:t>
      </w:r>
    </w:p>
    <w:p w:rsidR="00274888" w:rsidRDefault="00274888" w:rsidP="00274888">
      <w:pPr>
        <w:pStyle w:val="ConsPlusNonformat"/>
        <w:jc w:val="both"/>
      </w:pPr>
      <w:r>
        <w:t xml:space="preserve">                          │   и составление акта (итоговой) проверки   │</w:t>
      </w:r>
    </w:p>
    <w:p w:rsidR="00274888" w:rsidRDefault="00274888" w:rsidP="00274888">
      <w:pPr>
        <w:pStyle w:val="ConsPlusNonformat"/>
        <w:jc w:val="both"/>
      </w:pPr>
      <w:r>
        <w:t xml:space="preserve">                          │  при строительстве, реконструкции объекта  │</w:t>
      </w:r>
    </w:p>
    <w:p w:rsidR="00274888" w:rsidRDefault="00274888" w:rsidP="00274888">
      <w:pPr>
        <w:pStyle w:val="ConsPlusNonformat"/>
        <w:jc w:val="both"/>
      </w:pPr>
      <w:r>
        <w:t xml:space="preserve">                          │        капитального  строительства         │</w:t>
      </w:r>
    </w:p>
    <w:p w:rsidR="00274888" w:rsidRDefault="00274888" w:rsidP="00274888">
      <w:pPr>
        <w:pStyle w:val="ConsPlusNonformat"/>
        <w:jc w:val="both"/>
      </w:pPr>
      <w:r>
        <w:t xml:space="preserve">                          │               1 рабочий день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   Подготовка и подписание постановления    │</w:t>
      </w:r>
    </w:p>
    <w:p w:rsidR="00274888" w:rsidRDefault="00274888" w:rsidP="00274888">
      <w:pPr>
        <w:pStyle w:val="ConsPlusNonformat"/>
        <w:jc w:val="both"/>
      </w:pPr>
      <w:r>
        <w:t xml:space="preserve">                          │     администрации Красноармейского района     │</w:t>
      </w:r>
    </w:p>
    <w:p w:rsidR="00274888" w:rsidRDefault="00274888" w:rsidP="00274888">
      <w:pPr>
        <w:pStyle w:val="ConsPlusNonformat"/>
        <w:jc w:val="both"/>
      </w:pPr>
      <w:r>
        <w:t xml:space="preserve">                          │ об утверждении акта  приемки и  разрешения │</w:t>
      </w:r>
    </w:p>
    <w:p w:rsidR="00274888" w:rsidRDefault="00274888" w:rsidP="00274888">
      <w:pPr>
        <w:pStyle w:val="ConsPlusNonformat"/>
        <w:jc w:val="both"/>
      </w:pPr>
      <w:r>
        <w:t xml:space="preserve">                          │           на ввод в эксплуатацию           │</w:t>
      </w:r>
    </w:p>
    <w:p w:rsidR="00274888" w:rsidRDefault="00274888" w:rsidP="00274888">
      <w:pPr>
        <w:pStyle w:val="ConsPlusNonformat"/>
        <w:jc w:val="both"/>
      </w:pPr>
      <w:r>
        <w:t xml:space="preserve">                          │               1 рабочий дня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w:t>
      </w:r>
    </w:p>
    <w:p w:rsidR="00274888" w:rsidRDefault="00274888" w:rsidP="00274888">
      <w:pPr>
        <w:pStyle w:val="ConsPlusNonformat"/>
        <w:jc w:val="both"/>
      </w:pPr>
      <w:r>
        <w:t xml:space="preserve">                          │     Выдача разрешения на ввод объекта      │</w:t>
      </w:r>
    </w:p>
    <w:p w:rsidR="00274888" w:rsidRDefault="00274888" w:rsidP="00274888">
      <w:pPr>
        <w:pStyle w:val="ConsPlusNonformat"/>
        <w:jc w:val="both"/>
      </w:pPr>
      <w:r>
        <w:t xml:space="preserve">                          │               в эксплуатацию               │</w:t>
      </w:r>
    </w:p>
    <w:p w:rsidR="00274888" w:rsidRDefault="00274888" w:rsidP="00274888">
      <w:pPr>
        <w:pStyle w:val="ConsPlusNonformat"/>
        <w:jc w:val="both"/>
      </w:pPr>
      <w:r>
        <w:t xml:space="preserve">                          │               1 рабочий день               │</w:t>
      </w:r>
    </w:p>
    <w:p w:rsidR="00274888" w:rsidRDefault="00274888" w:rsidP="00274888">
      <w:pPr>
        <w:pStyle w:val="ConsPlusNonformat"/>
        <w:jc w:val="both"/>
      </w:pPr>
      <w:r>
        <w:t xml:space="preserve">                          └────────────────────────────────────────────┘</w:t>
      </w: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right"/>
        <w:outlineLvl w:val="1"/>
      </w:pPr>
      <w:r>
        <w:t>Приложение N 7</w:t>
      </w:r>
    </w:p>
    <w:p w:rsidR="00274888" w:rsidRDefault="00274888" w:rsidP="00274888">
      <w:pPr>
        <w:pStyle w:val="ConsPlusNormal"/>
        <w:jc w:val="right"/>
      </w:pPr>
      <w:r>
        <w:t>к административному регламенту</w:t>
      </w:r>
    </w:p>
    <w:p w:rsidR="00274888" w:rsidRDefault="00274888" w:rsidP="00274888">
      <w:pPr>
        <w:pStyle w:val="ConsPlusNormal"/>
        <w:jc w:val="right"/>
      </w:pPr>
      <w:r>
        <w:t>администрации Красноармейского района</w:t>
      </w:r>
    </w:p>
    <w:p w:rsidR="00274888" w:rsidRDefault="00274888" w:rsidP="00274888">
      <w:pPr>
        <w:pStyle w:val="ConsPlusNormal"/>
        <w:jc w:val="right"/>
      </w:pPr>
      <w:r>
        <w:t>Чувашской Республики по предоставлению</w:t>
      </w:r>
    </w:p>
    <w:p w:rsidR="00274888" w:rsidRDefault="00274888" w:rsidP="00274888">
      <w:pPr>
        <w:pStyle w:val="ConsPlusNormal"/>
        <w:jc w:val="right"/>
      </w:pPr>
      <w:r>
        <w:t>муниципальной услуги "Выдача разрешения</w:t>
      </w:r>
    </w:p>
    <w:p w:rsidR="00274888" w:rsidRDefault="00274888" w:rsidP="00274888">
      <w:pPr>
        <w:pStyle w:val="ConsPlusNormal"/>
        <w:jc w:val="right"/>
      </w:pPr>
      <w:r>
        <w:t>на ввод объекта в эксплуатацию"</w:t>
      </w:r>
    </w:p>
    <w:p w:rsidR="00274888" w:rsidRDefault="00274888" w:rsidP="00274888">
      <w:pPr>
        <w:pStyle w:val="ConsPlusNormal"/>
        <w:jc w:val="both"/>
      </w:pPr>
    </w:p>
    <w:p w:rsidR="00274888" w:rsidRDefault="00274888" w:rsidP="00274888">
      <w:pPr>
        <w:pStyle w:val="ConsPlusNonformat"/>
        <w:jc w:val="both"/>
      </w:pPr>
      <w:r>
        <w:t xml:space="preserve">                                   Главе администрации Красноармейского района</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(Ф.И.О.)</w:t>
      </w:r>
    </w:p>
    <w:p w:rsidR="00274888" w:rsidRDefault="00274888" w:rsidP="00274888">
      <w:pPr>
        <w:pStyle w:val="ConsPlusNonformat"/>
        <w:jc w:val="both"/>
      </w:pPr>
      <w:r>
        <w:t xml:space="preserve">                                   от _____________________________________</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w:t>
      </w:r>
      <w:proofErr w:type="gramStart"/>
      <w:r>
        <w:t>зарегистрированного</w:t>
      </w:r>
      <w:proofErr w:type="gramEnd"/>
      <w:r>
        <w:t xml:space="preserve"> по адресу:</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Паспорт ________________________________</w:t>
      </w:r>
    </w:p>
    <w:p w:rsidR="00274888" w:rsidRDefault="00274888" w:rsidP="00274888">
      <w:pPr>
        <w:pStyle w:val="ConsPlusNonformat"/>
        <w:jc w:val="both"/>
      </w:pPr>
      <w:r>
        <w:t xml:space="preserve">                                   ________________________________________</w:t>
      </w:r>
    </w:p>
    <w:p w:rsidR="00274888" w:rsidRDefault="00274888" w:rsidP="00274888">
      <w:pPr>
        <w:pStyle w:val="ConsPlusNonformat"/>
        <w:jc w:val="both"/>
      </w:pPr>
      <w:r>
        <w:t xml:space="preserve">                                          (номер серия </w:t>
      </w:r>
      <w:proofErr w:type="gramStart"/>
      <w:r>
        <w:t>кем</w:t>
      </w:r>
      <w:proofErr w:type="gramEnd"/>
      <w:r>
        <w:t xml:space="preserve"> когда выдан)</w:t>
      </w:r>
    </w:p>
    <w:p w:rsidR="00274888" w:rsidRDefault="00274888" w:rsidP="00274888">
      <w:pPr>
        <w:pStyle w:val="ConsPlusNonformat"/>
        <w:jc w:val="both"/>
      </w:pPr>
      <w:r>
        <w:t xml:space="preserve">                                   Тел. ___________________________________</w:t>
      </w:r>
    </w:p>
    <w:p w:rsidR="00274888" w:rsidRDefault="00274888" w:rsidP="00274888">
      <w:pPr>
        <w:pStyle w:val="ConsPlusNonformat"/>
        <w:jc w:val="both"/>
      </w:pPr>
      <w:r>
        <w:t xml:space="preserve">                                   адрес электронной почты: _______________</w:t>
      </w:r>
    </w:p>
    <w:p w:rsidR="00274888" w:rsidRDefault="00274888" w:rsidP="00274888">
      <w:pPr>
        <w:pStyle w:val="ConsPlusNonformat"/>
        <w:jc w:val="both"/>
      </w:pPr>
    </w:p>
    <w:p w:rsidR="00274888" w:rsidRDefault="00274888" w:rsidP="00274888">
      <w:pPr>
        <w:pStyle w:val="ConsPlusNonformat"/>
        <w:jc w:val="both"/>
      </w:pPr>
      <w:bookmarkStart w:id="23" w:name="P1504"/>
      <w:bookmarkEnd w:id="23"/>
      <w:r>
        <w:t xml:space="preserve">                              ОБРАЗЕЦ жалобы</w:t>
      </w:r>
    </w:p>
    <w:p w:rsidR="00274888" w:rsidRDefault="00274888" w:rsidP="00274888">
      <w:pPr>
        <w:pStyle w:val="ConsPlusNonformat"/>
        <w:jc w:val="both"/>
      </w:pPr>
    </w:p>
    <w:p w:rsidR="00274888" w:rsidRDefault="00274888" w:rsidP="00274888">
      <w:pPr>
        <w:pStyle w:val="ConsPlusNonformat"/>
        <w:jc w:val="both"/>
      </w:pPr>
      <w:r>
        <w:t>Я, _______________________________________________________________________,</w:t>
      </w:r>
    </w:p>
    <w:p w:rsidR="00274888" w:rsidRDefault="00274888" w:rsidP="00274888">
      <w:pPr>
        <w:pStyle w:val="ConsPlusNonformat"/>
        <w:jc w:val="both"/>
      </w:pPr>
      <w:r>
        <w:t xml:space="preserve">                                 (Ф.И.О.)</w:t>
      </w:r>
    </w:p>
    <w:p w:rsidR="00274888" w:rsidRDefault="00274888" w:rsidP="00274888">
      <w:pPr>
        <w:pStyle w:val="ConsPlusNonformat"/>
        <w:jc w:val="both"/>
      </w:pPr>
    </w:p>
    <w:p w:rsidR="00274888" w:rsidRDefault="00274888" w:rsidP="00274888">
      <w:pPr>
        <w:pStyle w:val="ConsPlusNonformat"/>
        <w:jc w:val="both"/>
      </w:pPr>
      <w:r>
        <w:t>обратилас</w:t>
      </w:r>
      <w:proofErr w:type="gramStart"/>
      <w:r>
        <w:t>ь(</w:t>
      </w:r>
      <w:proofErr w:type="gramEnd"/>
      <w:r>
        <w:t>-</w:t>
      </w:r>
      <w:proofErr w:type="spellStart"/>
      <w:r>
        <w:t>ся</w:t>
      </w:r>
      <w:proofErr w:type="spellEnd"/>
      <w:r>
        <w:t>) в _________________________________________________________</w:t>
      </w:r>
    </w:p>
    <w:p w:rsidR="00274888" w:rsidRDefault="00274888" w:rsidP="00274888">
      <w:pPr>
        <w:pStyle w:val="ConsPlusNonformat"/>
        <w:jc w:val="both"/>
      </w:pPr>
    </w:p>
    <w:p w:rsidR="00274888" w:rsidRDefault="00274888" w:rsidP="00274888">
      <w:pPr>
        <w:pStyle w:val="ConsPlusNonformat"/>
        <w:jc w:val="both"/>
      </w:pPr>
      <w:r>
        <w:t>с _________________________________________________________________________</w:t>
      </w:r>
    </w:p>
    <w:p w:rsidR="00274888" w:rsidRDefault="00274888" w:rsidP="00274888">
      <w:pPr>
        <w:pStyle w:val="ConsPlusNonformat"/>
        <w:jc w:val="both"/>
      </w:pPr>
      <w:r>
        <w:t>__________________________________________________________________________.</w:t>
      </w:r>
    </w:p>
    <w:p w:rsidR="00274888" w:rsidRDefault="00274888" w:rsidP="00274888">
      <w:pPr>
        <w:pStyle w:val="ConsPlusNonformat"/>
        <w:jc w:val="both"/>
      </w:pPr>
      <w:r>
        <w:t xml:space="preserve">                        (указать причины обращения)</w:t>
      </w:r>
    </w:p>
    <w:p w:rsidR="00274888" w:rsidRDefault="00274888" w:rsidP="00274888">
      <w:pPr>
        <w:pStyle w:val="ConsPlusNonformat"/>
        <w:jc w:val="both"/>
      </w:pPr>
    </w:p>
    <w:p w:rsidR="00274888" w:rsidRDefault="00274888" w:rsidP="00274888">
      <w:pPr>
        <w:pStyle w:val="ConsPlusNonformat"/>
        <w:jc w:val="both"/>
      </w:pPr>
      <w:r>
        <w:t xml:space="preserve">"____" ______________ 20___ года был получен отказ </w:t>
      </w:r>
      <w:proofErr w:type="gramStart"/>
      <w:r>
        <w:t>в</w:t>
      </w:r>
      <w:proofErr w:type="gramEnd"/>
    </w:p>
    <w:p w:rsidR="00274888" w:rsidRDefault="00274888" w:rsidP="00274888">
      <w:pPr>
        <w:pStyle w:val="ConsPlusNonformat"/>
        <w:jc w:val="both"/>
      </w:pPr>
      <w:r>
        <w:t>__________________________________________________________________________.</w:t>
      </w:r>
    </w:p>
    <w:p w:rsidR="00274888" w:rsidRDefault="00274888" w:rsidP="00274888">
      <w:pPr>
        <w:pStyle w:val="ConsPlusNonformat"/>
        <w:jc w:val="both"/>
      </w:pPr>
    </w:p>
    <w:p w:rsidR="00274888" w:rsidRDefault="00274888" w:rsidP="00274888">
      <w:pPr>
        <w:pStyle w:val="ConsPlusNonformat"/>
        <w:jc w:val="both"/>
      </w:pPr>
      <w:r>
        <w:t>Прошу ____________________________________________________________________.</w:t>
      </w:r>
    </w:p>
    <w:p w:rsidR="00274888" w:rsidRDefault="00274888" w:rsidP="00274888">
      <w:pPr>
        <w:pStyle w:val="ConsPlusNonformat"/>
        <w:jc w:val="both"/>
      </w:pPr>
    </w:p>
    <w:p w:rsidR="00274888" w:rsidRDefault="00274888" w:rsidP="00274888">
      <w:pPr>
        <w:pStyle w:val="ConsPlusNonformat"/>
        <w:jc w:val="both"/>
      </w:pPr>
    </w:p>
    <w:p w:rsidR="00274888" w:rsidRDefault="00274888" w:rsidP="00274888">
      <w:pPr>
        <w:pStyle w:val="ConsPlusNonformat"/>
        <w:jc w:val="both"/>
      </w:pPr>
      <w:r>
        <w:t>"______" _______________ 20___ г. ______________________</w:t>
      </w:r>
    </w:p>
    <w:p w:rsidR="00274888" w:rsidRDefault="00274888" w:rsidP="00274888">
      <w:pPr>
        <w:pStyle w:val="ConsPlusNonformat"/>
        <w:jc w:val="both"/>
      </w:pPr>
      <w:r>
        <w:t xml:space="preserve">                                         (подпись)</w:t>
      </w: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jc w:val="right"/>
        <w:outlineLvl w:val="1"/>
      </w:pPr>
      <w:r>
        <w:t>Приложение N 8</w:t>
      </w:r>
    </w:p>
    <w:p w:rsidR="00274888" w:rsidRDefault="00274888" w:rsidP="00274888">
      <w:pPr>
        <w:pStyle w:val="ConsPlusNormal"/>
        <w:jc w:val="right"/>
      </w:pPr>
      <w:r>
        <w:t>к административному регламенту</w:t>
      </w:r>
    </w:p>
    <w:p w:rsidR="00274888" w:rsidRDefault="00274888" w:rsidP="00274888">
      <w:pPr>
        <w:pStyle w:val="ConsPlusNormal"/>
        <w:jc w:val="right"/>
      </w:pPr>
      <w:r>
        <w:t>администрации Красноармейского района</w:t>
      </w:r>
    </w:p>
    <w:p w:rsidR="00274888" w:rsidRDefault="00274888" w:rsidP="00274888">
      <w:pPr>
        <w:pStyle w:val="ConsPlusNormal"/>
        <w:jc w:val="right"/>
      </w:pPr>
      <w:r>
        <w:t>Чувашской Республики по предоставлению</w:t>
      </w:r>
    </w:p>
    <w:p w:rsidR="00274888" w:rsidRDefault="00274888" w:rsidP="00274888">
      <w:pPr>
        <w:pStyle w:val="ConsPlusNormal"/>
        <w:jc w:val="right"/>
      </w:pPr>
      <w:r>
        <w:t>муниципальной услуги "Выдача разрешения</w:t>
      </w:r>
    </w:p>
    <w:p w:rsidR="00274888" w:rsidRDefault="00274888" w:rsidP="00274888">
      <w:pPr>
        <w:pStyle w:val="ConsPlusNormal"/>
        <w:jc w:val="right"/>
      </w:pPr>
      <w:r>
        <w:t>на ввод объекта в эксплуатацию"</w:t>
      </w:r>
    </w:p>
    <w:p w:rsidR="00274888" w:rsidRDefault="00274888" w:rsidP="00274888">
      <w:pPr>
        <w:pStyle w:val="ConsPlusNormal"/>
        <w:jc w:val="both"/>
      </w:pPr>
    </w:p>
    <w:p w:rsidR="00274888" w:rsidRDefault="00274888" w:rsidP="00274888">
      <w:pPr>
        <w:pStyle w:val="ConsPlusNonformat"/>
        <w:jc w:val="both"/>
      </w:pPr>
      <w:r>
        <w:t>Номер дела _________________             __________________________________</w:t>
      </w:r>
    </w:p>
    <w:p w:rsidR="00274888" w:rsidRDefault="00274888" w:rsidP="00274888">
      <w:pPr>
        <w:pStyle w:val="ConsPlusNonformat"/>
        <w:jc w:val="both"/>
      </w:pPr>
      <w:r>
        <w:t xml:space="preserve">Экземпляр N ________________             от "____"_____________ ________ </w:t>
      </w:r>
      <w:proofErr w:type="gramStart"/>
      <w:r>
        <w:t>г</w:t>
      </w:r>
      <w:proofErr w:type="gramEnd"/>
      <w:r>
        <w:t>.</w:t>
      </w:r>
    </w:p>
    <w:p w:rsidR="00274888" w:rsidRDefault="00274888" w:rsidP="00274888">
      <w:pPr>
        <w:pStyle w:val="ConsPlusNonformat"/>
        <w:jc w:val="both"/>
      </w:pPr>
      <w:r>
        <w:t xml:space="preserve">                                         N ________________________________</w:t>
      </w:r>
    </w:p>
    <w:p w:rsidR="00274888" w:rsidRDefault="00274888" w:rsidP="00274888">
      <w:pPr>
        <w:pStyle w:val="ConsPlusNonformat"/>
        <w:jc w:val="both"/>
      </w:pPr>
    </w:p>
    <w:p w:rsidR="00274888" w:rsidRDefault="00274888" w:rsidP="00274888">
      <w:pPr>
        <w:pStyle w:val="ConsPlusNonformat"/>
        <w:jc w:val="both"/>
      </w:pPr>
      <w:r>
        <w:t xml:space="preserve">                                ЗАКЛЮЧЕНИЕ</w:t>
      </w:r>
    </w:p>
    <w:p w:rsidR="00274888" w:rsidRDefault="00274888" w:rsidP="00274888">
      <w:pPr>
        <w:pStyle w:val="ConsPlusNonformat"/>
        <w:jc w:val="both"/>
      </w:pPr>
      <w:r>
        <w:t xml:space="preserve">             О СООТВЕТСТВИИ </w:t>
      </w:r>
      <w:proofErr w:type="gramStart"/>
      <w:r>
        <w:t>ПОСТРОЕННОГО</w:t>
      </w:r>
      <w:proofErr w:type="gramEnd"/>
      <w:r>
        <w:t>, РЕКОНСТРУИРОВАННОГО,</w:t>
      </w:r>
    </w:p>
    <w:p w:rsidR="00274888" w:rsidRDefault="00274888" w:rsidP="00274888">
      <w:pPr>
        <w:pStyle w:val="ConsPlusNonformat"/>
        <w:jc w:val="both"/>
      </w:pPr>
      <w:r>
        <w:t xml:space="preserve">           ОТРЕМОНТИРОВАННОГО ОБЪЕКТА КАПИТАЛЬНОГО СТРОИТЕЛЬСТВА</w:t>
      </w:r>
    </w:p>
    <w:p w:rsidR="00274888" w:rsidRDefault="00274888" w:rsidP="00274888">
      <w:pPr>
        <w:pStyle w:val="ConsPlusNonformat"/>
        <w:jc w:val="both"/>
      </w:pPr>
      <w:r>
        <w:t xml:space="preserve">         ТРЕБОВАНИЯМ ТЕХНИЧЕСКИХ РЕГЛАМЕНТОВ (НОРМ И ПРАВИЛ), ИНЫХ</w:t>
      </w:r>
    </w:p>
    <w:p w:rsidR="00274888" w:rsidRDefault="00274888" w:rsidP="00274888">
      <w:pPr>
        <w:pStyle w:val="ConsPlusNonformat"/>
        <w:jc w:val="both"/>
      </w:pPr>
      <w:r>
        <w:t xml:space="preserve">            НОРМАТИВНЫХ ПРАВОВЫХ АКТОВ И ПРОЕКТНОЙ ДОКУМЕНТАЦИИ</w:t>
      </w:r>
    </w:p>
    <w:p w:rsidR="00274888" w:rsidRDefault="00274888" w:rsidP="00274888">
      <w:pPr>
        <w:pStyle w:val="ConsPlusNonformat"/>
        <w:jc w:val="both"/>
      </w:pPr>
    </w:p>
    <w:p w:rsidR="00274888" w:rsidRDefault="00274888" w:rsidP="00274888">
      <w:pPr>
        <w:pStyle w:val="ConsPlusNonformat"/>
        <w:jc w:val="both"/>
      </w:pPr>
      <w:r>
        <w:t>______________________________             "____" ________________ 200__ г.</w:t>
      </w:r>
    </w:p>
    <w:p w:rsidR="00274888" w:rsidRDefault="00274888" w:rsidP="00274888">
      <w:pPr>
        <w:pStyle w:val="ConsPlusNonformat"/>
        <w:jc w:val="both"/>
      </w:pPr>
      <w:r>
        <w:t xml:space="preserve">     (место составления)</w:t>
      </w:r>
    </w:p>
    <w:p w:rsidR="00274888" w:rsidRDefault="00274888" w:rsidP="00274888">
      <w:pPr>
        <w:pStyle w:val="ConsPlusNonformat"/>
        <w:jc w:val="both"/>
      </w:pPr>
    </w:p>
    <w:p w:rsidR="00274888" w:rsidRDefault="00274888" w:rsidP="00274888">
      <w:pPr>
        <w:pStyle w:val="ConsPlusNonformat"/>
        <w:jc w:val="both"/>
      </w:pPr>
      <w:r>
        <w:t>Настоящее ЗАКЛЮЧЕНИЕ выдано _______________________________________________</w:t>
      </w:r>
    </w:p>
    <w:p w:rsidR="00274888" w:rsidRDefault="00274888" w:rsidP="00274888">
      <w:pPr>
        <w:pStyle w:val="ConsPlusNonformat"/>
        <w:jc w:val="both"/>
      </w:pPr>
      <w:r>
        <w:t xml:space="preserve">                                 </w:t>
      </w:r>
      <w:proofErr w:type="gramStart"/>
      <w:r>
        <w:t>(наименование застройщика или заказчика,</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номер и дата выдачи свидетельства о государственной регистрации, ОГРН, ИНН,</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почтовые реквизиты, телефон/факс - для юридических лиц;</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фамилия, имя, отчество, паспортные данные,</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место проживания, телефон/факс - для физических лиц)</w:t>
      </w:r>
    </w:p>
    <w:p w:rsidR="00274888" w:rsidRDefault="00274888" w:rsidP="00274888">
      <w:pPr>
        <w:pStyle w:val="ConsPlusNonformat"/>
        <w:jc w:val="both"/>
      </w:pPr>
      <w:r>
        <w:t>и подтверждает, что объект капитального строительства</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(наименование объекта капитального строительства,</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основные характеристики</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объекта капитального строительства)</w:t>
      </w:r>
    </w:p>
    <w:p w:rsidR="00274888" w:rsidRDefault="00274888" w:rsidP="00274888">
      <w:pPr>
        <w:pStyle w:val="ConsPlusNonformat"/>
        <w:jc w:val="both"/>
      </w:pPr>
      <w:proofErr w:type="gramStart"/>
      <w:r>
        <w:t>расположенный</w:t>
      </w:r>
      <w:proofErr w:type="gramEnd"/>
      <w:r>
        <w:t xml:space="preserve"> по адресу ___________________________________________________</w:t>
      </w:r>
    </w:p>
    <w:p w:rsidR="00274888" w:rsidRDefault="00274888" w:rsidP="00274888">
      <w:pPr>
        <w:pStyle w:val="ConsPlusNonformat"/>
        <w:jc w:val="both"/>
      </w:pPr>
      <w:r>
        <w:t xml:space="preserve">                                            </w:t>
      </w:r>
      <w:proofErr w:type="gramStart"/>
      <w:r>
        <w:t>(почтовый</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или строительный)</w:t>
      </w:r>
    </w:p>
    <w:p w:rsidR="00274888" w:rsidRDefault="00274888" w:rsidP="00274888">
      <w:pPr>
        <w:pStyle w:val="ConsPlusNonformat"/>
        <w:jc w:val="both"/>
      </w:pPr>
      <w:r>
        <w:t>Разрешение на строительство, реконструкцию, капитальный ремонт</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(номер и дата выдачи,</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кем выдано, срок действия)</w:t>
      </w:r>
    </w:p>
    <w:p w:rsidR="00274888" w:rsidRDefault="00274888" w:rsidP="00274888">
      <w:pPr>
        <w:pStyle w:val="ConsPlusNonformat"/>
        <w:jc w:val="both"/>
      </w:pPr>
      <w:r>
        <w:t>Заключение государственной экспертизы проектной документации</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(номер и дата выдачи,</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кем выдано)</w:t>
      </w:r>
    </w:p>
    <w:p w:rsidR="00274888" w:rsidRDefault="00274888" w:rsidP="00274888">
      <w:pPr>
        <w:pStyle w:val="ConsPlusNonformat"/>
        <w:jc w:val="both"/>
      </w:pPr>
      <w:r>
        <w:t>Начало строительства, реконструкции, капитального ремонта _________________</w:t>
      </w:r>
    </w:p>
    <w:p w:rsidR="00274888" w:rsidRDefault="00274888" w:rsidP="00274888">
      <w:pPr>
        <w:pStyle w:val="ConsPlusNonformat"/>
        <w:jc w:val="both"/>
      </w:pPr>
      <w:r>
        <w:t xml:space="preserve">                                                         (дата начала работ)</w:t>
      </w:r>
    </w:p>
    <w:p w:rsidR="00274888" w:rsidRDefault="00274888" w:rsidP="00274888">
      <w:pPr>
        <w:pStyle w:val="ConsPlusNonformat"/>
        <w:jc w:val="both"/>
      </w:pPr>
      <w:r>
        <w:t>Окончание строительства, реконструкции, капитального ремонта ______________</w:t>
      </w:r>
    </w:p>
    <w:p w:rsidR="00274888" w:rsidRDefault="00274888" w:rsidP="00274888">
      <w:pPr>
        <w:pStyle w:val="ConsPlusNonformat"/>
        <w:jc w:val="both"/>
      </w:pPr>
      <w:r>
        <w:t xml:space="preserve">                                                            </w:t>
      </w:r>
      <w:proofErr w:type="gramStart"/>
      <w:r>
        <w:t>(дата окончания</w:t>
      </w:r>
      <w:proofErr w:type="gramEnd"/>
    </w:p>
    <w:p w:rsidR="00274888" w:rsidRDefault="00274888" w:rsidP="00274888">
      <w:pPr>
        <w:pStyle w:val="ConsPlusNonformat"/>
        <w:jc w:val="both"/>
      </w:pPr>
      <w:r>
        <w:t xml:space="preserve">                                                                  работ)</w:t>
      </w:r>
    </w:p>
    <w:p w:rsidR="00274888" w:rsidRDefault="00274888" w:rsidP="00274888">
      <w:pPr>
        <w:pStyle w:val="ConsPlusNonformat"/>
        <w:jc w:val="both"/>
      </w:pPr>
      <w:r>
        <w:t>СООТВЕТСТВУЕТ требованиям</w:t>
      </w:r>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w:t>
      </w:r>
      <w:proofErr w:type="gramStart"/>
      <w:r>
        <w:t>(указываются наименование, статьи (пункты) технического регламента</w:t>
      </w:r>
      <w:proofErr w:type="gramEnd"/>
    </w:p>
    <w:p w:rsidR="00274888" w:rsidRDefault="00274888" w:rsidP="00274888">
      <w:pPr>
        <w:pStyle w:val="ConsPlusNonformat"/>
        <w:jc w:val="both"/>
      </w:pPr>
      <w:r>
        <w:t>___________________________________________________________________________</w:t>
      </w:r>
    </w:p>
    <w:p w:rsidR="00274888" w:rsidRDefault="00274888" w:rsidP="00274888">
      <w:pPr>
        <w:pStyle w:val="ConsPlusNonformat"/>
        <w:jc w:val="both"/>
      </w:pPr>
      <w:r>
        <w:t xml:space="preserve"> (норм и правил), иных нормативных правовых актов, проектной документации)</w:t>
      </w:r>
    </w:p>
    <w:p w:rsidR="00274888" w:rsidRDefault="00274888" w:rsidP="00274888">
      <w:pPr>
        <w:pStyle w:val="ConsPlusNonformat"/>
        <w:jc w:val="both"/>
      </w:pPr>
      <w:r>
        <w:t>Основанием для выдачи настоящего ЗАКЛЮЧЕНИЯ являются:</w:t>
      </w:r>
    </w:p>
    <w:p w:rsidR="00274888" w:rsidRDefault="00274888" w:rsidP="00274888">
      <w:pPr>
        <w:pStyle w:val="ConsPlusNonformat"/>
        <w:jc w:val="both"/>
      </w:pPr>
      <w:r>
        <w:lastRenderedPageBreak/>
        <w:t>___________________________________________________________________________</w:t>
      </w:r>
    </w:p>
    <w:p w:rsidR="00274888" w:rsidRDefault="00274888" w:rsidP="00274888">
      <w:pPr>
        <w:pStyle w:val="ConsPlusNonformat"/>
        <w:jc w:val="both"/>
      </w:pPr>
      <w:r>
        <w:t xml:space="preserve">                   (номер, дата акта итоговой проверки и пр.)</w:t>
      </w:r>
    </w:p>
    <w:p w:rsidR="00274888" w:rsidRDefault="00274888" w:rsidP="00274888">
      <w:pPr>
        <w:pStyle w:val="ConsPlusNonformat"/>
        <w:jc w:val="both"/>
      </w:pPr>
    </w:p>
    <w:p w:rsidR="00274888" w:rsidRDefault="00274888" w:rsidP="00274888">
      <w:pPr>
        <w:pStyle w:val="ConsPlusNonformat"/>
        <w:jc w:val="both"/>
      </w:pPr>
      <w:r>
        <w:t>__________________   _____________________   ______________________________</w:t>
      </w:r>
    </w:p>
    <w:p w:rsidR="00274888" w:rsidRDefault="00274888" w:rsidP="00274888">
      <w:pPr>
        <w:pStyle w:val="ConsPlusNonformat"/>
        <w:jc w:val="both"/>
      </w:pPr>
      <w:r>
        <w:t xml:space="preserve">    (подпись)        (расшифровка подписи)             (должность)</w:t>
      </w:r>
    </w:p>
    <w:p w:rsidR="00274888" w:rsidRDefault="00274888" w:rsidP="00274888">
      <w:pPr>
        <w:pStyle w:val="ConsPlusNonformat"/>
        <w:jc w:val="both"/>
      </w:pPr>
    </w:p>
    <w:p w:rsidR="00274888" w:rsidRDefault="00274888" w:rsidP="00274888">
      <w:pPr>
        <w:pStyle w:val="ConsPlusNonformat"/>
        <w:jc w:val="both"/>
      </w:pPr>
      <w:r>
        <w:t>Экземпляр заключения получил:</w:t>
      </w:r>
    </w:p>
    <w:p w:rsidR="00274888" w:rsidRDefault="00274888" w:rsidP="00274888">
      <w:pPr>
        <w:pStyle w:val="ConsPlusNonformat"/>
        <w:jc w:val="both"/>
      </w:pPr>
      <w:proofErr w:type="gramStart"/>
      <w:r>
        <w:t>(заполняется   представителем   застройщика   или  заказчика,  с  указанием</w:t>
      </w:r>
      <w:proofErr w:type="gramEnd"/>
    </w:p>
    <w:p w:rsidR="00274888" w:rsidRDefault="00274888" w:rsidP="00274888">
      <w:pPr>
        <w:pStyle w:val="ConsPlusNonformat"/>
        <w:jc w:val="both"/>
      </w:pPr>
      <w:r>
        <w:t>реквизитов документа, подтверждающего представительство)</w:t>
      </w:r>
    </w:p>
    <w:p w:rsidR="00274888" w:rsidRDefault="00274888" w:rsidP="00274888">
      <w:pPr>
        <w:pStyle w:val="ConsPlusNonformat"/>
        <w:jc w:val="both"/>
      </w:pPr>
    </w:p>
    <w:p w:rsidR="00274888" w:rsidRDefault="00274888" w:rsidP="00274888">
      <w:pPr>
        <w:pStyle w:val="ConsPlusNonformat"/>
        <w:jc w:val="both"/>
      </w:pPr>
      <w:r>
        <w:t>__________________   _____________________   ______________________________</w:t>
      </w:r>
    </w:p>
    <w:p w:rsidR="00274888" w:rsidRDefault="00274888" w:rsidP="00274888">
      <w:pPr>
        <w:pStyle w:val="ConsPlusNonformat"/>
        <w:jc w:val="both"/>
      </w:pPr>
      <w:r>
        <w:t xml:space="preserve">    (подпись)        (расшифровка подписи)             (должность)</w:t>
      </w:r>
    </w:p>
    <w:p w:rsidR="00274888" w:rsidRDefault="00274888" w:rsidP="00274888">
      <w:pPr>
        <w:pStyle w:val="ConsPlusNonformat"/>
        <w:jc w:val="both"/>
      </w:pPr>
    </w:p>
    <w:p w:rsidR="00274888" w:rsidRDefault="00274888" w:rsidP="00274888">
      <w:pPr>
        <w:pStyle w:val="ConsPlusNonformat"/>
        <w:jc w:val="both"/>
      </w:pPr>
      <w:r>
        <w:t xml:space="preserve">    Примечание   -   заключение  составляется  должностными  лицами  органа</w:t>
      </w:r>
    </w:p>
    <w:p w:rsidR="00274888" w:rsidRDefault="00274888" w:rsidP="00274888">
      <w:pPr>
        <w:pStyle w:val="ConsPlusNonformat"/>
        <w:jc w:val="both"/>
      </w:pPr>
      <w:r>
        <w:t xml:space="preserve">государственного   строительного   надзора,   </w:t>
      </w:r>
      <w:proofErr w:type="gramStart"/>
      <w:r>
        <w:t>участвовавшими</w:t>
      </w:r>
      <w:proofErr w:type="gramEnd"/>
      <w:r>
        <w:t xml:space="preserve">  в  проведении</w:t>
      </w:r>
    </w:p>
    <w:p w:rsidR="00274888" w:rsidRDefault="00274888" w:rsidP="00274888">
      <w:pPr>
        <w:pStyle w:val="ConsPlusNonformat"/>
        <w:jc w:val="both"/>
      </w:pPr>
      <w:r>
        <w:t>итоговой проверки.</w:t>
      </w:r>
    </w:p>
    <w:p w:rsidR="00274888" w:rsidRDefault="00274888" w:rsidP="00274888">
      <w:pPr>
        <w:pStyle w:val="ConsPlusNormal"/>
        <w:jc w:val="both"/>
      </w:pPr>
    </w:p>
    <w:p w:rsidR="00274888" w:rsidRDefault="00274888" w:rsidP="00274888">
      <w:pPr>
        <w:pStyle w:val="ConsPlusNormal"/>
        <w:jc w:val="both"/>
      </w:pPr>
    </w:p>
    <w:p w:rsidR="00274888" w:rsidRDefault="00274888" w:rsidP="00274888">
      <w:pPr>
        <w:pStyle w:val="ConsPlusNormal"/>
        <w:pBdr>
          <w:top w:val="single" w:sz="6" w:space="0" w:color="auto"/>
        </w:pBdr>
        <w:spacing w:before="100" w:after="100"/>
        <w:jc w:val="both"/>
        <w:rPr>
          <w:sz w:val="2"/>
          <w:szCs w:val="2"/>
        </w:rPr>
      </w:pPr>
    </w:p>
    <w:p w:rsidR="00274888" w:rsidRDefault="00274888" w:rsidP="00274888"/>
    <w:p w:rsidR="00274888" w:rsidRDefault="00274888" w:rsidP="00316956">
      <w:pPr>
        <w:jc w:val="both"/>
        <w:rPr>
          <w:color w:val="7F7F7F"/>
          <w:sz w:val="22"/>
          <w:szCs w:val="22"/>
        </w:rPr>
      </w:pPr>
    </w:p>
    <w:sectPr w:rsidR="00274888" w:rsidSect="00414C14">
      <w:headerReference w:type="even" r:id="rId83"/>
      <w:headerReference w:type="default" r:id="rId84"/>
      <w:footerReference w:type="even" r:id="rId85"/>
      <w:footerReference w:type="default" r:id="rId86"/>
      <w:pgSz w:w="11907" w:h="16840"/>
      <w:pgMar w:top="568" w:right="708" w:bottom="568" w:left="1560" w:header="720" w:footer="12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5D" w:rsidRDefault="003B2A5D">
      <w:r>
        <w:separator/>
      </w:r>
    </w:p>
  </w:endnote>
  <w:endnote w:type="continuationSeparator" w:id="0">
    <w:p w:rsidR="003B2A5D" w:rsidRDefault="003B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Chv">
    <w:panose1 w:val="00000000000000000000"/>
    <w:charset w:val="00"/>
    <w:family w:val="auto"/>
    <w:pitch w:val="variable"/>
    <w:sig w:usb0="00000003" w:usb1="00000000" w:usb2="00000000" w:usb3="00000000" w:csb0="00000001" w:csb1="00000000"/>
  </w:font>
  <w:font w:name="TimesET">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C" w:rsidRDefault="005F39B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39BC" w:rsidRDefault="005F39B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C" w:rsidRDefault="005F39BC">
    <w:pPr>
      <w:pStyle w:val="a6"/>
      <w:ind w:right="360"/>
      <w:rPr>
        <w:color w:val="999999"/>
        <w:sz w:val="16"/>
        <w:szCs w:val="16"/>
      </w:rPr>
    </w:pPr>
  </w:p>
  <w:p w:rsidR="005F39BC" w:rsidRDefault="005F39BC">
    <w:pPr>
      <w:pStyle w:val="a6"/>
      <w:rPr>
        <w:color w:val="9999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5D" w:rsidRDefault="003B2A5D">
      <w:r>
        <w:separator/>
      </w:r>
    </w:p>
  </w:footnote>
  <w:footnote w:type="continuationSeparator" w:id="0">
    <w:p w:rsidR="003B2A5D" w:rsidRDefault="003B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C" w:rsidRDefault="005F39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F39BC" w:rsidRDefault="005F39BC">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C" w:rsidRDefault="005F39BC" w:rsidP="00414C14">
    <w:pPr>
      <w:pStyle w:val="a5"/>
      <w:framePr w:h="367" w:hRule="exact" w:wrap="around" w:vAnchor="text" w:hAnchor="margin" w:y="-141"/>
      <w:rPr>
        <w:rStyle w:val="a7"/>
      </w:rPr>
    </w:pPr>
  </w:p>
  <w:p w:rsidR="005F39BC" w:rsidRDefault="005F39B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1">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4">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5">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7"/>
  </w:num>
  <w:num w:numId="8">
    <w:abstractNumId w:val="5"/>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6DA5"/>
    <w:rsid w:val="00001070"/>
    <w:rsid w:val="00002F57"/>
    <w:rsid w:val="0000305F"/>
    <w:rsid w:val="00005E55"/>
    <w:rsid w:val="00014EA5"/>
    <w:rsid w:val="000155F4"/>
    <w:rsid w:val="0002095C"/>
    <w:rsid w:val="0002280D"/>
    <w:rsid w:val="000252A1"/>
    <w:rsid w:val="00027EA1"/>
    <w:rsid w:val="00036C37"/>
    <w:rsid w:val="00040FE0"/>
    <w:rsid w:val="0004652B"/>
    <w:rsid w:val="00061CCA"/>
    <w:rsid w:val="00067FCD"/>
    <w:rsid w:val="0007049E"/>
    <w:rsid w:val="00072D5A"/>
    <w:rsid w:val="00075E9C"/>
    <w:rsid w:val="00080C77"/>
    <w:rsid w:val="00085F46"/>
    <w:rsid w:val="00093E84"/>
    <w:rsid w:val="000976AB"/>
    <w:rsid w:val="000A3FA1"/>
    <w:rsid w:val="000A5496"/>
    <w:rsid w:val="000A769B"/>
    <w:rsid w:val="000B0188"/>
    <w:rsid w:val="000B4ABD"/>
    <w:rsid w:val="000B516C"/>
    <w:rsid w:val="000C3DF1"/>
    <w:rsid w:val="000C5075"/>
    <w:rsid w:val="000C6C22"/>
    <w:rsid w:val="000D62F4"/>
    <w:rsid w:val="000D740D"/>
    <w:rsid w:val="000E053D"/>
    <w:rsid w:val="000E09A7"/>
    <w:rsid w:val="000E0D59"/>
    <w:rsid w:val="000E141F"/>
    <w:rsid w:val="000E774C"/>
    <w:rsid w:val="000E77E6"/>
    <w:rsid w:val="000E7F79"/>
    <w:rsid w:val="000F3080"/>
    <w:rsid w:val="000F74FE"/>
    <w:rsid w:val="00102BCA"/>
    <w:rsid w:val="001051FF"/>
    <w:rsid w:val="001064AC"/>
    <w:rsid w:val="00107BCF"/>
    <w:rsid w:val="00112543"/>
    <w:rsid w:val="001168EB"/>
    <w:rsid w:val="001171C9"/>
    <w:rsid w:val="001206CC"/>
    <w:rsid w:val="001210D4"/>
    <w:rsid w:val="00122760"/>
    <w:rsid w:val="001309B9"/>
    <w:rsid w:val="0013318F"/>
    <w:rsid w:val="001355A3"/>
    <w:rsid w:val="00135E9C"/>
    <w:rsid w:val="00137D4A"/>
    <w:rsid w:val="0014251B"/>
    <w:rsid w:val="0014568C"/>
    <w:rsid w:val="0015368F"/>
    <w:rsid w:val="00164F54"/>
    <w:rsid w:val="0016556C"/>
    <w:rsid w:val="001663B2"/>
    <w:rsid w:val="00172A12"/>
    <w:rsid w:val="001732CE"/>
    <w:rsid w:val="001804D4"/>
    <w:rsid w:val="00186180"/>
    <w:rsid w:val="00187D6D"/>
    <w:rsid w:val="001961EF"/>
    <w:rsid w:val="001A0A35"/>
    <w:rsid w:val="001A248E"/>
    <w:rsid w:val="001A4B02"/>
    <w:rsid w:val="001A6781"/>
    <w:rsid w:val="001B324C"/>
    <w:rsid w:val="001B4F8B"/>
    <w:rsid w:val="001B5D3F"/>
    <w:rsid w:val="001C163E"/>
    <w:rsid w:val="001C1B63"/>
    <w:rsid w:val="001C27C7"/>
    <w:rsid w:val="001C2D16"/>
    <w:rsid w:val="001C73D0"/>
    <w:rsid w:val="001D0321"/>
    <w:rsid w:val="001D0FD8"/>
    <w:rsid w:val="001D4FC9"/>
    <w:rsid w:val="001D76B8"/>
    <w:rsid w:val="001D7E24"/>
    <w:rsid w:val="001E2D67"/>
    <w:rsid w:val="001E44D1"/>
    <w:rsid w:val="001E4869"/>
    <w:rsid w:val="001E7492"/>
    <w:rsid w:val="001F430D"/>
    <w:rsid w:val="001F58FA"/>
    <w:rsid w:val="001F5EC2"/>
    <w:rsid w:val="00200C25"/>
    <w:rsid w:val="00202AD5"/>
    <w:rsid w:val="002036E1"/>
    <w:rsid w:val="00207756"/>
    <w:rsid w:val="00211B0C"/>
    <w:rsid w:val="00215100"/>
    <w:rsid w:val="00216357"/>
    <w:rsid w:val="002206D2"/>
    <w:rsid w:val="00221208"/>
    <w:rsid w:val="002212FE"/>
    <w:rsid w:val="0022321A"/>
    <w:rsid w:val="00223924"/>
    <w:rsid w:val="002246A4"/>
    <w:rsid w:val="002278BB"/>
    <w:rsid w:val="002339E2"/>
    <w:rsid w:val="0024159C"/>
    <w:rsid w:val="00244A9C"/>
    <w:rsid w:val="00246253"/>
    <w:rsid w:val="00246FD2"/>
    <w:rsid w:val="00247595"/>
    <w:rsid w:val="00247D5E"/>
    <w:rsid w:val="00250F29"/>
    <w:rsid w:val="00251233"/>
    <w:rsid w:val="002523C6"/>
    <w:rsid w:val="0025364F"/>
    <w:rsid w:val="00261DB2"/>
    <w:rsid w:val="00264FBB"/>
    <w:rsid w:val="002727C5"/>
    <w:rsid w:val="0027467B"/>
    <w:rsid w:val="00274888"/>
    <w:rsid w:val="002761B9"/>
    <w:rsid w:val="0027642F"/>
    <w:rsid w:val="0027701E"/>
    <w:rsid w:val="00284557"/>
    <w:rsid w:val="00284972"/>
    <w:rsid w:val="00286A66"/>
    <w:rsid w:val="0029254F"/>
    <w:rsid w:val="00292731"/>
    <w:rsid w:val="00297294"/>
    <w:rsid w:val="002A61EC"/>
    <w:rsid w:val="002A6C65"/>
    <w:rsid w:val="002A7292"/>
    <w:rsid w:val="002B1D77"/>
    <w:rsid w:val="002B6BA9"/>
    <w:rsid w:val="002B78B7"/>
    <w:rsid w:val="002D21F3"/>
    <w:rsid w:val="002D59E9"/>
    <w:rsid w:val="002D626F"/>
    <w:rsid w:val="002E0FEE"/>
    <w:rsid w:val="002E421F"/>
    <w:rsid w:val="002E7F0F"/>
    <w:rsid w:val="002F170D"/>
    <w:rsid w:val="002F3D31"/>
    <w:rsid w:val="002F478F"/>
    <w:rsid w:val="002F62E6"/>
    <w:rsid w:val="002F6C60"/>
    <w:rsid w:val="002F72AF"/>
    <w:rsid w:val="002F77DC"/>
    <w:rsid w:val="00306793"/>
    <w:rsid w:val="00312A1D"/>
    <w:rsid w:val="00315AB5"/>
    <w:rsid w:val="00316956"/>
    <w:rsid w:val="003173D4"/>
    <w:rsid w:val="00322EAF"/>
    <w:rsid w:val="00330652"/>
    <w:rsid w:val="00330687"/>
    <w:rsid w:val="0033724B"/>
    <w:rsid w:val="003413D1"/>
    <w:rsid w:val="0034158C"/>
    <w:rsid w:val="00342BDE"/>
    <w:rsid w:val="00346F0A"/>
    <w:rsid w:val="00350364"/>
    <w:rsid w:val="003528D6"/>
    <w:rsid w:val="00355846"/>
    <w:rsid w:val="00360DE2"/>
    <w:rsid w:val="003612A8"/>
    <w:rsid w:val="00364847"/>
    <w:rsid w:val="0036602E"/>
    <w:rsid w:val="00370767"/>
    <w:rsid w:val="0037167F"/>
    <w:rsid w:val="00371D65"/>
    <w:rsid w:val="003721A0"/>
    <w:rsid w:val="0037283C"/>
    <w:rsid w:val="00376C25"/>
    <w:rsid w:val="003853AA"/>
    <w:rsid w:val="00385754"/>
    <w:rsid w:val="00385973"/>
    <w:rsid w:val="00387530"/>
    <w:rsid w:val="0039133B"/>
    <w:rsid w:val="00391CE5"/>
    <w:rsid w:val="0039526A"/>
    <w:rsid w:val="003A0ED7"/>
    <w:rsid w:val="003A32AE"/>
    <w:rsid w:val="003A52CD"/>
    <w:rsid w:val="003A5514"/>
    <w:rsid w:val="003A7AFB"/>
    <w:rsid w:val="003B01FA"/>
    <w:rsid w:val="003B2A5D"/>
    <w:rsid w:val="003B6A3D"/>
    <w:rsid w:val="003B6C03"/>
    <w:rsid w:val="003B727B"/>
    <w:rsid w:val="003C0577"/>
    <w:rsid w:val="003C1DD8"/>
    <w:rsid w:val="003C6CFF"/>
    <w:rsid w:val="003D0D6E"/>
    <w:rsid w:val="003D1646"/>
    <w:rsid w:val="003D2B34"/>
    <w:rsid w:val="003D5DBF"/>
    <w:rsid w:val="003E28D4"/>
    <w:rsid w:val="003E365F"/>
    <w:rsid w:val="003E5F63"/>
    <w:rsid w:val="003F3292"/>
    <w:rsid w:val="003F5B95"/>
    <w:rsid w:val="00402AE5"/>
    <w:rsid w:val="00406EBC"/>
    <w:rsid w:val="0040778B"/>
    <w:rsid w:val="00410C43"/>
    <w:rsid w:val="00411055"/>
    <w:rsid w:val="00411EFF"/>
    <w:rsid w:val="00414C14"/>
    <w:rsid w:val="00416939"/>
    <w:rsid w:val="00416DA5"/>
    <w:rsid w:val="00417AC5"/>
    <w:rsid w:val="0042272F"/>
    <w:rsid w:val="00422C0E"/>
    <w:rsid w:val="004230C8"/>
    <w:rsid w:val="00424AC8"/>
    <w:rsid w:val="00424DBD"/>
    <w:rsid w:val="00425BC0"/>
    <w:rsid w:val="004403B5"/>
    <w:rsid w:val="00442661"/>
    <w:rsid w:val="004442C3"/>
    <w:rsid w:val="00444331"/>
    <w:rsid w:val="00444BE2"/>
    <w:rsid w:val="00446E24"/>
    <w:rsid w:val="00447936"/>
    <w:rsid w:val="00450092"/>
    <w:rsid w:val="0045107B"/>
    <w:rsid w:val="004517B5"/>
    <w:rsid w:val="004536A4"/>
    <w:rsid w:val="00460742"/>
    <w:rsid w:val="004631D4"/>
    <w:rsid w:val="004640C4"/>
    <w:rsid w:val="00467D5C"/>
    <w:rsid w:val="00467EF0"/>
    <w:rsid w:val="00470C3E"/>
    <w:rsid w:val="00471F0B"/>
    <w:rsid w:val="0047218F"/>
    <w:rsid w:val="00476DD3"/>
    <w:rsid w:val="00480CE6"/>
    <w:rsid w:val="00481B6E"/>
    <w:rsid w:val="00481C72"/>
    <w:rsid w:val="004829CF"/>
    <w:rsid w:val="00485D2F"/>
    <w:rsid w:val="00486713"/>
    <w:rsid w:val="004930E2"/>
    <w:rsid w:val="00494471"/>
    <w:rsid w:val="00496D77"/>
    <w:rsid w:val="00496F25"/>
    <w:rsid w:val="004A21EC"/>
    <w:rsid w:val="004A50B5"/>
    <w:rsid w:val="004B110C"/>
    <w:rsid w:val="004B4B6C"/>
    <w:rsid w:val="004B68F5"/>
    <w:rsid w:val="004B70A1"/>
    <w:rsid w:val="004C04B9"/>
    <w:rsid w:val="004C31F1"/>
    <w:rsid w:val="004C641B"/>
    <w:rsid w:val="004C7B8A"/>
    <w:rsid w:val="004D1849"/>
    <w:rsid w:val="004D18B1"/>
    <w:rsid w:val="004D56CF"/>
    <w:rsid w:val="004D63D0"/>
    <w:rsid w:val="004E02A9"/>
    <w:rsid w:val="004E2922"/>
    <w:rsid w:val="004E3C8F"/>
    <w:rsid w:val="004E54D6"/>
    <w:rsid w:val="004E68EA"/>
    <w:rsid w:val="004F0356"/>
    <w:rsid w:val="004F0516"/>
    <w:rsid w:val="004F1087"/>
    <w:rsid w:val="004F2C5F"/>
    <w:rsid w:val="004F5A8B"/>
    <w:rsid w:val="004F74E2"/>
    <w:rsid w:val="005065B0"/>
    <w:rsid w:val="0051242C"/>
    <w:rsid w:val="00513953"/>
    <w:rsid w:val="00513B87"/>
    <w:rsid w:val="005143A4"/>
    <w:rsid w:val="005164F5"/>
    <w:rsid w:val="00516B12"/>
    <w:rsid w:val="005227C0"/>
    <w:rsid w:val="0052610F"/>
    <w:rsid w:val="00530BC5"/>
    <w:rsid w:val="00532FE6"/>
    <w:rsid w:val="00534131"/>
    <w:rsid w:val="00536089"/>
    <w:rsid w:val="00537E66"/>
    <w:rsid w:val="00541D63"/>
    <w:rsid w:val="00544307"/>
    <w:rsid w:val="005458DB"/>
    <w:rsid w:val="00546114"/>
    <w:rsid w:val="005501CF"/>
    <w:rsid w:val="005553B3"/>
    <w:rsid w:val="00556C82"/>
    <w:rsid w:val="00560360"/>
    <w:rsid w:val="00561A5B"/>
    <w:rsid w:val="005649D3"/>
    <w:rsid w:val="00564D0F"/>
    <w:rsid w:val="00570B05"/>
    <w:rsid w:val="00573486"/>
    <w:rsid w:val="005739E6"/>
    <w:rsid w:val="00575607"/>
    <w:rsid w:val="00576EDA"/>
    <w:rsid w:val="00580698"/>
    <w:rsid w:val="00580993"/>
    <w:rsid w:val="00581BE5"/>
    <w:rsid w:val="005868F5"/>
    <w:rsid w:val="0058763C"/>
    <w:rsid w:val="00587749"/>
    <w:rsid w:val="00587CB0"/>
    <w:rsid w:val="00590970"/>
    <w:rsid w:val="005947FC"/>
    <w:rsid w:val="005A28EE"/>
    <w:rsid w:val="005A60F7"/>
    <w:rsid w:val="005B2177"/>
    <w:rsid w:val="005B2408"/>
    <w:rsid w:val="005B3C5F"/>
    <w:rsid w:val="005C390B"/>
    <w:rsid w:val="005E00F8"/>
    <w:rsid w:val="005E05E5"/>
    <w:rsid w:val="005E42C2"/>
    <w:rsid w:val="005F0CE3"/>
    <w:rsid w:val="005F31CF"/>
    <w:rsid w:val="005F39BC"/>
    <w:rsid w:val="005F39CB"/>
    <w:rsid w:val="00601115"/>
    <w:rsid w:val="00601404"/>
    <w:rsid w:val="00601800"/>
    <w:rsid w:val="006038B7"/>
    <w:rsid w:val="006070AA"/>
    <w:rsid w:val="00607DC5"/>
    <w:rsid w:val="00613F5C"/>
    <w:rsid w:val="00615437"/>
    <w:rsid w:val="00616439"/>
    <w:rsid w:val="0061739B"/>
    <w:rsid w:val="0061793E"/>
    <w:rsid w:val="006225B7"/>
    <w:rsid w:val="00625353"/>
    <w:rsid w:val="0063183A"/>
    <w:rsid w:val="00631D71"/>
    <w:rsid w:val="006320F2"/>
    <w:rsid w:val="006328F9"/>
    <w:rsid w:val="00633AB8"/>
    <w:rsid w:val="0063546D"/>
    <w:rsid w:val="00635B3C"/>
    <w:rsid w:val="00646950"/>
    <w:rsid w:val="00651396"/>
    <w:rsid w:val="00651405"/>
    <w:rsid w:val="00656EDB"/>
    <w:rsid w:val="00657D7C"/>
    <w:rsid w:val="00661CA7"/>
    <w:rsid w:val="00663EA3"/>
    <w:rsid w:val="00673228"/>
    <w:rsid w:val="00676191"/>
    <w:rsid w:val="00676A03"/>
    <w:rsid w:val="006776A1"/>
    <w:rsid w:val="00686CA3"/>
    <w:rsid w:val="00691CC6"/>
    <w:rsid w:val="00691CF6"/>
    <w:rsid w:val="00694A10"/>
    <w:rsid w:val="00695224"/>
    <w:rsid w:val="00696379"/>
    <w:rsid w:val="006A1EC1"/>
    <w:rsid w:val="006A35C6"/>
    <w:rsid w:val="006A3F73"/>
    <w:rsid w:val="006A520B"/>
    <w:rsid w:val="006A69B3"/>
    <w:rsid w:val="006B272C"/>
    <w:rsid w:val="006B43BC"/>
    <w:rsid w:val="006B6D79"/>
    <w:rsid w:val="006B71D2"/>
    <w:rsid w:val="006B7371"/>
    <w:rsid w:val="006B7E6A"/>
    <w:rsid w:val="006C0875"/>
    <w:rsid w:val="006C389A"/>
    <w:rsid w:val="006C4AE7"/>
    <w:rsid w:val="006C62D5"/>
    <w:rsid w:val="006D2452"/>
    <w:rsid w:val="006D2503"/>
    <w:rsid w:val="006D5E0B"/>
    <w:rsid w:val="006D63C8"/>
    <w:rsid w:val="006D65AE"/>
    <w:rsid w:val="006E0943"/>
    <w:rsid w:val="006E42F7"/>
    <w:rsid w:val="006E4F61"/>
    <w:rsid w:val="006F1018"/>
    <w:rsid w:val="006F14D7"/>
    <w:rsid w:val="006F6163"/>
    <w:rsid w:val="006F6877"/>
    <w:rsid w:val="006F7343"/>
    <w:rsid w:val="00701D31"/>
    <w:rsid w:val="00703971"/>
    <w:rsid w:val="0070529C"/>
    <w:rsid w:val="0070574B"/>
    <w:rsid w:val="0070653B"/>
    <w:rsid w:val="007069BA"/>
    <w:rsid w:val="00714203"/>
    <w:rsid w:val="0071724B"/>
    <w:rsid w:val="00717404"/>
    <w:rsid w:val="0072062B"/>
    <w:rsid w:val="00724606"/>
    <w:rsid w:val="00725E25"/>
    <w:rsid w:val="00726B29"/>
    <w:rsid w:val="00730174"/>
    <w:rsid w:val="007347F2"/>
    <w:rsid w:val="00736D62"/>
    <w:rsid w:val="0074075C"/>
    <w:rsid w:val="00740D88"/>
    <w:rsid w:val="00741C93"/>
    <w:rsid w:val="0074225A"/>
    <w:rsid w:val="0074225F"/>
    <w:rsid w:val="00747EFF"/>
    <w:rsid w:val="00765E9A"/>
    <w:rsid w:val="00776F2A"/>
    <w:rsid w:val="007771CE"/>
    <w:rsid w:val="00780E0A"/>
    <w:rsid w:val="0078231B"/>
    <w:rsid w:val="00783ACF"/>
    <w:rsid w:val="007868EF"/>
    <w:rsid w:val="00793E73"/>
    <w:rsid w:val="0079623D"/>
    <w:rsid w:val="00797FEB"/>
    <w:rsid w:val="007A4E0F"/>
    <w:rsid w:val="007A5995"/>
    <w:rsid w:val="007B103C"/>
    <w:rsid w:val="007B2E42"/>
    <w:rsid w:val="007B33B9"/>
    <w:rsid w:val="007B3FDA"/>
    <w:rsid w:val="007C1B12"/>
    <w:rsid w:val="007C3F65"/>
    <w:rsid w:val="007C7BC3"/>
    <w:rsid w:val="007D514F"/>
    <w:rsid w:val="007D682A"/>
    <w:rsid w:val="007D75E8"/>
    <w:rsid w:val="007E20B2"/>
    <w:rsid w:val="007E2D3E"/>
    <w:rsid w:val="00800505"/>
    <w:rsid w:val="00802135"/>
    <w:rsid w:val="0080243C"/>
    <w:rsid w:val="00803DED"/>
    <w:rsid w:val="00805520"/>
    <w:rsid w:val="008056F3"/>
    <w:rsid w:val="0081260E"/>
    <w:rsid w:val="00815C20"/>
    <w:rsid w:val="0082394C"/>
    <w:rsid w:val="00825B52"/>
    <w:rsid w:val="0083154A"/>
    <w:rsid w:val="0083357C"/>
    <w:rsid w:val="00840E98"/>
    <w:rsid w:val="008440B0"/>
    <w:rsid w:val="00852DE2"/>
    <w:rsid w:val="00853D0B"/>
    <w:rsid w:val="00864CBD"/>
    <w:rsid w:val="00870F6E"/>
    <w:rsid w:val="00880E80"/>
    <w:rsid w:val="00881075"/>
    <w:rsid w:val="008828CB"/>
    <w:rsid w:val="008850B8"/>
    <w:rsid w:val="00893FEE"/>
    <w:rsid w:val="00896494"/>
    <w:rsid w:val="008976FB"/>
    <w:rsid w:val="008A24CE"/>
    <w:rsid w:val="008A2C11"/>
    <w:rsid w:val="008A31F7"/>
    <w:rsid w:val="008A72DD"/>
    <w:rsid w:val="008B0BEF"/>
    <w:rsid w:val="008B2093"/>
    <w:rsid w:val="008B4205"/>
    <w:rsid w:val="008B4E6F"/>
    <w:rsid w:val="008B6CDE"/>
    <w:rsid w:val="008B7225"/>
    <w:rsid w:val="008C32A5"/>
    <w:rsid w:val="008C32F4"/>
    <w:rsid w:val="008C7AAA"/>
    <w:rsid w:val="008D4202"/>
    <w:rsid w:val="008D5455"/>
    <w:rsid w:val="008D577E"/>
    <w:rsid w:val="008D582B"/>
    <w:rsid w:val="008E0989"/>
    <w:rsid w:val="008E15D1"/>
    <w:rsid w:val="008E2845"/>
    <w:rsid w:val="008E5D26"/>
    <w:rsid w:val="008E7AF1"/>
    <w:rsid w:val="008F0716"/>
    <w:rsid w:val="008F424D"/>
    <w:rsid w:val="008F5695"/>
    <w:rsid w:val="008F798E"/>
    <w:rsid w:val="0090472D"/>
    <w:rsid w:val="00907DFA"/>
    <w:rsid w:val="00921593"/>
    <w:rsid w:val="00924A4C"/>
    <w:rsid w:val="00926327"/>
    <w:rsid w:val="00934FC2"/>
    <w:rsid w:val="009377E6"/>
    <w:rsid w:val="00940505"/>
    <w:rsid w:val="00941603"/>
    <w:rsid w:val="00953206"/>
    <w:rsid w:val="00954CA2"/>
    <w:rsid w:val="00955C74"/>
    <w:rsid w:val="00957096"/>
    <w:rsid w:val="009619F4"/>
    <w:rsid w:val="00963C0B"/>
    <w:rsid w:val="00982B78"/>
    <w:rsid w:val="00993B6D"/>
    <w:rsid w:val="00995B6E"/>
    <w:rsid w:val="00997E1E"/>
    <w:rsid w:val="009A50CB"/>
    <w:rsid w:val="009B4371"/>
    <w:rsid w:val="009B5156"/>
    <w:rsid w:val="009B5CBE"/>
    <w:rsid w:val="009B6A38"/>
    <w:rsid w:val="009C2570"/>
    <w:rsid w:val="009C34BA"/>
    <w:rsid w:val="009C57F6"/>
    <w:rsid w:val="009D46C3"/>
    <w:rsid w:val="009D6503"/>
    <w:rsid w:val="009E2BDA"/>
    <w:rsid w:val="009E4883"/>
    <w:rsid w:val="009E5D43"/>
    <w:rsid w:val="009F3D34"/>
    <w:rsid w:val="009F49C4"/>
    <w:rsid w:val="009F5099"/>
    <w:rsid w:val="009F642F"/>
    <w:rsid w:val="009F66E0"/>
    <w:rsid w:val="009F719A"/>
    <w:rsid w:val="009F78D5"/>
    <w:rsid w:val="009F7991"/>
    <w:rsid w:val="00A00021"/>
    <w:rsid w:val="00A01401"/>
    <w:rsid w:val="00A019E1"/>
    <w:rsid w:val="00A02725"/>
    <w:rsid w:val="00A0493D"/>
    <w:rsid w:val="00A112CD"/>
    <w:rsid w:val="00A12142"/>
    <w:rsid w:val="00A12D0A"/>
    <w:rsid w:val="00A14D1E"/>
    <w:rsid w:val="00A16BDF"/>
    <w:rsid w:val="00A22291"/>
    <w:rsid w:val="00A3344D"/>
    <w:rsid w:val="00A41091"/>
    <w:rsid w:val="00A425EC"/>
    <w:rsid w:val="00A4320D"/>
    <w:rsid w:val="00A4494F"/>
    <w:rsid w:val="00A55C26"/>
    <w:rsid w:val="00A65B73"/>
    <w:rsid w:val="00A66D5E"/>
    <w:rsid w:val="00A70D4E"/>
    <w:rsid w:val="00A720E7"/>
    <w:rsid w:val="00A750C4"/>
    <w:rsid w:val="00A7536A"/>
    <w:rsid w:val="00A775C9"/>
    <w:rsid w:val="00A812BE"/>
    <w:rsid w:val="00A85426"/>
    <w:rsid w:val="00A939AC"/>
    <w:rsid w:val="00A93C4D"/>
    <w:rsid w:val="00A95AE2"/>
    <w:rsid w:val="00A95D1F"/>
    <w:rsid w:val="00AA64B6"/>
    <w:rsid w:val="00AB0FAD"/>
    <w:rsid w:val="00AB4DD0"/>
    <w:rsid w:val="00AC2C7A"/>
    <w:rsid w:val="00AC778F"/>
    <w:rsid w:val="00AD4358"/>
    <w:rsid w:val="00AD5627"/>
    <w:rsid w:val="00AD78E5"/>
    <w:rsid w:val="00AE08EA"/>
    <w:rsid w:val="00AE18B7"/>
    <w:rsid w:val="00AE1B4D"/>
    <w:rsid w:val="00AE1DC6"/>
    <w:rsid w:val="00AF4039"/>
    <w:rsid w:val="00AF4C51"/>
    <w:rsid w:val="00AF6AB4"/>
    <w:rsid w:val="00B01BA4"/>
    <w:rsid w:val="00B020D1"/>
    <w:rsid w:val="00B021E4"/>
    <w:rsid w:val="00B02442"/>
    <w:rsid w:val="00B04E3A"/>
    <w:rsid w:val="00B13DAD"/>
    <w:rsid w:val="00B1515E"/>
    <w:rsid w:val="00B15796"/>
    <w:rsid w:val="00B1676B"/>
    <w:rsid w:val="00B20355"/>
    <w:rsid w:val="00B21D81"/>
    <w:rsid w:val="00B2301B"/>
    <w:rsid w:val="00B246C1"/>
    <w:rsid w:val="00B2634F"/>
    <w:rsid w:val="00B323E7"/>
    <w:rsid w:val="00B33591"/>
    <w:rsid w:val="00B34546"/>
    <w:rsid w:val="00B420CB"/>
    <w:rsid w:val="00B44BBC"/>
    <w:rsid w:val="00B45DD2"/>
    <w:rsid w:val="00B46818"/>
    <w:rsid w:val="00B4755D"/>
    <w:rsid w:val="00B47923"/>
    <w:rsid w:val="00B5386B"/>
    <w:rsid w:val="00B54357"/>
    <w:rsid w:val="00B56CE5"/>
    <w:rsid w:val="00B60E63"/>
    <w:rsid w:val="00B62C1B"/>
    <w:rsid w:val="00B65D2C"/>
    <w:rsid w:val="00B67DF8"/>
    <w:rsid w:val="00B707DA"/>
    <w:rsid w:val="00B709A8"/>
    <w:rsid w:val="00B8068F"/>
    <w:rsid w:val="00B81718"/>
    <w:rsid w:val="00B8656A"/>
    <w:rsid w:val="00B95D2A"/>
    <w:rsid w:val="00B96245"/>
    <w:rsid w:val="00B97A55"/>
    <w:rsid w:val="00BA0451"/>
    <w:rsid w:val="00BA28B1"/>
    <w:rsid w:val="00BA5C0A"/>
    <w:rsid w:val="00BA6059"/>
    <w:rsid w:val="00BB200B"/>
    <w:rsid w:val="00BB23FD"/>
    <w:rsid w:val="00BB3345"/>
    <w:rsid w:val="00BB6E0A"/>
    <w:rsid w:val="00BB7818"/>
    <w:rsid w:val="00BC061F"/>
    <w:rsid w:val="00BC0E39"/>
    <w:rsid w:val="00BC4A31"/>
    <w:rsid w:val="00BC4ABB"/>
    <w:rsid w:val="00BC6AD4"/>
    <w:rsid w:val="00BC7309"/>
    <w:rsid w:val="00BD1639"/>
    <w:rsid w:val="00BD48AD"/>
    <w:rsid w:val="00BD6991"/>
    <w:rsid w:val="00BE0359"/>
    <w:rsid w:val="00BE1AB3"/>
    <w:rsid w:val="00BE2C7A"/>
    <w:rsid w:val="00BE7822"/>
    <w:rsid w:val="00BE7F03"/>
    <w:rsid w:val="00BF1ED9"/>
    <w:rsid w:val="00BF33E3"/>
    <w:rsid w:val="00BF5AE9"/>
    <w:rsid w:val="00BF6DA5"/>
    <w:rsid w:val="00C01091"/>
    <w:rsid w:val="00C0334E"/>
    <w:rsid w:val="00C070E4"/>
    <w:rsid w:val="00C10F3A"/>
    <w:rsid w:val="00C14764"/>
    <w:rsid w:val="00C160A5"/>
    <w:rsid w:val="00C17B78"/>
    <w:rsid w:val="00C21F7E"/>
    <w:rsid w:val="00C24483"/>
    <w:rsid w:val="00C26C31"/>
    <w:rsid w:val="00C27BDC"/>
    <w:rsid w:val="00C27D85"/>
    <w:rsid w:val="00C307E2"/>
    <w:rsid w:val="00C35C54"/>
    <w:rsid w:val="00C379DF"/>
    <w:rsid w:val="00C37CF7"/>
    <w:rsid w:val="00C44C0F"/>
    <w:rsid w:val="00C4626D"/>
    <w:rsid w:val="00C5400C"/>
    <w:rsid w:val="00C6551C"/>
    <w:rsid w:val="00C7293D"/>
    <w:rsid w:val="00C72E41"/>
    <w:rsid w:val="00C743D1"/>
    <w:rsid w:val="00C764C9"/>
    <w:rsid w:val="00C76D2E"/>
    <w:rsid w:val="00C80D15"/>
    <w:rsid w:val="00C80F56"/>
    <w:rsid w:val="00C841EB"/>
    <w:rsid w:val="00C849DE"/>
    <w:rsid w:val="00C85E33"/>
    <w:rsid w:val="00C86F74"/>
    <w:rsid w:val="00C9169E"/>
    <w:rsid w:val="00C92448"/>
    <w:rsid w:val="00C974C8"/>
    <w:rsid w:val="00CA1111"/>
    <w:rsid w:val="00CA14F1"/>
    <w:rsid w:val="00CA1CF0"/>
    <w:rsid w:val="00CA7F91"/>
    <w:rsid w:val="00CB267C"/>
    <w:rsid w:val="00CB5CFE"/>
    <w:rsid w:val="00CB6B46"/>
    <w:rsid w:val="00CC06C6"/>
    <w:rsid w:val="00CC084A"/>
    <w:rsid w:val="00CD0826"/>
    <w:rsid w:val="00CD390A"/>
    <w:rsid w:val="00CD4851"/>
    <w:rsid w:val="00CE1350"/>
    <w:rsid w:val="00CE533A"/>
    <w:rsid w:val="00CE6997"/>
    <w:rsid w:val="00CE7AE1"/>
    <w:rsid w:val="00CF1720"/>
    <w:rsid w:val="00CF441D"/>
    <w:rsid w:val="00CF4C8E"/>
    <w:rsid w:val="00CF5830"/>
    <w:rsid w:val="00D01A5C"/>
    <w:rsid w:val="00D0223F"/>
    <w:rsid w:val="00D0396F"/>
    <w:rsid w:val="00D03F7E"/>
    <w:rsid w:val="00D0494F"/>
    <w:rsid w:val="00D04ECA"/>
    <w:rsid w:val="00D07BA0"/>
    <w:rsid w:val="00D07FF5"/>
    <w:rsid w:val="00D16BB0"/>
    <w:rsid w:val="00D16C68"/>
    <w:rsid w:val="00D17331"/>
    <w:rsid w:val="00D17DA6"/>
    <w:rsid w:val="00D30EDA"/>
    <w:rsid w:val="00D3386E"/>
    <w:rsid w:val="00D34FE7"/>
    <w:rsid w:val="00D41779"/>
    <w:rsid w:val="00D41A07"/>
    <w:rsid w:val="00D446E0"/>
    <w:rsid w:val="00D5068B"/>
    <w:rsid w:val="00D5155C"/>
    <w:rsid w:val="00D51823"/>
    <w:rsid w:val="00D53BAC"/>
    <w:rsid w:val="00D56536"/>
    <w:rsid w:val="00D60930"/>
    <w:rsid w:val="00D60F17"/>
    <w:rsid w:val="00D65BC2"/>
    <w:rsid w:val="00D777E5"/>
    <w:rsid w:val="00D81B51"/>
    <w:rsid w:val="00D82751"/>
    <w:rsid w:val="00D83295"/>
    <w:rsid w:val="00D850FB"/>
    <w:rsid w:val="00D92667"/>
    <w:rsid w:val="00D9421E"/>
    <w:rsid w:val="00D94EA7"/>
    <w:rsid w:val="00D94FAB"/>
    <w:rsid w:val="00D95BD7"/>
    <w:rsid w:val="00D97246"/>
    <w:rsid w:val="00DA328B"/>
    <w:rsid w:val="00DA3A8F"/>
    <w:rsid w:val="00DA57F8"/>
    <w:rsid w:val="00DB529E"/>
    <w:rsid w:val="00DB56C7"/>
    <w:rsid w:val="00DB56D0"/>
    <w:rsid w:val="00DC3129"/>
    <w:rsid w:val="00DD6935"/>
    <w:rsid w:val="00DD7596"/>
    <w:rsid w:val="00DE3510"/>
    <w:rsid w:val="00DF07A8"/>
    <w:rsid w:val="00DF6AAC"/>
    <w:rsid w:val="00E0009D"/>
    <w:rsid w:val="00E007B9"/>
    <w:rsid w:val="00E01648"/>
    <w:rsid w:val="00E027D2"/>
    <w:rsid w:val="00E02A68"/>
    <w:rsid w:val="00E0437E"/>
    <w:rsid w:val="00E0446A"/>
    <w:rsid w:val="00E04972"/>
    <w:rsid w:val="00E15666"/>
    <w:rsid w:val="00E15872"/>
    <w:rsid w:val="00E163A4"/>
    <w:rsid w:val="00E239DA"/>
    <w:rsid w:val="00E245B5"/>
    <w:rsid w:val="00E246A5"/>
    <w:rsid w:val="00E336CB"/>
    <w:rsid w:val="00E358DD"/>
    <w:rsid w:val="00E35DB0"/>
    <w:rsid w:val="00E37F11"/>
    <w:rsid w:val="00E4079E"/>
    <w:rsid w:val="00E40E2F"/>
    <w:rsid w:val="00E414BD"/>
    <w:rsid w:val="00E43355"/>
    <w:rsid w:val="00E45FAC"/>
    <w:rsid w:val="00E51CE0"/>
    <w:rsid w:val="00E521D6"/>
    <w:rsid w:val="00E54CF5"/>
    <w:rsid w:val="00E55779"/>
    <w:rsid w:val="00E5603C"/>
    <w:rsid w:val="00E6014C"/>
    <w:rsid w:val="00E65340"/>
    <w:rsid w:val="00E7102D"/>
    <w:rsid w:val="00E729C9"/>
    <w:rsid w:val="00E77082"/>
    <w:rsid w:val="00E77154"/>
    <w:rsid w:val="00E80806"/>
    <w:rsid w:val="00E82B56"/>
    <w:rsid w:val="00E83FFB"/>
    <w:rsid w:val="00E8423A"/>
    <w:rsid w:val="00E85972"/>
    <w:rsid w:val="00E940EE"/>
    <w:rsid w:val="00EA3A40"/>
    <w:rsid w:val="00EA3BF4"/>
    <w:rsid w:val="00EB5F85"/>
    <w:rsid w:val="00EB6644"/>
    <w:rsid w:val="00EC134B"/>
    <w:rsid w:val="00EC31B1"/>
    <w:rsid w:val="00EC3981"/>
    <w:rsid w:val="00EC4E5A"/>
    <w:rsid w:val="00EC59BC"/>
    <w:rsid w:val="00ED245A"/>
    <w:rsid w:val="00ED2586"/>
    <w:rsid w:val="00ED4078"/>
    <w:rsid w:val="00ED6998"/>
    <w:rsid w:val="00EE040A"/>
    <w:rsid w:val="00EE3F82"/>
    <w:rsid w:val="00EE41C6"/>
    <w:rsid w:val="00EE717F"/>
    <w:rsid w:val="00EF0A91"/>
    <w:rsid w:val="00EF1AB0"/>
    <w:rsid w:val="00EF33F5"/>
    <w:rsid w:val="00F0000A"/>
    <w:rsid w:val="00F06576"/>
    <w:rsid w:val="00F112ED"/>
    <w:rsid w:val="00F14105"/>
    <w:rsid w:val="00F162DA"/>
    <w:rsid w:val="00F21C00"/>
    <w:rsid w:val="00F22EF1"/>
    <w:rsid w:val="00F23594"/>
    <w:rsid w:val="00F248BA"/>
    <w:rsid w:val="00F27B80"/>
    <w:rsid w:val="00F27FE6"/>
    <w:rsid w:val="00F36119"/>
    <w:rsid w:val="00F403AD"/>
    <w:rsid w:val="00F466DA"/>
    <w:rsid w:val="00F47059"/>
    <w:rsid w:val="00F51ED9"/>
    <w:rsid w:val="00F5269F"/>
    <w:rsid w:val="00F54182"/>
    <w:rsid w:val="00F548CE"/>
    <w:rsid w:val="00F558BC"/>
    <w:rsid w:val="00F63394"/>
    <w:rsid w:val="00F6712A"/>
    <w:rsid w:val="00F67E3E"/>
    <w:rsid w:val="00F70184"/>
    <w:rsid w:val="00F71ABE"/>
    <w:rsid w:val="00F74357"/>
    <w:rsid w:val="00F82F20"/>
    <w:rsid w:val="00FA0ED9"/>
    <w:rsid w:val="00FA1DCB"/>
    <w:rsid w:val="00FA338D"/>
    <w:rsid w:val="00FA50E5"/>
    <w:rsid w:val="00FB40D7"/>
    <w:rsid w:val="00FC06FB"/>
    <w:rsid w:val="00FC0C65"/>
    <w:rsid w:val="00FC2F91"/>
    <w:rsid w:val="00FC5EB2"/>
    <w:rsid w:val="00FC65D0"/>
    <w:rsid w:val="00FD0122"/>
    <w:rsid w:val="00FD422C"/>
    <w:rsid w:val="00FD5D92"/>
    <w:rsid w:val="00FE1342"/>
    <w:rsid w:val="00FE27AF"/>
    <w:rsid w:val="00FE2D80"/>
    <w:rsid w:val="00FF2BF0"/>
    <w:rsid w:val="00FF6118"/>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Baltica Chv" w:hAnsi="Baltica Chv"/>
      <w:b/>
      <w:sz w:val="24"/>
    </w:rPr>
  </w:style>
  <w:style w:type="paragraph" w:styleId="2">
    <w:name w:val="heading 2"/>
    <w:basedOn w:val="a"/>
    <w:next w:val="a"/>
    <w:link w:val="20"/>
    <w:qFormat/>
    <w:pPr>
      <w:keepNext/>
      <w:spacing w:line="360" w:lineRule="auto"/>
      <w:ind w:left="426" w:right="-425"/>
      <w:jc w:val="both"/>
      <w:outlineLvl w:val="1"/>
    </w:pPr>
    <w:rPr>
      <w:rFonts w:ascii="TimesET" w:hAnsi="TimesET"/>
      <w:sz w:val="28"/>
    </w:rPr>
  </w:style>
  <w:style w:type="paragraph" w:styleId="3">
    <w:name w:val="heading 3"/>
    <w:basedOn w:val="a"/>
    <w:next w:val="a"/>
    <w:link w:val="30"/>
    <w:qFormat/>
    <w:pPr>
      <w:keepNext/>
      <w:ind w:right="-425"/>
      <w:jc w:val="both"/>
      <w:outlineLvl w:val="2"/>
    </w:pPr>
    <w:rPr>
      <w:rFonts w:ascii="TimesET" w:hAnsi="TimesET"/>
      <w:sz w:val="28"/>
    </w:rPr>
  </w:style>
  <w:style w:type="paragraph" w:styleId="4">
    <w:name w:val="heading 4"/>
    <w:basedOn w:val="a"/>
    <w:next w:val="a"/>
    <w:qFormat/>
    <w:pPr>
      <w:keepNext/>
      <w:outlineLvl w:val="3"/>
    </w:pPr>
    <w:rPr>
      <w:sz w:val="26"/>
    </w:rPr>
  </w:style>
  <w:style w:type="paragraph" w:styleId="5">
    <w:name w:val="heading 5"/>
    <w:basedOn w:val="a"/>
    <w:next w:val="a"/>
    <w:qFormat/>
    <w:pPr>
      <w:keepNext/>
      <w:outlineLvl w:val="4"/>
    </w:pPr>
    <w:rPr>
      <w:sz w:val="26"/>
      <w:szCs w:val="28"/>
    </w:rPr>
  </w:style>
  <w:style w:type="paragraph" w:styleId="6">
    <w:name w:val="heading 6"/>
    <w:basedOn w:val="a"/>
    <w:next w:val="a"/>
    <w:qFormat/>
    <w:pPr>
      <w:keepNext/>
      <w:jc w:val="center"/>
      <w:outlineLvl w:val="5"/>
    </w:pPr>
    <w:rPr>
      <w:sz w:val="26"/>
    </w:rPr>
  </w:style>
  <w:style w:type="paragraph" w:styleId="7">
    <w:name w:val="heading 7"/>
    <w:basedOn w:val="a"/>
    <w:next w:val="a"/>
    <w:qFormat/>
    <w:pPr>
      <w:keepNext/>
      <w:jc w:val="center"/>
      <w:outlineLvl w:val="6"/>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13318F"/>
    <w:rPr>
      <w:rFonts w:ascii="TimesET" w:hAnsi="TimesET"/>
      <w:sz w:val="28"/>
    </w:rPr>
  </w:style>
  <w:style w:type="character" w:customStyle="1" w:styleId="30">
    <w:name w:val="Заголовок 3 Знак"/>
    <w:link w:val="3"/>
    <w:rsid w:val="0013318F"/>
    <w:rPr>
      <w:rFonts w:ascii="TimesET" w:hAnsi="TimesET"/>
      <w:sz w:val="28"/>
    </w:rPr>
  </w:style>
  <w:style w:type="paragraph" w:styleId="a3">
    <w:name w:val="Body Text Indent"/>
    <w:basedOn w:val="a"/>
    <w:link w:val="a4"/>
    <w:pPr>
      <w:spacing w:line="360" w:lineRule="auto"/>
      <w:ind w:right="-425" w:firstLine="709"/>
      <w:jc w:val="both"/>
    </w:pPr>
    <w:rPr>
      <w:rFonts w:ascii="TimesET" w:hAnsi="TimesET"/>
      <w:sz w:val="24"/>
    </w:rPr>
  </w:style>
  <w:style w:type="character" w:customStyle="1" w:styleId="a4">
    <w:name w:val="Основной текст с отступом Знак"/>
    <w:link w:val="a3"/>
    <w:rsid w:val="0013318F"/>
    <w:rPr>
      <w:rFonts w:ascii="TimesET" w:hAnsi="TimesET"/>
      <w:sz w:val="24"/>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21">
    <w:name w:val="Body Text Indent 2"/>
    <w:basedOn w:val="a"/>
    <w:pPr>
      <w:spacing w:line="360" w:lineRule="auto"/>
      <w:ind w:right="-1" w:firstLine="709"/>
      <w:jc w:val="both"/>
    </w:pPr>
    <w:rPr>
      <w:sz w:val="28"/>
      <w:szCs w:val="28"/>
    </w:rPr>
  </w:style>
  <w:style w:type="paragraph" w:styleId="31">
    <w:name w:val="Body Text Indent 3"/>
    <w:basedOn w:val="a"/>
    <w:pPr>
      <w:widowControl w:val="0"/>
      <w:autoSpaceDE w:val="0"/>
      <w:autoSpaceDN w:val="0"/>
      <w:adjustRightInd w:val="0"/>
      <w:spacing w:line="288" w:lineRule="auto"/>
      <w:ind w:firstLine="709"/>
      <w:jc w:val="both"/>
    </w:pPr>
    <w:rPr>
      <w:sz w:val="26"/>
      <w:szCs w:val="28"/>
    </w:rPr>
  </w:style>
  <w:style w:type="paragraph" w:styleId="22">
    <w:name w:val="Body Text 2"/>
    <w:basedOn w:val="a"/>
    <w:link w:val="23"/>
    <w:pPr>
      <w:jc w:val="both"/>
    </w:pPr>
    <w:rPr>
      <w:sz w:val="24"/>
    </w:rPr>
  </w:style>
  <w:style w:type="character" w:customStyle="1" w:styleId="23">
    <w:name w:val="Основной текст 2 Знак"/>
    <w:link w:val="22"/>
    <w:rsid w:val="0027701E"/>
    <w:rPr>
      <w:sz w:val="24"/>
    </w:rPr>
  </w:style>
  <w:style w:type="character" w:styleId="a7">
    <w:name w:val="page number"/>
    <w:basedOn w:val="a0"/>
  </w:style>
  <w:style w:type="paragraph" w:styleId="a8">
    <w:name w:val="Body Text"/>
    <w:basedOn w:val="a"/>
    <w:link w:val="a9"/>
    <w:uiPriority w:val="99"/>
    <w:pPr>
      <w:tabs>
        <w:tab w:val="left" w:pos="980"/>
      </w:tabs>
    </w:pPr>
    <w:rPr>
      <w:sz w:val="32"/>
      <w:szCs w:val="24"/>
    </w:rPr>
  </w:style>
  <w:style w:type="character" w:customStyle="1" w:styleId="a9">
    <w:name w:val="Основной текст Знак"/>
    <w:link w:val="a8"/>
    <w:uiPriority w:val="99"/>
    <w:rsid w:val="006D2452"/>
    <w:rPr>
      <w:sz w:val="32"/>
      <w:szCs w:val="24"/>
      <w:lang w:val="ru-RU" w:eastAsia="ru-RU" w:bidi="ar-SA"/>
    </w:rPr>
  </w:style>
  <w:style w:type="paragraph" w:styleId="aa">
    <w:name w:val="Block Text"/>
    <w:basedOn w:val="a"/>
    <w:pPr>
      <w:ind w:left="-40" w:right="4677"/>
    </w:pPr>
    <w:rPr>
      <w:b/>
      <w:bCs/>
      <w:sz w:val="26"/>
      <w:szCs w:val="26"/>
    </w:rPr>
  </w:style>
  <w:style w:type="paragraph" w:styleId="32">
    <w:name w:val="Body Text 3"/>
    <w:basedOn w:val="a"/>
    <w:pPr>
      <w:tabs>
        <w:tab w:val="left" w:pos="3600"/>
        <w:tab w:val="left" w:pos="3828"/>
      </w:tabs>
      <w:ind w:right="4961"/>
    </w:pPr>
    <w:rPr>
      <w:b/>
      <w:bCs/>
      <w:sz w:val="26"/>
    </w:rPr>
  </w:style>
  <w:style w:type="paragraph" w:styleId="ab">
    <w:name w:val="Title"/>
    <w:basedOn w:val="a"/>
    <w:link w:val="ac"/>
    <w:qFormat/>
    <w:pPr>
      <w:jc w:val="center"/>
    </w:pPr>
    <w:rPr>
      <w:b/>
      <w:bCs/>
      <w:sz w:val="24"/>
      <w:szCs w:val="24"/>
    </w:rPr>
  </w:style>
  <w:style w:type="character" w:customStyle="1" w:styleId="ac">
    <w:name w:val="Название Знак"/>
    <w:link w:val="ab"/>
    <w:rsid w:val="0013318F"/>
    <w:rPr>
      <w:b/>
      <w:bCs/>
      <w:sz w:val="24"/>
      <w:szCs w:val="24"/>
    </w:rPr>
  </w:style>
  <w:style w:type="paragraph" w:styleId="ad">
    <w:name w:val="Balloon Text"/>
    <w:basedOn w:val="a"/>
    <w:semiHidden/>
    <w:rPr>
      <w:rFonts w:ascii="Tahoma" w:hAnsi="Tahoma" w:cs="Tahoma"/>
      <w:sz w:val="16"/>
      <w:szCs w:val="16"/>
    </w:rPr>
  </w:style>
  <w:style w:type="character" w:customStyle="1" w:styleId="ae">
    <w:name w:val="Гипертекстовая ссылка"/>
    <w:rPr>
      <w:b/>
      <w:bCs/>
      <w:color w:val="008000"/>
      <w:sz w:val="20"/>
      <w:szCs w:val="20"/>
      <w:u w:val="single"/>
    </w:rPr>
  </w:style>
  <w:style w:type="character" w:customStyle="1" w:styleId="af">
    <w:name w:val="Цветовое выделение"/>
    <w:rPr>
      <w:b/>
      <w:bCs/>
      <w:color w:val="000080"/>
      <w:sz w:val="20"/>
      <w:szCs w:val="20"/>
    </w:rPr>
  </w:style>
  <w:style w:type="paragraph" w:customStyle="1" w:styleId="af0">
    <w:name w:val="Прижатый влево"/>
    <w:basedOn w:val="a"/>
    <w:next w:val="a"/>
    <w:pPr>
      <w:widowControl w:val="0"/>
      <w:autoSpaceDE w:val="0"/>
      <w:autoSpaceDN w:val="0"/>
      <w:adjustRightInd w:val="0"/>
    </w:pPr>
    <w:rPr>
      <w:rFonts w:ascii="Arial" w:hAnsi="Arial"/>
    </w:rPr>
  </w:style>
  <w:style w:type="paragraph" w:customStyle="1" w:styleId="af1">
    <w:name w:val="Текст (лев. подпись)"/>
    <w:basedOn w:val="a"/>
    <w:next w:val="a"/>
    <w:pPr>
      <w:widowControl w:val="0"/>
      <w:autoSpaceDE w:val="0"/>
      <w:autoSpaceDN w:val="0"/>
      <w:adjustRightInd w:val="0"/>
    </w:pPr>
    <w:rPr>
      <w:rFonts w:ascii="Arial" w:hAnsi="Arial"/>
    </w:rPr>
  </w:style>
  <w:style w:type="paragraph" w:customStyle="1" w:styleId="af2">
    <w:name w:val="Текст (прав. подпись)"/>
    <w:basedOn w:val="a"/>
    <w:next w:val="a"/>
    <w:pPr>
      <w:widowControl w:val="0"/>
      <w:autoSpaceDE w:val="0"/>
      <w:autoSpaceDN w:val="0"/>
      <w:adjustRightInd w:val="0"/>
      <w:jc w:val="right"/>
    </w:pPr>
    <w:rPr>
      <w:rFonts w:ascii="Arial" w:hAnsi="Arial"/>
    </w:rPr>
  </w:style>
  <w:style w:type="paragraph" w:customStyle="1" w:styleId="af3">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4">
    <w:name w:val="Комментарий"/>
    <w:basedOn w:val="a"/>
    <w:next w:val="a"/>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pPr>
      <w:suppressAutoHyphens/>
      <w:spacing w:after="120" w:line="480" w:lineRule="auto"/>
      <w:ind w:left="283"/>
    </w:pPr>
    <w:rPr>
      <w:sz w:val="24"/>
      <w:szCs w:val="24"/>
      <w:lang w:eastAsia="ar-SA"/>
    </w:rPr>
  </w:style>
  <w:style w:type="paragraph" w:customStyle="1" w:styleId="310">
    <w:name w:val="Основной текст с отступом 31"/>
    <w:basedOn w:val="a"/>
    <w:pPr>
      <w:suppressAutoHyphens/>
      <w:spacing w:after="120"/>
      <w:ind w:left="283"/>
    </w:pPr>
    <w:rPr>
      <w:sz w:val="16"/>
      <w:szCs w:val="16"/>
      <w:lang w:eastAsia="ar-SA"/>
    </w:rPr>
  </w:style>
  <w:style w:type="table" w:styleId="af5">
    <w:name w:val="Table Grid"/>
    <w:basedOn w:val="a1"/>
    <w:uiPriority w:val="59"/>
    <w:rsid w:val="007C7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771CE"/>
    <w:pPr>
      <w:widowControl w:val="0"/>
      <w:autoSpaceDE w:val="0"/>
      <w:autoSpaceDN w:val="0"/>
      <w:adjustRightInd w:val="0"/>
    </w:pPr>
    <w:rPr>
      <w:rFonts w:ascii="Courier New" w:hAnsi="Courier New" w:cs="Courier New"/>
    </w:rPr>
  </w:style>
  <w:style w:type="character" w:styleId="af6">
    <w:name w:val="Hyperlink"/>
    <w:uiPriority w:val="99"/>
    <w:unhideWhenUsed/>
    <w:rsid w:val="00B34546"/>
    <w:rPr>
      <w:color w:val="0000FF"/>
      <w:u w:val="single"/>
    </w:rPr>
  </w:style>
  <w:style w:type="paragraph" w:styleId="af7">
    <w:name w:val="No Spacing"/>
    <w:qFormat/>
    <w:rsid w:val="005868F5"/>
    <w:rPr>
      <w:rFonts w:ascii="Calibri" w:eastAsia="Calibri" w:hAnsi="Calibri"/>
      <w:sz w:val="22"/>
      <w:szCs w:val="22"/>
      <w:lang w:eastAsia="en-US"/>
    </w:rPr>
  </w:style>
  <w:style w:type="table" w:customStyle="1" w:styleId="10">
    <w:name w:val="Сетка таблицы1"/>
    <w:basedOn w:val="a1"/>
    <w:next w:val="af5"/>
    <w:uiPriority w:val="59"/>
    <w:rsid w:val="00446E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6B43BC"/>
    <w:pPr>
      <w:spacing w:before="100" w:beforeAutospacing="1" w:after="100" w:afterAutospacing="1"/>
    </w:pPr>
    <w:rPr>
      <w:sz w:val="24"/>
      <w:szCs w:val="24"/>
    </w:rPr>
  </w:style>
  <w:style w:type="paragraph" w:styleId="af9">
    <w:name w:val="List Paragraph"/>
    <w:basedOn w:val="a"/>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E6014C"/>
    <w:pPr>
      <w:spacing w:before="100" w:beforeAutospacing="1" w:after="100" w:afterAutospacing="1"/>
    </w:pPr>
    <w:rPr>
      <w:sz w:val="24"/>
      <w:szCs w:val="24"/>
    </w:rPr>
  </w:style>
  <w:style w:type="character" w:customStyle="1" w:styleId="c0">
    <w:name w:val="c0"/>
    <w:rsid w:val="00E6014C"/>
  </w:style>
  <w:style w:type="paragraph" w:customStyle="1" w:styleId="BodyText2">
    <w:name w:val="Body Text 2"/>
    <w:basedOn w:val="a"/>
    <w:rsid w:val="0013318F"/>
    <w:pPr>
      <w:overflowPunct w:val="0"/>
      <w:autoSpaceDE w:val="0"/>
      <w:autoSpaceDN w:val="0"/>
      <w:adjustRightInd w:val="0"/>
      <w:ind w:firstLine="720"/>
      <w:jc w:val="both"/>
    </w:pPr>
    <w:rPr>
      <w:sz w:val="26"/>
    </w:rPr>
  </w:style>
  <w:style w:type="paragraph" w:customStyle="1" w:styleId="ConsPlusNormal">
    <w:name w:val="ConsPlusNormal"/>
    <w:rsid w:val="0013318F"/>
    <w:pPr>
      <w:widowControl w:val="0"/>
      <w:autoSpaceDE w:val="0"/>
      <w:autoSpaceDN w:val="0"/>
      <w:adjustRightInd w:val="0"/>
      <w:ind w:firstLine="720"/>
    </w:pPr>
    <w:rPr>
      <w:rFonts w:ascii="Arial" w:hAnsi="Arial" w:cs="Arial"/>
    </w:rPr>
  </w:style>
  <w:style w:type="paragraph" w:customStyle="1" w:styleId="Default">
    <w:name w:val="Default"/>
    <w:uiPriority w:val="99"/>
    <w:rsid w:val="0082394C"/>
    <w:pPr>
      <w:autoSpaceDE w:val="0"/>
      <w:autoSpaceDN w:val="0"/>
      <w:adjustRightInd w:val="0"/>
    </w:pPr>
    <w:rPr>
      <w:color w:val="000000"/>
      <w:sz w:val="24"/>
      <w:szCs w:val="24"/>
    </w:rPr>
  </w:style>
  <w:style w:type="paragraph" w:customStyle="1" w:styleId="13">
    <w:name w:val="13"/>
    <w:basedOn w:val="a"/>
    <w:rsid w:val="004C31F1"/>
    <w:rPr>
      <w:sz w:val="28"/>
      <w:szCs w:val="28"/>
    </w:rPr>
  </w:style>
  <w:style w:type="paragraph" w:customStyle="1" w:styleId="24">
    <w:name w:val="Абзац списка2"/>
    <w:basedOn w:val="a"/>
    <w:rsid w:val="004C31F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7488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03306575">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E34D229BF2FD5B22BEC975E4F2697D615C325C2A1DFFF3B2086218DB49AE7900FE79BA1FAA5BF20DAF108933EC93E27989ACF6H4dFN" TargetMode="External"/><Relationship Id="rId18" Type="http://schemas.openxmlformats.org/officeDocument/2006/relationships/hyperlink" Target="consultantplus://offline/ref=CDE34D229BF2FD5B22BED778F29E37796A526959231DF6A3ED5F644F8419A82C40BE7FEA4DE55AAE48FF038835EC91E165H8dAN" TargetMode="External"/><Relationship Id="rId26" Type="http://schemas.openxmlformats.org/officeDocument/2006/relationships/hyperlink" Target="consultantplus://offline/ref=CDE34D229BF2FD5B22BEC975E4F2697D615933562115FFF3B2086218DB49AE7912FE21B31DA411A34AE41F8834HFd3N" TargetMode="External"/><Relationship Id="rId39" Type="http://schemas.openxmlformats.org/officeDocument/2006/relationships/hyperlink" Target="consultantplus://offline/ref=CDE34D229BF2FD5B22BEC975E4F2697D615C325C2A1DFFF3B2086218DB49AE7900FE79BA17F55EE71CF71C8D28F290FF658BAEHFd5N" TargetMode="External"/><Relationship Id="rId21" Type="http://schemas.openxmlformats.org/officeDocument/2006/relationships/hyperlink" Target="consultantplus://offline/ref=CDE34D229BF2FD5B22BEC975E4F2697D615E34552219FFF3B2086218DB49AE7912FE21B31DA411A34AE41F8834HFd3N" TargetMode="External"/><Relationship Id="rId34" Type="http://schemas.openxmlformats.org/officeDocument/2006/relationships/hyperlink" Target="consultantplus://offline/ref=CDE34D229BF2FD5B22BEC975E4F2697D615E3456251BFFF3B2086218DB49AE7900FE79BC18A309A81DAB59DD3BF396FF6788B2F64E2EH4dDN" TargetMode="External"/><Relationship Id="rId42" Type="http://schemas.openxmlformats.org/officeDocument/2006/relationships/hyperlink" Target="consultantplus://offline/ref=CDE34D229BF2FD5B22BEC975E4F2697D615E37502A19FFF3B2086218DB49AE7900FE79BC19A304F718BE488537F78DE16495AEF44CH2dDN" TargetMode="External"/><Relationship Id="rId47" Type="http://schemas.openxmlformats.org/officeDocument/2006/relationships/hyperlink" Target="consultantplus://offline/ref=CDE34D229BF2FD5B22BEC975E4F2697D60513652211EFFF3B2086218DB49AE7912FE21B31DA411A34AE41F8834HFd3N" TargetMode="External"/><Relationship Id="rId50" Type="http://schemas.openxmlformats.org/officeDocument/2006/relationships/hyperlink" Target="consultantplus://offline/ref=CDE34D229BF2FD5B22BEC975E4F2697D615E3456251BFFF3B2086218DB49AE7900FE79BC19A40FA81DAB59DD3BF396FF6788B2F64E2EH4dDN" TargetMode="External"/><Relationship Id="rId55" Type="http://schemas.openxmlformats.org/officeDocument/2006/relationships/hyperlink" Target="consultantplus://offline/ref=CDE34D229BF2FD5B22BEC975E4F2697D615E3456251BFFF3B2086218DB49AE7900FE79BC14A90BA81DAB59DD3BF396FF6788B2F64E2EH4dDN" TargetMode="External"/><Relationship Id="rId63" Type="http://schemas.openxmlformats.org/officeDocument/2006/relationships/hyperlink" Target="consultantplus://offline/ref=CDE34D229BF2FD5B22BEC975E4F2697D615F37522714FFF3B2086218DB49AE7900FE79BF1CA10FA24FF149D972A79EE06295ACF7502E4C87HDd2N" TargetMode="External"/><Relationship Id="rId68" Type="http://schemas.openxmlformats.org/officeDocument/2006/relationships/hyperlink" Target="consultantplus://offline/ref=CDE34D229BF2FD5B22BEC975E4F2697D615C325C2A1DFFF3B2086218DB49AE7900FE79BF1CA10CA64DF149D972A79EE06295ACF7502E4C87HDd2N" TargetMode="External"/><Relationship Id="rId76" Type="http://schemas.openxmlformats.org/officeDocument/2006/relationships/hyperlink" Target="consultantplus://offline/ref=CDE34D229BF2FD5B22BEC975E4F2697D615C325C2A1DFFF3B2086218DB49AE7900FE79BF1CA10CA64BF149D972A79EE06295ACF7502E4C87HDd2N"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CDE34D229BF2FD5B22BEC975E4F2697D615C325C2A1DFFF3B2086218DB49AE7900FE79BF1CA10CA64DF149D972A79EE06295ACF7502E4C87HDd2N" TargetMode="External"/><Relationship Id="rId2" Type="http://schemas.openxmlformats.org/officeDocument/2006/relationships/numbering" Target="numbering.xml"/><Relationship Id="rId16" Type="http://schemas.openxmlformats.org/officeDocument/2006/relationships/hyperlink" Target="consultantplus://offline/ref=CDE34D229BF2FD5B22BEC975E4F2697D615C325C2A1DFFF3B2086218DB49AE7900FE79BD19A804F718BE488537F78DE16495AEF44CH2dDN" TargetMode="External"/><Relationship Id="rId29" Type="http://schemas.openxmlformats.org/officeDocument/2006/relationships/hyperlink" Target="consultantplus://offline/ref=CDE34D229BF2FD5B22BEC975E4F2697D615E3456251BFFF3B2086218DB49AE7900FE79BC15A00FA81DAB59DD3BF396FF6788B2F64E2EH4dDN" TargetMode="External"/><Relationship Id="rId11" Type="http://schemas.openxmlformats.org/officeDocument/2006/relationships/hyperlink" Target="consultantplus://offline/ref=CDE34D229BF2FD5B22BED778F29E37796A526959211BF1A3EE5739458C40A42E47B120EF58F402A24CE41D8B28F093E3H6d6N" TargetMode="External"/><Relationship Id="rId24" Type="http://schemas.openxmlformats.org/officeDocument/2006/relationships/hyperlink" Target="consultantplus://offline/ref=CDE34D229BF2FD5B22BEC975E4F2697D615C3F54271CFFF3B2086218DB49AE7912FE21B31DA411A34AE41F8834HFd3N" TargetMode="External"/><Relationship Id="rId32" Type="http://schemas.openxmlformats.org/officeDocument/2006/relationships/hyperlink" Target="consultantplus://offline/ref=CDE34D229BF2FD5B22BEC975E4F2697D615E3456251BFFF3B2086218DB49AE7900FE79BD1CA40BA81DAB59DD3BF396FF6788B2F64E2EH4dDN" TargetMode="External"/><Relationship Id="rId37" Type="http://schemas.openxmlformats.org/officeDocument/2006/relationships/hyperlink" Target="consultantplus://offline/ref=CDE34D229BF2FD5B22BEC975E4F2697D615E3053251BFFF3B2086218DB49AE7912FE21B31DA411A34AE41F8834HFd3N" TargetMode="External"/><Relationship Id="rId40" Type="http://schemas.openxmlformats.org/officeDocument/2006/relationships/hyperlink" Target="consultantplus://offline/ref=CDE34D229BF2FD5B22BEC975E4F2697D615E3456251BFFF3B2086218DB49AE7900FE79BF1CA107AA4AF149D972A79EE06295ACF7502E4C87HDd2N" TargetMode="External"/><Relationship Id="rId45" Type="http://schemas.openxmlformats.org/officeDocument/2006/relationships/hyperlink" Target="consultantplus://offline/ref=CDE34D229BF2FD5B22BEC975E4F2697D61593253271DFFF3B2086218DB49AE7900FE79BF1CA10FA249F149D972A79EE06295ACF7502E4C87HDd2N" TargetMode="External"/><Relationship Id="rId53" Type="http://schemas.openxmlformats.org/officeDocument/2006/relationships/hyperlink" Target="consultantplus://offline/ref=CDE34D229BF2FD5B22BEC975E4F2697D615C325C2A1DFFF3B2086218DB49AE7912FE21B31DA411A34AE41F8834HFd3N" TargetMode="External"/><Relationship Id="rId58" Type="http://schemas.openxmlformats.org/officeDocument/2006/relationships/hyperlink" Target="consultantplus://offline/ref=CDE34D229BF2FD5B22BEC975E4F2697D615E3456251BFFF3B2086218DB49AE7900FE79BD1EA807A81DAB59DD3BF396FF6788B2F64E2EH4dDN" TargetMode="External"/><Relationship Id="rId66" Type="http://schemas.openxmlformats.org/officeDocument/2006/relationships/hyperlink" Target="consultantplus://offline/ref=CDE34D229BF2FD5B22BEC975E4F2697D615C325C2A1DFFF3B2086218DB49AE7900FE79BF1CA10CA64DF149D972A79EE06295ACF7502E4C87HDd2N" TargetMode="External"/><Relationship Id="rId74" Type="http://schemas.openxmlformats.org/officeDocument/2006/relationships/hyperlink" Target="consultantplus://offline/ref=CDE34D229BF2FD5B22BEC975E4F2697D615C325C2A1DFFF3B2086218DB49AE7900FE79BF1CA10CA64BF149D972A79EE06295ACF7502E4C87HDd2N" TargetMode="External"/><Relationship Id="rId79" Type="http://schemas.openxmlformats.org/officeDocument/2006/relationships/hyperlink" Target="http://krarm.cap.ru/about/structure/c73ce7f1-9590-4b18-9093-d65636fbc17d/"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DE34D229BF2FD5B22BEC975E4F2697D615C325C2A1DFFF3B2086218DB49AE7900FE79B81FAA5BF20DAF108933EC93E27989ACF6H4dFN" TargetMode="External"/><Relationship Id="rId82" Type="http://schemas.openxmlformats.org/officeDocument/2006/relationships/hyperlink" Target="consultantplus://offline/ref=CDE34D229BF2FD5B22BED778F29E37796A526959231FFDA6E65D644F8419A82C40BE7FEA5FE502A249FA1C8B33F9C7B023DEA1F54B324C86CD7D3726H1d4N" TargetMode="External"/><Relationship Id="rId19" Type="http://schemas.openxmlformats.org/officeDocument/2006/relationships/hyperlink" Target="consultantplus://offline/ref=CDE34D229BF2FD5B22BEC975E4F2697D615E3456251BFFF3B2086218DB49AE7900FE79BF1CA10FA44DF149D972A79EE06295ACF7502E4C87HDd2N" TargetMode="External"/><Relationship Id="rId4" Type="http://schemas.openxmlformats.org/officeDocument/2006/relationships/settings" Target="settings.xml"/><Relationship Id="rId9" Type="http://schemas.openxmlformats.org/officeDocument/2006/relationships/hyperlink" Target="consultantplus://offline/ref=CDE34D229BF2FD5B22BEC975E4F2697D615C3F54271CFFF3B2086218DB49AE7912FE21B31DA411A34AE41F8834HFd3N" TargetMode="External"/><Relationship Id="rId14" Type="http://schemas.openxmlformats.org/officeDocument/2006/relationships/hyperlink" Target="consultantplus://offline/ref=CDE34D229BF2FD5B22BEC975E4F2697D615C325C2A1DFFF3B2086218DB49AE7900FE79BF1CA10FA64FF149D972A79EE06295ACF7502E4C87HDd2N" TargetMode="External"/><Relationship Id="rId22" Type="http://schemas.openxmlformats.org/officeDocument/2006/relationships/hyperlink" Target="consultantplus://offline/ref=CDE34D229BF2FD5B22BEC975E4F2697D615C3055201FFFF3B2086218DB49AE7912FE21B31DA411A34AE41F8834HFd3N" TargetMode="External"/><Relationship Id="rId27" Type="http://schemas.openxmlformats.org/officeDocument/2006/relationships/hyperlink" Target="consultantplus://offline/ref=CDE34D229BF2FD5B22BEC975E4F2697D645A3E552016A2F9BA516E1ADC46F17C07EF79BF19BF0FA057F81D8AH3d7N" TargetMode="External"/><Relationship Id="rId30" Type="http://schemas.openxmlformats.org/officeDocument/2006/relationships/hyperlink" Target="consultantplus://offline/ref=CDE34D229BF2FD5B22BEC975E4F2697D615E3456251BFFF3B2086218DB49AE7900FE79BF1BA004F718BE488537F78DE16495AEF44CH2dDN" TargetMode="External"/><Relationship Id="rId35" Type="http://schemas.openxmlformats.org/officeDocument/2006/relationships/hyperlink" Target="consultantplus://offline/ref=CDE34D229BF2FD5B22BEC975E4F2697D615E35532A18FFF3B2086218DB49AE7912FE21B31DA411A34AE41F8834HFd3N" TargetMode="External"/><Relationship Id="rId43" Type="http://schemas.openxmlformats.org/officeDocument/2006/relationships/hyperlink" Target="consultantplus://offline/ref=CDE34D229BF2FD5B22BEC975E4F2697D615E3053251BFFF3B2086218DB49AE7912FE21B31DA411A34AE41F8834HFd3N" TargetMode="External"/><Relationship Id="rId48" Type="http://schemas.openxmlformats.org/officeDocument/2006/relationships/hyperlink" Target="consultantplus://offline/ref=CDE34D229BF2FD5B22BEC975E4F2697D675F315C2316A2F9BA516E1ADC46F16E07B775BE1CA10EA242AE4CCC63FF92E4798BAFEA4C2C4EH8d4N" TargetMode="External"/><Relationship Id="rId56" Type="http://schemas.openxmlformats.org/officeDocument/2006/relationships/hyperlink" Target="consultantplus://offline/ref=CDE34D229BF2FD5B22BEC975E4F2697D615E3456251BFFF3B2086218DB49AE7900FE79BC14A90AA81DAB59DD3BF396FF6788B2F64E2EH4dDN" TargetMode="External"/><Relationship Id="rId64" Type="http://schemas.openxmlformats.org/officeDocument/2006/relationships/hyperlink" Target="consultantplus://offline/ref=CDE34D229BF2FD5B22BEC975E4F2697D615C325C2A1DFFF3B2086218DB49AE7900FE79BC18A504F718BE488537F78DE16495AEF44CH2dDN" TargetMode="External"/><Relationship Id="rId69" Type="http://schemas.openxmlformats.org/officeDocument/2006/relationships/hyperlink" Target="consultantplus://offline/ref=CDE34D229BF2FD5B22BEC975E4F2697D615C325C2A1DFFF3B2086218DB49AE7900FE79BF1CA10CA64DF149D972A79EE06295ACF7502E4C87HDd2N" TargetMode="External"/><Relationship Id="rId77" Type="http://schemas.openxmlformats.org/officeDocument/2006/relationships/hyperlink" Target="consultantplus://offline/ref=CDE34D229BF2FD5B22BEC975E4F2697D615C325C2A1DFFF3B2086218DB49AE7900FE79BF1CA10CA64BF149D972A79EE06295ACF7502E4C87HDd2N" TargetMode="External"/><Relationship Id="rId8" Type="http://schemas.openxmlformats.org/officeDocument/2006/relationships/image" Target="media/image1.png"/><Relationship Id="rId51" Type="http://schemas.openxmlformats.org/officeDocument/2006/relationships/hyperlink" Target="consultantplus://offline/ref=CDE34D229BF2FD5B22BEC975E4F2697D615E3456251BFFF3B2086218DB49AE7900FE79BF1CA30FA74EF149D972A79EE06295ACF7502E4C87HDd2N" TargetMode="External"/><Relationship Id="rId72" Type="http://schemas.openxmlformats.org/officeDocument/2006/relationships/hyperlink" Target="consultantplus://offline/ref=CDE34D229BF2FD5B22BEC975E4F2697D615C325C2A1DFFF3B2086218DB49AE7900FE79BF1CA10CA64BF149D972A79EE06295ACF7502E4C87HDd2N" TargetMode="External"/><Relationship Id="rId80" Type="http://schemas.openxmlformats.org/officeDocument/2006/relationships/hyperlink" Target="consultantplus://offline/ref=CDE34D229BF2FD5B22BED778F29E37796A5269592514FDA2EF5739458C40A42E47B120FD58AC0EA349FA1D8E3DA6C2A53286ADF1502C4F9BD17F35H2d5N"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CDE34D229BF2FD5B22BEC975E4F2697D615C325C2A1DFFF3B2086218DB49AE7900FE79BF1CA10FA249F149D972A79EE06295ACF7502E4C87HDd2N" TargetMode="External"/><Relationship Id="rId17" Type="http://schemas.openxmlformats.org/officeDocument/2006/relationships/hyperlink" Target="consultantplus://offline/ref=CDE34D229BF2FD5B22BEC975E4F2697D60513051294BA8F1E35D6C1DD319F46916B775BB02A10CBD4BFA1FH8d9N" TargetMode="External"/><Relationship Id="rId25" Type="http://schemas.openxmlformats.org/officeDocument/2006/relationships/hyperlink" Target="consultantplus://offline/ref=CDE34D229BF2FD5B22BEC975E4F2697D6158335C201DFFF3B2086218DB49AE7912FE21B31DA411A34AE41F8834HFd3N" TargetMode="External"/><Relationship Id="rId33" Type="http://schemas.openxmlformats.org/officeDocument/2006/relationships/hyperlink" Target="consultantplus://offline/ref=CDE34D229BF2FD5B22BEC975E4F2697D615E3456251BFFF3B2086218DB49AE7900FE79BD1CA70FA81DAB59DD3BF396FF6788B2F64E2EH4dDN" TargetMode="External"/><Relationship Id="rId38" Type="http://schemas.openxmlformats.org/officeDocument/2006/relationships/hyperlink" Target="consultantplus://offline/ref=CDE34D229BF2FD5B22BEC975E4F2697D615C325C2A1DFFF3B2086218DB49AE7900FE79BF17F55EE71CF71C8D28F290FF658BAEHFd5N" TargetMode="External"/><Relationship Id="rId46" Type="http://schemas.openxmlformats.org/officeDocument/2006/relationships/hyperlink" Target="consultantplus://offline/ref=CDE34D229BF2FD5B22BEC975E4F2697D60513652211EFFF3B2086218DB49AE7900FE79BF1CA10FA248F149D972A79EE06295ACF7502E4C87HDd2N" TargetMode="External"/><Relationship Id="rId59" Type="http://schemas.openxmlformats.org/officeDocument/2006/relationships/hyperlink" Target="consultantplus://offline/ref=CDE34D229BF2FD5B22BEC975E4F2697D615C325C2A1DFFF3B2086218DB49AE7900FE79B81FAA5BF20DAF108933EC93E27989ACF6H4dFN" TargetMode="External"/><Relationship Id="rId67" Type="http://schemas.openxmlformats.org/officeDocument/2006/relationships/hyperlink" Target="consultantplus://offline/ref=CDE34D229BF2FD5B22BEC975E4F2697D615C325C2A1DFFF3B2086218DB49AE7900FE79BF1CA10CA64BF149D972A79EE06295ACF7502E4C87HDd2N" TargetMode="External"/><Relationship Id="rId20" Type="http://schemas.openxmlformats.org/officeDocument/2006/relationships/hyperlink" Target="consultantplus://offline/ref=CDE34D229BF2FD5B22BEC975E4F2697D615E35532A19FFF3B2086218DB49AE7912FE21B31DA411A34AE41F8834HFd3N" TargetMode="External"/><Relationship Id="rId41" Type="http://schemas.openxmlformats.org/officeDocument/2006/relationships/hyperlink" Target="consultantplus://offline/ref=CDE34D229BF2FD5B22BEC975E4F2697D615E3456251BFFF3B2086218DB49AE7900FE79BC19A209A81DAB59DD3BF396FF6788B2F64E2EH4dDN" TargetMode="External"/><Relationship Id="rId54" Type="http://schemas.openxmlformats.org/officeDocument/2006/relationships/hyperlink" Target="consultantplus://offline/ref=CDE34D229BF2FD5B22BEC975E4F2697D60513652211EFFF3B2086218DB49AE7912FE21B31DA411A34AE41F8834HFd3N" TargetMode="External"/><Relationship Id="rId62" Type="http://schemas.openxmlformats.org/officeDocument/2006/relationships/hyperlink" Target="consultantplus://offline/ref=CDE34D229BF2FD5B22BEC975E4F2697D615C325C2A1DFFF3B2086218DB49AE7900FE79B61AAA5BF20DAF108933EC93E27989ACF6H4dFN" TargetMode="External"/><Relationship Id="rId70" Type="http://schemas.openxmlformats.org/officeDocument/2006/relationships/hyperlink" Target="consultantplus://offline/ref=CDE34D229BF2FD5B22BEC975E4F2697D615C325C2A1DFFF3B2086218DB49AE7900FE79BC15A104F718BE488537F78DE16495AEF44CH2dDN" TargetMode="External"/><Relationship Id="rId75" Type="http://schemas.openxmlformats.org/officeDocument/2006/relationships/hyperlink" Target="consultantplus://offline/ref=CDE34D229BF2FD5B22BEC975E4F2697D615C325C2A1DFFF3B2086218DB49AE7900FE79BF1CA10CA64BF149D972A79EE06295ACF7502E4C87HDd2N"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E34D229BF2FD5B22BEC975E4F2697D615C325C2A1DFFF3B2086218DB49AE7900FE79BF1CA10CA64BF149D972A79EE06295ACF7502E4C87HDd2N" TargetMode="External"/><Relationship Id="rId23" Type="http://schemas.openxmlformats.org/officeDocument/2006/relationships/hyperlink" Target="consultantplus://offline/ref=CDE34D229BF2FD5B22BEC975E4F2697D61593651211EFFF3B2086218DB49AE7912FE21B31DA411A34AE41F8834HFd3N" TargetMode="External"/><Relationship Id="rId28" Type="http://schemas.openxmlformats.org/officeDocument/2006/relationships/hyperlink" Target="consultantplus://offline/ref=CDE34D229BF2FD5B22BED778F29E37796A526959231EF0A0EC5E644F8419A82C40BE7FEA4DE55AAE48FF038835EC91E165H8dAN" TargetMode="External"/><Relationship Id="rId36" Type="http://schemas.openxmlformats.org/officeDocument/2006/relationships/hyperlink" Target="consultantplus://offline/ref=CDE34D229BF2FD5B22BEC975E4F2697D615E3455231EFFF3B2086218DB49AE7912FE21B31DA411A34AE41F8834HFd3N" TargetMode="External"/><Relationship Id="rId49" Type="http://schemas.openxmlformats.org/officeDocument/2006/relationships/hyperlink" Target="consultantplus://offline/ref=CDE34D229BF2FD5B22BEC975E4F2697D615E3455231EFFF3B2086218DB49AE7912FE21B31DA411A34AE41F8834HFd3N" TargetMode="External"/><Relationship Id="rId57" Type="http://schemas.openxmlformats.org/officeDocument/2006/relationships/hyperlink" Target="consultantplus://offline/ref=CDE34D229BF2FD5B22BEC975E4F2697D615E3456251BFFF3B2086218DB49AE7900FE79BC14A004F718BE488537F78DE16495AEF44CH2dDN" TargetMode="External"/><Relationship Id="rId10" Type="http://schemas.openxmlformats.org/officeDocument/2006/relationships/hyperlink" Target="consultantplus://offline/ref=CDE34D229BF2FD5B22BEC975E4F2697D61593757221EFFF3B2086218DB49AE7912FE21B31DA411A34AE41F8834HFd3N" TargetMode="External"/><Relationship Id="rId31" Type="http://schemas.openxmlformats.org/officeDocument/2006/relationships/hyperlink" Target="consultantplus://offline/ref=CDE34D229BF2FD5B22BEC975E4F2697D615E3456251BFFF3B2086218DB49AE7900FE79BC15A00FA81DAB59DD3BF396FF6788B2F64E2EH4dDN" TargetMode="External"/><Relationship Id="rId44" Type="http://schemas.openxmlformats.org/officeDocument/2006/relationships/hyperlink" Target="consultantplus://offline/ref=CDE34D229BF2FD5B22BEC975E4F2697D615C325C2A1DFFF3B2086218DB49AE7912FE21B31DA411A34AE41F8834HFd3N" TargetMode="External"/><Relationship Id="rId52" Type="http://schemas.openxmlformats.org/officeDocument/2006/relationships/hyperlink" Target="consultantplus://offline/ref=CDE34D229BF2FD5B22BEC975E4F2697D615E3053251BFFF3B2086218DB49AE7912FE21B31DA411A34AE41F8834HFd3N" TargetMode="External"/><Relationship Id="rId60" Type="http://schemas.openxmlformats.org/officeDocument/2006/relationships/hyperlink" Target="consultantplus://offline/ref=CDE34D229BF2FD5B22BEC975E4F2697D615C325C2A1DFFF3B2086218DB49AE7900FE79B61AAA5BF20DAF108933EC93E27989ACF6H4dFN" TargetMode="External"/><Relationship Id="rId65" Type="http://schemas.openxmlformats.org/officeDocument/2006/relationships/hyperlink" Target="consultantplus://offline/ref=CDE34D229BF2FD5B22BEC975E4F2697D615C325C2A1DFFF3B2086218DB49AE7900FE79BF1CA10CA64DF149D972A79EE06295ACF7502E4C87HDd2N" TargetMode="External"/><Relationship Id="rId73" Type="http://schemas.openxmlformats.org/officeDocument/2006/relationships/hyperlink" Target="consultantplus://offline/ref=CDE34D229BF2FD5B22BEC975E4F2697D615C325C2A1DFFF3B2086218DB49AE7900FE79BF1CA10CA64BF149D972A79EE06295ACF7502E4C87HDd2N" TargetMode="External"/><Relationship Id="rId78" Type="http://schemas.openxmlformats.org/officeDocument/2006/relationships/hyperlink" Target="consultantplus://offline/ref=CDE34D229BF2FD5B22BEC975E4F2697D615C325C2A1DFFF3B2086218DB49AE7900FE79BF1CA10CA64BF149D972A79EE06295ACF7502E4C87HDd2N" TargetMode="External"/><Relationship Id="rId81" Type="http://schemas.openxmlformats.org/officeDocument/2006/relationships/hyperlink" Target="consultantplus://offline/ref=CDE34D229BF2FD5B22BEC975E4F2697D615E3456251BFFF3B2086218DB49AE7900FE79BF1CA107AB49F149D972A79EE06295ACF7502E4C87HDd2N"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35307-4507-4E46-9782-FA0A71A6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21864</Words>
  <Characters>124631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146203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krarm_urist1</cp:lastModifiedBy>
  <cp:revision>3</cp:revision>
  <cp:lastPrinted>2021-02-18T05:53:00Z</cp:lastPrinted>
  <dcterms:created xsi:type="dcterms:W3CDTF">2021-03-16T08:55:00Z</dcterms:created>
  <dcterms:modified xsi:type="dcterms:W3CDTF">2021-03-16T10:25:00Z</dcterms:modified>
</cp:coreProperties>
</file>