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AF" w:rsidRPr="00D87052" w:rsidRDefault="002F33AF" w:rsidP="002F33AF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052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2F33AF" w:rsidRPr="00D87052" w:rsidRDefault="002F33AF" w:rsidP="002F33A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7052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2F33AF" w:rsidRPr="00D87052" w:rsidRDefault="002F33AF" w:rsidP="002F33A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3AF" w:rsidRPr="00D87052" w:rsidRDefault="002F33AF" w:rsidP="002F33A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870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</w:t>
      </w:r>
      <w:r w:rsidRPr="00D8705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С.Г. Артамонов   </w:t>
      </w:r>
    </w:p>
    <w:p w:rsidR="002F33AF" w:rsidRDefault="002F33AF" w:rsidP="002F33A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F33AF" w:rsidRPr="00D87052" w:rsidRDefault="002F33AF" w:rsidP="002F33AF">
      <w:pPr>
        <w:pStyle w:val="a4"/>
        <w:spacing w:before="0" w:beforeAutospacing="0" w:after="0" w:afterAutospacing="0"/>
        <w:ind w:left="4253" w:firstLine="709"/>
        <w:jc w:val="both"/>
        <w:rPr>
          <w:rStyle w:val="a5"/>
          <w:sz w:val="26"/>
          <w:szCs w:val="26"/>
        </w:rPr>
      </w:pPr>
      <w:r w:rsidRPr="00D87052">
        <w:rPr>
          <w:rFonts w:eastAsia="Calibri"/>
          <w:sz w:val="26"/>
          <w:szCs w:val="26"/>
        </w:rPr>
        <w:t>___   _______________ 20</w:t>
      </w:r>
      <w:r w:rsidR="007A00D6">
        <w:rPr>
          <w:rFonts w:eastAsia="Calibri"/>
          <w:sz w:val="26"/>
          <w:szCs w:val="26"/>
        </w:rPr>
        <w:t>21</w:t>
      </w:r>
      <w:r w:rsidR="001F5791">
        <w:rPr>
          <w:rFonts w:eastAsia="Calibri"/>
          <w:sz w:val="26"/>
          <w:szCs w:val="26"/>
        </w:rPr>
        <w:t xml:space="preserve"> </w:t>
      </w:r>
      <w:r w:rsidRPr="00D87052">
        <w:rPr>
          <w:rFonts w:eastAsia="Calibri"/>
          <w:sz w:val="26"/>
          <w:szCs w:val="26"/>
        </w:rPr>
        <w:t>г.</w:t>
      </w:r>
    </w:p>
    <w:p w:rsidR="002F33AF" w:rsidRPr="00D87052" w:rsidRDefault="002F33AF" w:rsidP="002F33AF">
      <w:pPr>
        <w:pStyle w:val="a4"/>
        <w:spacing w:before="0" w:beforeAutospacing="0" w:after="0" w:afterAutospacing="0"/>
        <w:ind w:left="4253" w:firstLine="709"/>
        <w:jc w:val="both"/>
        <w:rPr>
          <w:rStyle w:val="a5"/>
          <w:sz w:val="26"/>
          <w:szCs w:val="26"/>
        </w:rPr>
      </w:pPr>
    </w:p>
    <w:p w:rsidR="002F33AF" w:rsidRPr="00D87052" w:rsidRDefault="002F33AF" w:rsidP="007F61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>Должностной регламент</w:t>
      </w: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>государственного гражданского служащего</w:t>
      </w: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>Чувашской Республики, замещающего должность начальника</w:t>
      </w: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 xml:space="preserve">отдела </w:t>
      </w:r>
      <w:r w:rsidR="0034376A">
        <w:rPr>
          <w:rStyle w:val="a5"/>
          <w:sz w:val="26"/>
          <w:szCs w:val="26"/>
        </w:rPr>
        <w:t>развития сельских территорий</w:t>
      </w: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>Министерства сельского хозяйства Чувашской Республики</w:t>
      </w:r>
    </w:p>
    <w:p w:rsidR="007F610E" w:rsidRPr="00D87052" w:rsidRDefault="007F610E" w:rsidP="007F610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7052">
        <w:rPr>
          <w:rStyle w:val="a5"/>
          <w:sz w:val="26"/>
          <w:szCs w:val="26"/>
        </w:rPr>
        <w:t> </w:t>
      </w:r>
    </w:p>
    <w:p w:rsidR="007F610E" w:rsidRPr="00D87052" w:rsidRDefault="007F610E" w:rsidP="00F813BD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D87052">
        <w:rPr>
          <w:rStyle w:val="a5"/>
          <w:sz w:val="26"/>
          <w:szCs w:val="26"/>
        </w:rPr>
        <w:t>Общие положения</w:t>
      </w:r>
    </w:p>
    <w:p w:rsidR="00F813BD" w:rsidRPr="00D87052" w:rsidRDefault="00F813BD" w:rsidP="00F813BD">
      <w:pPr>
        <w:pStyle w:val="a4"/>
        <w:spacing w:before="0" w:beforeAutospacing="0" w:after="0" w:afterAutospacing="0"/>
        <w:ind w:left="1429"/>
        <w:rPr>
          <w:sz w:val="26"/>
          <w:szCs w:val="26"/>
        </w:rPr>
      </w:pPr>
    </w:p>
    <w:p w:rsidR="007F610E" w:rsidRPr="00D87052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7052">
        <w:rPr>
          <w:sz w:val="26"/>
          <w:szCs w:val="26"/>
        </w:rPr>
        <w:t xml:space="preserve">1.1. </w:t>
      </w:r>
      <w:proofErr w:type="gramStart"/>
      <w:r w:rsidRPr="00D87052">
        <w:rPr>
          <w:sz w:val="26"/>
          <w:szCs w:val="26"/>
        </w:rPr>
        <w:t xml:space="preserve">Должность государственной гражданской службы Чувашской Республики начальника отдела </w:t>
      </w:r>
      <w:r w:rsidR="00D84DDF">
        <w:rPr>
          <w:sz w:val="26"/>
          <w:szCs w:val="26"/>
        </w:rPr>
        <w:t>развития сельских территорий</w:t>
      </w:r>
      <w:r w:rsidRPr="00D87052">
        <w:rPr>
          <w:sz w:val="26"/>
          <w:szCs w:val="26"/>
        </w:rPr>
        <w:t xml:space="preserve"> Министерства сельского хозяйства</w:t>
      </w:r>
      <w:r w:rsidR="00641B89" w:rsidRPr="00D87052">
        <w:rPr>
          <w:sz w:val="26"/>
          <w:szCs w:val="26"/>
        </w:rPr>
        <w:t xml:space="preserve"> Чувашской Республики (далее –</w:t>
      </w:r>
      <w:r w:rsidR="00AA1F1A">
        <w:rPr>
          <w:sz w:val="26"/>
          <w:szCs w:val="26"/>
        </w:rPr>
        <w:t xml:space="preserve"> </w:t>
      </w:r>
      <w:r w:rsidRPr="00D87052">
        <w:rPr>
          <w:sz w:val="26"/>
          <w:szCs w:val="26"/>
        </w:rPr>
        <w:t>начальник отдела) учреждается в Министерстве сельского хозяйства Чувашской Республики (далее</w:t>
      </w:r>
      <w:proofErr w:type="gramEnd"/>
      <w:r w:rsidRPr="00D87052">
        <w:rPr>
          <w:sz w:val="26"/>
          <w:szCs w:val="26"/>
        </w:rPr>
        <w:t xml:space="preserve"> – </w:t>
      </w:r>
      <w:proofErr w:type="gramStart"/>
      <w:r w:rsidRPr="00D87052">
        <w:rPr>
          <w:sz w:val="26"/>
          <w:szCs w:val="26"/>
        </w:rPr>
        <w:t xml:space="preserve">Министерство) с целью обеспечения деятельности отдела развития </w:t>
      </w:r>
      <w:r w:rsidR="00D84DDF">
        <w:rPr>
          <w:sz w:val="26"/>
          <w:szCs w:val="26"/>
        </w:rPr>
        <w:t>сельских территорий</w:t>
      </w:r>
      <w:r w:rsidRPr="00D87052">
        <w:rPr>
          <w:sz w:val="26"/>
          <w:szCs w:val="26"/>
        </w:rPr>
        <w:t xml:space="preserve"> (далее – отдел) в соответствии с Положением об отделе развития </w:t>
      </w:r>
      <w:r w:rsidR="001B1AEF">
        <w:rPr>
          <w:sz w:val="26"/>
          <w:szCs w:val="26"/>
        </w:rPr>
        <w:t>сельских территорий</w:t>
      </w:r>
      <w:r w:rsidRPr="00D87052">
        <w:rPr>
          <w:sz w:val="26"/>
          <w:szCs w:val="26"/>
        </w:rPr>
        <w:t xml:space="preserve"> Министерства.</w:t>
      </w:r>
      <w:proofErr w:type="gramEnd"/>
    </w:p>
    <w:p w:rsidR="007F610E" w:rsidRPr="00D87052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7052">
        <w:rPr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546B15" w:rsidRPr="00D87052" w:rsidRDefault="00F813BD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7052">
        <w:rPr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546B15" w:rsidRPr="00D87052">
        <w:rPr>
          <w:sz w:val="26"/>
          <w:szCs w:val="26"/>
        </w:rPr>
        <w:t>Регулирование бюджетной  системы. Регулирование экономики, регионального развития, деятельности хозяйствующих субъектов и предпринимательства.</w:t>
      </w:r>
    </w:p>
    <w:p w:rsidR="00C56D0A" w:rsidRDefault="00F813BD" w:rsidP="003311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1.4. Вид профессиональной служебной деятельности гражданского служащего: </w:t>
      </w:r>
      <w:bookmarkStart w:id="0" w:name="_Toc476580727"/>
      <w:bookmarkStart w:id="1" w:name="_Toc476615786"/>
      <w:bookmarkStart w:id="2" w:name="_Toc476837975"/>
      <w:bookmarkStart w:id="3" w:name="_Toc477191873"/>
      <w:bookmarkStart w:id="4" w:name="_Toc477194341"/>
      <w:bookmarkStart w:id="5" w:name="_Toc477362044"/>
      <w:bookmarkStart w:id="6" w:name="_Toc477362489"/>
      <w:bookmarkStart w:id="7" w:name="_Toc477431895"/>
      <w:bookmarkStart w:id="8" w:name="_Toc477434905"/>
      <w:bookmarkStart w:id="9" w:name="_Toc477447793"/>
      <w:bookmarkStart w:id="10" w:name="_Toc477819759"/>
      <w:bookmarkStart w:id="11" w:name="_Toc477865840"/>
      <w:bookmarkStart w:id="12" w:name="_Toc477886369"/>
      <w:bookmarkStart w:id="13" w:name="_Toc477953403"/>
      <w:bookmarkStart w:id="14" w:name="_Toc478032950"/>
      <w:bookmarkStart w:id="15" w:name="_Toc478038822"/>
      <w:bookmarkStart w:id="16" w:name="_Toc478047311"/>
      <w:bookmarkStart w:id="17" w:name="_Toc478120179"/>
      <w:bookmarkStart w:id="18" w:name="_Toc478120773"/>
      <w:bookmarkStart w:id="19" w:name="_Toc478124849"/>
      <w:bookmarkStart w:id="20" w:name="_Toc478125791"/>
      <w:bookmarkStart w:id="21" w:name="_Toc478417294"/>
      <w:bookmarkStart w:id="22" w:name="_Toc478907030"/>
      <w:bookmarkStart w:id="23" w:name="_Toc478998288"/>
    </w:p>
    <w:p w:rsidR="00C56D0A" w:rsidRDefault="00546B15" w:rsidP="003311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>Бюджетная политика в области агропромышленного комплекса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bookmarkStart w:id="24" w:name="_Toc476838022"/>
      <w:bookmarkStart w:id="25" w:name="_Toc477191920"/>
      <w:bookmarkStart w:id="26" w:name="_Toc477194388"/>
      <w:bookmarkStart w:id="27" w:name="_Toc477362107"/>
      <w:bookmarkStart w:id="28" w:name="_Toc477362662"/>
      <w:bookmarkStart w:id="29" w:name="_Toc477431958"/>
      <w:bookmarkStart w:id="30" w:name="_Toc477434970"/>
      <w:bookmarkStart w:id="31" w:name="_Toc477447858"/>
      <w:bookmarkStart w:id="32" w:name="_Toc477819824"/>
      <w:bookmarkStart w:id="33" w:name="_Toc477865905"/>
      <w:bookmarkStart w:id="34" w:name="_Toc477886437"/>
      <w:bookmarkStart w:id="35" w:name="_Toc477953467"/>
      <w:bookmarkStart w:id="36" w:name="_Toc478033014"/>
      <w:bookmarkStart w:id="37" w:name="_Toc478038886"/>
      <w:bookmarkStart w:id="38" w:name="_Toc478047375"/>
      <w:bookmarkStart w:id="39" w:name="_Toc478120243"/>
      <w:bookmarkStart w:id="40" w:name="_Toc478120837"/>
      <w:bookmarkStart w:id="41" w:name="_Toc478124913"/>
      <w:bookmarkStart w:id="42" w:name="_Toc478125855"/>
      <w:bookmarkStart w:id="43" w:name="_Toc478417358"/>
      <w:bookmarkStart w:id="44" w:name="_Toc478907090"/>
      <w:bookmarkStart w:id="45" w:name="_Toc478998348"/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</w:p>
    <w:p w:rsidR="00C56D0A" w:rsidRDefault="00546B15" w:rsidP="003311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>Прогнозирование социально-экономического развития Российской Федерации</w:t>
      </w:r>
      <w:bookmarkStart w:id="46" w:name="_Toc476838023"/>
      <w:bookmarkStart w:id="47" w:name="_Toc477191921"/>
      <w:bookmarkStart w:id="48" w:name="_Toc477194389"/>
      <w:bookmarkStart w:id="49" w:name="_Toc477362108"/>
      <w:bookmarkStart w:id="50" w:name="_Toc477362663"/>
      <w:bookmarkStart w:id="51" w:name="_Toc477431959"/>
      <w:bookmarkStart w:id="52" w:name="_Toc477434971"/>
      <w:bookmarkStart w:id="53" w:name="_Toc477447859"/>
      <w:bookmarkStart w:id="54" w:name="_Toc477819825"/>
      <w:bookmarkStart w:id="55" w:name="_Toc477865906"/>
      <w:bookmarkStart w:id="56" w:name="_Toc477886438"/>
      <w:bookmarkStart w:id="57" w:name="_Toc477953468"/>
      <w:bookmarkStart w:id="58" w:name="_Toc478033015"/>
      <w:bookmarkStart w:id="59" w:name="_Toc478038887"/>
      <w:bookmarkStart w:id="60" w:name="_Toc478047376"/>
      <w:bookmarkStart w:id="61" w:name="_Toc478120244"/>
      <w:bookmarkStart w:id="62" w:name="_Toc478120838"/>
      <w:bookmarkStart w:id="63" w:name="_Toc478124914"/>
      <w:bookmarkStart w:id="64" w:name="_Toc478125856"/>
      <w:bookmarkStart w:id="65" w:name="_Toc478417359"/>
      <w:bookmarkStart w:id="66" w:name="_Toc478907091"/>
      <w:bookmarkStart w:id="67" w:name="_Toc47899834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. </w:t>
      </w:r>
    </w:p>
    <w:p w:rsidR="00C56D0A" w:rsidRDefault="00546B15" w:rsidP="003311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D87052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Регулирование в сфере разработки государственных программ и документов </w:t>
      </w:r>
      <w:r w:rsidRPr="00A93BF1">
        <w:rPr>
          <w:rFonts w:ascii="Times New Roman" w:hAnsi="Times New Roman"/>
          <w:b w:val="0"/>
          <w:bCs w:val="0"/>
          <w:color w:val="auto"/>
          <w:sz w:val="26"/>
          <w:szCs w:val="26"/>
        </w:rPr>
        <w:t>стратегического планирования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A93BF1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bookmarkStart w:id="68" w:name="_Toc477362115"/>
      <w:bookmarkStart w:id="69" w:name="_Toc477362674"/>
      <w:bookmarkStart w:id="70" w:name="_Toc477431966"/>
      <w:bookmarkStart w:id="71" w:name="_Toc477434978"/>
      <w:bookmarkStart w:id="72" w:name="_Toc477447867"/>
      <w:bookmarkStart w:id="73" w:name="_Toc477819833"/>
      <w:bookmarkStart w:id="74" w:name="_Toc477865914"/>
      <w:bookmarkStart w:id="75" w:name="_Toc477886446"/>
      <w:bookmarkStart w:id="76" w:name="_Toc477953475"/>
      <w:bookmarkStart w:id="77" w:name="_Toc478033022"/>
      <w:bookmarkStart w:id="78" w:name="_Toc478038894"/>
      <w:bookmarkStart w:id="79" w:name="_Toc478047383"/>
      <w:bookmarkStart w:id="80" w:name="_Toc478120251"/>
      <w:bookmarkStart w:id="81" w:name="_Toc478120845"/>
      <w:bookmarkStart w:id="82" w:name="_Toc478124921"/>
      <w:bookmarkStart w:id="83" w:name="_Toc478125863"/>
      <w:bookmarkStart w:id="84" w:name="_Toc478417366"/>
      <w:bookmarkStart w:id="85" w:name="_Toc478907097"/>
      <w:bookmarkStart w:id="86" w:name="_Toc478998355"/>
      <w:r w:rsidRPr="00A93BF1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</w:p>
    <w:p w:rsidR="00546B15" w:rsidRPr="00A93BF1" w:rsidRDefault="00546B15" w:rsidP="003311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93BF1">
        <w:rPr>
          <w:rFonts w:ascii="Times New Roman" w:hAnsi="Times New Roman"/>
          <w:b w:val="0"/>
          <w:bCs w:val="0"/>
          <w:color w:val="auto"/>
          <w:sz w:val="26"/>
          <w:szCs w:val="26"/>
        </w:rPr>
        <w:t>Содействие экономическому развитию регионов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A93BF1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1.</w:t>
      </w:r>
      <w:r w:rsidR="00546B15" w:rsidRPr="00A93BF1">
        <w:rPr>
          <w:sz w:val="26"/>
          <w:szCs w:val="26"/>
        </w:rPr>
        <w:t>5</w:t>
      </w:r>
      <w:r w:rsidRPr="00A93BF1">
        <w:rPr>
          <w:sz w:val="26"/>
          <w:szCs w:val="26"/>
        </w:rPr>
        <w:t>. Начальник отдела назначается на должность и освобождается от должности министром сельского хозяйства Чувашской Республики (далее – министр) и непосредственно подчиняется министру, заместителю министра, курирующему отдел (далее – заместитель министра).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Начальнику отдела подотчетны работники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lastRenderedPageBreak/>
        <w:t>1.</w:t>
      </w:r>
      <w:r w:rsidR="00546B15" w:rsidRPr="00A93BF1">
        <w:rPr>
          <w:sz w:val="26"/>
          <w:szCs w:val="26"/>
        </w:rPr>
        <w:t>6</w:t>
      </w:r>
      <w:r w:rsidRPr="00A93BF1">
        <w:rPr>
          <w:sz w:val="26"/>
          <w:szCs w:val="26"/>
        </w:rPr>
        <w:t xml:space="preserve">. В период отсутствия начальника отдела его обязанности исполняет </w:t>
      </w:r>
      <w:r w:rsidR="0080797F">
        <w:rPr>
          <w:sz w:val="26"/>
          <w:szCs w:val="26"/>
        </w:rPr>
        <w:t>заместитель начальника</w:t>
      </w:r>
      <w:r w:rsidRPr="00A93BF1">
        <w:rPr>
          <w:sz w:val="26"/>
          <w:szCs w:val="26"/>
        </w:rPr>
        <w:t xml:space="preserve"> отдела на основании приказа Министерства.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C6575B" w:rsidRPr="00A93BF1" w:rsidRDefault="007F610E" w:rsidP="00331171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sz w:val="26"/>
          <w:szCs w:val="26"/>
        </w:rPr>
      </w:pPr>
      <w:r w:rsidRPr="00A93BF1">
        <w:rPr>
          <w:rStyle w:val="a5"/>
          <w:sz w:val="26"/>
          <w:szCs w:val="26"/>
        </w:rPr>
        <w:t>Квалификационные требования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F610E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Для замещения</w:t>
      </w:r>
      <w:r w:rsidR="007F610E" w:rsidRPr="00A93BF1">
        <w:rPr>
          <w:sz w:val="26"/>
          <w:szCs w:val="26"/>
        </w:rPr>
        <w:t xml:space="preserve"> должности начальника отдела устанавливаются </w:t>
      </w:r>
      <w:r w:rsidRPr="00A93BF1">
        <w:rPr>
          <w:sz w:val="26"/>
          <w:szCs w:val="26"/>
        </w:rPr>
        <w:t>базовые и профессионально-функциональные квалификационные требования.</w:t>
      </w:r>
    </w:p>
    <w:p w:rsidR="00C6575B" w:rsidRPr="00A93BF1" w:rsidRDefault="00C6575B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C6575B" w:rsidRPr="00A93BF1" w:rsidRDefault="00C6575B" w:rsidP="000E796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2.1.1. 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A93BF1">
        <w:rPr>
          <w:sz w:val="26"/>
          <w:szCs w:val="26"/>
        </w:rPr>
        <w:t>специалитета</w:t>
      </w:r>
      <w:proofErr w:type="spellEnd"/>
      <w:r w:rsidRPr="00A93BF1">
        <w:rPr>
          <w:sz w:val="26"/>
          <w:szCs w:val="26"/>
        </w:rPr>
        <w:t>.</w:t>
      </w:r>
    </w:p>
    <w:p w:rsidR="000E7966" w:rsidRPr="00A93BF1" w:rsidRDefault="00C6575B" w:rsidP="000E796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2.1.2. </w:t>
      </w:r>
      <w:r w:rsidR="000E7966" w:rsidRPr="00A93BF1">
        <w:rPr>
          <w:sz w:val="26"/>
          <w:szCs w:val="26"/>
        </w:rPr>
        <w:t>Для должности начальника отдела стаж работы стажа гражданской службы или работы по специальности, направлению подготовки составляет не менее двух лет.</w:t>
      </w:r>
    </w:p>
    <w:p w:rsidR="000E7966" w:rsidRPr="00A93BF1" w:rsidRDefault="000E7966" w:rsidP="000E79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3BF1">
        <w:rPr>
          <w:rFonts w:ascii="Times New Roman" w:hAnsi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- не менее одного года стажа гражданской службы или работы по специальности, направлению подготовки.</w:t>
      </w:r>
      <w:proofErr w:type="gramEnd"/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2.1.3. Начальник отдела должен обладать следующими базовыми знаниями и умениями: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2) знаниями основ: 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Конституции Российской Федерации; 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C6575B" w:rsidRPr="00A93BF1" w:rsidRDefault="00C6575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2.1.4. Умения гражданского служащего, замещающего должность начальника отдела, должны включать:</w:t>
      </w:r>
    </w:p>
    <w:p w:rsidR="004F6F90" w:rsidRPr="00A93BF1" w:rsidRDefault="004F6F90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1) общие умения: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4F6F90" w:rsidRPr="00A93BF1" w:rsidRDefault="0000005D" w:rsidP="00331171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A93BF1">
        <w:rPr>
          <w:sz w:val="26"/>
          <w:szCs w:val="26"/>
        </w:rPr>
        <w:t> </w:t>
      </w:r>
      <w:r w:rsidR="004F6F90" w:rsidRPr="00A93BF1">
        <w:rPr>
          <w:rFonts w:eastAsia="Calibri"/>
          <w:sz w:val="26"/>
          <w:szCs w:val="26"/>
        </w:rPr>
        <w:t>2) управленческие умения: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принимать и реализовывать управленческие решения;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стратегически;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0E7966" w:rsidRPr="00A93BF1" w:rsidRDefault="000E7966" w:rsidP="000E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этику делового общения.</w:t>
      </w:r>
    </w:p>
    <w:p w:rsidR="004B00BC" w:rsidRPr="00A93BF1" w:rsidRDefault="004B00BC" w:rsidP="00E74844">
      <w:pPr>
        <w:pStyle w:val="a4"/>
        <w:numPr>
          <w:ilvl w:val="1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Профессионально-функциональные квалификационные требования:</w:t>
      </w:r>
    </w:p>
    <w:p w:rsidR="003E2BA6" w:rsidRPr="00A93BF1" w:rsidRDefault="003E2BA6" w:rsidP="0038030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lastRenderedPageBreak/>
        <w:t>2.2.1</w:t>
      </w:r>
      <w:proofErr w:type="gramStart"/>
      <w:r w:rsidRPr="00A93BF1">
        <w:rPr>
          <w:sz w:val="26"/>
          <w:szCs w:val="26"/>
        </w:rPr>
        <w:t xml:space="preserve"> Д</w:t>
      </w:r>
      <w:proofErr w:type="gramEnd"/>
      <w:r w:rsidRPr="00A93BF1">
        <w:rPr>
          <w:sz w:val="26"/>
          <w:szCs w:val="26"/>
        </w:rPr>
        <w:t xml:space="preserve">ля гражданского служащего, замещающего должность начальника отдела, </w:t>
      </w:r>
      <w:r w:rsidR="00380303" w:rsidRPr="00A93BF1">
        <w:rPr>
          <w:sz w:val="26"/>
          <w:szCs w:val="26"/>
        </w:rPr>
        <w:t>квалификационные требования к специальности, направлению подготовки не предъявляются.</w:t>
      </w:r>
      <w:r w:rsidRPr="00A93BF1">
        <w:rPr>
          <w:sz w:val="26"/>
          <w:szCs w:val="26"/>
        </w:rPr>
        <w:t xml:space="preserve"> </w:t>
      </w:r>
    </w:p>
    <w:p w:rsidR="004B00BC" w:rsidRPr="00A93BF1" w:rsidRDefault="004B00BC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2.2.</w:t>
      </w:r>
      <w:r w:rsidR="006356E3" w:rsidRPr="00A93BF1">
        <w:rPr>
          <w:sz w:val="26"/>
          <w:szCs w:val="26"/>
        </w:rPr>
        <w:t>2</w:t>
      </w:r>
      <w:r w:rsidRPr="00A93BF1">
        <w:rPr>
          <w:sz w:val="26"/>
          <w:szCs w:val="26"/>
        </w:rPr>
        <w:t xml:space="preserve">. 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9272B6" w:rsidRPr="00A93BF1" w:rsidRDefault="009272B6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1) Бюджетный кодекс Российской Федерации;</w:t>
      </w:r>
    </w:p>
    <w:p w:rsidR="00AF170B" w:rsidRPr="00A93BF1" w:rsidRDefault="00AF170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2) Гражданский кодекс Российской Федерации;</w:t>
      </w:r>
    </w:p>
    <w:p w:rsidR="00AF170B" w:rsidRPr="00A93BF1" w:rsidRDefault="00AF170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3) Федеральный закон от 06.10.2003 № 131-ФЗ  </w:t>
      </w:r>
      <w:r w:rsidRPr="00A93BF1">
        <w:rPr>
          <w:sz w:val="26"/>
          <w:szCs w:val="26"/>
        </w:rPr>
        <w:br/>
        <w:t>«Об общих принципах организации местного самоуправления в Российской Федерации»;</w:t>
      </w:r>
    </w:p>
    <w:p w:rsidR="00A12C6B" w:rsidRPr="000B4191" w:rsidRDefault="000E7966" w:rsidP="00A12C6B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760A42">
        <w:rPr>
          <w:b w:val="0"/>
          <w:sz w:val="26"/>
          <w:szCs w:val="26"/>
        </w:rPr>
        <w:t xml:space="preserve">4) </w:t>
      </w:r>
      <w:r w:rsidR="00A12C6B" w:rsidRPr="000B4191">
        <w:rPr>
          <w:b w:val="0"/>
          <w:sz w:val="26"/>
          <w:szCs w:val="26"/>
        </w:rPr>
        <w:t>Государственная программа Российской Федерации «Комплексное развитие сельских территорий», утвержденная постановлением Правительства Российской Федерации от 31.05.2019 № 696</w:t>
      </w:r>
      <w:r w:rsidR="00A12C6B" w:rsidRPr="000B4191">
        <w:rPr>
          <w:sz w:val="26"/>
          <w:szCs w:val="26"/>
        </w:rPr>
        <w:t xml:space="preserve">; </w:t>
      </w:r>
    </w:p>
    <w:p w:rsidR="009272B6" w:rsidRPr="00760A42" w:rsidRDefault="000E7966" w:rsidP="00AA1F1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60A42">
        <w:rPr>
          <w:b w:val="0"/>
          <w:sz w:val="26"/>
          <w:szCs w:val="26"/>
        </w:rPr>
        <w:t>5</w:t>
      </w:r>
      <w:r w:rsidR="009272B6" w:rsidRPr="00760A42">
        <w:rPr>
          <w:b w:val="0"/>
          <w:sz w:val="26"/>
          <w:szCs w:val="26"/>
        </w:rPr>
        <w:t xml:space="preserve">) Приказ Минфина России от </w:t>
      </w:r>
      <w:r w:rsidR="006D5D13">
        <w:rPr>
          <w:b w:val="0"/>
          <w:sz w:val="26"/>
          <w:szCs w:val="26"/>
        </w:rPr>
        <w:t xml:space="preserve">06.06.2019 № </w:t>
      </w:r>
      <w:proofErr w:type="spellStart"/>
      <w:r w:rsidR="006D5D13">
        <w:rPr>
          <w:b w:val="0"/>
          <w:sz w:val="26"/>
          <w:szCs w:val="26"/>
        </w:rPr>
        <w:t>85н</w:t>
      </w:r>
      <w:proofErr w:type="spellEnd"/>
      <w:r w:rsidR="009272B6" w:rsidRPr="00760A42">
        <w:rPr>
          <w:b w:val="0"/>
          <w:sz w:val="26"/>
          <w:szCs w:val="26"/>
        </w:rPr>
        <w:t xml:space="preserve"> «</w:t>
      </w:r>
      <w:r w:rsidR="006D5D13">
        <w:rPr>
          <w:b w:val="0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9272B6" w:rsidRPr="00760A42">
        <w:rPr>
          <w:b w:val="0"/>
          <w:sz w:val="26"/>
          <w:szCs w:val="26"/>
        </w:rPr>
        <w:t>»;</w:t>
      </w:r>
    </w:p>
    <w:p w:rsidR="00A12C6B" w:rsidRPr="0073650A" w:rsidRDefault="0081008D" w:rsidP="00A1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B00BC" w:rsidRPr="00E7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A12C6B" w:rsidRPr="00E7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Государственная программа Чувашской Республики «Комплексное развитие</w:t>
      </w:r>
      <w:r w:rsidR="00A12C6B" w:rsidRPr="00736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территорий Чувашской Республики», утвержденная постановлением Кабинета Министров Чувашской Республики от 26.12.2019 № 606;</w:t>
      </w:r>
    </w:p>
    <w:p w:rsidR="00E04F63" w:rsidRPr="00A93BF1" w:rsidRDefault="00E04F6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0A42">
        <w:rPr>
          <w:sz w:val="26"/>
          <w:szCs w:val="26"/>
        </w:rPr>
        <w:t>7) Постановление Кабинета Министров Чувашской Республики от 22.02</w:t>
      </w:r>
      <w:r w:rsidRPr="00A93BF1">
        <w:rPr>
          <w:sz w:val="26"/>
          <w:szCs w:val="26"/>
        </w:rPr>
        <w:t>.2017 № 71 «О реализации на территории Чувашской Республики проектов развития общественной инфраструктуры, основанных на местных инициативах»;</w:t>
      </w:r>
    </w:p>
    <w:p w:rsidR="00AF170B" w:rsidRPr="00A93BF1" w:rsidRDefault="00E04F6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8</w:t>
      </w:r>
      <w:r w:rsidR="002431CC" w:rsidRPr="00A93BF1">
        <w:rPr>
          <w:sz w:val="26"/>
          <w:szCs w:val="26"/>
        </w:rPr>
        <w:t xml:space="preserve">) Постановление Кабинета Министров </w:t>
      </w:r>
      <w:r w:rsidR="00AF170B" w:rsidRPr="00A93BF1">
        <w:rPr>
          <w:sz w:val="26"/>
          <w:szCs w:val="26"/>
        </w:rPr>
        <w:t xml:space="preserve">Чувашской Республики  от 26.11.2005 </w:t>
      </w:r>
      <w:r w:rsidR="002431CC" w:rsidRPr="00A93BF1">
        <w:rPr>
          <w:sz w:val="26"/>
          <w:szCs w:val="26"/>
        </w:rPr>
        <w:t>№</w:t>
      </w:r>
      <w:r w:rsidR="00AF170B" w:rsidRPr="00A93BF1">
        <w:rPr>
          <w:sz w:val="26"/>
          <w:szCs w:val="26"/>
        </w:rPr>
        <w:t xml:space="preserve"> 288 </w:t>
      </w:r>
      <w:r w:rsidR="002431CC" w:rsidRPr="00A93BF1">
        <w:rPr>
          <w:sz w:val="26"/>
          <w:szCs w:val="26"/>
        </w:rPr>
        <w:t>«О Типовом регламенте внутренней организации деятельности министерств и иных органов исполнительн</w:t>
      </w:r>
      <w:r w:rsidR="00AF170B" w:rsidRPr="00A93BF1">
        <w:rPr>
          <w:sz w:val="26"/>
          <w:szCs w:val="26"/>
        </w:rPr>
        <w:t>ой власти Чувашской Республики»;</w:t>
      </w:r>
    </w:p>
    <w:p w:rsidR="000E7966" w:rsidRPr="00A93BF1" w:rsidRDefault="00E04F6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9</w:t>
      </w:r>
      <w:r w:rsidR="000E7966" w:rsidRPr="00A93BF1">
        <w:rPr>
          <w:sz w:val="26"/>
          <w:szCs w:val="26"/>
        </w:rPr>
        <w:t xml:space="preserve">) Постановление Кабинета Министров </w:t>
      </w:r>
      <w:r w:rsidR="00D71CE0" w:rsidRPr="00A93BF1">
        <w:rPr>
          <w:sz w:val="26"/>
          <w:szCs w:val="26"/>
        </w:rPr>
        <w:t>Чувашской Республики  от 09.12.2010 № 428</w:t>
      </w:r>
      <w:r w:rsidR="001F5791" w:rsidRPr="00A93BF1">
        <w:rPr>
          <w:sz w:val="26"/>
          <w:szCs w:val="26"/>
        </w:rPr>
        <w:t xml:space="preserve"> </w:t>
      </w:r>
      <w:r w:rsidR="000E7966" w:rsidRPr="00A93BF1">
        <w:rPr>
          <w:sz w:val="26"/>
          <w:szCs w:val="26"/>
        </w:rPr>
        <w:t>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AF170B" w:rsidRPr="00A93BF1" w:rsidRDefault="00E04F63" w:rsidP="008B66D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10</w:t>
      </w:r>
      <w:r w:rsidR="00AF170B" w:rsidRPr="00A93BF1">
        <w:rPr>
          <w:sz w:val="26"/>
          <w:szCs w:val="26"/>
        </w:rPr>
        <w:t>) Постановление Кабинета Министров Чувашской Республики  от 14.04.2011 № 145 «Об утверждении Порядка разработки и реализации государственных программ Чувашской Республики»</w:t>
      </w:r>
      <w:r w:rsidR="0081008D" w:rsidRPr="00A93BF1">
        <w:rPr>
          <w:sz w:val="26"/>
          <w:szCs w:val="26"/>
        </w:rPr>
        <w:t>;</w:t>
      </w:r>
    </w:p>
    <w:p w:rsidR="00A12C6B" w:rsidRDefault="00E04F63" w:rsidP="008B6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C6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E7966" w:rsidRPr="00A12C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7966" w:rsidRPr="00A93BF1">
        <w:rPr>
          <w:sz w:val="26"/>
          <w:szCs w:val="26"/>
        </w:rPr>
        <w:t xml:space="preserve"> </w:t>
      </w:r>
      <w:r w:rsidR="00A12C6B" w:rsidRPr="007365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 от 27.12.2019 № 607 «О мерах по реализации государственной программы Чувашской Республики «Комплексное развитие сельских территорий Чувашской Республики»;</w:t>
      </w:r>
    </w:p>
    <w:p w:rsidR="00A12C6B" w:rsidRDefault="008B66D7" w:rsidP="0005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12) Постановление Кабинета Министров Чувашской Республики от 29.11.2019 № 509 «</w:t>
      </w:r>
      <w:r w:rsidRPr="008B66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551A1" w:rsidRPr="002F46C0" w:rsidRDefault="000551A1" w:rsidP="00055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Постановление Кабинета Министров Чувашской Республики от 17.04.2020 № 178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(ипотечным) кредитам (займам), привлеченным </w:t>
      </w:r>
      <w:r>
        <w:rPr>
          <w:rFonts w:ascii="Times New Roman" w:hAnsi="Times New Roman" w:cs="Times New Roman"/>
          <w:sz w:val="26"/>
          <w:szCs w:val="26"/>
        </w:rPr>
        <w:lastRenderedPageBreak/>
        <w:t>гражданами Российской Федерации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 от 30 ноября 2019 г.</w:t>
      </w:r>
      <w:r w:rsidR="002F46C0" w:rsidRPr="002F46C0">
        <w:rPr>
          <w:rFonts w:ascii="Times New Roman" w:hAnsi="Times New Roman" w:cs="Times New Roman"/>
          <w:sz w:val="24"/>
          <w:szCs w:val="24"/>
        </w:rPr>
        <w:t xml:space="preserve"> </w:t>
      </w:r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1567</w:t>
      </w:r>
      <w:proofErr w:type="gramEnd"/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</w:t>
      </w:r>
      <w:r w:rsidR="002F46C0" w:rsidRP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равил предоставления субсидий из федерального бюджета российским кредитным организациям и акционерному обществу </w:t>
      </w:r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</w:t>
      </w:r>
      <w:proofErr w:type="gramStart"/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46C0" w:rsidRP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недополученных доходов по выданным (приобретенным) жилищным (ипотечным) кредитам (займ</w:t>
      </w:r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ам), предоставленным гражданам Р</w:t>
      </w:r>
      <w:r w:rsidR="002F46C0" w:rsidRP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</w:t>
      </w:r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</w:t>
      </w:r>
      <w:r w:rsidR="002F46C0" w:rsidRP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на строительство (приобретение) жилого помещения (жилого дома) на сельских терр</w:t>
      </w:r>
      <w:r w:rsidR="002F46C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иториях (сельских агломерациях)»;</w:t>
      </w:r>
    </w:p>
    <w:p w:rsidR="0081008D" w:rsidRPr="00A93BF1" w:rsidRDefault="000551A1" w:rsidP="000551A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1008D" w:rsidRPr="00A93BF1">
        <w:rPr>
          <w:sz w:val="26"/>
          <w:szCs w:val="26"/>
        </w:rPr>
        <w:t>) Приказ Минфина Чувашской Республики  от 19.12.2012 № 144/</w:t>
      </w:r>
      <w:proofErr w:type="gramStart"/>
      <w:r w:rsidR="0081008D" w:rsidRPr="00A93BF1">
        <w:rPr>
          <w:sz w:val="26"/>
          <w:szCs w:val="26"/>
        </w:rPr>
        <w:t>п</w:t>
      </w:r>
      <w:proofErr w:type="gramEnd"/>
      <w:r w:rsidR="0081008D" w:rsidRPr="00A93BF1">
        <w:rPr>
          <w:sz w:val="26"/>
          <w:szCs w:val="26"/>
        </w:rPr>
        <w:br/>
        <w:t>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</w:t>
      </w:r>
      <w:r w:rsidR="000E7966" w:rsidRPr="00A93BF1">
        <w:rPr>
          <w:sz w:val="26"/>
          <w:szCs w:val="26"/>
        </w:rPr>
        <w:t xml:space="preserve"> бюджета Чувашской Республики)».</w:t>
      </w:r>
    </w:p>
    <w:p w:rsidR="00F8370B" w:rsidRPr="00A93BF1" w:rsidRDefault="004B00BC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2.2.</w:t>
      </w:r>
      <w:r w:rsidR="006356E3" w:rsidRPr="00A93BF1">
        <w:rPr>
          <w:sz w:val="26"/>
          <w:szCs w:val="26"/>
        </w:rPr>
        <w:t>3</w:t>
      </w:r>
      <w:r w:rsidRPr="00A93BF1">
        <w:rPr>
          <w:sz w:val="26"/>
          <w:szCs w:val="26"/>
        </w:rPr>
        <w:t xml:space="preserve">. Иные профессиональные знания </w:t>
      </w:r>
      <w:r w:rsidR="002431CC" w:rsidRPr="00A93BF1">
        <w:rPr>
          <w:sz w:val="26"/>
          <w:szCs w:val="26"/>
        </w:rPr>
        <w:t>начальника отдела включают</w:t>
      </w:r>
      <w:r w:rsidRPr="00A93BF1">
        <w:rPr>
          <w:sz w:val="26"/>
          <w:szCs w:val="26"/>
        </w:rPr>
        <w:t>: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юридической техники формирования нормативных правовых актов.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государственной поддержки агропромышленного комплекса, а также механизмы ее предоставления;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обеспечение.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бюджетной </w:t>
      </w:r>
      <w:proofErr w:type="gramStart"/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текущий год и плановый период;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аспекты региональной политики, управления и экономического развития;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финансовой системы, бюджетной политики государства;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F8370B" w:rsidRPr="00A93BF1" w:rsidRDefault="00F8370B" w:rsidP="00331171">
      <w:pPr>
        <w:pStyle w:val="a6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4B00BC" w:rsidRPr="00A93BF1" w:rsidRDefault="004B00BC" w:rsidP="006356E3">
      <w:pPr>
        <w:pStyle w:val="a4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Гражданский служащий</w:t>
      </w:r>
      <w:r w:rsidR="00E83A41" w:rsidRPr="00A93BF1">
        <w:rPr>
          <w:sz w:val="26"/>
          <w:szCs w:val="26"/>
        </w:rPr>
        <w:t>, замещающий должность</w:t>
      </w:r>
      <w:r w:rsidRPr="00A93BF1">
        <w:rPr>
          <w:sz w:val="26"/>
          <w:szCs w:val="26"/>
        </w:rPr>
        <w:t xml:space="preserve">  начальника отдела</w:t>
      </w:r>
      <w:r w:rsidR="00E83A41" w:rsidRPr="00A93BF1">
        <w:rPr>
          <w:sz w:val="26"/>
          <w:szCs w:val="26"/>
        </w:rPr>
        <w:t>, должен обладать следующими профессиональными умениями</w:t>
      </w:r>
      <w:r w:rsidRPr="00A93BF1">
        <w:rPr>
          <w:sz w:val="26"/>
          <w:szCs w:val="26"/>
        </w:rPr>
        <w:t xml:space="preserve">: </w:t>
      </w:r>
    </w:p>
    <w:p w:rsidR="00E83A41" w:rsidRPr="00A93BF1" w:rsidRDefault="00E83A41" w:rsidP="00331171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E83A41" w:rsidRPr="00A93BF1" w:rsidRDefault="00E83A41" w:rsidP="00331171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влияния политики в бюджетной, налоговой, долговой и денежно-кредитной сфере на социально-экономическое развитие страны;</w:t>
      </w:r>
    </w:p>
    <w:p w:rsidR="00E83A41" w:rsidRPr="00A93BF1" w:rsidRDefault="00E83A41" w:rsidP="00331171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анализ и прогноз экономической ситуации в отдельных странах, региональных объединениях и в мировой экономике в целом.</w:t>
      </w:r>
    </w:p>
    <w:p w:rsidR="007F610E" w:rsidRPr="00A93BF1" w:rsidRDefault="00E83A41" w:rsidP="006356E3">
      <w:pPr>
        <w:pStyle w:val="a4"/>
        <w:numPr>
          <w:ilvl w:val="2"/>
          <w:numId w:val="1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Гражданский служащий, замещающий должность  начальника отдела, должен обладать следующими функциональными знаниями: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hAnsi="Times New Roman"/>
          <w:sz w:val="26"/>
          <w:szCs w:val="26"/>
        </w:rPr>
        <w:t>предметы и методы правового регулирования;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hAnsi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eastAsia="Times New Roman" w:hAnsi="Times New Roman"/>
          <w:sz w:val="26"/>
          <w:szCs w:val="26"/>
        </w:rPr>
        <w:t>понятие, процедура рассмотрения обращений граждан;</w:t>
      </w:r>
    </w:p>
    <w:p w:rsidR="005C15F0" w:rsidRPr="00A93BF1" w:rsidRDefault="005C15F0" w:rsidP="003311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3BF1">
        <w:rPr>
          <w:rFonts w:ascii="Times New Roman" w:eastAsia="Times New Roman" w:hAnsi="Times New Roman"/>
          <w:sz w:val="26"/>
          <w:szCs w:val="26"/>
        </w:rPr>
        <w:t>задачи, сроки, ресурсы и инструменты государственной политики;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hAnsi="Times New Roman"/>
          <w:sz w:val="26"/>
          <w:szCs w:val="26"/>
        </w:rPr>
        <w:t>методы бюджетного планирования;</w:t>
      </w:r>
    </w:p>
    <w:p w:rsidR="005C15F0" w:rsidRPr="00A93BF1" w:rsidRDefault="005C15F0" w:rsidP="00331171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BF1">
        <w:rPr>
          <w:rFonts w:ascii="Times New Roman" w:hAnsi="Times New Roman"/>
          <w:sz w:val="26"/>
          <w:szCs w:val="26"/>
        </w:rPr>
        <w:t>принципы бюджетного учета и отчётности;</w:t>
      </w:r>
    </w:p>
    <w:p w:rsidR="005C15F0" w:rsidRPr="00A93BF1" w:rsidRDefault="005C15F0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структура и полномочия органов государственной власти;</w:t>
      </w:r>
    </w:p>
    <w:p w:rsidR="005C15F0" w:rsidRPr="00A93BF1" w:rsidRDefault="005C15F0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основы управления и организации труда, делопроизводства;</w:t>
      </w:r>
    </w:p>
    <w:p w:rsidR="005C15F0" w:rsidRPr="00A93BF1" w:rsidRDefault="005C15F0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служебный распоряд</w:t>
      </w:r>
      <w:r w:rsidR="00F73A51" w:rsidRPr="00A93BF1">
        <w:rPr>
          <w:sz w:val="26"/>
          <w:szCs w:val="26"/>
        </w:rPr>
        <w:t>ок</w:t>
      </w:r>
      <w:r w:rsidRPr="00A93BF1">
        <w:rPr>
          <w:sz w:val="26"/>
          <w:szCs w:val="26"/>
        </w:rPr>
        <w:t xml:space="preserve"> </w:t>
      </w:r>
      <w:r w:rsidR="00F73A51" w:rsidRPr="00A93BF1">
        <w:rPr>
          <w:sz w:val="26"/>
          <w:szCs w:val="26"/>
        </w:rPr>
        <w:t>Министерства</w:t>
      </w:r>
      <w:r w:rsidRPr="00A93BF1">
        <w:rPr>
          <w:sz w:val="26"/>
          <w:szCs w:val="26"/>
        </w:rPr>
        <w:t>;</w:t>
      </w:r>
    </w:p>
    <w:p w:rsidR="005C15F0" w:rsidRPr="00A93BF1" w:rsidRDefault="00710B0F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правил</w:t>
      </w:r>
      <w:r w:rsidR="00F73A51" w:rsidRPr="00A93BF1">
        <w:rPr>
          <w:sz w:val="26"/>
          <w:szCs w:val="26"/>
        </w:rPr>
        <w:t>а</w:t>
      </w:r>
      <w:r w:rsidR="005C15F0" w:rsidRPr="00A93BF1">
        <w:rPr>
          <w:sz w:val="26"/>
          <w:szCs w:val="26"/>
        </w:rPr>
        <w:t xml:space="preserve"> охраны труда и пожарной безопасности;</w:t>
      </w:r>
    </w:p>
    <w:p w:rsidR="005C15F0" w:rsidRPr="00A93BF1" w:rsidRDefault="00710B0F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метод</w:t>
      </w:r>
      <w:r w:rsidR="00F73A51" w:rsidRPr="00A93BF1">
        <w:rPr>
          <w:sz w:val="26"/>
          <w:szCs w:val="26"/>
        </w:rPr>
        <w:t xml:space="preserve">ы </w:t>
      </w:r>
      <w:r w:rsidR="005C15F0" w:rsidRPr="00A93BF1">
        <w:rPr>
          <w:sz w:val="26"/>
          <w:szCs w:val="26"/>
        </w:rPr>
        <w:t>проведения переговоров;</w:t>
      </w:r>
    </w:p>
    <w:p w:rsidR="005C15F0" w:rsidRPr="00A93BF1" w:rsidRDefault="00710B0F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организаци</w:t>
      </w:r>
      <w:r w:rsidR="00F73A51" w:rsidRPr="00A93BF1">
        <w:rPr>
          <w:sz w:val="26"/>
          <w:szCs w:val="26"/>
        </w:rPr>
        <w:t>я</w:t>
      </w:r>
      <w:r w:rsidR="005C15F0" w:rsidRPr="00A93BF1">
        <w:rPr>
          <w:sz w:val="26"/>
          <w:szCs w:val="26"/>
        </w:rPr>
        <w:t xml:space="preserve"> прохождения государственной гражданской службы Чувашской Республики;</w:t>
      </w:r>
    </w:p>
    <w:p w:rsidR="005C15F0" w:rsidRPr="00A93BF1" w:rsidRDefault="00710B0F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норм</w:t>
      </w:r>
      <w:r w:rsidR="00F73A51" w:rsidRPr="00A93BF1">
        <w:rPr>
          <w:sz w:val="26"/>
          <w:szCs w:val="26"/>
        </w:rPr>
        <w:t>ы</w:t>
      </w:r>
      <w:r w:rsidR="005C15F0" w:rsidRPr="00A93BF1">
        <w:rPr>
          <w:sz w:val="26"/>
          <w:szCs w:val="26"/>
        </w:rPr>
        <w:t xml:space="preserve"> делового общения и правил делового этикета;</w:t>
      </w:r>
    </w:p>
    <w:p w:rsidR="00D71CE0" w:rsidRPr="00A93BF1" w:rsidRDefault="00710B0F" w:rsidP="00D71CE0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F73A51" w:rsidRPr="00A93BF1">
        <w:rPr>
          <w:sz w:val="26"/>
          <w:szCs w:val="26"/>
        </w:rPr>
        <w:t>порядок</w:t>
      </w:r>
      <w:r w:rsidR="005C15F0" w:rsidRPr="00A93BF1">
        <w:rPr>
          <w:sz w:val="26"/>
          <w:szCs w:val="26"/>
        </w:rPr>
        <w:t xml:space="preserve"> работы со служебной и секретной информацией;</w:t>
      </w:r>
    </w:p>
    <w:p w:rsidR="005C15F0" w:rsidRPr="00A93BF1" w:rsidRDefault="005C15F0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основ</w:t>
      </w:r>
      <w:r w:rsidR="00F73A51" w:rsidRPr="00A93BF1">
        <w:rPr>
          <w:sz w:val="26"/>
          <w:szCs w:val="26"/>
        </w:rPr>
        <w:t>ы</w:t>
      </w:r>
      <w:r w:rsidRPr="00A93BF1">
        <w:rPr>
          <w:sz w:val="26"/>
          <w:szCs w:val="26"/>
        </w:rPr>
        <w:t xml:space="preserve"> проектного управления;</w:t>
      </w:r>
    </w:p>
    <w:p w:rsidR="005C15F0" w:rsidRPr="00A93BF1" w:rsidRDefault="00331171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систем</w:t>
      </w:r>
      <w:r w:rsidR="00F73A51" w:rsidRPr="00A93BF1">
        <w:rPr>
          <w:sz w:val="26"/>
          <w:szCs w:val="26"/>
        </w:rPr>
        <w:t>а</w:t>
      </w:r>
      <w:r w:rsidR="005C15F0" w:rsidRPr="00A93BF1">
        <w:rPr>
          <w:sz w:val="26"/>
          <w:szCs w:val="26"/>
        </w:rPr>
        <w:t xml:space="preserve"> взаимодействия с гражданами и организациями;</w:t>
      </w:r>
    </w:p>
    <w:p w:rsidR="005C15F0" w:rsidRPr="00A93BF1" w:rsidRDefault="00331171" w:rsidP="00331171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 </w:t>
      </w:r>
      <w:r w:rsidR="005C15F0" w:rsidRPr="00A93BF1">
        <w:rPr>
          <w:sz w:val="26"/>
          <w:szCs w:val="26"/>
        </w:rPr>
        <w:t>систем</w:t>
      </w:r>
      <w:r w:rsidR="00F73A51" w:rsidRPr="00A93BF1">
        <w:rPr>
          <w:sz w:val="26"/>
          <w:szCs w:val="26"/>
        </w:rPr>
        <w:t>а</w:t>
      </w:r>
      <w:r w:rsidR="005C15F0" w:rsidRPr="00A93BF1">
        <w:rPr>
          <w:sz w:val="26"/>
          <w:szCs w:val="26"/>
        </w:rPr>
        <w:t xml:space="preserve"> межведомственного взаимодействия;</w:t>
      </w:r>
    </w:p>
    <w:p w:rsidR="00E83A41" w:rsidRPr="00A93BF1" w:rsidRDefault="006356E3" w:rsidP="00331171">
      <w:pPr>
        <w:pStyle w:val="a6"/>
        <w:tabs>
          <w:tab w:val="left" w:pos="0"/>
          <w:tab w:val="left" w:pos="851"/>
          <w:tab w:val="left" w:pos="1418"/>
          <w:tab w:val="left" w:pos="1985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2.2.6</w:t>
      </w:r>
      <w:r w:rsidR="00E83A41"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15A49" w:rsidRPr="00A93BF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начальника отдела, должен обладать следующими функциональными умениями: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подготовка методических материалов, разъяснений и других материалов;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подготовка отчетов, докладов, тезисов, презентаций;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подготовка обоснований бюджетных ассигнований на планируемый период;</w:t>
      </w:r>
    </w:p>
    <w:p w:rsidR="00F73A51" w:rsidRPr="00A93BF1" w:rsidRDefault="00F73A51" w:rsidP="0033117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3BF1">
        <w:rPr>
          <w:rFonts w:ascii="Times New Roman" w:eastAsia="Calibri" w:hAnsi="Times New Roman" w:cs="Times New Roman"/>
          <w:sz w:val="26"/>
          <w:szCs w:val="26"/>
        </w:rPr>
        <w:t>анализ эффективности и результативности расходования бюджетных средств</w:t>
      </w:r>
      <w:r w:rsidR="000030FA" w:rsidRPr="00A93B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30FA" w:rsidRPr="00A93BF1" w:rsidRDefault="000030FA" w:rsidP="0033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610E" w:rsidRPr="00A93BF1" w:rsidRDefault="007F610E" w:rsidP="003A3B03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Должностные обязанности</w:t>
      </w:r>
    </w:p>
    <w:p w:rsidR="00215A49" w:rsidRPr="00A93BF1" w:rsidRDefault="00215A49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3.1. Начальник отдела должен:</w:t>
      </w:r>
    </w:p>
    <w:p w:rsidR="00215A49" w:rsidRPr="00A93BF1" w:rsidRDefault="00215A49" w:rsidP="003311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15A49" w:rsidRPr="00A93BF1" w:rsidRDefault="00215A49" w:rsidP="003311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15A49" w:rsidRPr="00A93BF1" w:rsidRDefault="00215A49" w:rsidP="003311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Calibri" w:hAnsi="Times New Roman" w:cs="Times New Roman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15A49" w:rsidRPr="00A93BF1" w:rsidRDefault="00215A49" w:rsidP="003311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15A49" w:rsidRPr="00A93BF1" w:rsidRDefault="00215A49" w:rsidP="00331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3BF1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 Кроме того, исходя из задач и функций Министерства начальник отдела: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3.2.1. Планирует деятельность отдела в соответствии с Планом основных мероприятий, проводимых Министерством, утвержденным министром, и текущими поручениями, обеспечивает их реализацию в установленные сроки.</w:t>
      </w:r>
    </w:p>
    <w:p w:rsidR="00215A49" w:rsidRPr="00A93BF1" w:rsidRDefault="00215A49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3.2.2. Организует работу отдела по выполнению возложенных на отдел функций и полномочий, </w:t>
      </w:r>
      <w:r w:rsidR="007809C7" w:rsidRPr="00A93BF1">
        <w:rPr>
          <w:sz w:val="26"/>
          <w:szCs w:val="26"/>
        </w:rPr>
        <w:t>несет персональную ответственность за их выполнение, а также состояние исполнительской дисциплины, обеспечивает соблюдение работниками отдела служебного расписания Министерства.</w:t>
      </w:r>
    </w:p>
    <w:p w:rsidR="00710B0F" w:rsidRPr="00A93BF1" w:rsidRDefault="00710B0F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3</w:t>
      </w:r>
      <w:r w:rsidRPr="00A93BF1">
        <w:rPr>
          <w:sz w:val="26"/>
          <w:szCs w:val="26"/>
        </w:rPr>
        <w:t xml:space="preserve">. Обеспечивает рассмотрение поступивших в </w:t>
      </w:r>
      <w:r w:rsidR="00D71CE0" w:rsidRPr="00A93BF1">
        <w:rPr>
          <w:sz w:val="26"/>
          <w:szCs w:val="26"/>
        </w:rPr>
        <w:t>М</w:t>
      </w:r>
      <w:r w:rsidRPr="00A93BF1">
        <w:rPr>
          <w:sz w:val="26"/>
          <w:szCs w:val="26"/>
        </w:rPr>
        <w:t>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4</w:t>
      </w:r>
      <w:r w:rsidRPr="00A93BF1">
        <w:rPr>
          <w:sz w:val="26"/>
          <w:szCs w:val="26"/>
        </w:rPr>
        <w:t>. Обеспечивает выполнение Министерством функций:</w:t>
      </w:r>
    </w:p>
    <w:p w:rsidR="007F610E" w:rsidRPr="00A93BF1" w:rsidRDefault="007F610E" w:rsidP="006A19C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ответственного исполнителя </w:t>
      </w:r>
      <w:r w:rsidR="00E74671">
        <w:rPr>
          <w:sz w:val="26"/>
          <w:szCs w:val="26"/>
        </w:rPr>
        <w:t>г</w:t>
      </w:r>
      <w:r w:rsidR="006A19C5" w:rsidRPr="003A1957">
        <w:rPr>
          <w:sz w:val="26"/>
          <w:szCs w:val="26"/>
        </w:rPr>
        <w:t xml:space="preserve">осударственной программы Чувашской Республики «Комплексное развитие сельских территорий Чувашской Республики», утвержденной постановлением Кабинета Министров Чувашской Республики от 26.12.2019 № 606 </w:t>
      </w:r>
      <w:r w:rsidR="006A19C5">
        <w:rPr>
          <w:sz w:val="26"/>
          <w:szCs w:val="26"/>
        </w:rPr>
        <w:t>(далее – Г</w:t>
      </w:r>
      <w:r w:rsidR="006A19C5" w:rsidRPr="003A1957">
        <w:rPr>
          <w:sz w:val="26"/>
          <w:szCs w:val="26"/>
        </w:rPr>
        <w:t xml:space="preserve">осударственная </w:t>
      </w:r>
      <w:r w:rsidR="006A19C5">
        <w:rPr>
          <w:sz w:val="26"/>
          <w:szCs w:val="26"/>
        </w:rPr>
        <w:t>программа Чувашской Республики)</w:t>
      </w:r>
      <w:r w:rsidRPr="00A93BF1">
        <w:rPr>
          <w:sz w:val="26"/>
          <w:szCs w:val="26"/>
        </w:rPr>
        <w:t>;</w:t>
      </w:r>
    </w:p>
    <w:p w:rsidR="003076A2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организатора конкурсных отборов</w:t>
      </w:r>
      <w:r w:rsidR="003076A2">
        <w:rPr>
          <w:sz w:val="26"/>
          <w:szCs w:val="26"/>
        </w:rPr>
        <w:t>:</w:t>
      </w:r>
    </w:p>
    <w:p w:rsidR="003076A2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проектов </w:t>
      </w:r>
      <w:r w:rsidR="00C40FC3">
        <w:rPr>
          <w:sz w:val="26"/>
          <w:szCs w:val="26"/>
        </w:rPr>
        <w:t>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</w:r>
      <w:r w:rsidR="005756BB">
        <w:rPr>
          <w:sz w:val="26"/>
          <w:szCs w:val="26"/>
        </w:rPr>
        <w:t>;</w:t>
      </w:r>
      <w:r w:rsidRPr="00A93BF1">
        <w:rPr>
          <w:sz w:val="26"/>
          <w:szCs w:val="26"/>
        </w:rPr>
        <w:t xml:space="preserve"> </w:t>
      </w:r>
    </w:p>
    <w:p w:rsidR="003076A2" w:rsidRDefault="005756B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общественно значимых проектов по благоустройству сельских территорий; </w:t>
      </w:r>
    </w:p>
    <w:p w:rsidR="003076A2" w:rsidRDefault="005756BB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проектов, направленных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</w:t>
      </w:r>
      <w:r w:rsidR="006207BD" w:rsidRPr="00760A42">
        <w:rPr>
          <w:sz w:val="26"/>
          <w:szCs w:val="26"/>
        </w:rPr>
        <w:t>;</w:t>
      </w:r>
      <w:r w:rsidR="003076A2">
        <w:rPr>
          <w:sz w:val="26"/>
          <w:szCs w:val="26"/>
        </w:rPr>
        <w:t xml:space="preserve"> </w:t>
      </w:r>
    </w:p>
    <w:p w:rsidR="006207BD" w:rsidRDefault="003076A2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проектов комплексного развития сельских территорий (сельских агломераций);</w:t>
      </w:r>
    </w:p>
    <w:p w:rsidR="003076A2" w:rsidRPr="00760A42" w:rsidRDefault="003076A2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0A42">
        <w:rPr>
          <w:sz w:val="26"/>
          <w:szCs w:val="26"/>
        </w:rPr>
        <w:t xml:space="preserve">распорядителя средств федерального бюджета и республиканского бюджета Чувашской Республики, выделяемых на финансирование мероприятий и объектов </w:t>
      </w:r>
      <w:r w:rsidR="003076A2">
        <w:rPr>
          <w:sz w:val="26"/>
          <w:szCs w:val="26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</w:r>
      <w:r w:rsidRPr="00A93BF1">
        <w:rPr>
          <w:sz w:val="26"/>
          <w:szCs w:val="26"/>
        </w:rPr>
        <w:t xml:space="preserve"> (далее соответственно – мероприятия и объекты, </w:t>
      </w:r>
      <w:r w:rsidR="003076A2">
        <w:rPr>
          <w:sz w:val="26"/>
          <w:szCs w:val="26"/>
        </w:rPr>
        <w:t>Государственная программа Российской Федерации</w:t>
      </w:r>
      <w:r w:rsidRPr="00A93BF1">
        <w:rPr>
          <w:sz w:val="26"/>
          <w:szCs w:val="26"/>
        </w:rPr>
        <w:t>);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организатора по проведению конференций, совещаний, семинаров для органов местного самоуправления по вопросам </w:t>
      </w:r>
      <w:r w:rsidR="003076A2">
        <w:rPr>
          <w:sz w:val="26"/>
          <w:szCs w:val="26"/>
        </w:rPr>
        <w:t>комплексног</w:t>
      </w:r>
      <w:r w:rsidR="006207BD" w:rsidRPr="00A93BF1">
        <w:rPr>
          <w:sz w:val="26"/>
          <w:szCs w:val="26"/>
        </w:rPr>
        <w:t>о развития сельских территорий,</w:t>
      </w:r>
      <w:r w:rsidR="00593B91" w:rsidRPr="00A93BF1">
        <w:rPr>
          <w:sz w:val="26"/>
          <w:szCs w:val="26"/>
        </w:rPr>
        <w:t xml:space="preserve"> развития сельского туризма;</w:t>
      </w:r>
    </w:p>
    <w:p w:rsidR="00593B91" w:rsidRPr="00A93BF1" w:rsidRDefault="00593B91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обеспечивает выполнение показателей результативности по направлениям деятельности отдела, предусмотренных отчет</w:t>
      </w:r>
      <w:r w:rsidR="008A493F">
        <w:rPr>
          <w:sz w:val="26"/>
          <w:szCs w:val="26"/>
        </w:rPr>
        <w:t>ами</w:t>
      </w:r>
      <w:r w:rsidRPr="00A93BF1">
        <w:rPr>
          <w:sz w:val="26"/>
          <w:szCs w:val="26"/>
        </w:rPr>
        <w:t xml:space="preserve"> о достижении значений показателей результативности за отчетный год</w:t>
      </w:r>
      <w:r w:rsidR="00F177A6" w:rsidRPr="00A93BF1">
        <w:rPr>
          <w:sz w:val="26"/>
          <w:szCs w:val="26"/>
        </w:rPr>
        <w:t>.</w:t>
      </w:r>
    </w:p>
    <w:p w:rsidR="00710B0F" w:rsidRPr="00A93BF1" w:rsidRDefault="00A846F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5</w:t>
      </w:r>
      <w:r w:rsidRPr="00A93BF1">
        <w:rPr>
          <w:sz w:val="26"/>
          <w:szCs w:val="26"/>
        </w:rPr>
        <w:t xml:space="preserve">. </w:t>
      </w:r>
      <w:r w:rsidR="00710B0F" w:rsidRPr="00A93BF1">
        <w:rPr>
          <w:sz w:val="26"/>
          <w:szCs w:val="26"/>
        </w:rPr>
        <w:t>Отвечает за соблюдение:</w:t>
      </w:r>
    </w:p>
    <w:p w:rsidR="00710B0F" w:rsidRPr="00A93BF1" w:rsidRDefault="00710B0F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порядка и (или) условий предоставления межбюджетных трансфертов, порядка и (или) условий предоставления межбюджетных субсидий на </w:t>
      </w:r>
      <w:proofErr w:type="spellStart"/>
      <w:r w:rsidRPr="00A93BF1">
        <w:rPr>
          <w:sz w:val="26"/>
          <w:szCs w:val="26"/>
        </w:rPr>
        <w:t>софинансирование</w:t>
      </w:r>
      <w:proofErr w:type="spellEnd"/>
      <w:r w:rsidRPr="00A93BF1">
        <w:rPr>
          <w:sz w:val="26"/>
          <w:szCs w:val="26"/>
        </w:rPr>
        <w:t xml:space="preserve"> капитальных вложений в объекты государственной (муниципальной) собственности в соответствии с действующим законодательством; </w:t>
      </w:r>
    </w:p>
    <w:p w:rsidR="00710B0F" w:rsidRPr="00A93BF1" w:rsidRDefault="00710B0F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3BF1">
        <w:rPr>
          <w:sz w:val="26"/>
          <w:szCs w:val="26"/>
        </w:rPr>
        <w:t>порядка осуществления бюджетных инвестиций в объекты государственной (муниципальной) собственности или порядка предоставления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бюджетным или автономным учреждением либо государственным (муниципальным) унитарным предприятием  либо неисполнение ими решения о подготовке и реализации бюджетных инвестиций или решения о предоставлении бюджетных инвестиций в соответствии с действующим законодательством;</w:t>
      </w:r>
      <w:proofErr w:type="gramEnd"/>
    </w:p>
    <w:p w:rsidR="00710B0F" w:rsidRPr="00A93BF1" w:rsidRDefault="00710B0F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порядка предоставления субсидий на осуществление капитальных вложений в объекты государственной (муниципальной) собственности либо неисполнение решения о предоставлении субсидий в соответствии с действующим законодательством;</w:t>
      </w:r>
    </w:p>
    <w:p w:rsidR="00710B0F" w:rsidRPr="00A93BF1" w:rsidRDefault="00710B0F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отвечает за </w:t>
      </w:r>
      <w:proofErr w:type="gramStart"/>
      <w:r w:rsidRPr="00A93BF1">
        <w:rPr>
          <w:sz w:val="26"/>
          <w:szCs w:val="26"/>
        </w:rPr>
        <w:t>своевременные</w:t>
      </w:r>
      <w:proofErr w:type="gramEnd"/>
      <w:r w:rsidRPr="00A93BF1">
        <w:rPr>
          <w:sz w:val="26"/>
          <w:szCs w:val="26"/>
        </w:rPr>
        <w:t xml:space="preserve"> распределение, отзыв либо доведение до распорядителей или получателей бюджетных средств бюджетных ассигнований и (или) лимитов бюджетных обязательств в соответствии с действующим законодательством.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6</w:t>
      </w:r>
      <w:r w:rsidR="007F610E" w:rsidRPr="00A93BF1">
        <w:rPr>
          <w:sz w:val="26"/>
          <w:szCs w:val="26"/>
        </w:rPr>
        <w:t xml:space="preserve">. Участвует в разработке предложений и рекомендаций по вопросам реализации государственной политики в области </w:t>
      </w:r>
      <w:r w:rsidR="003076A2">
        <w:rPr>
          <w:sz w:val="26"/>
          <w:szCs w:val="26"/>
        </w:rPr>
        <w:t>комплексного</w:t>
      </w:r>
      <w:r w:rsidR="006207BD" w:rsidRPr="00A93BF1">
        <w:rPr>
          <w:sz w:val="26"/>
          <w:szCs w:val="26"/>
        </w:rPr>
        <w:t xml:space="preserve"> развития сельских территорий, </w:t>
      </w:r>
      <w:r w:rsidR="007F610E" w:rsidRPr="00A93BF1">
        <w:rPr>
          <w:sz w:val="26"/>
          <w:szCs w:val="26"/>
        </w:rPr>
        <w:t>развития сельского туризма.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7</w:t>
      </w:r>
      <w:r w:rsidR="007F610E" w:rsidRPr="00A93BF1">
        <w:rPr>
          <w:sz w:val="26"/>
          <w:szCs w:val="26"/>
        </w:rPr>
        <w:t xml:space="preserve">. Разрабатывает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</w:t>
      </w:r>
      <w:r w:rsidR="007F610E" w:rsidRPr="00A93BF1">
        <w:rPr>
          <w:sz w:val="26"/>
          <w:szCs w:val="26"/>
        </w:rPr>
        <w:lastRenderedPageBreak/>
        <w:t>нормативных правовых актов Министерства, касающихся вопросов, отнесенных к компетенции отдела, и несет персональную ответственность за качество, своевременность их разработки и представления для рассмотрения в Кабинет Министров Чувашской Республики.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8</w:t>
      </w:r>
      <w:r w:rsidR="007F610E" w:rsidRPr="00A93BF1">
        <w:rPr>
          <w:sz w:val="26"/>
          <w:szCs w:val="26"/>
        </w:rPr>
        <w:t>. Разрабатывает для представления органам исполнительной власти Чувашской Республики: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предложения к представляемым проектам нормативных правовых актов Российской Федерации и Чувашской Республики по вопросам </w:t>
      </w:r>
      <w:r w:rsidR="003076A2">
        <w:rPr>
          <w:sz w:val="26"/>
          <w:szCs w:val="26"/>
        </w:rPr>
        <w:t xml:space="preserve">комплексного </w:t>
      </w:r>
      <w:r w:rsidRPr="00A93BF1">
        <w:rPr>
          <w:sz w:val="26"/>
          <w:szCs w:val="26"/>
        </w:rPr>
        <w:t>развития сельских территорий, развития сельского туризма;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информацию о выполнении соглашений, договоров, протоколов о сотрудничестве и взаимодействии по вопросам </w:t>
      </w:r>
      <w:r w:rsidR="003076A2">
        <w:rPr>
          <w:sz w:val="26"/>
          <w:szCs w:val="26"/>
        </w:rPr>
        <w:t xml:space="preserve">комплексного </w:t>
      </w:r>
      <w:r w:rsidRPr="00A93BF1">
        <w:rPr>
          <w:sz w:val="26"/>
          <w:szCs w:val="26"/>
        </w:rPr>
        <w:t>развития сельских территорий.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D71CE0" w:rsidRPr="00A93BF1">
        <w:rPr>
          <w:sz w:val="26"/>
          <w:szCs w:val="26"/>
        </w:rPr>
        <w:t>9</w:t>
      </w:r>
      <w:r w:rsidR="007F610E" w:rsidRPr="00A93BF1">
        <w:rPr>
          <w:sz w:val="26"/>
          <w:szCs w:val="26"/>
        </w:rPr>
        <w:t xml:space="preserve">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</w:t>
      </w:r>
      <w:r w:rsidR="003076A2">
        <w:rPr>
          <w:sz w:val="26"/>
          <w:szCs w:val="26"/>
        </w:rPr>
        <w:t xml:space="preserve">комплексного </w:t>
      </w:r>
      <w:r w:rsidR="007F610E" w:rsidRPr="00A93BF1">
        <w:rPr>
          <w:sz w:val="26"/>
          <w:szCs w:val="26"/>
        </w:rPr>
        <w:t>развития сельских территорий.</w:t>
      </w:r>
    </w:p>
    <w:p w:rsidR="00E24BFD" w:rsidRPr="00A93BF1" w:rsidRDefault="00E24BFD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3.2.10. Проводит оценку регулирующего воздействия проектов нормативных правовых актов.</w:t>
      </w:r>
    </w:p>
    <w:p w:rsidR="00E24BFD" w:rsidRPr="00A93BF1" w:rsidRDefault="00E24BFD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3.2.11. Представляет в структурные подразделения по их запросам аналитическую и прогнозную информацию в части, касающейся мероприятий по </w:t>
      </w:r>
      <w:r w:rsidR="00E97A43">
        <w:rPr>
          <w:sz w:val="26"/>
          <w:szCs w:val="26"/>
        </w:rPr>
        <w:t>комплексному</w:t>
      </w:r>
      <w:r w:rsidRPr="00A93BF1">
        <w:rPr>
          <w:sz w:val="26"/>
          <w:szCs w:val="26"/>
        </w:rPr>
        <w:t xml:space="preserve"> развитию сельских территорий.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</w:t>
      </w:r>
      <w:r w:rsidR="00A846F7" w:rsidRPr="00A93BF1">
        <w:rPr>
          <w:sz w:val="26"/>
          <w:szCs w:val="26"/>
        </w:rPr>
        <w:t>1</w:t>
      </w:r>
      <w:r w:rsidR="00E24BFD" w:rsidRPr="00A93BF1">
        <w:rPr>
          <w:sz w:val="26"/>
          <w:szCs w:val="26"/>
        </w:rPr>
        <w:t>2</w:t>
      </w:r>
      <w:r w:rsidR="007F610E" w:rsidRPr="00A93BF1">
        <w:rPr>
          <w:sz w:val="26"/>
          <w:szCs w:val="26"/>
        </w:rPr>
        <w:t xml:space="preserve">. Готовит предложения по финансированию за счет субсидий из федерального бюджета и республиканского бюджета Чувашской Республики мероприятий и объектов </w:t>
      </w:r>
      <w:r w:rsidR="00E97A43">
        <w:rPr>
          <w:sz w:val="26"/>
          <w:szCs w:val="26"/>
        </w:rPr>
        <w:t>Государственной программы Российской Федерации</w:t>
      </w:r>
      <w:r w:rsidR="007F610E" w:rsidRPr="00A93BF1">
        <w:rPr>
          <w:sz w:val="26"/>
          <w:szCs w:val="26"/>
        </w:rPr>
        <w:t xml:space="preserve">, в том числе </w:t>
      </w:r>
      <w:proofErr w:type="gramStart"/>
      <w:r w:rsidR="007F610E" w:rsidRPr="00A93BF1">
        <w:rPr>
          <w:sz w:val="26"/>
          <w:szCs w:val="26"/>
        </w:rPr>
        <w:t>по</w:t>
      </w:r>
      <w:proofErr w:type="gramEnd"/>
      <w:r w:rsidR="007F610E" w:rsidRPr="00A93BF1">
        <w:rPr>
          <w:sz w:val="26"/>
          <w:szCs w:val="26"/>
        </w:rPr>
        <w:t>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улучшению жилищных условий граждан, проживающих </w:t>
      </w:r>
      <w:r w:rsidR="00E97A43">
        <w:rPr>
          <w:sz w:val="26"/>
          <w:szCs w:val="26"/>
        </w:rPr>
        <w:t>на сельских территориях</w:t>
      </w:r>
      <w:r w:rsidRPr="00A93BF1">
        <w:rPr>
          <w:sz w:val="26"/>
          <w:szCs w:val="26"/>
        </w:rPr>
        <w:t>;</w:t>
      </w:r>
    </w:p>
    <w:p w:rsidR="00E97A43" w:rsidRDefault="00E97A4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застройку;</w:t>
      </w:r>
    </w:p>
    <w:p w:rsidR="00E97A43" w:rsidRDefault="00E97A4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 значимых проектов по благоустройству сельских территорий;</w:t>
      </w:r>
    </w:p>
    <w:p w:rsidR="00E97A43" w:rsidRDefault="00E97A4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проектов комплексного развития сельских территорий (сельских агломераций).</w:t>
      </w:r>
    </w:p>
    <w:p w:rsidR="00EA13D3" w:rsidRPr="00A93BF1" w:rsidRDefault="00E24BFD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3.2.13</w:t>
      </w:r>
      <w:r w:rsidR="00EA13D3" w:rsidRPr="00A93BF1">
        <w:rPr>
          <w:sz w:val="26"/>
          <w:szCs w:val="26"/>
        </w:rPr>
        <w:t xml:space="preserve">. Проверяет правильность оформления документов на предоставление субсидий, выделяемых на финансирование мероприятий и объектов по </w:t>
      </w:r>
      <w:r w:rsidR="00E97A43">
        <w:rPr>
          <w:sz w:val="26"/>
          <w:szCs w:val="26"/>
        </w:rPr>
        <w:t xml:space="preserve">комплексному </w:t>
      </w:r>
      <w:r w:rsidR="00EA13D3" w:rsidRPr="00A93BF1">
        <w:rPr>
          <w:sz w:val="26"/>
          <w:szCs w:val="26"/>
        </w:rPr>
        <w:t>развитию сельских территорий.</w:t>
      </w:r>
    </w:p>
    <w:p w:rsidR="00576EB3" w:rsidRPr="00A93BF1" w:rsidRDefault="00576EB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</w:t>
      </w:r>
      <w:r w:rsidR="00E24BFD" w:rsidRPr="00A93BF1">
        <w:rPr>
          <w:sz w:val="26"/>
          <w:szCs w:val="26"/>
        </w:rPr>
        <w:t>4</w:t>
      </w:r>
      <w:r w:rsidRPr="00A93BF1">
        <w:rPr>
          <w:sz w:val="26"/>
          <w:szCs w:val="26"/>
        </w:rPr>
        <w:t xml:space="preserve">. Осуществляет мониторинг </w:t>
      </w:r>
      <w:r w:rsidR="00E24BFD" w:rsidRPr="00A93BF1">
        <w:rPr>
          <w:sz w:val="26"/>
          <w:szCs w:val="26"/>
        </w:rPr>
        <w:t>соглашений о предоставлении</w:t>
      </w:r>
      <w:r w:rsidRPr="00A93BF1">
        <w:rPr>
          <w:sz w:val="26"/>
          <w:szCs w:val="26"/>
        </w:rPr>
        <w:t xml:space="preserve"> субсидий</w:t>
      </w:r>
      <w:r w:rsidR="00E24BFD" w:rsidRPr="00A93BF1">
        <w:rPr>
          <w:sz w:val="26"/>
          <w:szCs w:val="26"/>
        </w:rPr>
        <w:t xml:space="preserve"> в сфере </w:t>
      </w:r>
      <w:r w:rsidR="00E97A43">
        <w:rPr>
          <w:sz w:val="26"/>
          <w:szCs w:val="26"/>
        </w:rPr>
        <w:t xml:space="preserve">комплексного </w:t>
      </w:r>
      <w:r w:rsidR="00E24BFD" w:rsidRPr="00A93BF1">
        <w:rPr>
          <w:sz w:val="26"/>
          <w:szCs w:val="26"/>
        </w:rPr>
        <w:t>развития сельских территорий и представляет в структурное подразделение Министерства по правовым вопросам документы для взыскания средств государственной поддержки в судебном порядке</w:t>
      </w:r>
      <w:r w:rsidRPr="00A93BF1">
        <w:rPr>
          <w:sz w:val="26"/>
          <w:szCs w:val="26"/>
        </w:rPr>
        <w:t>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</w:t>
      </w:r>
      <w:r w:rsidR="00E24BFD" w:rsidRPr="00A93BF1">
        <w:rPr>
          <w:sz w:val="26"/>
          <w:szCs w:val="26"/>
        </w:rPr>
        <w:t>5</w:t>
      </w:r>
      <w:r w:rsidR="007F610E" w:rsidRPr="00A93BF1">
        <w:rPr>
          <w:sz w:val="26"/>
          <w:szCs w:val="26"/>
        </w:rPr>
        <w:t xml:space="preserve">. Вносит предложения по перераспределению объемов финансирования мероприятий и объектов </w:t>
      </w:r>
      <w:r w:rsidR="00B76C70">
        <w:rPr>
          <w:sz w:val="26"/>
          <w:szCs w:val="26"/>
        </w:rPr>
        <w:t xml:space="preserve">Государственной программы Российской Федерации </w:t>
      </w:r>
      <w:r w:rsidR="007F610E" w:rsidRPr="00A93BF1">
        <w:rPr>
          <w:sz w:val="26"/>
          <w:szCs w:val="26"/>
        </w:rPr>
        <w:t>в целях эффективного и своевременного освоения средств федерального бюджета и республиканско</w:t>
      </w:r>
      <w:r w:rsidR="003D09FB" w:rsidRPr="00A93BF1">
        <w:rPr>
          <w:sz w:val="26"/>
          <w:szCs w:val="26"/>
        </w:rPr>
        <w:t>го бюджета Чувашской Республики,</w:t>
      </w:r>
      <w:r w:rsidR="00B15437" w:rsidRPr="00A93BF1">
        <w:rPr>
          <w:sz w:val="26"/>
          <w:szCs w:val="26"/>
        </w:rPr>
        <w:t xml:space="preserve"> а также</w:t>
      </w:r>
      <w:r w:rsidR="003D09FB" w:rsidRPr="00A93BF1">
        <w:rPr>
          <w:sz w:val="26"/>
          <w:szCs w:val="26"/>
        </w:rPr>
        <w:t xml:space="preserve"> </w:t>
      </w:r>
      <w:r w:rsidR="00B76C70">
        <w:rPr>
          <w:sz w:val="26"/>
          <w:szCs w:val="26"/>
        </w:rPr>
        <w:t>Государственной программы Чувашской Республики</w:t>
      </w:r>
      <w:r w:rsidR="003D09FB" w:rsidRPr="00A93BF1">
        <w:rPr>
          <w:sz w:val="26"/>
          <w:szCs w:val="26"/>
        </w:rPr>
        <w:t>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</w:t>
      </w:r>
      <w:r w:rsidR="00E24BFD" w:rsidRPr="00A93BF1">
        <w:rPr>
          <w:sz w:val="26"/>
          <w:szCs w:val="26"/>
        </w:rPr>
        <w:t>6</w:t>
      </w:r>
      <w:r w:rsidR="007F610E" w:rsidRPr="00A93BF1">
        <w:rPr>
          <w:sz w:val="26"/>
          <w:szCs w:val="26"/>
        </w:rPr>
        <w:t xml:space="preserve">. Готовит </w:t>
      </w:r>
      <w:r w:rsidR="003D09FB" w:rsidRPr="00A93BF1">
        <w:rPr>
          <w:sz w:val="26"/>
          <w:szCs w:val="26"/>
        </w:rPr>
        <w:t xml:space="preserve">заявочную документацию для участия в реализации мероприятий </w:t>
      </w:r>
      <w:r w:rsidR="00B76C70">
        <w:rPr>
          <w:sz w:val="26"/>
          <w:szCs w:val="26"/>
        </w:rPr>
        <w:t>Государственной программы Российской Федерации</w:t>
      </w:r>
      <w:r w:rsidR="007F610E" w:rsidRPr="00A93BF1">
        <w:rPr>
          <w:sz w:val="26"/>
          <w:szCs w:val="26"/>
        </w:rPr>
        <w:t xml:space="preserve"> и представляет в Минсельхоз России в установленные сроки.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lastRenderedPageBreak/>
        <w:t>3.2.1</w:t>
      </w:r>
      <w:r w:rsidR="00E24BFD" w:rsidRPr="00A93BF1">
        <w:rPr>
          <w:sz w:val="26"/>
          <w:szCs w:val="26"/>
        </w:rPr>
        <w:t>7</w:t>
      </w:r>
      <w:r w:rsidRPr="00A93BF1">
        <w:rPr>
          <w:sz w:val="26"/>
          <w:szCs w:val="26"/>
        </w:rPr>
        <w:t xml:space="preserve">. Готовит и представляет </w:t>
      </w:r>
      <w:r w:rsidR="00576EB3" w:rsidRPr="00A93BF1">
        <w:rPr>
          <w:sz w:val="26"/>
          <w:szCs w:val="26"/>
        </w:rPr>
        <w:t xml:space="preserve">в установленные сроки </w:t>
      </w:r>
      <w:r w:rsidRPr="00A93BF1">
        <w:rPr>
          <w:sz w:val="26"/>
          <w:szCs w:val="26"/>
        </w:rPr>
        <w:t>справки, информации, отчеты в федеральные органы исполнительной власти, Минсельхоз России, органы исполнительной власти Чувашской Республики, структурные подразделения Министерства по вопросам, относящимся к компетенции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</w:t>
      </w:r>
      <w:r w:rsidR="00E24BFD" w:rsidRPr="00A93BF1">
        <w:rPr>
          <w:sz w:val="26"/>
          <w:szCs w:val="26"/>
        </w:rPr>
        <w:t>8</w:t>
      </w:r>
      <w:r w:rsidRPr="00A93BF1">
        <w:rPr>
          <w:sz w:val="26"/>
          <w:szCs w:val="26"/>
        </w:rPr>
        <w:t xml:space="preserve">. Готовит информацию о ходе реализации мероприятий по </w:t>
      </w:r>
      <w:r w:rsidR="00B76C70">
        <w:rPr>
          <w:sz w:val="26"/>
          <w:szCs w:val="26"/>
        </w:rPr>
        <w:t>комплексному</w:t>
      </w:r>
      <w:r w:rsidRPr="00A93BF1">
        <w:rPr>
          <w:sz w:val="26"/>
          <w:szCs w:val="26"/>
        </w:rPr>
        <w:t xml:space="preserve"> развитию сельских территорий, развитию сельского туризма для размещения на официальном сайте Министерства на Портале органов власти Чувашской Республики в информационно-телекоммуникационной сети «Интернет».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3.2.1</w:t>
      </w:r>
      <w:r w:rsidR="00E24BFD" w:rsidRPr="00A93BF1">
        <w:rPr>
          <w:sz w:val="26"/>
          <w:szCs w:val="26"/>
        </w:rPr>
        <w:t>9</w:t>
      </w:r>
      <w:r w:rsidRPr="00A93BF1">
        <w:rPr>
          <w:sz w:val="26"/>
          <w:szCs w:val="26"/>
        </w:rPr>
        <w:t>. Оценивает трудовой вклад работников отдела в результаты работы отдела при определении размера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 и единовременного поощрения государственным гражданским служащим Чувашской Республики.</w:t>
      </w:r>
    </w:p>
    <w:p w:rsidR="007F610E" w:rsidRPr="00A93BF1" w:rsidRDefault="007809C7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3.2</w:t>
      </w:r>
      <w:r w:rsidR="00A846F7" w:rsidRPr="00A93BF1">
        <w:rPr>
          <w:sz w:val="26"/>
          <w:szCs w:val="26"/>
        </w:rPr>
        <w:t>.</w:t>
      </w:r>
      <w:r w:rsidR="00EA13D3" w:rsidRPr="00A93BF1">
        <w:rPr>
          <w:sz w:val="26"/>
          <w:szCs w:val="26"/>
        </w:rPr>
        <w:t>2</w:t>
      </w:r>
      <w:r w:rsidR="007D61C0">
        <w:rPr>
          <w:sz w:val="26"/>
          <w:szCs w:val="26"/>
        </w:rPr>
        <w:t>0</w:t>
      </w:r>
      <w:r w:rsidR="007F610E" w:rsidRPr="00A93BF1">
        <w:rPr>
          <w:sz w:val="26"/>
          <w:szCs w:val="26"/>
        </w:rPr>
        <w:t>. Выполняет иные обязанности по указанию министра по направлениям деятельности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A3B0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rStyle w:val="a5"/>
          <w:sz w:val="26"/>
          <w:szCs w:val="26"/>
        </w:rPr>
      </w:pPr>
      <w:bookmarkStart w:id="87" w:name="bookmark0"/>
      <w:bookmarkEnd w:id="87"/>
      <w:r w:rsidRPr="00A93BF1">
        <w:rPr>
          <w:rStyle w:val="a5"/>
          <w:sz w:val="26"/>
          <w:szCs w:val="26"/>
        </w:rPr>
        <w:t>Права</w:t>
      </w:r>
    </w:p>
    <w:p w:rsidR="003D6EA3" w:rsidRPr="00A93BF1" w:rsidRDefault="003D6EA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4.1. Основные права начальника отдела регулируются статьей 14 Федерального закона</w:t>
      </w:r>
      <w:r w:rsidR="00E74844" w:rsidRPr="00A93BF1">
        <w:rPr>
          <w:sz w:val="26"/>
          <w:szCs w:val="26"/>
        </w:rPr>
        <w:t xml:space="preserve"> «О государственной гражданской службе Российской Федерации»</w:t>
      </w:r>
      <w:r w:rsidRPr="00A93BF1">
        <w:rPr>
          <w:sz w:val="26"/>
          <w:szCs w:val="26"/>
        </w:rPr>
        <w:t>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4.2. Кроме того начальник отдела имеет право: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распределять полученные задания между работниками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знакомиться с проектами решений руководства Министерства, касающихся его деятельности;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докладывать министру (лицу, исполняющему его обязанности), заместителю министра обо всех выявленных недостатках в работе в пределах своей компетенции;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вносить предложения министру (лицу, исполняющему его обязанности) и заместителю министра по совершенствованию работы, связанной с выполнением должностных обязанностей;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 установленном порядке запрашивать и получать от структурных подразделений Министерства, министерств и иных органов исполнительной власти Чувашской Республики, органов местного самоуправления Чувашской Республики, руководителей организаций информации и материалы, связанные с  их деятельностью (статистические, отчетные и другие данные), для исполнения должностных обязанностей;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вести служебную переписку по вопросам, входящим в компетенцию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вносить предложения о назначении, перемещении и увольнении работников отдела, их поощрении или привлечении к дисциплинарной ответственности;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визировать документы по вопросам, входящим в компетенцию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заверять в установленном порядке копии документов, связанных с работой;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консультировать сотрудников Министерства по вопросам, входящим в компетенцию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в установленном порядке представлять интересы Министерства в федеральных органах государственной власти, территориальных органах федеральных органов исполнительной власти, органах исполнительной власти </w:t>
      </w:r>
      <w:r w:rsidRPr="00A93BF1">
        <w:rPr>
          <w:sz w:val="26"/>
          <w:szCs w:val="26"/>
        </w:rPr>
        <w:lastRenderedPageBreak/>
        <w:t>Чувашской Республики, органах местного самоуправления и организациях по вопросам, относящимся к сфере ведения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bookmarkStart w:id="88" w:name="bookmark2"/>
      <w:bookmarkEnd w:id="88"/>
      <w:r w:rsidRPr="00A93BF1">
        <w:rPr>
          <w:rStyle w:val="a5"/>
          <w:sz w:val="26"/>
          <w:szCs w:val="26"/>
        </w:rPr>
        <w:t>V. Ответственность начальника отдела за неисполнение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835392" w:rsidRPr="00A93BF1" w:rsidRDefault="00835392" w:rsidP="0033117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5.1. Начальник отдела несет предусмотренную законодательством Российской Федерации ответственность </w:t>
      </w:r>
      <w:proofErr w:type="gramStart"/>
      <w:r w:rsidRPr="00A93BF1">
        <w:rPr>
          <w:sz w:val="26"/>
          <w:szCs w:val="26"/>
        </w:rPr>
        <w:t>за</w:t>
      </w:r>
      <w:proofErr w:type="gramEnd"/>
      <w:r w:rsidRPr="00A93BF1">
        <w:rPr>
          <w:sz w:val="26"/>
          <w:szCs w:val="26"/>
        </w:rPr>
        <w:t>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5.2. </w:t>
      </w:r>
      <w:proofErr w:type="gramStart"/>
      <w:r w:rsidRPr="00A93BF1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начальником отдела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 xml:space="preserve">5.3. </w:t>
      </w:r>
      <w:proofErr w:type="gramStart"/>
      <w:r w:rsidRPr="00A93BF1">
        <w:rPr>
          <w:sz w:val="26"/>
          <w:szCs w:val="26"/>
        </w:rPr>
        <w:t>За несоблюдение начальником отдела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начальнику отдела.</w:t>
      </w:r>
      <w:proofErr w:type="gramEnd"/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VI. Перечень вопросов, по которым начальник отдела вправе или обязан самостоятельно принимать управленческие и иные решения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6.1. Вопросы, по которым начальник отдела вправе самостоятельно принимать управленческие и иные решения: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запрос отчета у работников отдела о текущем состоянии выполнения поручений, заданий;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переадресация документов другому исполнителю в соответствии с направлением деятельности;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консультирование сотрудников Министерства по вопросам, входящим в компетенцию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6.2. Вопросы, по которым начальник отдела обязан самостоятельно принимать управленческие и иные решения: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распределение полученных поручений между работниками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планирование деятельности отдела и работников отдела в соответствии с Планом основных мероприятий, проводимых Министерством, утвержденным министром, и текущими поручениями;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lastRenderedPageBreak/>
        <w:t>организация и координация работы работников отдела по выполнению задач, поставленных перед отделом;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контроль выполнения поручений работниками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анализ работы работников отдела с целью устранения недостатков;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визирование проектов документов по вопросам, входящим в компетенцию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VII.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7.1. Начальник отдела вправе участвовать при подготовке управленческих и иных решений по вопросам, входящим в компетенцию отдела.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7.2. Начальник отдела обязан участвовать при подготовке: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проектов нормативных правовых актов Чувашской Республики, касающихся вопросов, отнесенных к компетенции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проектов нормативных правовых актов Министерства;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положений об отделе и Министерстве;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графика отпусков гражданских служащих Министерства.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Начальник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IX. Порядок служебного взаимодействия начальника отдела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9.1. Начальник отдела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9.2.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lastRenderedPageBreak/>
        <w:t>9.3. Начальник отдела осуществляет служебное взаимодействие с гражданами и организациями в связи с исполнением своих должностных обязанностей</w:t>
      </w:r>
      <w:r w:rsidR="00462483" w:rsidRPr="00A93BF1">
        <w:rPr>
          <w:sz w:val="26"/>
          <w:szCs w:val="26"/>
        </w:rPr>
        <w:t xml:space="preserve"> в следующем порядке</w:t>
      </w:r>
      <w:r w:rsidRPr="00A93BF1">
        <w:rPr>
          <w:sz w:val="26"/>
          <w:szCs w:val="26"/>
        </w:rPr>
        <w:t>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консультирует по вопросам, отнесенным к компетенции отдела;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готовит проекты писем на жалобы, заявления и обращения.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rStyle w:val="a5"/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3BF1">
        <w:rPr>
          <w:rStyle w:val="a5"/>
          <w:sz w:val="26"/>
          <w:szCs w:val="26"/>
        </w:rPr>
        <w:t>X. Перечень государственных услуг, оказываемых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A93BF1">
        <w:rPr>
          <w:rStyle w:val="a5"/>
          <w:sz w:val="26"/>
          <w:szCs w:val="26"/>
        </w:rPr>
        <w:t xml:space="preserve">гражданам и организациям в соответствии </w:t>
      </w:r>
      <w:proofErr w:type="gramStart"/>
      <w:r w:rsidRPr="00A93BF1">
        <w:rPr>
          <w:rStyle w:val="a5"/>
          <w:sz w:val="26"/>
          <w:szCs w:val="26"/>
        </w:rPr>
        <w:t>с</w:t>
      </w:r>
      <w:proofErr w:type="gramEnd"/>
      <w:r w:rsidRPr="00A93BF1">
        <w:rPr>
          <w:rStyle w:val="a5"/>
          <w:sz w:val="26"/>
          <w:szCs w:val="26"/>
        </w:rPr>
        <w:t xml:space="preserve"> административным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регламентом Министерства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Начальник отдела государственные услуги не оказывает.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 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A93BF1">
        <w:rPr>
          <w:rStyle w:val="a5"/>
          <w:sz w:val="26"/>
          <w:szCs w:val="26"/>
        </w:rPr>
        <w:t>XI. Показатели эффективности и результативности профессиональной служебной деятельности начальника отдела</w:t>
      </w:r>
    </w:p>
    <w:p w:rsidR="00462483" w:rsidRPr="00A93BF1" w:rsidRDefault="00462483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Эффективность и результативность профессиональной служебной деятельности начальника отдела оценива</w:t>
      </w:r>
      <w:r w:rsidR="00462483" w:rsidRPr="00A93BF1">
        <w:rPr>
          <w:sz w:val="26"/>
          <w:szCs w:val="26"/>
        </w:rPr>
        <w:t>ю</w:t>
      </w:r>
      <w:r w:rsidRPr="00A93BF1">
        <w:rPr>
          <w:sz w:val="26"/>
          <w:szCs w:val="26"/>
        </w:rPr>
        <w:t xml:space="preserve">тся </w:t>
      </w:r>
      <w:proofErr w:type="gramStart"/>
      <w:r w:rsidRPr="00A93BF1">
        <w:rPr>
          <w:sz w:val="26"/>
          <w:szCs w:val="26"/>
        </w:rPr>
        <w:t>по</w:t>
      </w:r>
      <w:proofErr w:type="gramEnd"/>
      <w:r w:rsidRPr="00A93BF1">
        <w:rPr>
          <w:sz w:val="26"/>
          <w:szCs w:val="26"/>
        </w:rPr>
        <w:t>: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своевременности и оперативности выполнения поручений;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7F610E" w:rsidRPr="00A93BF1" w:rsidRDefault="007F610E" w:rsidP="0033117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BF1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214400" w:rsidRDefault="00214400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04" w:rsidRDefault="00410104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04" w:rsidRPr="00A93BF1" w:rsidRDefault="00410104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400" w:rsidRPr="00A93BF1" w:rsidRDefault="00214400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BF1">
        <w:rPr>
          <w:rFonts w:ascii="Times New Roman" w:hAnsi="Times New Roman" w:cs="Times New Roman"/>
          <w:sz w:val="26"/>
          <w:szCs w:val="26"/>
        </w:rPr>
        <w:t xml:space="preserve">Заместитель министра                                           </w:t>
      </w:r>
      <w:r w:rsidR="00E41020" w:rsidRPr="00A93BF1">
        <w:rPr>
          <w:rFonts w:ascii="Times New Roman" w:hAnsi="Times New Roman" w:cs="Times New Roman"/>
          <w:sz w:val="26"/>
          <w:szCs w:val="26"/>
        </w:rPr>
        <w:t xml:space="preserve">      </w:t>
      </w:r>
      <w:r w:rsidRPr="00A93B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829E5">
        <w:rPr>
          <w:rFonts w:ascii="Times New Roman" w:hAnsi="Times New Roman" w:cs="Times New Roman"/>
          <w:sz w:val="26"/>
          <w:szCs w:val="26"/>
        </w:rPr>
        <w:t xml:space="preserve">    </w:t>
      </w:r>
      <w:r w:rsidRPr="00A93BF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B76C70">
        <w:rPr>
          <w:rFonts w:ascii="Times New Roman" w:hAnsi="Times New Roman" w:cs="Times New Roman"/>
          <w:sz w:val="26"/>
          <w:szCs w:val="26"/>
        </w:rPr>
        <w:t>И.В</w:t>
      </w:r>
      <w:proofErr w:type="spellEnd"/>
      <w:r w:rsidR="00B76C70">
        <w:rPr>
          <w:rFonts w:ascii="Times New Roman" w:hAnsi="Times New Roman" w:cs="Times New Roman"/>
          <w:sz w:val="26"/>
          <w:szCs w:val="26"/>
        </w:rPr>
        <w:t>. Волкова</w:t>
      </w:r>
    </w:p>
    <w:p w:rsidR="00214400" w:rsidRDefault="00214400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04" w:rsidRPr="00A93BF1" w:rsidRDefault="00410104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400" w:rsidRPr="00A93BF1" w:rsidRDefault="00214400" w:rsidP="002144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BF1">
        <w:rPr>
          <w:rFonts w:ascii="Times New Roman" w:hAnsi="Times New Roman" w:cs="Times New Roman"/>
          <w:sz w:val="26"/>
          <w:szCs w:val="26"/>
        </w:rPr>
        <w:t>Лист ознакомления: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1984"/>
        <w:gridCol w:w="2410"/>
        <w:gridCol w:w="2375"/>
      </w:tblGrid>
      <w:tr w:rsidR="00214400" w:rsidRPr="00A93BF1" w:rsidTr="00214400">
        <w:tc>
          <w:tcPr>
            <w:tcW w:w="594" w:type="dxa"/>
            <w:vMerge w:val="restart"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08" w:type="dxa"/>
            <w:vMerge w:val="restart"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Дата и номер приказа</w:t>
            </w:r>
          </w:p>
        </w:tc>
      </w:tr>
      <w:tr w:rsidR="00214400" w:rsidRPr="00D87052" w:rsidTr="00214400">
        <w:tc>
          <w:tcPr>
            <w:tcW w:w="594" w:type="dxa"/>
            <w:vMerge/>
          </w:tcPr>
          <w:p w:rsidR="00214400" w:rsidRPr="00A93BF1" w:rsidRDefault="00214400" w:rsidP="002144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4400" w:rsidRPr="00A93BF1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о назначении на должность</w:t>
            </w:r>
          </w:p>
        </w:tc>
        <w:tc>
          <w:tcPr>
            <w:tcW w:w="2375" w:type="dxa"/>
          </w:tcPr>
          <w:p w:rsidR="00214400" w:rsidRPr="00D87052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BF1">
              <w:rPr>
                <w:rFonts w:ascii="Times New Roman" w:hAnsi="Times New Roman" w:cs="Times New Roman"/>
                <w:sz w:val="26"/>
                <w:szCs w:val="26"/>
              </w:rPr>
              <w:t>об освобождении от должности</w:t>
            </w:r>
          </w:p>
        </w:tc>
      </w:tr>
      <w:tr w:rsidR="00214400" w:rsidRPr="00D87052" w:rsidTr="00214400">
        <w:tc>
          <w:tcPr>
            <w:tcW w:w="594" w:type="dxa"/>
          </w:tcPr>
          <w:p w:rsidR="00214400" w:rsidRPr="00D87052" w:rsidRDefault="00214400" w:rsidP="00214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214400" w:rsidRPr="00D87052" w:rsidRDefault="00214400" w:rsidP="00214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052">
              <w:rPr>
                <w:rFonts w:ascii="Times New Roman" w:hAnsi="Times New Roman" w:cs="Times New Roman"/>
                <w:sz w:val="26"/>
                <w:szCs w:val="26"/>
              </w:rPr>
              <w:t>Кудрявцева О.Г.</w:t>
            </w:r>
          </w:p>
        </w:tc>
        <w:tc>
          <w:tcPr>
            <w:tcW w:w="1984" w:type="dxa"/>
          </w:tcPr>
          <w:p w:rsidR="00214400" w:rsidRPr="00D87052" w:rsidRDefault="00214400" w:rsidP="00214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14400" w:rsidRPr="00D87052" w:rsidRDefault="00214400" w:rsidP="00214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9" w:name="_GoBack"/>
            <w:bookmarkEnd w:id="89"/>
          </w:p>
        </w:tc>
        <w:tc>
          <w:tcPr>
            <w:tcW w:w="2375" w:type="dxa"/>
          </w:tcPr>
          <w:p w:rsidR="00214400" w:rsidRPr="00D87052" w:rsidRDefault="00214400" w:rsidP="002144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4400" w:rsidRPr="00D87052" w:rsidRDefault="00214400" w:rsidP="00B7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14400" w:rsidRPr="00D87052" w:rsidSect="004101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FC"/>
    <w:multiLevelType w:val="hybridMultilevel"/>
    <w:tmpl w:val="4CC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BF1"/>
    <w:multiLevelType w:val="multilevel"/>
    <w:tmpl w:val="7A3A6B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91B14A8"/>
    <w:multiLevelType w:val="hybridMultilevel"/>
    <w:tmpl w:val="D90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ABB"/>
    <w:multiLevelType w:val="hybridMultilevel"/>
    <w:tmpl w:val="FA58ADF0"/>
    <w:lvl w:ilvl="0" w:tplc="62167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9133A20"/>
    <w:multiLevelType w:val="hybridMultilevel"/>
    <w:tmpl w:val="9A60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147A"/>
    <w:multiLevelType w:val="hybridMultilevel"/>
    <w:tmpl w:val="24F66954"/>
    <w:lvl w:ilvl="0" w:tplc="97A8A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A83450"/>
    <w:multiLevelType w:val="hybridMultilevel"/>
    <w:tmpl w:val="8084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81868"/>
    <w:multiLevelType w:val="hybridMultilevel"/>
    <w:tmpl w:val="15828406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37B2"/>
    <w:multiLevelType w:val="multilevel"/>
    <w:tmpl w:val="9B5C82A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6EE4E30"/>
    <w:multiLevelType w:val="hybridMultilevel"/>
    <w:tmpl w:val="2228D064"/>
    <w:lvl w:ilvl="0" w:tplc="78C82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F5704"/>
    <w:multiLevelType w:val="hybridMultilevel"/>
    <w:tmpl w:val="8B34D5EE"/>
    <w:lvl w:ilvl="0" w:tplc="173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B13916"/>
    <w:multiLevelType w:val="hybridMultilevel"/>
    <w:tmpl w:val="853E23AC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E"/>
    <w:rsid w:val="0000005D"/>
    <w:rsid w:val="000030FA"/>
    <w:rsid w:val="00021E05"/>
    <w:rsid w:val="00023EC0"/>
    <w:rsid w:val="00034651"/>
    <w:rsid w:val="000551A1"/>
    <w:rsid w:val="000868E4"/>
    <w:rsid w:val="000B3932"/>
    <w:rsid w:val="000E7966"/>
    <w:rsid w:val="0011753E"/>
    <w:rsid w:val="00160F12"/>
    <w:rsid w:val="001B1AEF"/>
    <w:rsid w:val="001C7C74"/>
    <w:rsid w:val="001F5791"/>
    <w:rsid w:val="00214400"/>
    <w:rsid w:val="00215A49"/>
    <w:rsid w:val="002431CC"/>
    <w:rsid w:val="00257310"/>
    <w:rsid w:val="002805F9"/>
    <w:rsid w:val="00294888"/>
    <w:rsid w:val="002C0492"/>
    <w:rsid w:val="002F33AF"/>
    <w:rsid w:val="002F46C0"/>
    <w:rsid w:val="003076A2"/>
    <w:rsid w:val="00330096"/>
    <w:rsid w:val="00331171"/>
    <w:rsid w:val="0034376A"/>
    <w:rsid w:val="00380303"/>
    <w:rsid w:val="003A3B03"/>
    <w:rsid w:val="003D09FB"/>
    <w:rsid w:val="003D5D95"/>
    <w:rsid w:val="003D6EA3"/>
    <w:rsid w:val="003E2BA6"/>
    <w:rsid w:val="00410104"/>
    <w:rsid w:val="0043042A"/>
    <w:rsid w:val="00446938"/>
    <w:rsid w:val="00462483"/>
    <w:rsid w:val="004B00BC"/>
    <w:rsid w:val="004F6F90"/>
    <w:rsid w:val="00546B15"/>
    <w:rsid w:val="005648E6"/>
    <w:rsid w:val="005756BB"/>
    <w:rsid w:val="00576EB3"/>
    <w:rsid w:val="005829E5"/>
    <w:rsid w:val="00593B91"/>
    <w:rsid w:val="005C15F0"/>
    <w:rsid w:val="006011AF"/>
    <w:rsid w:val="00604530"/>
    <w:rsid w:val="00613AB8"/>
    <w:rsid w:val="006207BD"/>
    <w:rsid w:val="006356E3"/>
    <w:rsid w:val="00641B89"/>
    <w:rsid w:val="006A19C5"/>
    <w:rsid w:val="006A3F00"/>
    <w:rsid w:val="006B70C4"/>
    <w:rsid w:val="006D2FCE"/>
    <w:rsid w:val="006D5D13"/>
    <w:rsid w:val="00710B0F"/>
    <w:rsid w:val="00756577"/>
    <w:rsid w:val="00760A42"/>
    <w:rsid w:val="007809C7"/>
    <w:rsid w:val="007A00D6"/>
    <w:rsid w:val="007C62FB"/>
    <w:rsid w:val="007D61C0"/>
    <w:rsid w:val="007E1929"/>
    <w:rsid w:val="007F610E"/>
    <w:rsid w:val="0080797F"/>
    <w:rsid w:val="0081008D"/>
    <w:rsid w:val="008127F8"/>
    <w:rsid w:val="00835392"/>
    <w:rsid w:val="008762F7"/>
    <w:rsid w:val="008A493F"/>
    <w:rsid w:val="008B66D7"/>
    <w:rsid w:val="008C650E"/>
    <w:rsid w:val="008D2012"/>
    <w:rsid w:val="00900EFE"/>
    <w:rsid w:val="009272B6"/>
    <w:rsid w:val="00A12C6B"/>
    <w:rsid w:val="00A47F73"/>
    <w:rsid w:val="00A511C3"/>
    <w:rsid w:val="00A846F7"/>
    <w:rsid w:val="00A93BF1"/>
    <w:rsid w:val="00AA0726"/>
    <w:rsid w:val="00AA1F1A"/>
    <w:rsid w:val="00AF170B"/>
    <w:rsid w:val="00B15437"/>
    <w:rsid w:val="00B22F61"/>
    <w:rsid w:val="00B3307E"/>
    <w:rsid w:val="00B36484"/>
    <w:rsid w:val="00B374DE"/>
    <w:rsid w:val="00B7046D"/>
    <w:rsid w:val="00B76C70"/>
    <w:rsid w:val="00B828FC"/>
    <w:rsid w:val="00C40FC3"/>
    <w:rsid w:val="00C56D0A"/>
    <w:rsid w:val="00C6575B"/>
    <w:rsid w:val="00C72124"/>
    <w:rsid w:val="00D50320"/>
    <w:rsid w:val="00D71CE0"/>
    <w:rsid w:val="00D84DDF"/>
    <w:rsid w:val="00D87052"/>
    <w:rsid w:val="00E04F63"/>
    <w:rsid w:val="00E24BFD"/>
    <w:rsid w:val="00E41020"/>
    <w:rsid w:val="00E42122"/>
    <w:rsid w:val="00E74671"/>
    <w:rsid w:val="00E74844"/>
    <w:rsid w:val="00E83A41"/>
    <w:rsid w:val="00E97A43"/>
    <w:rsid w:val="00EA13D3"/>
    <w:rsid w:val="00EA226B"/>
    <w:rsid w:val="00EF2EDA"/>
    <w:rsid w:val="00F05547"/>
    <w:rsid w:val="00F177A6"/>
    <w:rsid w:val="00F73A51"/>
    <w:rsid w:val="00F813BD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10E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10E"/>
    <w:rPr>
      <w:b/>
      <w:bCs/>
    </w:rPr>
  </w:style>
  <w:style w:type="paragraph" w:styleId="a6">
    <w:name w:val="List Paragraph"/>
    <w:basedOn w:val="a"/>
    <w:link w:val="a7"/>
    <w:uiPriority w:val="34"/>
    <w:qFormat/>
    <w:rsid w:val="00294888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2948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294888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294888"/>
  </w:style>
  <w:style w:type="paragraph" w:styleId="a8">
    <w:name w:val="Balloon Text"/>
    <w:basedOn w:val="a"/>
    <w:link w:val="a9"/>
    <w:uiPriority w:val="99"/>
    <w:semiHidden/>
    <w:unhideWhenUsed/>
    <w:rsid w:val="006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F3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F33AF"/>
    <w:rPr>
      <w:rFonts w:ascii="Times New Roman" w:eastAsia="Calibri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21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10E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7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10E"/>
    <w:rPr>
      <w:b/>
      <w:bCs/>
    </w:rPr>
  </w:style>
  <w:style w:type="paragraph" w:styleId="a6">
    <w:name w:val="List Paragraph"/>
    <w:basedOn w:val="a"/>
    <w:link w:val="a7"/>
    <w:uiPriority w:val="34"/>
    <w:qFormat/>
    <w:rsid w:val="00294888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2948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294888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294888"/>
  </w:style>
  <w:style w:type="paragraph" w:styleId="a8">
    <w:name w:val="Balloon Text"/>
    <w:basedOn w:val="a"/>
    <w:link w:val="a9"/>
    <w:uiPriority w:val="99"/>
    <w:semiHidden/>
    <w:unhideWhenUsed/>
    <w:rsid w:val="0064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2F3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F33AF"/>
    <w:rPr>
      <w:rFonts w:ascii="Times New Roman" w:eastAsia="Calibri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21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0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2888-8630-439C-AB21-DF46AB0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МСХ ЧР Кудрявцева Ольга Геннадьевна</cp:lastModifiedBy>
  <cp:revision>47</cp:revision>
  <cp:lastPrinted>2021-01-28T07:17:00Z</cp:lastPrinted>
  <dcterms:created xsi:type="dcterms:W3CDTF">2019-04-30T13:54:00Z</dcterms:created>
  <dcterms:modified xsi:type="dcterms:W3CDTF">2021-01-28T08:34:00Z</dcterms:modified>
</cp:coreProperties>
</file>