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D80" w:rsidRPr="00157DDE" w:rsidRDefault="001B36DB" w:rsidP="00157DDE">
      <w:pPr>
        <w:spacing w:after="0"/>
        <w:jc w:val="center"/>
        <w:rPr>
          <w:rFonts w:ascii="Times New Roman" w:hAnsi="Times New Roman" w:cs="Times New Roman"/>
          <w:sz w:val="24"/>
          <w:szCs w:val="24"/>
        </w:rPr>
      </w:pPr>
      <w:r w:rsidRPr="00157DDE">
        <w:rPr>
          <w:rFonts w:ascii="Times New Roman" w:hAnsi="Times New Roman" w:cs="Times New Roman"/>
          <w:sz w:val="24"/>
          <w:szCs w:val="24"/>
        </w:rPr>
        <w:t>И</w:t>
      </w:r>
      <w:r w:rsidR="00682D80" w:rsidRPr="00157DDE">
        <w:rPr>
          <w:rFonts w:ascii="Times New Roman" w:hAnsi="Times New Roman" w:cs="Times New Roman"/>
          <w:sz w:val="24"/>
          <w:szCs w:val="24"/>
        </w:rPr>
        <w:t>нформационн</w:t>
      </w:r>
      <w:r w:rsidRPr="00157DDE">
        <w:rPr>
          <w:rFonts w:ascii="Times New Roman" w:hAnsi="Times New Roman" w:cs="Times New Roman"/>
          <w:sz w:val="24"/>
          <w:szCs w:val="24"/>
        </w:rPr>
        <w:t>ая</w:t>
      </w:r>
      <w:r w:rsidR="00682D80" w:rsidRPr="00157DDE">
        <w:rPr>
          <w:rFonts w:ascii="Times New Roman" w:hAnsi="Times New Roman" w:cs="Times New Roman"/>
          <w:sz w:val="24"/>
          <w:szCs w:val="24"/>
        </w:rPr>
        <w:t xml:space="preserve"> справк</w:t>
      </w:r>
      <w:r w:rsidRPr="00157DDE">
        <w:rPr>
          <w:rFonts w:ascii="Times New Roman" w:hAnsi="Times New Roman" w:cs="Times New Roman"/>
          <w:sz w:val="24"/>
          <w:szCs w:val="24"/>
        </w:rPr>
        <w:t>а</w:t>
      </w:r>
    </w:p>
    <w:p w:rsidR="00682D80" w:rsidRPr="00157DDE" w:rsidRDefault="00682D80" w:rsidP="00157DDE">
      <w:pPr>
        <w:spacing w:after="0"/>
        <w:jc w:val="center"/>
        <w:rPr>
          <w:rFonts w:ascii="Times New Roman" w:hAnsi="Times New Roman" w:cs="Times New Roman"/>
          <w:sz w:val="24"/>
          <w:szCs w:val="24"/>
        </w:rPr>
      </w:pPr>
      <w:r w:rsidRPr="00157DDE">
        <w:rPr>
          <w:rFonts w:ascii="Times New Roman" w:hAnsi="Times New Roman" w:cs="Times New Roman"/>
          <w:sz w:val="24"/>
          <w:szCs w:val="24"/>
        </w:rPr>
        <w:t xml:space="preserve">о состоянии системы образования обучающихся с </w:t>
      </w:r>
      <w:proofErr w:type="gramStart"/>
      <w:r w:rsidR="001B36DB" w:rsidRPr="00157DDE">
        <w:rPr>
          <w:rFonts w:ascii="Times New Roman" w:hAnsi="Times New Roman" w:cs="Times New Roman"/>
          <w:sz w:val="24"/>
          <w:szCs w:val="24"/>
        </w:rPr>
        <w:t>ограниченными</w:t>
      </w:r>
      <w:proofErr w:type="gramEnd"/>
      <w:r w:rsidR="001B36DB" w:rsidRPr="00157DDE">
        <w:rPr>
          <w:rFonts w:ascii="Times New Roman" w:hAnsi="Times New Roman" w:cs="Times New Roman"/>
          <w:sz w:val="24"/>
          <w:szCs w:val="24"/>
        </w:rPr>
        <w:t xml:space="preserve"> возможностями здоровья</w:t>
      </w:r>
      <w:r w:rsidRPr="00157DDE">
        <w:rPr>
          <w:rFonts w:ascii="Times New Roman" w:hAnsi="Times New Roman" w:cs="Times New Roman"/>
          <w:sz w:val="24"/>
          <w:szCs w:val="24"/>
        </w:rPr>
        <w:t xml:space="preserve"> и инвалидностью</w:t>
      </w:r>
      <w:r w:rsidR="001B36DB" w:rsidRPr="00157DDE">
        <w:rPr>
          <w:rFonts w:ascii="Times New Roman" w:hAnsi="Times New Roman" w:cs="Times New Roman"/>
          <w:sz w:val="24"/>
          <w:szCs w:val="24"/>
        </w:rPr>
        <w:t xml:space="preserve"> </w:t>
      </w:r>
      <w:r w:rsidRPr="00157DDE">
        <w:rPr>
          <w:rFonts w:ascii="Times New Roman" w:hAnsi="Times New Roman" w:cs="Times New Roman"/>
          <w:sz w:val="24"/>
          <w:szCs w:val="24"/>
        </w:rPr>
        <w:t xml:space="preserve">в Чувашской </w:t>
      </w:r>
      <w:r w:rsidR="001B36DB" w:rsidRPr="00157DDE">
        <w:rPr>
          <w:rFonts w:ascii="Times New Roman" w:hAnsi="Times New Roman" w:cs="Times New Roman"/>
          <w:sz w:val="24"/>
          <w:szCs w:val="24"/>
        </w:rPr>
        <w:t>Республике на 1 сентября 2020 года</w:t>
      </w:r>
    </w:p>
    <w:p w:rsidR="00D87A76" w:rsidRDefault="00D87A76" w:rsidP="00157DDE">
      <w:pPr>
        <w:spacing w:after="0"/>
        <w:ind w:firstLine="567"/>
        <w:jc w:val="both"/>
        <w:rPr>
          <w:rFonts w:ascii="Times New Roman" w:hAnsi="Times New Roman" w:cs="Times New Roman"/>
          <w:sz w:val="24"/>
          <w:szCs w:val="24"/>
        </w:rPr>
      </w:pPr>
    </w:p>
    <w:p w:rsidR="00682D80" w:rsidRPr="00157DDE" w:rsidRDefault="00682D80" w:rsidP="00157DDE">
      <w:pPr>
        <w:spacing w:after="0"/>
        <w:ind w:firstLine="567"/>
        <w:jc w:val="both"/>
        <w:rPr>
          <w:rFonts w:ascii="Times New Roman" w:hAnsi="Times New Roman" w:cs="Times New Roman"/>
          <w:sz w:val="24"/>
          <w:szCs w:val="24"/>
        </w:rPr>
      </w:pPr>
      <w:r w:rsidRPr="00157DDE">
        <w:rPr>
          <w:rFonts w:ascii="Times New Roman" w:hAnsi="Times New Roman" w:cs="Times New Roman"/>
          <w:sz w:val="24"/>
          <w:szCs w:val="24"/>
        </w:rPr>
        <w:t xml:space="preserve">В Чувашской Республике </w:t>
      </w:r>
      <w:proofErr w:type="gramStart"/>
      <w:r w:rsidRPr="00157DDE">
        <w:rPr>
          <w:rFonts w:ascii="Times New Roman" w:hAnsi="Times New Roman" w:cs="Times New Roman"/>
          <w:sz w:val="24"/>
          <w:szCs w:val="24"/>
        </w:rPr>
        <w:t>создана и развивается</w:t>
      </w:r>
      <w:proofErr w:type="gramEnd"/>
      <w:r w:rsidRPr="00157DDE">
        <w:rPr>
          <w:rFonts w:ascii="Times New Roman" w:hAnsi="Times New Roman" w:cs="Times New Roman"/>
          <w:sz w:val="24"/>
          <w:szCs w:val="24"/>
        </w:rPr>
        <w:t xml:space="preserve"> система образования обучающихся с ограниченными возможностями здоровья (</w:t>
      </w:r>
      <w:r w:rsidR="001B36DB" w:rsidRPr="00157DDE">
        <w:rPr>
          <w:rFonts w:ascii="Times New Roman" w:hAnsi="Times New Roman" w:cs="Times New Roman"/>
          <w:sz w:val="24"/>
          <w:szCs w:val="24"/>
        </w:rPr>
        <w:t xml:space="preserve">далее - </w:t>
      </w:r>
      <w:r w:rsidRPr="00157DDE">
        <w:rPr>
          <w:rFonts w:ascii="Times New Roman" w:hAnsi="Times New Roman" w:cs="Times New Roman"/>
          <w:sz w:val="24"/>
          <w:szCs w:val="24"/>
        </w:rPr>
        <w:t>ОВЗ) и инвалидностью.</w:t>
      </w:r>
    </w:p>
    <w:p w:rsidR="00682D80" w:rsidRPr="00157DDE" w:rsidRDefault="00682D80" w:rsidP="00157DDE">
      <w:pPr>
        <w:spacing w:after="0"/>
        <w:ind w:firstLine="567"/>
        <w:jc w:val="both"/>
        <w:rPr>
          <w:rFonts w:ascii="Times New Roman" w:hAnsi="Times New Roman" w:cs="Times New Roman"/>
          <w:sz w:val="24"/>
          <w:szCs w:val="24"/>
        </w:rPr>
      </w:pPr>
      <w:r w:rsidRPr="00157DDE">
        <w:rPr>
          <w:rFonts w:ascii="Times New Roman" w:hAnsi="Times New Roman" w:cs="Times New Roman"/>
          <w:sz w:val="24"/>
          <w:szCs w:val="24"/>
        </w:rPr>
        <w:t>Включение детей с инвалидностью и ОВЗ в систему образования начинается с раннего возраста. Во исполнение положений Концепции развития ранней помощи в Российской Федерации в Чувашской Республике создаются межведомственные службы ранней помощи.</w:t>
      </w:r>
    </w:p>
    <w:p w:rsidR="00030F6C" w:rsidRPr="00157DDE" w:rsidRDefault="00030F6C" w:rsidP="00157DDE">
      <w:pPr>
        <w:spacing w:after="0"/>
        <w:ind w:firstLine="567"/>
        <w:jc w:val="both"/>
        <w:rPr>
          <w:rFonts w:ascii="Times New Roman" w:hAnsi="Times New Roman" w:cs="Times New Roman"/>
          <w:sz w:val="24"/>
          <w:szCs w:val="24"/>
        </w:rPr>
      </w:pPr>
      <w:r w:rsidRPr="00157DDE">
        <w:rPr>
          <w:rFonts w:ascii="Times New Roman" w:hAnsi="Times New Roman" w:cs="Times New Roman"/>
          <w:sz w:val="24"/>
          <w:szCs w:val="24"/>
        </w:rPr>
        <w:t>По данным мониторинга в 2020 году</w:t>
      </w:r>
      <w:r w:rsidR="00887CEE" w:rsidRPr="00157DDE">
        <w:rPr>
          <w:rFonts w:ascii="Times New Roman" w:hAnsi="Times New Roman" w:cs="Times New Roman"/>
          <w:sz w:val="24"/>
          <w:szCs w:val="24"/>
        </w:rPr>
        <w:t xml:space="preserve"> в Чувашской Республике на базе образовательных организаций и отделов образования в каждом муниципалитете создано 39 консультационных пунктов, 10 центров по оказанию услуг ранней коррекционной помощи. Также на базе трех негосударственных организаций функционируют службы ранней помощи (частный детский сад «Дошкольная академия», инклюзивный центр «Корабль веры», Центр помощи детям-инвалидам во имя святителя Луки в г. Алатырь). </w:t>
      </w:r>
      <w:r w:rsidRPr="00157DDE">
        <w:rPr>
          <w:rFonts w:ascii="Times New Roman" w:hAnsi="Times New Roman" w:cs="Times New Roman"/>
          <w:sz w:val="24"/>
          <w:szCs w:val="24"/>
        </w:rPr>
        <w:t xml:space="preserve">Общее количество обращений в 2020 году в службы </w:t>
      </w:r>
      <w:r w:rsidR="009D58EC">
        <w:rPr>
          <w:rFonts w:ascii="Times New Roman" w:hAnsi="Times New Roman" w:cs="Times New Roman"/>
          <w:sz w:val="24"/>
          <w:szCs w:val="24"/>
        </w:rPr>
        <w:t xml:space="preserve">ранней помощи </w:t>
      </w:r>
      <w:r w:rsidRPr="00157DDE">
        <w:rPr>
          <w:rFonts w:ascii="Times New Roman" w:hAnsi="Times New Roman" w:cs="Times New Roman"/>
          <w:sz w:val="24"/>
          <w:szCs w:val="24"/>
        </w:rPr>
        <w:t xml:space="preserve">составило более 40 тыс. </w:t>
      </w:r>
      <w:r w:rsidR="004C78D0">
        <w:rPr>
          <w:rFonts w:ascii="Times New Roman" w:hAnsi="Times New Roman" w:cs="Times New Roman"/>
          <w:sz w:val="24"/>
          <w:szCs w:val="24"/>
        </w:rPr>
        <w:t xml:space="preserve">единиц </w:t>
      </w:r>
      <w:r w:rsidRPr="00157DDE">
        <w:rPr>
          <w:rFonts w:ascii="Times New Roman" w:hAnsi="Times New Roman" w:cs="Times New Roman"/>
          <w:sz w:val="24"/>
          <w:szCs w:val="24"/>
        </w:rPr>
        <w:t xml:space="preserve">(в 2018 г. – более 35 тыс., 2017 г. – более 28 тыс.). Это свидетельствует о </w:t>
      </w:r>
      <w:r w:rsidRPr="00507CB2">
        <w:rPr>
          <w:rFonts w:ascii="Times New Roman" w:hAnsi="Times New Roman" w:cs="Times New Roman"/>
          <w:sz w:val="24"/>
          <w:szCs w:val="24"/>
        </w:rPr>
        <w:t>востребованности и значимости данных служб среди молодых семей и родителей</w:t>
      </w:r>
      <w:r w:rsidRPr="00157DDE">
        <w:rPr>
          <w:rFonts w:ascii="Times New Roman" w:hAnsi="Times New Roman" w:cs="Times New Roman"/>
          <w:sz w:val="24"/>
          <w:szCs w:val="24"/>
        </w:rPr>
        <w:t xml:space="preserve"> (законных представителей), воспитывающих детей с различными заболеваниями. Специальная квалифицированная помощь ребенку с ОВЗ и его семье позволяет обеспечить полную интеграцию его в социуме. Именно своевременно оказанная помощь специалистами службы сопровождения поможет детям, находящимся в тяжелой жизненной ситуации, в дальнейшем без тревог адаптироваться в образовательном учреждении.</w:t>
      </w:r>
    </w:p>
    <w:p w:rsidR="00682D80" w:rsidRPr="00157DDE" w:rsidRDefault="00682D80" w:rsidP="00157DDE">
      <w:pPr>
        <w:spacing w:after="0"/>
        <w:ind w:firstLine="567"/>
        <w:jc w:val="both"/>
        <w:rPr>
          <w:rFonts w:ascii="Times New Roman" w:hAnsi="Times New Roman" w:cs="Times New Roman"/>
          <w:sz w:val="24"/>
          <w:szCs w:val="24"/>
        </w:rPr>
      </w:pPr>
      <w:r w:rsidRPr="00157DDE">
        <w:rPr>
          <w:rFonts w:ascii="Times New Roman" w:hAnsi="Times New Roman" w:cs="Times New Roman"/>
          <w:sz w:val="24"/>
          <w:szCs w:val="24"/>
        </w:rPr>
        <w:t>По данным региональной информационной системы доступности дошкольного образования, передаваемым в федеральную информационную систему доступности дошкольного образования, по состоянию на 1 сентября 2020 г. из 7</w:t>
      </w:r>
      <w:r w:rsidR="00BC6725" w:rsidRPr="00157DDE">
        <w:rPr>
          <w:rFonts w:ascii="Times New Roman" w:hAnsi="Times New Roman" w:cs="Times New Roman"/>
          <w:sz w:val="24"/>
          <w:szCs w:val="24"/>
        </w:rPr>
        <w:t>3</w:t>
      </w:r>
      <w:r w:rsidRPr="00157DDE">
        <w:rPr>
          <w:rFonts w:ascii="Times New Roman" w:hAnsi="Times New Roman" w:cs="Times New Roman"/>
          <w:sz w:val="24"/>
          <w:szCs w:val="24"/>
        </w:rPr>
        <w:t>5</w:t>
      </w:r>
      <w:r w:rsidR="00BC6725" w:rsidRPr="00157DDE">
        <w:rPr>
          <w:rFonts w:ascii="Times New Roman" w:hAnsi="Times New Roman" w:cs="Times New Roman"/>
          <w:sz w:val="24"/>
          <w:szCs w:val="24"/>
        </w:rPr>
        <w:t>15</w:t>
      </w:r>
      <w:r w:rsidRPr="00157DDE">
        <w:rPr>
          <w:rFonts w:ascii="Times New Roman" w:hAnsi="Times New Roman" w:cs="Times New Roman"/>
          <w:sz w:val="24"/>
          <w:szCs w:val="24"/>
        </w:rPr>
        <w:t xml:space="preserve"> детей, </w:t>
      </w:r>
      <w:proofErr w:type="gramStart"/>
      <w:r w:rsidRPr="00157DDE">
        <w:rPr>
          <w:rFonts w:ascii="Times New Roman" w:hAnsi="Times New Roman" w:cs="Times New Roman"/>
          <w:sz w:val="24"/>
          <w:szCs w:val="24"/>
        </w:rPr>
        <w:t>посещающих</w:t>
      </w:r>
      <w:proofErr w:type="gramEnd"/>
      <w:r w:rsidRPr="00157DDE">
        <w:rPr>
          <w:rFonts w:ascii="Times New Roman" w:hAnsi="Times New Roman" w:cs="Times New Roman"/>
          <w:sz w:val="24"/>
          <w:szCs w:val="24"/>
        </w:rPr>
        <w:t xml:space="preserve"> дошкольные образовательные организации Чувашской Республик</w:t>
      </w:r>
      <w:r w:rsidR="001B36DB" w:rsidRPr="00157DDE">
        <w:rPr>
          <w:rFonts w:ascii="Times New Roman" w:hAnsi="Times New Roman" w:cs="Times New Roman"/>
          <w:sz w:val="24"/>
          <w:szCs w:val="24"/>
        </w:rPr>
        <w:t>и</w:t>
      </w:r>
      <w:r w:rsidRPr="00157DDE">
        <w:rPr>
          <w:rFonts w:ascii="Times New Roman" w:hAnsi="Times New Roman" w:cs="Times New Roman"/>
          <w:sz w:val="24"/>
          <w:szCs w:val="24"/>
        </w:rPr>
        <w:t xml:space="preserve">, </w:t>
      </w:r>
      <w:r w:rsidR="000418A5" w:rsidRPr="00507CB2">
        <w:rPr>
          <w:rFonts w:ascii="Times New Roman" w:hAnsi="Times New Roman" w:cs="Times New Roman"/>
          <w:sz w:val="24"/>
          <w:szCs w:val="24"/>
        </w:rPr>
        <w:t>1583</w:t>
      </w:r>
      <w:r w:rsidRPr="00507CB2">
        <w:rPr>
          <w:rFonts w:ascii="Times New Roman" w:hAnsi="Times New Roman" w:cs="Times New Roman"/>
          <w:sz w:val="24"/>
          <w:szCs w:val="24"/>
        </w:rPr>
        <w:t xml:space="preserve"> детей (</w:t>
      </w:r>
      <w:r w:rsidR="000A6545" w:rsidRPr="00507CB2">
        <w:rPr>
          <w:rFonts w:ascii="Times New Roman" w:hAnsi="Times New Roman" w:cs="Times New Roman"/>
          <w:sz w:val="24"/>
          <w:szCs w:val="24"/>
        </w:rPr>
        <w:t>2</w:t>
      </w:r>
      <w:r w:rsidRPr="00507CB2">
        <w:rPr>
          <w:rFonts w:ascii="Times New Roman" w:hAnsi="Times New Roman" w:cs="Times New Roman"/>
          <w:sz w:val="24"/>
          <w:szCs w:val="24"/>
        </w:rPr>
        <w:t xml:space="preserve">%) являются детьми с ОВЗ и </w:t>
      </w:r>
      <w:r w:rsidR="000418A5" w:rsidRPr="00507CB2">
        <w:rPr>
          <w:rFonts w:ascii="Times New Roman" w:hAnsi="Times New Roman" w:cs="Times New Roman"/>
          <w:sz w:val="24"/>
          <w:szCs w:val="24"/>
        </w:rPr>
        <w:t>608</w:t>
      </w:r>
      <w:r w:rsidRPr="00507CB2">
        <w:rPr>
          <w:rFonts w:ascii="Times New Roman" w:hAnsi="Times New Roman" w:cs="Times New Roman"/>
          <w:sz w:val="24"/>
          <w:szCs w:val="24"/>
        </w:rPr>
        <w:t xml:space="preserve"> </w:t>
      </w:r>
      <w:r w:rsidR="009D58EC" w:rsidRPr="00507CB2">
        <w:rPr>
          <w:rFonts w:ascii="Times New Roman" w:hAnsi="Times New Roman" w:cs="Times New Roman"/>
          <w:sz w:val="24"/>
          <w:szCs w:val="24"/>
        </w:rPr>
        <w:t xml:space="preserve">- </w:t>
      </w:r>
      <w:r w:rsidRPr="00507CB2">
        <w:rPr>
          <w:rFonts w:ascii="Times New Roman" w:hAnsi="Times New Roman" w:cs="Times New Roman"/>
          <w:sz w:val="24"/>
          <w:szCs w:val="24"/>
        </w:rPr>
        <w:t>детьми-инвалидами.</w:t>
      </w:r>
    </w:p>
    <w:p w:rsidR="00682D80" w:rsidRPr="00157DDE" w:rsidRDefault="00682D80" w:rsidP="00157DDE">
      <w:pPr>
        <w:spacing w:after="0"/>
        <w:ind w:firstLine="567"/>
        <w:jc w:val="both"/>
        <w:rPr>
          <w:rFonts w:ascii="Times New Roman" w:hAnsi="Times New Roman" w:cs="Times New Roman"/>
          <w:sz w:val="24"/>
          <w:szCs w:val="24"/>
        </w:rPr>
      </w:pPr>
      <w:r w:rsidRPr="00157DDE">
        <w:rPr>
          <w:rFonts w:ascii="Times New Roman" w:hAnsi="Times New Roman" w:cs="Times New Roman"/>
          <w:sz w:val="24"/>
          <w:szCs w:val="24"/>
        </w:rPr>
        <w:t>В 2020 году численность детей с ОВЗ, посещающих дошкольные образовательные организации, у</w:t>
      </w:r>
      <w:r w:rsidR="00BC6725" w:rsidRPr="00157DDE">
        <w:rPr>
          <w:rFonts w:ascii="Times New Roman" w:hAnsi="Times New Roman" w:cs="Times New Roman"/>
          <w:sz w:val="24"/>
          <w:szCs w:val="24"/>
        </w:rPr>
        <w:t>величи</w:t>
      </w:r>
      <w:r w:rsidRPr="00157DDE">
        <w:rPr>
          <w:rFonts w:ascii="Times New Roman" w:hAnsi="Times New Roman" w:cs="Times New Roman"/>
          <w:sz w:val="24"/>
          <w:szCs w:val="24"/>
        </w:rPr>
        <w:t>л</w:t>
      </w:r>
      <w:r w:rsidR="00BC6725" w:rsidRPr="00157DDE">
        <w:rPr>
          <w:rFonts w:ascii="Times New Roman" w:hAnsi="Times New Roman" w:cs="Times New Roman"/>
          <w:sz w:val="24"/>
          <w:szCs w:val="24"/>
        </w:rPr>
        <w:t>а</w:t>
      </w:r>
      <w:r w:rsidRPr="00157DDE">
        <w:rPr>
          <w:rFonts w:ascii="Times New Roman" w:hAnsi="Times New Roman" w:cs="Times New Roman"/>
          <w:sz w:val="24"/>
          <w:szCs w:val="24"/>
        </w:rPr>
        <w:t xml:space="preserve">сь на </w:t>
      </w:r>
      <w:r w:rsidR="000A6545">
        <w:rPr>
          <w:rFonts w:ascii="Times New Roman" w:hAnsi="Times New Roman" w:cs="Times New Roman"/>
          <w:sz w:val="24"/>
          <w:szCs w:val="24"/>
        </w:rPr>
        <w:t>8</w:t>
      </w:r>
      <w:r w:rsidRPr="00157DDE">
        <w:rPr>
          <w:rFonts w:ascii="Times New Roman" w:hAnsi="Times New Roman" w:cs="Times New Roman"/>
          <w:sz w:val="24"/>
          <w:szCs w:val="24"/>
        </w:rPr>
        <w:t>% (в 2018 году – 1</w:t>
      </w:r>
      <w:r w:rsidR="00E75C53" w:rsidRPr="00157DDE">
        <w:rPr>
          <w:rFonts w:ascii="Times New Roman" w:hAnsi="Times New Roman" w:cs="Times New Roman"/>
          <w:sz w:val="24"/>
          <w:szCs w:val="24"/>
        </w:rPr>
        <w:t>4</w:t>
      </w:r>
      <w:r w:rsidR="009C4386" w:rsidRPr="00157DDE">
        <w:rPr>
          <w:rFonts w:ascii="Times New Roman" w:hAnsi="Times New Roman" w:cs="Times New Roman"/>
          <w:sz w:val="24"/>
          <w:szCs w:val="24"/>
        </w:rPr>
        <w:t>55</w:t>
      </w:r>
      <w:r w:rsidRPr="00157DDE">
        <w:rPr>
          <w:rFonts w:ascii="Times New Roman" w:hAnsi="Times New Roman" w:cs="Times New Roman"/>
          <w:sz w:val="24"/>
          <w:szCs w:val="24"/>
        </w:rPr>
        <w:t xml:space="preserve"> воспитанников с ОВЗ), а численность детей-инвалидов </w:t>
      </w:r>
      <w:r w:rsidR="000A6545">
        <w:rPr>
          <w:rFonts w:ascii="Times New Roman" w:hAnsi="Times New Roman" w:cs="Times New Roman"/>
          <w:sz w:val="24"/>
          <w:szCs w:val="24"/>
        </w:rPr>
        <w:t>увеличилось</w:t>
      </w:r>
      <w:r w:rsidRPr="00157DDE">
        <w:rPr>
          <w:rFonts w:ascii="Times New Roman" w:hAnsi="Times New Roman" w:cs="Times New Roman"/>
          <w:sz w:val="24"/>
          <w:szCs w:val="24"/>
        </w:rPr>
        <w:t xml:space="preserve"> на </w:t>
      </w:r>
      <w:r w:rsidR="000A6545">
        <w:rPr>
          <w:rFonts w:ascii="Times New Roman" w:hAnsi="Times New Roman" w:cs="Times New Roman"/>
          <w:sz w:val="24"/>
          <w:szCs w:val="24"/>
        </w:rPr>
        <w:t>46,5</w:t>
      </w:r>
      <w:r w:rsidRPr="00157DDE">
        <w:rPr>
          <w:rFonts w:ascii="Times New Roman" w:hAnsi="Times New Roman" w:cs="Times New Roman"/>
          <w:sz w:val="24"/>
          <w:szCs w:val="24"/>
        </w:rPr>
        <w:t>% (в 2018 году - 3</w:t>
      </w:r>
      <w:r w:rsidR="00E75C53" w:rsidRPr="00157DDE">
        <w:rPr>
          <w:rFonts w:ascii="Times New Roman" w:hAnsi="Times New Roman" w:cs="Times New Roman"/>
          <w:sz w:val="24"/>
          <w:szCs w:val="24"/>
        </w:rPr>
        <w:t>25</w:t>
      </w:r>
      <w:r w:rsidRPr="00157DDE">
        <w:rPr>
          <w:rFonts w:ascii="Times New Roman" w:hAnsi="Times New Roman" w:cs="Times New Roman"/>
          <w:sz w:val="24"/>
          <w:szCs w:val="24"/>
        </w:rPr>
        <w:t xml:space="preserve"> детей-инвалидов).</w:t>
      </w:r>
    </w:p>
    <w:p w:rsidR="00887CEE" w:rsidRPr="00DA6AFA" w:rsidRDefault="00887CEE" w:rsidP="00157DDE">
      <w:pPr>
        <w:ind w:firstLine="567"/>
        <w:jc w:val="both"/>
        <w:rPr>
          <w:rFonts w:ascii="Times New Roman" w:eastAsia="Calibri" w:hAnsi="Times New Roman" w:cs="Times New Roman"/>
          <w:sz w:val="24"/>
          <w:szCs w:val="24"/>
          <w:lang w:eastAsia="ru-RU"/>
        </w:rPr>
      </w:pPr>
      <w:r w:rsidRPr="00157DDE">
        <w:rPr>
          <w:rFonts w:ascii="Times New Roman" w:eastAsia="Calibri" w:hAnsi="Times New Roman" w:cs="Times New Roman"/>
          <w:sz w:val="24"/>
          <w:szCs w:val="24"/>
          <w:lang w:eastAsia="ru-RU"/>
        </w:rPr>
        <w:t xml:space="preserve">В </w:t>
      </w:r>
      <w:r w:rsidRPr="00DA6AFA">
        <w:rPr>
          <w:rFonts w:ascii="Times New Roman" w:eastAsia="Calibri" w:hAnsi="Times New Roman" w:cs="Times New Roman"/>
          <w:sz w:val="24"/>
          <w:szCs w:val="24"/>
          <w:lang w:eastAsia="ru-RU"/>
        </w:rPr>
        <w:t xml:space="preserve">системе дошкольного образования Чувашской Республики созданы условия для осуществления непрерывного психолого-медико-педагогического сопровождения детей с ОВЗ. </w:t>
      </w:r>
      <w:r w:rsidRPr="00157DDE">
        <w:rPr>
          <w:rFonts w:ascii="Times New Roman" w:eastAsia="Calibri" w:hAnsi="Times New Roman" w:cs="Times New Roman"/>
          <w:sz w:val="24"/>
          <w:szCs w:val="24"/>
          <w:lang w:eastAsia="ru-RU"/>
        </w:rPr>
        <w:t xml:space="preserve">В </w:t>
      </w:r>
      <w:r w:rsidRPr="00DA6AFA">
        <w:rPr>
          <w:rFonts w:ascii="Times New Roman" w:eastAsia="Calibri" w:hAnsi="Times New Roman" w:cs="Times New Roman"/>
          <w:sz w:val="24"/>
          <w:szCs w:val="24"/>
          <w:lang w:eastAsia="ru-RU"/>
        </w:rPr>
        <w:t xml:space="preserve">дошкольных образовательных </w:t>
      </w:r>
      <w:proofErr w:type="gramStart"/>
      <w:r w:rsidRPr="00DA6AFA">
        <w:rPr>
          <w:rFonts w:ascii="Times New Roman" w:eastAsia="Calibri" w:hAnsi="Times New Roman" w:cs="Times New Roman"/>
          <w:sz w:val="24"/>
          <w:szCs w:val="24"/>
          <w:lang w:eastAsia="ru-RU"/>
        </w:rPr>
        <w:t>организациях</w:t>
      </w:r>
      <w:proofErr w:type="gramEnd"/>
      <w:r w:rsidRPr="00DA6AFA">
        <w:rPr>
          <w:rFonts w:ascii="Times New Roman" w:eastAsia="Calibri" w:hAnsi="Times New Roman" w:cs="Times New Roman"/>
          <w:sz w:val="24"/>
          <w:szCs w:val="24"/>
          <w:lang w:eastAsia="ru-RU"/>
        </w:rPr>
        <w:t xml:space="preserve"> функционируют 152 группы компенсирующей направленности</w:t>
      </w:r>
      <w:r w:rsidR="003B5F8F" w:rsidRPr="00157DDE">
        <w:rPr>
          <w:rFonts w:ascii="Times New Roman" w:eastAsia="Calibri" w:hAnsi="Times New Roman" w:cs="Times New Roman"/>
          <w:sz w:val="24"/>
          <w:szCs w:val="24"/>
          <w:lang w:eastAsia="ru-RU"/>
        </w:rPr>
        <w:t xml:space="preserve"> (в 2018 г. – 97 групп)</w:t>
      </w:r>
      <w:r w:rsidRPr="00DA6AFA">
        <w:rPr>
          <w:rFonts w:ascii="Times New Roman" w:eastAsia="Calibri" w:hAnsi="Times New Roman" w:cs="Times New Roman"/>
          <w:sz w:val="24"/>
          <w:szCs w:val="24"/>
          <w:lang w:eastAsia="ru-RU"/>
        </w:rPr>
        <w:t xml:space="preserve">, </w:t>
      </w:r>
      <w:r w:rsidRPr="00507CB2">
        <w:rPr>
          <w:rFonts w:ascii="Times New Roman" w:eastAsia="Calibri" w:hAnsi="Times New Roman" w:cs="Times New Roman"/>
          <w:sz w:val="24"/>
          <w:szCs w:val="24"/>
          <w:lang w:eastAsia="ru-RU"/>
        </w:rPr>
        <w:t>в которых воспитываются 1977 детей, в том числе 470 детей с ОВЗ и 309 детей</w:t>
      </w:r>
      <w:r w:rsidR="009D58EC" w:rsidRPr="00507CB2">
        <w:rPr>
          <w:rFonts w:ascii="Times New Roman" w:eastAsia="Calibri" w:hAnsi="Times New Roman" w:cs="Times New Roman"/>
          <w:sz w:val="24"/>
          <w:szCs w:val="24"/>
          <w:lang w:eastAsia="ru-RU"/>
        </w:rPr>
        <w:t>-</w:t>
      </w:r>
      <w:r w:rsidRPr="00507CB2">
        <w:rPr>
          <w:rFonts w:ascii="Times New Roman" w:eastAsia="Calibri" w:hAnsi="Times New Roman" w:cs="Times New Roman"/>
          <w:sz w:val="24"/>
          <w:szCs w:val="24"/>
          <w:lang w:eastAsia="ru-RU"/>
        </w:rPr>
        <w:t>инвалидов:</w:t>
      </w:r>
    </w:p>
    <w:tbl>
      <w:tblPr>
        <w:tblW w:w="5000" w:type="pct"/>
        <w:tblCellMar>
          <w:left w:w="0" w:type="dxa"/>
          <w:right w:w="0" w:type="dxa"/>
        </w:tblCellMar>
        <w:tblLook w:val="04A0" w:firstRow="1" w:lastRow="0" w:firstColumn="1" w:lastColumn="0" w:noHBand="0" w:noVBand="1"/>
      </w:tblPr>
      <w:tblGrid>
        <w:gridCol w:w="3652"/>
        <w:gridCol w:w="1417"/>
        <w:gridCol w:w="1843"/>
        <w:gridCol w:w="1277"/>
        <w:gridCol w:w="1382"/>
      </w:tblGrid>
      <w:tr w:rsidR="00887CEE" w:rsidRPr="00030F6C" w:rsidTr="00495FF0">
        <w:tc>
          <w:tcPr>
            <w:tcW w:w="190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7CEE" w:rsidRPr="00030F6C" w:rsidRDefault="00887CEE" w:rsidP="009D58EC">
            <w:pPr>
              <w:spacing w:after="0"/>
              <w:jc w:val="center"/>
              <w:rPr>
                <w:rFonts w:ascii="Times New Roman" w:eastAsia="Calibri" w:hAnsi="Times New Roman" w:cs="Times New Roman"/>
                <w:sz w:val="24"/>
                <w:szCs w:val="24"/>
                <w:lang w:eastAsia="ru-RU"/>
              </w:rPr>
            </w:pPr>
            <w:r w:rsidRPr="00030F6C">
              <w:rPr>
                <w:rFonts w:ascii="Times New Roman" w:eastAsia="Calibri" w:hAnsi="Times New Roman" w:cs="Times New Roman"/>
                <w:sz w:val="24"/>
                <w:szCs w:val="24"/>
                <w:lang w:eastAsia="ru-RU"/>
              </w:rPr>
              <w:t>группы компенсирующей направленности для детей:</w:t>
            </w:r>
          </w:p>
        </w:tc>
        <w:tc>
          <w:tcPr>
            <w:tcW w:w="74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7CEE" w:rsidRPr="00030F6C" w:rsidRDefault="00887CEE" w:rsidP="009D58EC">
            <w:pPr>
              <w:spacing w:after="0"/>
              <w:jc w:val="center"/>
              <w:rPr>
                <w:rFonts w:ascii="Times New Roman" w:eastAsia="Calibri" w:hAnsi="Times New Roman" w:cs="Times New Roman"/>
                <w:sz w:val="24"/>
                <w:szCs w:val="24"/>
                <w:lang w:eastAsia="ru-RU"/>
              </w:rPr>
            </w:pPr>
            <w:r w:rsidRPr="00030F6C">
              <w:rPr>
                <w:rFonts w:ascii="Times New Roman" w:eastAsia="Calibri" w:hAnsi="Times New Roman" w:cs="Times New Roman"/>
                <w:sz w:val="24"/>
                <w:szCs w:val="24"/>
                <w:lang w:eastAsia="ru-RU"/>
              </w:rPr>
              <w:t>количество групп</w:t>
            </w:r>
          </w:p>
        </w:tc>
        <w:tc>
          <w:tcPr>
            <w:tcW w:w="96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7CEE" w:rsidRPr="00030F6C" w:rsidRDefault="00887CEE" w:rsidP="009D58EC">
            <w:pPr>
              <w:spacing w:after="0"/>
              <w:jc w:val="center"/>
              <w:rPr>
                <w:rFonts w:ascii="Times New Roman" w:eastAsia="Calibri" w:hAnsi="Times New Roman" w:cs="Times New Roman"/>
                <w:sz w:val="24"/>
                <w:szCs w:val="24"/>
                <w:lang w:eastAsia="ru-RU"/>
              </w:rPr>
            </w:pPr>
            <w:r w:rsidRPr="00030F6C">
              <w:rPr>
                <w:rFonts w:ascii="Times New Roman" w:eastAsia="Calibri" w:hAnsi="Times New Roman" w:cs="Times New Roman"/>
                <w:sz w:val="24"/>
                <w:szCs w:val="24"/>
                <w:lang w:eastAsia="ru-RU"/>
              </w:rPr>
              <w:t>воспитанников в них</w:t>
            </w:r>
          </w:p>
        </w:tc>
        <w:tc>
          <w:tcPr>
            <w:tcW w:w="1389" w:type="pct"/>
            <w:gridSpan w:val="2"/>
            <w:tcBorders>
              <w:top w:val="single" w:sz="8" w:space="0" w:color="auto"/>
              <w:left w:val="nil"/>
              <w:bottom w:val="single" w:sz="8" w:space="0" w:color="auto"/>
              <w:right w:val="nil"/>
            </w:tcBorders>
            <w:tcMar>
              <w:top w:w="0" w:type="dxa"/>
              <w:left w:w="108" w:type="dxa"/>
              <w:bottom w:w="0" w:type="dxa"/>
              <w:right w:w="108" w:type="dxa"/>
            </w:tcMar>
            <w:hideMark/>
          </w:tcPr>
          <w:p w:rsidR="00887CEE" w:rsidRPr="00030F6C" w:rsidRDefault="00887CEE" w:rsidP="009D58EC">
            <w:pPr>
              <w:spacing w:after="0"/>
              <w:ind w:firstLine="567"/>
              <w:jc w:val="center"/>
              <w:rPr>
                <w:rFonts w:ascii="Times New Roman" w:eastAsia="Calibri" w:hAnsi="Times New Roman" w:cs="Times New Roman"/>
                <w:sz w:val="24"/>
                <w:szCs w:val="24"/>
                <w:lang w:eastAsia="ru-RU"/>
              </w:rPr>
            </w:pPr>
            <w:r w:rsidRPr="00030F6C">
              <w:rPr>
                <w:rFonts w:ascii="Times New Roman" w:eastAsia="Calibri" w:hAnsi="Times New Roman" w:cs="Times New Roman"/>
                <w:sz w:val="24"/>
                <w:szCs w:val="24"/>
                <w:lang w:eastAsia="ru-RU"/>
              </w:rPr>
              <w:t>в том числе</w:t>
            </w:r>
          </w:p>
        </w:tc>
      </w:tr>
      <w:tr w:rsidR="00887CEE" w:rsidRPr="00030F6C" w:rsidTr="00495FF0">
        <w:tc>
          <w:tcPr>
            <w:tcW w:w="0" w:type="auto"/>
            <w:vMerge/>
            <w:tcBorders>
              <w:top w:val="single" w:sz="8" w:space="0" w:color="auto"/>
              <w:left w:val="nil"/>
              <w:bottom w:val="single" w:sz="8" w:space="0" w:color="auto"/>
              <w:right w:val="single" w:sz="8" w:space="0" w:color="auto"/>
            </w:tcBorders>
            <w:vAlign w:val="center"/>
            <w:hideMark/>
          </w:tcPr>
          <w:p w:rsidR="00887CEE" w:rsidRPr="00030F6C" w:rsidRDefault="00887CEE" w:rsidP="009D58EC">
            <w:pPr>
              <w:spacing w:after="0"/>
              <w:ind w:firstLine="567"/>
              <w:jc w:val="center"/>
              <w:rPr>
                <w:rFonts w:ascii="Times New Roman" w:eastAsia="Calibri"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887CEE" w:rsidRPr="00030F6C" w:rsidRDefault="00887CEE" w:rsidP="009D58EC">
            <w:pPr>
              <w:spacing w:after="0"/>
              <w:ind w:firstLine="567"/>
              <w:jc w:val="center"/>
              <w:rPr>
                <w:rFonts w:ascii="Times New Roman" w:eastAsia="Calibri"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887CEE" w:rsidRPr="00030F6C" w:rsidRDefault="00887CEE" w:rsidP="009D58EC">
            <w:pPr>
              <w:spacing w:after="0"/>
              <w:ind w:firstLine="567"/>
              <w:jc w:val="center"/>
              <w:rPr>
                <w:rFonts w:ascii="Times New Roman" w:eastAsia="Calibri" w:hAnsi="Times New Roman" w:cs="Times New Roman"/>
                <w:sz w:val="24"/>
                <w:szCs w:val="24"/>
                <w:lang w:eastAsia="ru-RU"/>
              </w:rPr>
            </w:pPr>
          </w:p>
        </w:tc>
        <w:tc>
          <w:tcPr>
            <w:tcW w:w="667" w:type="pct"/>
            <w:tcBorders>
              <w:top w:val="nil"/>
              <w:left w:val="nil"/>
              <w:bottom w:val="single" w:sz="8" w:space="0" w:color="auto"/>
              <w:right w:val="single" w:sz="8" w:space="0" w:color="auto"/>
            </w:tcBorders>
            <w:tcMar>
              <w:top w:w="0" w:type="dxa"/>
              <w:left w:w="108" w:type="dxa"/>
              <w:bottom w:w="0" w:type="dxa"/>
              <w:right w:w="108" w:type="dxa"/>
            </w:tcMar>
            <w:hideMark/>
          </w:tcPr>
          <w:p w:rsidR="00887CEE" w:rsidRPr="00030F6C" w:rsidRDefault="00887CEE" w:rsidP="009D58EC">
            <w:pPr>
              <w:spacing w:after="0"/>
              <w:jc w:val="center"/>
              <w:rPr>
                <w:rFonts w:ascii="Times New Roman" w:eastAsia="Calibri" w:hAnsi="Times New Roman" w:cs="Times New Roman"/>
                <w:sz w:val="24"/>
                <w:szCs w:val="24"/>
                <w:lang w:eastAsia="ru-RU"/>
              </w:rPr>
            </w:pPr>
            <w:r w:rsidRPr="00030F6C">
              <w:rPr>
                <w:rFonts w:ascii="Times New Roman" w:eastAsia="Calibri" w:hAnsi="Times New Roman" w:cs="Times New Roman"/>
                <w:sz w:val="24"/>
                <w:szCs w:val="24"/>
                <w:lang w:eastAsia="ru-RU"/>
              </w:rPr>
              <w:t>с ОВЗ</w:t>
            </w:r>
          </w:p>
        </w:tc>
        <w:tc>
          <w:tcPr>
            <w:tcW w:w="722" w:type="pct"/>
            <w:tcBorders>
              <w:top w:val="nil"/>
              <w:left w:val="nil"/>
              <w:bottom w:val="single" w:sz="8" w:space="0" w:color="auto"/>
              <w:right w:val="nil"/>
            </w:tcBorders>
            <w:tcMar>
              <w:top w:w="0" w:type="dxa"/>
              <w:left w:w="108" w:type="dxa"/>
              <w:bottom w:w="0" w:type="dxa"/>
              <w:right w:w="108" w:type="dxa"/>
            </w:tcMar>
            <w:hideMark/>
          </w:tcPr>
          <w:p w:rsidR="00887CEE" w:rsidRPr="00030F6C" w:rsidRDefault="00887CEE" w:rsidP="009D58EC">
            <w:pPr>
              <w:spacing w:after="0"/>
              <w:jc w:val="center"/>
              <w:rPr>
                <w:rFonts w:ascii="Times New Roman" w:eastAsia="Calibri" w:hAnsi="Times New Roman" w:cs="Times New Roman"/>
                <w:sz w:val="24"/>
                <w:szCs w:val="24"/>
                <w:lang w:eastAsia="ru-RU"/>
              </w:rPr>
            </w:pPr>
            <w:r w:rsidRPr="00030F6C">
              <w:rPr>
                <w:rFonts w:ascii="Times New Roman" w:eastAsia="Calibri" w:hAnsi="Times New Roman" w:cs="Times New Roman"/>
                <w:sz w:val="24"/>
                <w:szCs w:val="24"/>
                <w:lang w:eastAsia="ru-RU"/>
              </w:rPr>
              <w:t>инвалидов</w:t>
            </w:r>
          </w:p>
        </w:tc>
      </w:tr>
      <w:tr w:rsidR="00887CEE" w:rsidRPr="00030F6C" w:rsidTr="00495FF0">
        <w:tc>
          <w:tcPr>
            <w:tcW w:w="1908" w:type="pct"/>
            <w:tcBorders>
              <w:top w:val="nil"/>
              <w:left w:val="nil"/>
              <w:bottom w:val="nil"/>
              <w:right w:val="single" w:sz="8" w:space="0" w:color="auto"/>
            </w:tcBorders>
            <w:tcMar>
              <w:top w:w="0" w:type="dxa"/>
              <w:left w:w="108" w:type="dxa"/>
              <w:bottom w:w="0" w:type="dxa"/>
              <w:right w:w="108" w:type="dxa"/>
            </w:tcMar>
            <w:hideMark/>
          </w:tcPr>
          <w:p w:rsidR="00887CEE" w:rsidRPr="00030F6C" w:rsidRDefault="00887CEE" w:rsidP="00157DDE">
            <w:pPr>
              <w:spacing w:after="0"/>
              <w:ind w:firstLine="567"/>
              <w:jc w:val="both"/>
              <w:rPr>
                <w:rFonts w:ascii="Times New Roman" w:eastAsia="Calibri" w:hAnsi="Times New Roman" w:cs="Times New Roman"/>
                <w:sz w:val="24"/>
                <w:szCs w:val="24"/>
                <w:lang w:eastAsia="ru-RU"/>
              </w:rPr>
            </w:pPr>
            <w:r w:rsidRPr="00030F6C">
              <w:rPr>
                <w:rFonts w:ascii="Times New Roman" w:eastAsia="Calibri" w:hAnsi="Times New Roman" w:cs="Times New Roman"/>
                <w:sz w:val="24"/>
                <w:szCs w:val="24"/>
                <w:lang w:eastAsia="ru-RU"/>
              </w:rPr>
              <w:t>с нарушением слуха</w:t>
            </w:r>
          </w:p>
        </w:tc>
        <w:tc>
          <w:tcPr>
            <w:tcW w:w="740" w:type="pct"/>
            <w:tcBorders>
              <w:top w:val="nil"/>
              <w:left w:val="nil"/>
              <w:bottom w:val="nil"/>
              <w:right w:val="single" w:sz="8" w:space="0" w:color="auto"/>
            </w:tcBorders>
            <w:tcMar>
              <w:top w:w="0" w:type="dxa"/>
              <w:left w:w="108" w:type="dxa"/>
              <w:bottom w:w="0" w:type="dxa"/>
              <w:right w:w="108" w:type="dxa"/>
            </w:tcMar>
            <w:hideMark/>
          </w:tcPr>
          <w:p w:rsidR="00887CEE" w:rsidRPr="00030F6C" w:rsidRDefault="00887CEE" w:rsidP="00157DDE">
            <w:pPr>
              <w:spacing w:after="0"/>
              <w:ind w:firstLine="567"/>
              <w:rPr>
                <w:rFonts w:ascii="Times New Roman" w:eastAsia="Calibri" w:hAnsi="Times New Roman" w:cs="Times New Roman"/>
                <w:sz w:val="24"/>
                <w:szCs w:val="24"/>
                <w:lang w:eastAsia="ru-RU"/>
              </w:rPr>
            </w:pPr>
            <w:r w:rsidRPr="00030F6C">
              <w:rPr>
                <w:rFonts w:ascii="Times New Roman" w:eastAsia="Calibri" w:hAnsi="Times New Roman" w:cs="Times New Roman"/>
                <w:sz w:val="24"/>
                <w:szCs w:val="24"/>
                <w:lang w:eastAsia="ru-RU"/>
              </w:rPr>
              <w:t>1</w:t>
            </w:r>
          </w:p>
        </w:tc>
        <w:tc>
          <w:tcPr>
            <w:tcW w:w="963" w:type="pct"/>
            <w:tcBorders>
              <w:top w:val="nil"/>
              <w:left w:val="nil"/>
              <w:bottom w:val="nil"/>
              <w:right w:val="single" w:sz="8" w:space="0" w:color="auto"/>
            </w:tcBorders>
            <w:tcMar>
              <w:top w:w="0" w:type="dxa"/>
              <w:left w:w="108" w:type="dxa"/>
              <w:bottom w:w="0" w:type="dxa"/>
              <w:right w:w="108" w:type="dxa"/>
            </w:tcMar>
            <w:hideMark/>
          </w:tcPr>
          <w:p w:rsidR="00887CEE" w:rsidRPr="00030F6C" w:rsidRDefault="00887CEE" w:rsidP="00157DDE">
            <w:pPr>
              <w:spacing w:after="0"/>
              <w:ind w:firstLine="567"/>
              <w:rPr>
                <w:rFonts w:ascii="Times New Roman" w:eastAsia="Calibri" w:hAnsi="Times New Roman" w:cs="Times New Roman"/>
                <w:sz w:val="24"/>
                <w:szCs w:val="24"/>
                <w:lang w:eastAsia="ru-RU"/>
              </w:rPr>
            </w:pPr>
            <w:r w:rsidRPr="00030F6C">
              <w:rPr>
                <w:rFonts w:ascii="Times New Roman" w:eastAsia="Calibri" w:hAnsi="Times New Roman" w:cs="Times New Roman"/>
                <w:sz w:val="24"/>
                <w:szCs w:val="24"/>
                <w:lang w:eastAsia="ru-RU"/>
              </w:rPr>
              <w:t>9</w:t>
            </w:r>
          </w:p>
        </w:tc>
        <w:tc>
          <w:tcPr>
            <w:tcW w:w="667" w:type="pct"/>
            <w:tcBorders>
              <w:top w:val="nil"/>
              <w:left w:val="nil"/>
              <w:bottom w:val="nil"/>
              <w:right w:val="single" w:sz="8" w:space="0" w:color="auto"/>
            </w:tcBorders>
            <w:tcMar>
              <w:top w:w="0" w:type="dxa"/>
              <w:left w:w="108" w:type="dxa"/>
              <w:bottom w:w="0" w:type="dxa"/>
              <w:right w:w="108" w:type="dxa"/>
            </w:tcMar>
          </w:tcPr>
          <w:p w:rsidR="00887CEE" w:rsidRPr="00030F6C" w:rsidRDefault="00A23D4E" w:rsidP="00157DDE">
            <w:pPr>
              <w:spacing w:after="0"/>
              <w:ind w:firstLine="567"/>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tc>
        <w:tc>
          <w:tcPr>
            <w:tcW w:w="722" w:type="pct"/>
            <w:tcMar>
              <w:top w:w="0" w:type="dxa"/>
              <w:left w:w="108" w:type="dxa"/>
              <w:bottom w:w="0" w:type="dxa"/>
              <w:right w:w="108" w:type="dxa"/>
            </w:tcMar>
            <w:hideMark/>
          </w:tcPr>
          <w:p w:rsidR="00887CEE" w:rsidRPr="00030F6C" w:rsidRDefault="00887CEE" w:rsidP="00157DDE">
            <w:pPr>
              <w:spacing w:after="0"/>
              <w:ind w:firstLine="567"/>
              <w:rPr>
                <w:rFonts w:ascii="Times New Roman" w:eastAsia="Calibri" w:hAnsi="Times New Roman" w:cs="Times New Roman"/>
                <w:sz w:val="24"/>
                <w:szCs w:val="24"/>
                <w:lang w:eastAsia="ru-RU"/>
              </w:rPr>
            </w:pPr>
            <w:r w:rsidRPr="00030F6C">
              <w:rPr>
                <w:rFonts w:ascii="Times New Roman" w:eastAsia="Calibri" w:hAnsi="Times New Roman" w:cs="Times New Roman"/>
                <w:sz w:val="24"/>
                <w:szCs w:val="24"/>
                <w:lang w:eastAsia="ru-RU"/>
              </w:rPr>
              <w:t>9</w:t>
            </w:r>
          </w:p>
        </w:tc>
      </w:tr>
      <w:tr w:rsidR="00887CEE" w:rsidRPr="00030F6C" w:rsidTr="00495FF0">
        <w:tc>
          <w:tcPr>
            <w:tcW w:w="1908" w:type="pct"/>
            <w:tcBorders>
              <w:top w:val="nil"/>
              <w:left w:val="nil"/>
              <w:bottom w:val="nil"/>
              <w:right w:val="single" w:sz="8" w:space="0" w:color="auto"/>
            </w:tcBorders>
            <w:tcMar>
              <w:top w:w="0" w:type="dxa"/>
              <w:left w:w="108" w:type="dxa"/>
              <w:bottom w:w="0" w:type="dxa"/>
              <w:right w:w="108" w:type="dxa"/>
            </w:tcMar>
            <w:hideMark/>
          </w:tcPr>
          <w:p w:rsidR="00887CEE" w:rsidRPr="00030F6C" w:rsidRDefault="00887CEE" w:rsidP="00157DDE">
            <w:pPr>
              <w:spacing w:after="0"/>
              <w:ind w:firstLine="567"/>
              <w:jc w:val="both"/>
              <w:rPr>
                <w:rFonts w:ascii="Times New Roman" w:eastAsia="Calibri" w:hAnsi="Times New Roman" w:cs="Times New Roman"/>
                <w:sz w:val="24"/>
                <w:szCs w:val="24"/>
                <w:lang w:eastAsia="ru-RU"/>
              </w:rPr>
            </w:pPr>
            <w:r w:rsidRPr="00030F6C">
              <w:rPr>
                <w:rFonts w:ascii="Times New Roman" w:eastAsia="Calibri" w:hAnsi="Times New Roman" w:cs="Times New Roman"/>
                <w:sz w:val="24"/>
                <w:szCs w:val="24"/>
                <w:lang w:eastAsia="ru-RU"/>
              </w:rPr>
              <w:t>с нарушениями речи</w:t>
            </w:r>
          </w:p>
        </w:tc>
        <w:tc>
          <w:tcPr>
            <w:tcW w:w="740" w:type="pct"/>
            <w:tcBorders>
              <w:top w:val="nil"/>
              <w:left w:val="nil"/>
              <w:bottom w:val="nil"/>
              <w:right w:val="single" w:sz="8" w:space="0" w:color="auto"/>
            </w:tcBorders>
            <w:tcMar>
              <w:top w:w="0" w:type="dxa"/>
              <w:left w:w="108" w:type="dxa"/>
              <w:bottom w:w="0" w:type="dxa"/>
              <w:right w:w="108" w:type="dxa"/>
            </w:tcMar>
            <w:hideMark/>
          </w:tcPr>
          <w:p w:rsidR="00887CEE" w:rsidRPr="00030F6C" w:rsidRDefault="00887CEE" w:rsidP="00157DDE">
            <w:pPr>
              <w:spacing w:after="0"/>
              <w:ind w:firstLine="567"/>
              <w:rPr>
                <w:rFonts w:ascii="Times New Roman" w:eastAsia="Calibri" w:hAnsi="Times New Roman" w:cs="Times New Roman"/>
                <w:sz w:val="24"/>
                <w:szCs w:val="24"/>
                <w:lang w:eastAsia="ru-RU"/>
              </w:rPr>
            </w:pPr>
            <w:r w:rsidRPr="00030F6C">
              <w:rPr>
                <w:rFonts w:ascii="Times New Roman" w:eastAsia="Calibri" w:hAnsi="Times New Roman" w:cs="Times New Roman"/>
                <w:sz w:val="24"/>
                <w:szCs w:val="24"/>
                <w:lang w:eastAsia="ru-RU"/>
              </w:rPr>
              <w:t>97</w:t>
            </w:r>
          </w:p>
        </w:tc>
        <w:tc>
          <w:tcPr>
            <w:tcW w:w="963" w:type="pct"/>
            <w:tcBorders>
              <w:top w:val="nil"/>
              <w:left w:val="nil"/>
              <w:bottom w:val="nil"/>
              <w:right w:val="single" w:sz="8" w:space="0" w:color="auto"/>
            </w:tcBorders>
            <w:tcMar>
              <w:top w:w="0" w:type="dxa"/>
              <w:left w:w="108" w:type="dxa"/>
              <w:bottom w:w="0" w:type="dxa"/>
              <w:right w:w="108" w:type="dxa"/>
            </w:tcMar>
            <w:hideMark/>
          </w:tcPr>
          <w:p w:rsidR="00887CEE" w:rsidRPr="00030F6C" w:rsidRDefault="00887CEE" w:rsidP="00157DDE">
            <w:pPr>
              <w:spacing w:after="0"/>
              <w:ind w:firstLine="567"/>
              <w:rPr>
                <w:rFonts w:ascii="Times New Roman" w:eastAsia="Calibri" w:hAnsi="Times New Roman" w:cs="Times New Roman"/>
                <w:sz w:val="24"/>
                <w:szCs w:val="24"/>
                <w:lang w:eastAsia="ru-RU"/>
              </w:rPr>
            </w:pPr>
            <w:r w:rsidRPr="00030F6C">
              <w:rPr>
                <w:rFonts w:ascii="Times New Roman" w:eastAsia="Calibri" w:hAnsi="Times New Roman" w:cs="Times New Roman"/>
                <w:sz w:val="24"/>
                <w:szCs w:val="24"/>
                <w:lang w:eastAsia="ru-RU"/>
              </w:rPr>
              <w:t>1359</w:t>
            </w:r>
          </w:p>
        </w:tc>
        <w:tc>
          <w:tcPr>
            <w:tcW w:w="667" w:type="pct"/>
            <w:tcBorders>
              <w:top w:val="nil"/>
              <w:left w:val="nil"/>
              <w:bottom w:val="nil"/>
              <w:right w:val="single" w:sz="8" w:space="0" w:color="auto"/>
            </w:tcBorders>
            <w:tcMar>
              <w:top w:w="0" w:type="dxa"/>
              <w:left w:w="108" w:type="dxa"/>
              <w:bottom w:w="0" w:type="dxa"/>
              <w:right w:w="108" w:type="dxa"/>
            </w:tcMar>
            <w:hideMark/>
          </w:tcPr>
          <w:p w:rsidR="00887CEE" w:rsidRPr="00030F6C" w:rsidRDefault="00887CEE" w:rsidP="00157DDE">
            <w:pPr>
              <w:spacing w:after="0"/>
              <w:ind w:firstLine="567"/>
              <w:jc w:val="center"/>
              <w:rPr>
                <w:rFonts w:ascii="Times New Roman" w:eastAsia="Calibri" w:hAnsi="Times New Roman" w:cs="Times New Roman"/>
                <w:sz w:val="24"/>
                <w:szCs w:val="24"/>
                <w:lang w:eastAsia="ru-RU"/>
              </w:rPr>
            </w:pPr>
            <w:r w:rsidRPr="00030F6C">
              <w:rPr>
                <w:rFonts w:ascii="Times New Roman" w:eastAsia="Calibri" w:hAnsi="Times New Roman" w:cs="Times New Roman"/>
                <w:sz w:val="24"/>
                <w:szCs w:val="24"/>
                <w:lang w:eastAsia="ru-RU"/>
              </w:rPr>
              <w:t>115</w:t>
            </w:r>
          </w:p>
        </w:tc>
        <w:tc>
          <w:tcPr>
            <w:tcW w:w="722" w:type="pct"/>
            <w:tcMar>
              <w:top w:w="0" w:type="dxa"/>
              <w:left w:w="108" w:type="dxa"/>
              <w:bottom w:w="0" w:type="dxa"/>
              <w:right w:w="108" w:type="dxa"/>
            </w:tcMar>
            <w:hideMark/>
          </w:tcPr>
          <w:p w:rsidR="00887CEE" w:rsidRPr="00030F6C" w:rsidRDefault="00887CEE" w:rsidP="00157DDE">
            <w:pPr>
              <w:spacing w:after="0"/>
              <w:ind w:firstLine="567"/>
              <w:rPr>
                <w:rFonts w:ascii="Times New Roman" w:eastAsia="Calibri" w:hAnsi="Times New Roman" w:cs="Times New Roman"/>
                <w:sz w:val="24"/>
                <w:szCs w:val="24"/>
                <w:lang w:eastAsia="ru-RU"/>
              </w:rPr>
            </w:pPr>
            <w:r w:rsidRPr="00030F6C">
              <w:rPr>
                <w:rFonts w:ascii="Times New Roman" w:eastAsia="Calibri" w:hAnsi="Times New Roman" w:cs="Times New Roman"/>
                <w:sz w:val="24"/>
                <w:szCs w:val="24"/>
                <w:lang w:eastAsia="ru-RU"/>
              </w:rPr>
              <w:t>38</w:t>
            </w:r>
          </w:p>
        </w:tc>
      </w:tr>
      <w:tr w:rsidR="00887CEE" w:rsidRPr="00030F6C" w:rsidTr="00495FF0">
        <w:tc>
          <w:tcPr>
            <w:tcW w:w="1908" w:type="pct"/>
            <w:tcBorders>
              <w:top w:val="nil"/>
              <w:left w:val="nil"/>
              <w:bottom w:val="nil"/>
              <w:right w:val="single" w:sz="8" w:space="0" w:color="auto"/>
            </w:tcBorders>
            <w:tcMar>
              <w:top w:w="0" w:type="dxa"/>
              <w:left w:w="108" w:type="dxa"/>
              <w:bottom w:w="0" w:type="dxa"/>
              <w:right w:w="108" w:type="dxa"/>
            </w:tcMar>
            <w:hideMark/>
          </w:tcPr>
          <w:p w:rsidR="00887CEE" w:rsidRPr="00030F6C" w:rsidRDefault="00887CEE" w:rsidP="00157DDE">
            <w:pPr>
              <w:spacing w:after="0"/>
              <w:ind w:firstLine="567"/>
              <w:jc w:val="both"/>
              <w:rPr>
                <w:rFonts w:ascii="Times New Roman" w:eastAsia="Calibri" w:hAnsi="Times New Roman" w:cs="Times New Roman"/>
                <w:sz w:val="24"/>
                <w:szCs w:val="24"/>
                <w:lang w:eastAsia="ru-RU"/>
              </w:rPr>
            </w:pPr>
            <w:r w:rsidRPr="00030F6C">
              <w:rPr>
                <w:rFonts w:ascii="Times New Roman" w:eastAsia="Calibri" w:hAnsi="Times New Roman" w:cs="Times New Roman"/>
                <w:sz w:val="24"/>
                <w:szCs w:val="24"/>
                <w:lang w:eastAsia="ru-RU"/>
              </w:rPr>
              <w:t>с нарушениями зрения</w:t>
            </w:r>
          </w:p>
        </w:tc>
        <w:tc>
          <w:tcPr>
            <w:tcW w:w="740" w:type="pct"/>
            <w:tcBorders>
              <w:top w:val="nil"/>
              <w:left w:val="nil"/>
              <w:bottom w:val="nil"/>
              <w:right w:val="single" w:sz="8" w:space="0" w:color="auto"/>
            </w:tcBorders>
            <w:tcMar>
              <w:top w:w="0" w:type="dxa"/>
              <w:left w:w="108" w:type="dxa"/>
              <w:bottom w:w="0" w:type="dxa"/>
              <w:right w:w="108" w:type="dxa"/>
            </w:tcMar>
            <w:hideMark/>
          </w:tcPr>
          <w:p w:rsidR="00887CEE" w:rsidRPr="00030F6C" w:rsidRDefault="00887CEE" w:rsidP="00157DDE">
            <w:pPr>
              <w:spacing w:after="0"/>
              <w:ind w:firstLine="567"/>
              <w:rPr>
                <w:rFonts w:ascii="Times New Roman" w:eastAsia="Calibri" w:hAnsi="Times New Roman" w:cs="Times New Roman"/>
                <w:sz w:val="24"/>
                <w:szCs w:val="24"/>
                <w:lang w:eastAsia="ru-RU"/>
              </w:rPr>
            </w:pPr>
            <w:r w:rsidRPr="00030F6C">
              <w:rPr>
                <w:rFonts w:ascii="Times New Roman" w:eastAsia="Calibri" w:hAnsi="Times New Roman" w:cs="Times New Roman"/>
                <w:sz w:val="24"/>
                <w:szCs w:val="24"/>
                <w:lang w:eastAsia="ru-RU"/>
              </w:rPr>
              <w:t>13</w:t>
            </w:r>
          </w:p>
        </w:tc>
        <w:tc>
          <w:tcPr>
            <w:tcW w:w="963" w:type="pct"/>
            <w:tcBorders>
              <w:top w:val="nil"/>
              <w:left w:val="nil"/>
              <w:bottom w:val="nil"/>
              <w:right w:val="single" w:sz="8" w:space="0" w:color="auto"/>
            </w:tcBorders>
            <w:tcMar>
              <w:top w:w="0" w:type="dxa"/>
              <w:left w:w="108" w:type="dxa"/>
              <w:bottom w:w="0" w:type="dxa"/>
              <w:right w:w="108" w:type="dxa"/>
            </w:tcMar>
            <w:hideMark/>
          </w:tcPr>
          <w:p w:rsidR="00887CEE" w:rsidRPr="00030F6C" w:rsidRDefault="00887CEE" w:rsidP="00157DDE">
            <w:pPr>
              <w:spacing w:after="0"/>
              <w:ind w:firstLine="567"/>
              <w:rPr>
                <w:rFonts w:ascii="Times New Roman" w:eastAsia="Calibri" w:hAnsi="Times New Roman" w:cs="Times New Roman"/>
                <w:sz w:val="24"/>
                <w:szCs w:val="24"/>
                <w:lang w:eastAsia="ru-RU"/>
              </w:rPr>
            </w:pPr>
            <w:r w:rsidRPr="00030F6C">
              <w:rPr>
                <w:rFonts w:ascii="Times New Roman" w:eastAsia="Calibri" w:hAnsi="Times New Roman" w:cs="Times New Roman"/>
                <w:sz w:val="24"/>
                <w:szCs w:val="24"/>
                <w:lang w:eastAsia="ru-RU"/>
              </w:rPr>
              <w:t>203</w:t>
            </w:r>
          </w:p>
        </w:tc>
        <w:tc>
          <w:tcPr>
            <w:tcW w:w="667" w:type="pct"/>
            <w:tcBorders>
              <w:top w:val="nil"/>
              <w:left w:val="nil"/>
              <w:bottom w:val="nil"/>
              <w:right w:val="single" w:sz="8" w:space="0" w:color="auto"/>
            </w:tcBorders>
            <w:tcMar>
              <w:top w:w="0" w:type="dxa"/>
              <w:left w:w="108" w:type="dxa"/>
              <w:bottom w:w="0" w:type="dxa"/>
              <w:right w:w="108" w:type="dxa"/>
            </w:tcMar>
            <w:hideMark/>
          </w:tcPr>
          <w:p w:rsidR="00887CEE" w:rsidRPr="00030F6C" w:rsidRDefault="00887CEE" w:rsidP="00157DDE">
            <w:pPr>
              <w:spacing w:after="0"/>
              <w:ind w:firstLine="567"/>
              <w:jc w:val="center"/>
              <w:rPr>
                <w:rFonts w:ascii="Times New Roman" w:eastAsia="Calibri" w:hAnsi="Times New Roman" w:cs="Times New Roman"/>
                <w:sz w:val="24"/>
                <w:szCs w:val="24"/>
                <w:lang w:eastAsia="ru-RU"/>
              </w:rPr>
            </w:pPr>
            <w:r w:rsidRPr="00030F6C">
              <w:rPr>
                <w:rFonts w:ascii="Times New Roman" w:eastAsia="Calibri" w:hAnsi="Times New Roman" w:cs="Times New Roman"/>
                <w:sz w:val="24"/>
                <w:szCs w:val="24"/>
                <w:lang w:eastAsia="ru-RU"/>
              </w:rPr>
              <w:t>172</w:t>
            </w:r>
          </w:p>
        </w:tc>
        <w:tc>
          <w:tcPr>
            <w:tcW w:w="722" w:type="pct"/>
            <w:tcMar>
              <w:top w:w="0" w:type="dxa"/>
              <w:left w:w="108" w:type="dxa"/>
              <w:bottom w:w="0" w:type="dxa"/>
              <w:right w:w="108" w:type="dxa"/>
            </w:tcMar>
            <w:hideMark/>
          </w:tcPr>
          <w:p w:rsidR="00887CEE" w:rsidRPr="00030F6C" w:rsidRDefault="00887CEE" w:rsidP="00157DDE">
            <w:pPr>
              <w:spacing w:after="0"/>
              <w:ind w:firstLine="567"/>
              <w:rPr>
                <w:rFonts w:ascii="Times New Roman" w:eastAsia="Calibri" w:hAnsi="Times New Roman" w:cs="Times New Roman"/>
                <w:sz w:val="24"/>
                <w:szCs w:val="24"/>
                <w:lang w:eastAsia="ru-RU"/>
              </w:rPr>
            </w:pPr>
            <w:r w:rsidRPr="00030F6C">
              <w:rPr>
                <w:rFonts w:ascii="Times New Roman" w:eastAsia="Calibri" w:hAnsi="Times New Roman" w:cs="Times New Roman"/>
                <w:sz w:val="24"/>
                <w:szCs w:val="24"/>
                <w:lang w:eastAsia="ru-RU"/>
              </w:rPr>
              <w:t>33</w:t>
            </w:r>
          </w:p>
        </w:tc>
      </w:tr>
      <w:tr w:rsidR="00887CEE" w:rsidRPr="00030F6C" w:rsidTr="00495FF0">
        <w:tc>
          <w:tcPr>
            <w:tcW w:w="1908" w:type="pct"/>
            <w:tcBorders>
              <w:top w:val="nil"/>
              <w:left w:val="nil"/>
              <w:bottom w:val="nil"/>
              <w:right w:val="single" w:sz="8" w:space="0" w:color="auto"/>
            </w:tcBorders>
            <w:tcMar>
              <w:top w:w="0" w:type="dxa"/>
              <w:left w:w="108" w:type="dxa"/>
              <w:bottom w:w="0" w:type="dxa"/>
              <w:right w:w="108" w:type="dxa"/>
            </w:tcMar>
            <w:hideMark/>
          </w:tcPr>
          <w:p w:rsidR="00887CEE" w:rsidRPr="00030F6C" w:rsidRDefault="00887CEE" w:rsidP="00157DDE">
            <w:pPr>
              <w:spacing w:after="0"/>
              <w:ind w:firstLine="567"/>
              <w:jc w:val="both"/>
              <w:rPr>
                <w:rFonts w:ascii="Times New Roman" w:eastAsia="Calibri" w:hAnsi="Times New Roman" w:cs="Times New Roman"/>
                <w:sz w:val="24"/>
                <w:szCs w:val="24"/>
                <w:lang w:eastAsia="ru-RU"/>
              </w:rPr>
            </w:pPr>
            <w:r w:rsidRPr="00030F6C">
              <w:rPr>
                <w:rFonts w:ascii="Times New Roman" w:eastAsia="Calibri" w:hAnsi="Times New Roman" w:cs="Times New Roman"/>
                <w:sz w:val="24"/>
                <w:szCs w:val="24"/>
                <w:lang w:eastAsia="ru-RU"/>
              </w:rPr>
              <w:t>с нарушениями интеллекта</w:t>
            </w:r>
          </w:p>
        </w:tc>
        <w:tc>
          <w:tcPr>
            <w:tcW w:w="740" w:type="pct"/>
            <w:tcBorders>
              <w:top w:val="nil"/>
              <w:left w:val="nil"/>
              <w:bottom w:val="nil"/>
              <w:right w:val="single" w:sz="8" w:space="0" w:color="auto"/>
            </w:tcBorders>
            <w:tcMar>
              <w:top w:w="0" w:type="dxa"/>
              <w:left w:w="108" w:type="dxa"/>
              <w:bottom w:w="0" w:type="dxa"/>
              <w:right w:w="108" w:type="dxa"/>
            </w:tcMar>
            <w:hideMark/>
          </w:tcPr>
          <w:p w:rsidR="00887CEE" w:rsidRPr="00030F6C" w:rsidRDefault="00887CEE" w:rsidP="00157DDE">
            <w:pPr>
              <w:spacing w:after="0"/>
              <w:ind w:firstLine="567"/>
              <w:rPr>
                <w:rFonts w:ascii="Times New Roman" w:eastAsia="Calibri" w:hAnsi="Times New Roman" w:cs="Times New Roman"/>
                <w:sz w:val="24"/>
                <w:szCs w:val="24"/>
                <w:lang w:eastAsia="ru-RU"/>
              </w:rPr>
            </w:pPr>
            <w:r w:rsidRPr="00030F6C">
              <w:rPr>
                <w:rFonts w:ascii="Times New Roman" w:eastAsia="Calibri" w:hAnsi="Times New Roman" w:cs="Times New Roman"/>
                <w:sz w:val="24"/>
                <w:szCs w:val="24"/>
                <w:lang w:eastAsia="ru-RU"/>
              </w:rPr>
              <w:t>4</w:t>
            </w:r>
          </w:p>
        </w:tc>
        <w:tc>
          <w:tcPr>
            <w:tcW w:w="963" w:type="pct"/>
            <w:tcBorders>
              <w:top w:val="nil"/>
              <w:left w:val="nil"/>
              <w:bottom w:val="nil"/>
              <w:right w:val="single" w:sz="8" w:space="0" w:color="auto"/>
            </w:tcBorders>
            <w:tcMar>
              <w:top w:w="0" w:type="dxa"/>
              <w:left w:w="108" w:type="dxa"/>
              <w:bottom w:w="0" w:type="dxa"/>
              <w:right w:w="108" w:type="dxa"/>
            </w:tcMar>
            <w:hideMark/>
          </w:tcPr>
          <w:p w:rsidR="00887CEE" w:rsidRPr="00030F6C" w:rsidRDefault="00887CEE" w:rsidP="00157DDE">
            <w:pPr>
              <w:spacing w:after="0"/>
              <w:ind w:firstLine="567"/>
              <w:rPr>
                <w:rFonts w:ascii="Times New Roman" w:eastAsia="Calibri" w:hAnsi="Times New Roman" w:cs="Times New Roman"/>
                <w:sz w:val="24"/>
                <w:szCs w:val="24"/>
                <w:lang w:eastAsia="ru-RU"/>
              </w:rPr>
            </w:pPr>
            <w:r w:rsidRPr="00030F6C">
              <w:rPr>
                <w:rFonts w:ascii="Times New Roman" w:eastAsia="Calibri" w:hAnsi="Times New Roman" w:cs="Times New Roman"/>
                <w:sz w:val="24"/>
                <w:szCs w:val="24"/>
                <w:lang w:eastAsia="ru-RU"/>
              </w:rPr>
              <w:t>31</w:t>
            </w:r>
          </w:p>
        </w:tc>
        <w:tc>
          <w:tcPr>
            <w:tcW w:w="667" w:type="pct"/>
            <w:tcBorders>
              <w:top w:val="nil"/>
              <w:left w:val="nil"/>
              <w:bottom w:val="nil"/>
              <w:right w:val="single" w:sz="8" w:space="0" w:color="auto"/>
            </w:tcBorders>
            <w:tcMar>
              <w:top w:w="0" w:type="dxa"/>
              <w:left w:w="108" w:type="dxa"/>
              <w:bottom w:w="0" w:type="dxa"/>
              <w:right w:w="108" w:type="dxa"/>
            </w:tcMar>
            <w:hideMark/>
          </w:tcPr>
          <w:p w:rsidR="00887CEE" w:rsidRPr="00030F6C" w:rsidRDefault="00887CEE" w:rsidP="00157DDE">
            <w:pPr>
              <w:spacing w:after="0"/>
              <w:ind w:firstLine="567"/>
              <w:jc w:val="center"/>
              <w:rPr>
                <w:rFonts w:ascii="Times New Roman" w:eastAsia="Calibri" w:hAnsi="Times New Roman" w:cs="Times New Roman"/>
                <w:sz w:val="24"/>
                <w:szCs w:val="24"/>
                <w:lang w:eastAsia="ru-RU"/>
              </w:rPr>
            </w:pPr>
            <w:r w:rsidRPr="00030F6C">
              <w:rPr>
                <w:rFonts w:ascii="Times New Roman" w:eastAsia="Calibri" w:hAnsi="Times New Roman" w:cs="Times New Roman"/>
                <w:sz w:val="24"/>
                <w:szCs w:val="24"/>
                <w:lang w:eastAsia="ru-RU"/>
              </w:rPr>
              <w:t>3</w:t>
            </w:r>
          </w:p>
        </w:tc>
        <w:tc>
          <w:tcPr>
            <w:tcW w:w="722" w:type="pct"/>
            <w:tcMar>
              <w:top w:w="0" w:type="dxa"/>
              <w:left w:w="108" w:type="dxa"/>
              <w:bottom w:w="0" w:type="dxa"/>
              <w:right w:w="108" w:type="dxa"/>
            </w:tcMar>
            <w:hideMark/>
          </w:tcPr>
          <w:p w:rsidR="00887CEE" w:rsidRPr="00030F6C" w:rsidRDefault="00887CEE" w:rsidP="00157DDE">
            <w:pPr>
              <w:spacing w:after="0"/>
              <w:ind w:firstLine="567"/>
              <w:rPr>
                <w:rFonts w:ascii="Times New Roman" w:eastAsia="Calibri" w:hAnsi="Times New Roman" w:cs="Times New Roman"/>
                <w:sz w:val="24"/>
                <w:szCs w:val="24"/>
                <w:lang w:eastAsia="ru-RU"/>
              </w:rPr>
            </w:pPr>
            <w:r w:rsidRPr="00030F6C">
              <w:rPr>
                <w:rFonts w:ascii="Times New Roman" w:eastAsia="Calibri" w:hAnsi="Times New Roman" w:cs="Times New Roman"/>
                <w:sz w:val="24"/>
                <w:szCs w:val="24"/>
                <w:lang w:eastAsia="ru-RU"/>
              </w:rPr>
              <w:t>28</w:t>
            </w:r>
          </w:p>
        </w:tc>
      </w:tr>
      <w:tr w:rsidR="00887CEE" w:rsidRPr="00030F6C" w:rsidTr="00495FF0">
        <w:tc>
          <w:tcPr>
            <w:tcW w:w="1908" w:type="pct"/>
            <w:tcBorders>
              <w:top w:val="nil"/>
              <w:left w:val="nil"/>
              <w:bottom w:val="nil"/>
              <w:right w:val="single" w:sz="8" w:space="0" w:color="auto"/>
            </w:tcBorders>
            <w:tcMar>
              <w:top w:w="0" w:type="dxa"/>
              <w:left w:w="108" w:type="dxa"/>
              <w:bottom w:w="0" w:type="dxa"/>
              <w:right w:w="108" w:type="dxa"/>
            </w:tcMar>
            <w:hideMark/>
          </w:tcPr>
          <w:p w:rsidR="00887CEE" w:rsidRPr="00030F6C" w:rsidRDefault="00887CEE" w:rsidP="00157DDE">
            <w:pPr>
              <w:spacing w:after="0"/>
              <w:ind w:firstLine="567"/>
              <w:rPr>
                <w:rFonts w:ascii="Times New Roman" w:eastAsia="Calibri" w:hAnsi="Times New Roman" w:cs="Times New Roman"/>
                <w:sz w:val="24"/>
                <w:szCs w:val="24"/>
                <w:lang w:eastAsia="ru-RU"/>
              </w:rPr>
            </w:pPr>
            <w:r w:rsidRPr="00030F6C">
              <w:rPr>
                <w:rFonts w:ascii="Times New Roman" w:eastAsia="Calibri" w:hAnsi="Times New Roman" w:cs="Times New Roman"/>
                <w:sz w:val="24"/>
                <w:szCs w:val="24"/>
                <w:lang w:eastAsia="ru-RU"/>
              </w:rPr>
              <w:t xml:space="preserve">с задержкой </w:t>
            </w:r>
            <w:proofErr w:type="gramStart"/>
            <w:r w:rsidRPr="00030F6C">
              <w:rPr>
                <w:rFonts w:ascii="Times New Roman" w:eastAsia="Calibri" w:hAnsi="Times New Roman" w:cs="Times New Roman"/>
                <w:sz w:val="24"/>
                <w:szCs w:val="24"/>
                <w:lang w:eastAsia="ru-RU"/>
              </w:rPr>
              <w:t>психического</w:t>
            </w:r>
            <w:proofErr w:type="gramEnd"/>
            <w:r w:rsidRPr="00030F6C">
              <w:rPr>
                <w:rFonts w:ascii="Times New Roman" w:eastAsia="Calibri" w:hAnsi="Times New Roman" w:cs="Times New Roman"/>
                <w:sz w:val="24"/>
                <w:szCs w:val="24"/>
                <w:lang w:eastAsia="ru-RU"/>
              </w:rPr>
              <w:t xml:space="preserve"> развития</w:t>
            </w:r>
          </w:p>
        </w:tc>
        <w:tc>
          <w:tcPr>
            <w:tcW w:w="740" w:type="pct"/>
            <w:tcBorders>
              <w:top w:val="nil"/>
              <w:left w:val="nil"/>
              <w:bottom w:val="nil"/>
              <w:right w:val="single" w:sz="8" w:space="0" w:color="auto"/>
            </w:tcBorders>
            <w:tcMar>
              <w:top w:w="0" w:type="dxa"/>
              <w:left w:w="108" w:type="dxa"/>
              <w:bottom w:w="0" w:type="dxa"/>
              <w:right w:w="108" w:type="dxa"/>
            </w:tcMar>
            <w:hideMark/>
          </w:tcPr>
          <w:p w:rsidR="00887CEE" w:rsidRPr="00030F6C" w:rsidRDefault="00887CEE" w:rsidP="00157DDE">
            <w:pPr>
              <w:spacing w:after="0"/>
              <w:ind w:firstLine="567"/>
              <w:rPr>
                <w:rFonts w:ascii="Times New Roman" w:eastAsia="Calibri" w:hAnsi="Times New Roman" w:cs="Times New Roman"/>
                <w:sz w:val="24"/>
                <w:szCs w:val="24"/>
                <w:lang w:eastAsia="ru-RU"/>
              </w:rPr>
            </w:pPr>
            <w:r w:rsidRPr="00030F6C">
              <w:rPr>
                <w:rFonts w:ascii="Times New Roman" w:eastAsia="Calibri" w:hAnsi="Times New Roman" w:cs="Times New Roman"/>
                <w:sz w:val="24"/>
                <w:szCs w:val="24"/>
                <w:lang w:eastAsia="ru-RU"/>
              </w:rPr>
              <w:t>13</w:t>
            </w:r>
          </w:p>
        </w:tc>
        <w:tc>
          <w:tcPr>
            <w:tcW w:w="963" w:type="pct"/>
            <w:tcBorders>
              <w:top w:val="nil"/>
              <w:left w:val="nil"/>
              <w:bottom w:val="nil"/>
              <w:right w:val="single" w:sz="8" w:space="0" w:color="auto"/>
            </w:tcBorders>
            <w:tcMar>
              <w:top w:w="0" w:type="dxa"/>
              <w:left w:w="108" w:type="dxa"/>
              <w:bottom w:w="0" w:type="dxa"/>
              <w:right w:w="108" w:type="dxa"/>
            </w:tcMar>
            <w:hideMark/>
          </w:tcPr>
          <w:p w:rsidR="00887CEE" w:rsidRPr="00030F6C" w:rsidRDefault="00887CEE" w:rsidP="00157DDE">
            <w:pPr>
              <w:spacing w:after="0"/>
              <w:ind w:firstLine="567"/>
              <w:rPr>
                <w:rFonts w:ascii="Times New Roman" w:eastAsia="Calibri" w:hAnsi="Times New Roman" w:cs="Times New Roman"/>
                <w:sz w:val="24"/>
                <w:szCs w:val="24"/>
                <w:lang w:eastAsia="ru-RU"/>
              </w:rPr>
            </w:pPr>
            <w:r w:rsidRPr="00030F6C">
              <w:rPr>
                <w:rFonts w:ascii="Times New Roman" w:eastAsia="Calibri" w:hAnsi="Times New Roman" w:cs="Times New Roman"/>
                <w:sz w:val="24"/>
                <w:szCs w:val="24"/>
                <w:lang w:eastAsia="ru-RU"/>
              </w:rPr>
              <w:t>169</w:t>
            </w:r>
          </w:p>
        </w:tc>
        <w:tc>
          <w:tcPr>
            <w:tcW w:w="667" w:type="pct"/>
            <w:tcBorders>
              <w:top w:val="nil"/>
              <w:left w:val="nil"/>
              <w:bottom w:val="nil"/>
              <w:right w:val="single" w:sz="8" w:space="0" w:color="auto"/>
            </w:tcBorders>
            <w:tcMar>
              <w:top w:w="0" w:type="dxa"/>
              <w:left w:w="108" w:type="dxa"/>
              <w:bottom w:w="0" w:type="dxa"/>
              <w:right w:w="108" w:type="dxa"/>
            </w:tcMar>
            <w:hideMark/>
          </w:tcPr>
          <w:p w:rsidR="00887CEE" w:rsidRPr="00030F6C" w:rsidRDefault="00887CEE" w:rsidP="00157DDE">
            <w:pPr>
              <w:spacing w:after="0"/>
              <w:ind w:firstLine="567"/>
              <w:jc w:val="center"/>
              <w:rPr>
                <w:rFonts w:ascii="Times New Roman" w:eastAsia="Calibri" w:hAnsi="Times New Roman" w:cs="Times New Roman"/>
                <w:sz w:val="24"/>
                <w:szCs w:val="24"/>
                <w:lang w:eastAsia="ru-RU"/>
              </w:rPr>
            </w:pPr>
            <w:r w:rsidRPr="00030F6C">
              <w:rPr>
                <w:rFonts w:ascii="Times New Roman" w:eastAsia="Calibri" w:hAnsi="Times New Roman" w:cs="Times New Roman"/>
                <w:sz w:val="24"/>
                <w:szCs w:val="24"/>
                <w:lang w:eastAsia="ru-RU"/>
              </w:rPr>
              <w:t>123</w:t>
            </w:r>
          </w:p>
        </w:tc>
        <w:tc>
          <w:tcPr>
            <w:tcW w:w="722" w:type="pct"/>
            <w:tcMar>
              <w:top w:w="0" w:type="dxa"/>
              <w:left w:w="108" w:type="dxa"/>
              <w:bottom w:w="0" w:type="dxa"/>
              <w:right w:w="108" w:type="dxa"/>
            </w:tcMar>
            <w:hideMark/>
          </w:tcPr>
          <w:p w:rsidR="00887CEE" w:rsidRPr="00030F6C" w:rsidRDefault="00887CEE" w:rsidP="00157DDE">
            <w:pPr>
              <w:spacing w:after="0"/>
              <w:ind w:firstLine="567"/>
              <w:rPr>
                <w:rFonts w:ascii="Times New Roman" w:eastAsia="Calibri" w:hAnsi="Times New Roman" w:cs="Times New Roman"/>
                <w:sz w:val="24"/>
                <w:szCs w:val="24"/>
                <w:lang w:eastAsia="ru-RU"/>
              </w:rPr>
            </w:pPr>
            <w:r w:rsidRPr="00030F6C">
              <w:rPr>
                <w:rFonts w:ascii="Times New Roman" w:eastAsia="Calibri" w:hAnsi="Times New Roman" w:cs="Times New Roman"/>
                <w:sz w:val="24"/>
                <w:szCs w:val="24"/>
                <w:lang w:eastAsia="ru-RU"/>
              </w:rPr>
              <w:t>26</w:t>
            </w:r>
          </w:p>
        </w:tc>
      </w:tr>
      <w:tr w:rsidR="00887CEE" w:rsidRPr="00030F6C" w:rsidTr="00495FF0">
        <w:tc>
          <w:tcPr>
            <w:tcW w:w="1908" w:type="pct"/>
            <w:tcBorders>
              <w:top w:val="nil"/>
              <w:left w:val="nil"/>
              <w:bottom w:val="nil"/>
              <w:right w:val="single" w:sz="8" w:space="0" w:color="auto"/>
            </w:tcBorders>
            <w:tcMar>
              <w:top w:w="0" w:type="dxa"/>
              <w:left w:w="108" w:type="dxa"/>
              <w:bottom w:w="0" w:type="dxa"/>
              <w:right w:w="108" w:type="dxa"/>
            </w:tcMar>
            <w:hideMark/>
          </w:tcPr>
          <w:p w:rsidR="00887CEE" w:rsidRPr="00030F6C" w:rsidRDefault="00887CEE" w:rsidP="00157DDE">
            <w:pPr>
              <w:spacing w:after="0"/>
              <w:ind w:firstLine="567"/>
              <w:rPr>
                <w:rFonts w:ascii="Times New Roman" w:eastAsia="Calibri" w:hAnsi="Times New Roman" w:cs="Times New Roman"/>
                <w:sz w:val="24"/>
                <w:szCs w:val="24"/>
                <w:lang w:eastAsia="ru-RU"/>
              </w:rPr>
            </w:pPr>
            <w:r w:rsidRPr="00030F6C">
              <w:rPr>
                <w:rFonts w:ascii="Times New Roman" w:eastAsia="Calibri" w:hAnsi="Times New Roman" w:cs="Times New Roman"/>
                <w:sz w:val="24"/>
                <w:szCs w:val="24"/>
                <w:lang w:eastAsia="ru-RU"/>
              </w:rPr>
              <w:t>с нарушениями опорно-двигательного аппарата</w:t>
            </w:r>
          </w:p>
        </w:tc>
        <w:tc>
          <w:tcPr>
            <w:tcW w:w="740" w:type="pct"/>
            <w:tcBorders>
              <w:top w:val="nil"/>
              <w:left w:val="nil"/>
              <w:bottom w:val="nil"/>
              <w:right w:val="single" w:sz="8" w:space="0" w:color="auto"/>
            </w:tcBorders>
            <w:tcMar>
              <w:top w:w="0" w:type="dxa"/>
              <w:left w:w="108" w:type="dxa"/>
              <w:bottom w:w="0" w:type="dxa"/>
              <w:right w:w="108" w:type="dxa"/>
            </w:tcMar>
            <w:hideMark/>
          </w:tcPr>
          <w:p w:rsidR="00887CEE" w:rsidRPr="00030F6C" w:rsidRDefault="00887CEE" w:rsidP="00157DDE">
            <w:pPr>
              <w:spacing w:after="0"/>
              <w:ind w:firstLine="567"/>
              <w:rPr>
                <w:rFonts w:ascii="Times New Roman" w:eastAsia="Calibri" w:hAnsi="Times New Roman" w:cs="Times New Roman"/>
                <w:sz w:val="24"/>
                <w:szCs w:val="24"/>
                <w:lang w:eastAsia="ru-RU"/>
              </w:rPr>
            </w:pPr>
            <w:r w:rsidRPr="00030F6C">
              <w:rPr>
                <w:rFonts w:ascii="Times New Roman" w:eastAsia="Calibri" w:hAnsi="Times New Roman" w:cs="Times New Roman"/>
                <w:sz w:val="24"/>
                <w:szCs w:val="24"/>
                <w:lang w:eastAsia="ru-RU"/>
              </w:rPr>
              <w:t>14</w:t>
            </w:r>
          </w:p>
        </w:tc>
        <w:tc>
          <w:tcPr>
            <w:tcW w:w="963" w:type="pct"/>
            <w:tcBorders>
              <w:top w:val="nil"/>
              <w:left w:val="nil"/>
              <w:bottom w:val="nil"/>
              <w:right w:val="single" w:sz="8" w:space="0" w:color="auto"/>
            </w:tcBorders>
            <w:tcMar>
              <w:top w:w="0" w:type="dxa"/>
              <w:left w:w="108" w:type="dxa"/>
              <w:bottom w:w="0" w:type="dxa"/>
              <w:right w:w="108" w:type="dxa"/>
            </w:tcMar>
            <w:hideMark/>
          </w:tcPr>
          <w:p w:rsidR="00887CEE" w:rsidRPr="00030F6C" w:rsidRDefault="00887CEE" w:rsidP="00157DDE">
            <w:pPr>
              <w:spacing w:after="0"/>
              <w:ind w:firstLine="567"/>
              <w:rPr>
                <w:rFonts w:ascii="Times New Roman" w:eastAsia="Calibri" w:hAnsi="Times New Roman" w:cs="Times New Roman"/>
                <w:sz w:val="24"/>
                <w:szCs w:val="24"/>
                <w:lang w:eastAsia="ru-RU"/>
              </w:rPr>
            </w:pPr>
            <w:r w:rsidRPr="00030F6C">
              <w:rPr>
                <w:rFonts w:ascii="Times New Roman" w:eastAsia="Calibri" w:hAnsi="Times New Roman" w:cs="Times New Roman"/>
                <w:sz w:val="24"/>
                <w:szCs w:val="24"/>
                <w:lang w:eastAsia="ru-RU"/>
              </w:rPr>
              <w:t>124</w:t>
            </w:r>
          </w:p>
        </w:tc>
        <w:tc>
          <w:tcPr>
            <w:tcW w:w="667" w:type="pct"/>
            <w:tcBorders>
              <w:top w:val="nil"/>
              <w:left w:val="nil"/>
              <w:bottom w:val="nil"/>
              <w:right w:val="single" w:sz="8" w:space="0" w:color="auto"/>
            </w:tcBorders>
            <w:tcMar>
              <w:top w:w="0" w:type="dxa"/>
              <w:left w:w="108" w:type="dxa"/>
              <w:bottom w:w="0" w:type="dxa"/>
              <w:right w:w="108" w:type="dxa"/>
            </w:tcMar>
            <w:hideMark/>
          </w:tcPr>
          <w:p w:rsidR="00887CEE" w:rsidRPr="00030F6C" w:rsidRDefault="00887CEE" w:rsidP="00157DDE">
            <w:pPr>
              <w:spacing w:after="0"/>
              <w:ind w:firstLine="567"/>
              <w:jc w:val="center"/>
              <w:rPr>
                <w:rFonts w:ascii="Times New Roman" w:eastAsia="Calibri" w:hAnsi="Times New Roman" w:cs="Times New Roman"/>
                <w:sz w:val="24"/>
                <w:szCs w:val="24"/>
                <w:lang w:eastAsia="ru-RU"/>
              </w:rPr>
            </w:pPr>
            <w:r w:rsidRPr="00030F6C">
              <w:rPr>
                <w:rFonts w:ascii="Times New Roman" w:eastAsia="Calibri" w:hAnsi="Times New Roman" w:cs="Times New Roman"/>
                <w:sz w:val="24"/>
                <w:szCs w:val="24"/>
                <w:lang w:eastAsia="ru-RU"/>
              </w:rPr>
              <w:t>53</w:t>
            </w:r>
          </w:p>
        </w:tc>
        <w:tc>
          <w:tcPr>
            <w:tcW w:w="722" w:type="pct"/>
            <w:tcMar>
              <w:top w:w="0" w:type="dxa"/>
              <w:left w:w="108" w:type="dxa"/>
              <w:bottom w:w="0" w:type="dxa"/>
              <w:right w:w="108" w:type="dxa"/>
            </w:tcMar>
            <w:hideMark/>
          </w:tcPr>
          <w:p w:rsidR="00887CEE" w:rsidRPr="00030F6C" w:rsidRDefault="00887CEE" w:rsidP="00157DDE">
            <w:pPr>
              <w:spacing w:after="0"/>
              <w:ind w:firstLine="567"/>
              <w:rPr>
                <w:rFonts w:ascii="Times New Roman" w:eastAsia="Calibri" w:hAnsi="Times New Roman" w:cs="Times New Roman"/>
                <w:sz w:val="24"/>
                <w:szCs w:val="24"/>
                <w:lang w:eastAsia="ru-RU"/>
              </w:rPr>
            </w:pPr>
            <w:r w:rsidRPr="00030F6C">
              <w:rPr>
                <w:rFonts w:ascii="Times New Roman" w:eastAsia="Calibri" w:hAnsi="Times New Roman" w:cs="Times New Roman"/>
                <w:sz w:val="24"/>
                <w:szCs w:val="24"/>
                <w:lang w:eastAsia="ru-RU"/>
              </w:rPr>
              <w:t>97</w:t>
            </w:r>
          </w:p>
        </w:tc>
      </w:tr>
      <w:tr w:rsidR="00887CEE" w:rsidRPr="00030F6C" w:rsidTr="00495FF0">
        <w:tc>
          <w:tcPr>
            <w:tcW w:w="1908" w:type="pct"/>
            <w:tcBorders>
              <w:top w:val="nil"/>
              <w:left w:val="nil"/>
              <w:bottom w:val="nil"/>
              <w:right w:val="single" w:sz="8" w:space="0" w:color="auto"/>
            </w:tcBorders>
            <w:tcMar>
              <w:top w:w="0" w:type="dxa"/>
              <w:left w:w="108" w:type="dxa"/>
              <w:bottom w:w="0" w:type="dxa"/>
              <w:right w:w="108" w:type="dxa"/>
            </w:tcMar>
            <w:hideMark/>
          </w:tcPr>
          <w:p w:rsidR="00887CEE" w:rsidRPr="00030F6C" w:rsidRDefault="00887CEE" w:rsidP="00157DDE">
            <w:pPr>
              <w:spacing w:after="0"/>
              <w:ind w:firstLine="567"/>
              <w:rPr>
                <w:rFonts w:ascii="Times New Roman" w:eastAsia="Calibri" w:hAnsi="Times New Roman" w:cs="Times New Roman"/>
                <w:sz w:val="24"/>
                <w:szCs w:val="24"/>
                <w:lang w:eastAsia="ru-RU"/>
              </w:rPr>
            </w:pPr>
            <w:r w:rsidRPr="00030F6C">
              <w:rPr>
                <w:rFonts w:ascii="Times New Roman" w:eastAsia="Calibri" w:hAnsi="Times New Roman" w:cs="Times New Roman"/>
                <w:sz w:val="24"/>
                <w:szCs w:val="24"/>
                <w:lang w:eastAsia="ru-RU"/>
              </w:rPr>
              <w:t>со сложным дефектом</w:t>
            </w:r>
          </w:p>
        </w:tc>
        <w:tc>
          <w:tcPr>
            <w:tcW w:w="740" w:type="pct"/>
            <w:tcBorders>
              <w:top w:val="nil"/>
              <w:left w:val="nil"/>
              <w:bottom w:val="nil"/>
              <w:right w:val="single" w:sz="8" w:space="0" w:color="auto"/>
            </w:tcBorders>
            <w:tcMar>
              <w:top w:w="0" w:type="dxa"/>
              <w:left w:w="108" w:type="dxa"/>
              <w:bottom w:w="0" w:type="dxa"/>
              <w:right w:w="108" w:type="dxa"/>
            </w:tcMar>
            <w:hideMark/>
          </w:tcPr>
          <w:p w:rsidR="00887CEE" w:rsidRPr="00030F6C" w:rsidRDefault="00887CEE" w:rsidP="00157DDE">
            <w:pPr>
              <w:spacing w:after="0"/>
              <w:ind w:firstLine="567"/>
              <w:rPr>
                <w:rFonts w:ascii="Times New Roman" w:eastAsia="Calibri" w:hAnsi="Times New Roman" w:cs="Times New Roman"/>
                <w:sz w:val="24"/>
                <w:szCs w:val="24"/>
                <w:lang w:eastAsia="ru-RU"/>
              </w:rPr>
            </w:pPr>
            <w:r w:rsidRPr="00030F6C">
              <w:rPr>
                <w:rFonts w:ascii="Times New Roman" w:eastAsia="Calibri" w:hAnsi="Times New Roman" w:cs="Times New Roman"/>
                <w:sz w:val="24"/>
                <w:szCs w:val="24"/>
                <w:lang w:eastAsia="ru-RU"/>
              </w:rPr>
              <w:t>8</w:t>
            </w:r>
          </w:p>
        </w:tc>
        <w:tc>
          <w:tcPr>
            <w:tcW w:w="963" w:type="pct"/>
            <w:tcBorders>
              <w:top w:val="nil"/>
              <w:left w:val="nil"/>
              <w:bottom w:val="nil"/>
              <w:right w:val="single" w:sz="8" w:space="0" w:color="auto"/>
            </w:tcBorders>
            <w:tcMar>
              <w:top w:w="0" w:type="dxa"/>
              <w:left w:w="108" w:type="dxa"/>
              <w:bottom w:w="0" w:type="dxa"/>
              <w:right w:w="108" w:type="dxa"/>
            </w:tcMar>
            <w:hideMark/>
          </w:tcPr>
          <w:p w:rsidR="00887CEE" w:rsidRPr="00030F6C" w:rsidRDefault="00887CEE" w:rsidP="00157DDE">
            <w:pPr>
              <w:spacing w:after="0"/>
              <w:ind w:firstLine="567"/>
              <w:rPr>
                <w:rFonts w:ascii="Times New Roman" w:eastAsia="Calibri" w:hAnsi="Times New Roman" w:cs="Times New Roman"/>
                <w:sz w:val="24"/>
                <w:szCs w:val="24"/>
                <w:lang w:eastAsia="ru-RU"/>
              </w:rPr>
            </w:pPr>
            <w:r w:rsidRPr="00030F6C">
              <w:rPr>
                <w:rFonts w:ascii="Times New Roman" w:eastAsia="Calibri" w:hAnsi="Times New Roman" w:cs="Times New Roman"/>
                <w:sz w:val="24"/>
                <w:szCs w:val="24"/>
                <w:lang w:eastAsia="ru-RU"/>
              </w:rPr>
              <w:t>65</w:t>
            </w:r>
          </w:p>
        </w:tc>
        <w:tc>
          <w:tcPr>
            <w:tcW w:w="667" w:type="pct"/>
            <w:tcBorders>
              <w:top w:val="nil"/>
              <w:left w:val="nil"/>
              <w:bottom w:val="nil"/>
              <w:right w:val="single" w:sz="8" w:space="0" w:color="auto"/>
            </w:tcBorders>
            <w:tcMar>
              <w:top w:w="0" w:type="dxa"/>
              <w:left w:w="108" w:type="dxa"/>
              <w:bottom w:w="0" w:type="dxa"/>
              <w:right w:w="108" w:type="dxa"/>
            </w:tcMar>
            <w:hideMark/>
          </w:tcPr>
          <w:p w:rsidR="00887CEE" w:rsidRPr="00030F6C" w:rsidRDefault="00887CEE" w:rsidP="00157DDE">
            <w:pPr>
              <w:spacing w:after="0"/>
              <w:ind w:firstLine="567"/>
              <w:jc w:val="center"/>
              <w:rPr>
                <w:rFonts w:ascii="Times New Roman" w:eastAsia="Calibri" w:hAnsi="Times New Roman" w:cs="Times New Roman"/>
                <w:sz w:val="24"/>
                <w:szCs w:val="24"/>
                <w:lang w:eastAsia="ru-RU"/>
              </w:rPr>
            </w:pPr>
            <w:r w:rsidRPr="00030F6C">
              <w:rPr>
                <w:rFonts w:ascii="Times New Roman" w:eastAsia="Calibri" w:hAnsi="Times New Roman" w:cs="Times New Roman"/>
                <w:sz w:val="24"/>
                <w:szCs w:val="24"/>
                <w:lang w:eastAsia="ru-RU"/>
              </w:rPr>
              <w:t>2</w:t>
            </w:r>
          </w:p>
        </w:tc>
        <w:tc>
          <w:tcPr>
            <w:tcW w:w="722" w:type="pct"/>
            <w:tcMar>
              <w:top w:w="0" w:type="dxa"/>
              <w:left w:w="108" w:type="dxa"/>
              <w:bottom w:w="0" w:type="dxa"/>
              <w:right w:w="108" w:type="dxa"/>
            </w:tcMar>
            <w:hideMark/>
          </w:tcPr>
          <w:p w:rsidR="00887CEE" w:rsidRPr="00030F6C" w:rsidRDefault="00887CEE" w:rsidP="00157DDE">
            <w:pPr>
              <w:spacing w:after="0"/>
              <w:ind w:firstLine="567"/>
              <w:rPr>
                <w:rFonts w:ascii="Times New Roman" w:eastAsia="Calibri" w:hAnsi="Times New Roman" w:cs="Times New Roman"/>
                <w:sz w:val="24"/>
                <w:szCs w:val="24"/>
                <w:lang w:eastAsia="ru-RU"/>
              </w:rPr>
            </w:pPr>
            <w:r w:rsidRPr="00030F6C">
              <w:rPr>
                <w:rFonts w:ascii="Times New Roman" w:eastAsia="Calibri" w:hAnsi="Times New Roman" w:cs="Times New Roman"/>
                <w:sz w:val="24"/>
                <w:szCs w:val="24"/>
                <w:lang w:eastAsia="ru-RU"/>
              </w:rPr>
              <w:t>63</w:t>
            </w:r>
          </w:p>
        </w:tc>
      </w:tr>
      <w:tr w:rsidR="00887CEE" w:rsidRPr="00030F6C" w:rsidTr="00495FF0">
        <w:tc>
          <w:tcPr>
            <w:tcW w:w="1908" w:type="pct"/>
            <w:tcBorders>
              <w:top w:val="nil"/>
              <w:left w:val="nil"/>
              <w:bottom w:val="single" w:sz="8" w:space="0" w:color="auto"/>
              <w:right w:val="single" w:sz="8" w:space="0" w:color="auto"/>
            </w:tcBorders>
            <w:tcMar>
              <w:top w:w="0" w:type="dxa"/>
              <w:left w:w="108" w:type="dxa"/>
              <w:bottom w:w="0" w:type="dxa"/>
              <w:right w:w="108" w:type="dxa"/>
            </w:tcMar>
            <w:hideMark/>
          </w:tcPr>
          <w:p w:rsidR="00887CEE" w:rsidRPr="00030F6C" w:rsidRDefault="00887CEE" w:rsidP="00157DDE">
            <w:pPr>
              <w:spacing w:after="0"/>
              <w:ind w:firstLine="567"/>
              <w:jc w:val="both"/>
              <w:rPr>
                <w:rFonts w:ascii="Times New Roman" w:eastAsia="Calibri" w:hAnsi="Times New Roman" w:cs="Times New Roman"/>
                <w:sz w:val="24"/>
                <w:szCs w:val="24"/>
                <w:lang w:eastAsia="ru-RU"/>
              </w:rPr>
            </w:pPr>
            <w:r w:rsidRPr="00030F6C">
              <w:rPr>
                <w:rFonts w:ascii="Times New Roman" w:eastAsia="Calibri" w:hAnsi="Times New Roman" w:cs="Times New Roman"/>
                <w:sz w:val="24"/>
                <w:szCs w:val="24"/>
                <w:lang w:eastAsia="ru-RU"/>
              </w:rPr>
              <w:t>другого профиля</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rsidR="00887CEE" w:rsidRPr="00030F6C" w:rsidRDefault="00887CEE" w:rsidP="00157DDE">
            <w:pPr>
              <w:spacing w:after="0"/>
              <w:ind w:firstLine="567"/>
              <w:rPr>
                <w:rFonts w:ascii="Times New Roman" w:eastAsia="Calibri" w:hAnsi="Times New Roman" w:cs="Times New Roman"/>
                <w:sz w:val="24"/>
                <w:szCs w:val="24"/>
                <w:lang w:eastAsia="ru-RU"/>
              </w:rPr>
            </w:pPr>
            <w:r w:rsidRPr="00030F6C">
              <w:rPr>
                <w:rFonts w:ascii="Times New Roman" w:eastAsia="Calibri" w:hAnsi="Times New Roman" w:cs="Times New Roman"/>
                <w:sz w:val="24"/>
                <w:szCs w:val="24"/>
                <w:lang w:eastAsia="ru-RU"/>
              </w:rPr>
              <w:t>2</w:t>
            </w:r>
          </w:p>
        </w:tc>
        <w:tc>
          <w:tcPr>
            <w:tcW w:w="963" w:type="pct"/>
            <w:tcBorders>
              <w:top w:val="nil"/>
              <w:left w:val="nil"/>
              <w:bottom w:val="single" w:sz="8" w:space="0" w:color="auto"/>
              <w:right w:val="single" w:sz="8" w:space="0" w:color="auto"/>
            </w:tcBorders>
            <w:tcMar>
              <w:top w:w="0" w:type="dxa"/>
              <w:left w:w="108" w:type="dxa"/>
              <w:bottom w:w="0" w:type="dxa"/>
              <w:right w:w="108" w:type="dxa"/>
            </w:tcMar>
            <w:hideMark/>
          </w:tcPr>
          <w:p w:rsidR="00887CEE" w:rsidRPr="00030F6C" w:rsidRDefault="00887CEE" w:rsidP="00157DDE">
            <w:pPr>
              <w:spacing w:after="0"/>
              <w:ind w:firstLine="567"/>
              <w:rPr>
                <w:rFonts w:ascii="Times New Roman" w:eastAsia="Calibri" w:hAnsi="Times New Roman" w:cs="Times New Roman"/>
                <w:sz w:val="24"/>
                <w:szCs w:val="24"/>
                <w:lang w:eastAsia="ru-RU"/>
              </w:rPr>
            </w:pPr>
            <w:r w:rsidRPr="00030F6C">
              <w:rPr>
                <w:rFonts w:ascii="Times New Roman" w:eastAsia="Calibri" w:hAnsi="Times New Roman" w:cs="Times New Roman"/>
                <w:sz w:val="24"/>
                <w:szCs w:val="24"/>
                <w:lang w:eastAsia="ru-RU"/>
              </w:rPr>
              <w:t>17</w:t>
            </w:r>
          </w:p>
        </w:tc>
        <w:tc>
          <w:tcPr>
            <w:tcW w:w="667" w:type="pct"/>
            <w:tcBorders>
              <w:top w:val="nil"/>
              <w:left w:val="nil"/>
              <w:bottom w:val="single" w:sz="8" w:space="0" w:color="auto"/>
              <w:right w:val="single" w:sz="8" w:space="0" w:color="auto"/>
            </w:tcBorders>
            <w:tcMar>
              <w:top w:w="0" w:type="dxa"/>
              <w:left w:w="108" w:type="dxa"/>
              <w:bottom w:w="0" w:type="dxa"/>
              <w:right w:w="108" w:type="dxa"/>
            </w:tcMar>
            <w:hideMark/>
          </w:tcPr>
          <w:p w:rsidR="00887CEE" w:rsidRPr="00030F6C" w:rsidRDefault="00887CEE" w:rsidP="00157DDE">
            <w:pPr>
              <w:spacing w:after="0"/>
              <w:ind w:firstLine="567"/>
              <w:jc w:val="center"/>
              <w:rPr>
                <w:rFonts w:ascii="Times New Roman" w:eastAsia="Calibri" w:hAnsi="Times New Roman" w:cs="Times New Roman"/>
                <w:sz w:val="24"/>
                <w:szCs w:val="24"/>
                <w:lang w:eastAsia="ru-RU"/>
              </w:rPr>
            </w:pPr>
            <w:r w:rsidRPr="00030F6C">
              <w:rPr>
                <w:rFonts w:ascii="Times New Roman" w:eastAsia="Calibri" w:hAnsi="Times New Roman" w:cs="Times New Roman"/>
                <w:sz w:val="24"/>
                <w:szCs w:val="24"/>
                <w:lang w:eastAsia="ru-RU"/>
              </w:rPr>
              <w:t>2</w:t>
            </w:r>
          </w:p>
        </w:tc>
        <w:tc>
          <w:tcPr>
            <w:tcW w:w="722" w:type="pct"/>
            <w:tcBorders>
              <w:top w:val="nil"/>
              <w:left w:val="nil"/>
              <w:bottom w:val="single" w:sz="8" w:space="0" w:color="auto"/>
              <w:right w:val="nil"/>
            </w:tcBorders>
            <w:tcMar>
              <w:top w:w="0" w:type="dxa"/>
              <w:left w:w="108" w:type="dxa"/>
              <w:bottom w:w="0" w:type="dxa"/>
              <w:right w:w="108" w:type="dxa"/>
            </w:tcMar>
            <w:hideMark/>
          </w:tcPr>
          <w:p w:rsidR="00887CEE" w:rsidRPr="00030F6C" w:rsidRDefault="00887CEE" w:rsidP="00157DDE">
            <w:pPr>
              <w:spacing w:after="0"/>
              <w:ind w:firstLine="567"/>
              <w:rPr>
                <w:rFonts w:ascii="Times New Roman" w:eastAsia="Calibri" w:hAnsi="Times New Roman" w:cs="Times New Roman"/>
                <w:sz w:val="24"/>
                <w:szCs w:val="24"/>
                <w:lang w:eastAsia="ru-RU"/>
              </w:rPr>
            </w:pPr>
            <w:r w:rsidRPr="00030F6C">
              <w:rPr>
                <w:rFonts w:ascii="Times New Roman" w:eastAsia="Calibri" w:hAnsi="Times New Roman" w:cs="Times New Roman"/>
                <w:sz w:val="24"/>
                <w:szCs w:val="24"/>
                <w:lang w:eastAsia="ru-RU"/>
              </w:rPr>
              <w:t>15</w:t>
            </w:r>
          </w:p>
        </w:tc>
      </w:tr>
    </w:tbl>
    <w:p w:rsidR="00887CEE" w:rsidRPr="00030F6C" w:rsidRDefault="00887CEE" w:rsidP="00157DDE">
      <w:pPr>
        <w:spacing w:after="0"/>
        <w:ind w:firstLine="567"/>
        <w:jc w:val="both"/>
        <w:rPr>
          <w:rFonts w:ascii="Times New Roman" w:eastAsia="Calibri" w:hAnsi="Times New Roman" w:cs="Times New Roman"/>
          <w:sz w:val="24"/>
          <w:szCs w:val="24"/>
          <w:lang w:eastAsia="ru-RU"/>
        </w:rPr>
      </w:pPr>
    </w:p>
    <w:p w:rsidR="00887CEE" w:rsidRPr="00030F6C" w:rsidRDefault="00887CEE" w:rsidP="00157DDE">
      <w:pPr>
        <w:spacing w:after="0"/>
        <w:ind w:firstLine="567"/>
        <w:jc w:val="both"/>
        <w:rPr>
          <w:rFonts w:ascii="Times New Roman" w:eastAsia="Calibri" w:hAnsi="Times New Roman" w:cs="Times New Roman"/>
          <w:sz w:val="24"/>
          <w:szCs w:val="24"/>
          <w:lang w:eastAsia="ru-RU"/>
        </w:rPr>
      </w:pPr>
      <w:r w:rsidRPr="00030F6C">
        <w:rPr>
          <w:rFonts w:ascii="Times New Roman" w:eastAsia="Calibri" w:hAnsi="Times New Roman" w:cs="Times New Roman"/>
          <w:sz w:val="24"/>
          <w:szCs w:val="24"/>
          <w:lang w:eastAsia="ru-RU"/>
        </w:rPr>
        <w:t xml:space="preserve">Также в 18 </w:t>
      </w:r>
      <w:proofErr w:type="gramStart"/>
      <w:r w:rsidRPr="00030F6C">
        <w:rPr>
          <w:rFonts w:ascii="Times New Roman" w:eastAsia="Calibri" w:hAnsi="Times New Roman" w:cs="Times New Roman"/>
          <w:sz w:val="24"/>
          <w:szCs w:val="24"/>
          <w:lang w:eastAsia="ru-RU"/>
        </w:rPr>
        <w:t>группах</w:t>
      </w:r>
      <w:proofErr w:type="gramEnd"/>
      <w:r w:rsidRPr="00030F6C">
        <w:rPr>
          <w:rFonts w:ascii="Times New Roman" w:eastAsia="Calibri" w:hAnsi="Times New Roman" w:cs="Times New Roman"/>
          <w:sz w:val="24"/>
          <w:szCs w:val="24"/>
          <w:lang w:eastAsia="ru-RU"/>
        </w:rPr>
        <w:t xml:space="preserve"> комбинированной направленности </w:t>
      </w:r>
      <w:r w:rsidR="003B5F8F" w:rsidRPr="00157DDE">
        <w:rPr>
          <w:rFonts w:ascii="Times New Roman" w:hAnsi="Times New Roman" w:cs="Times New Roman"/>
          <w:sz w:val="24"/>
          <w:szCs w:val="24"/>
        </w:rPr>
        <w:t>(в 2018 году - 11 групп)</w:t>
      </w:r>
      <w:r w:rsidR="003B5F8F" w:rsidRPr="00157DDE">
        <w:rPr>
          <w:rFonts w:ascii="Times New Roman" w:eastAsia="Calibri" w:hAnsi="Times New Roman" w:cs="Times New Roman"/>
          <w:sz w:val="24"/>
          <w:szCs w:val="24"/>
          <w:lang w:eastAsia="ru-RU"/>
        </w:rPr>
        <w:t xml:space="preserve"> </w:t>
      </w:r>
      <w:r w:rsidRPr="00030F6C">
        <w:rPr>
          <w:rFonts w:ascii="Times New Roman" w:eastAsia="Calibri" w:hAnsi="Times New Roman" w:cs="Times New Roman"/>
          <w:sz w:val="24"/>
          <w:szCs w:val="24"/>
          <w:lang w:eastAsia="ru-RU"/>
        </w:rPr>
        <w:t xml:space="preserve">организовано совместное воспитание и образование здоровых детей и детей с ОВЗ. Такие группы посещают 68 детей с ОВЗ и 30 детей-инвалидов. </w:t>
      </w:r>
    </w:p>
    <w:p w:rsidR="00887CEE" w:rsidRPr="00030F6C" w:rsidRDefault="00887CEE" w:rsidP="00157DDE">
      <w:pPr>
        <w:spacing w:after="0"/>
        <w:ind w:firstLine="567"/>
        <w:jc w:val="both"/>
        <w:rPr>
          <w:rFonts w:ascii="Times New Roman" w:eastAsia="Calibri" w:hAnsi="Times New Roman" w:cs="Times New Roman"/>
          <w:sz w:val="24"/>
          <w:szCs w:val="24"/>
          <w:lang w:eastAsia="ru-RU"/>
        </w:rPr>
      </w:pPr>
      <w:r w:rsidRPr="00030F6C">
        <w:rPr>
          <w:rFonts w:ascii="Times New Roman" w:eastAsia="Calibri" w:hAnsi="Times New Roman" w:cs="Times New Roman"/>
          <w:sz w:val="24"/>
          <w:szCs w:val="24"/>
          <w:lang w:eastAsia="ru-RU"/>
        </w:rPr>
        <w:t>Кроме этого функционируют 19 групп оздоровительной направленности для детей с туберкулезной интоксикацией и часто болеющих детей, которые посещают 369 детей.</w:t>
      </w:r>
    </w:p>
    <w:p w:rsidR="00682D80" w:rsidRPr="00157DDE" w:rsidRDefault="00682D80" w:rsidP="00157DDE">
      <w:pPr>
        <w:spacing w:after="0"/>
        <w:ind w:firstLine="567"/>
        <w:jc w:val="both"/>
        <w:rPr>
          <w:rFonts w:ascii="Times New Roman" w:hAnsi="Times New Roman" w:cs="Times New Roman"/>
          <w:sz w:val="24"/>
          <w:szCs w:val="24"/>
        </w:rPr>
      </w:pPr>
      <w:r w:rsidRPr="00157DDE">
        <w:rPr>
          <w:rFonts w:ascii="Times New Roman" w:hAnsi="Times New Roman" w:cs="Times New Roman"/>
          <w:sz w:val="24"/>
          <w:szCs w:val="24"/>
        </w:rPr>
        <w:t>На уровнях начального, основного и среднего общего образования по адаптированным основным общеобразовательным программам в 2020</w:t>
      </w:r>
      <w:r w:rsidR="00BB4957" w:rsidRPr="00157DDE">
        <w:rPr>
          <w:rFonts w:ascii="Times New Roman" w:hAnsi="Times New Roman" w:cs="Times New Roman"/>
          <w:sz w:val="24"/>
          <w:szCs w:val="24"/>
        </w:rPr>
        <w:t>-20</w:t>
      </w:r>
      <w:r w:rsidRPr="00157DDE">
        <w:rPr>
          <w:rFonts w:ascii="Times New Roman" w:hAnsi="Times New Roman" w:cs="Times New Roman"/>
          <w:sz w:val="24"/>
          <w:szCs w:val="24"/>
        </w:rPr>
        <w:t>21 учебном году получают образование 4</w:t>
      </w:r>
      <w:r w:rsidR="00C45B80">
        <w:rPr>
          <w:rFonts w:ascii="Times New Roman" w:hAnsi="Times New Roman" w:cs="Times New Roman"/>
          <w:sz w:val="24"/>
          <w:szCs w:val="24"/>
        </w:rPr>
        <w:t>11</w:t>
      </w:r>
      <w:r w:rsidR="00FE3D7E" w:rsidRPr="00157DDE">
        <w:rPr>
          <w:rFonts w:ascii="Times New Roman" w:hAnsi="Times New Roman" w:cs="Times New Roman"/>
          <w:sz w:val="24"/>
          <w:szCs w:val="24"/>
        </w:rPr>
        <w:t>6</w:t>
      </w:r>
      <w:r w:rsidRPr="00157DDE">
        <w:rPr>
          <w:rFonts w:ascii="Times New Roman" w:hAnsi="Times New Roman" w:cs="Times New Roman"/>
          <w:sz w:val="24"/>
          <w:szCs w:val="24"/>
        </w:rPr>
        <w:t xml:space="preserve"> обучающихся с ОВЗ</w:t>
      </w:r>
      <w:r w:rsidR="003F704E" w:rsidRPr="00157DDE">
        <w:rPr>
          <w:rFonts w:ascii="Times New Roman" w:hAnsi="Times New Roman" w:cs="Times New Roman"/>
          <w:sz w:val="24"/>
          <w:szCs w:val="24"/>
        </w:rPr>
        <w:t>, из них</w:t>
      </w:r>
      <w:r w:rsidR="00DF3859" w:rsidRPr="00157DDE">
        <w:rPr>
          <w:rFonts w:ascii="Times New Roman" w:hAnsi="Times New Roman" w:cs="Times New Roman"/>
          <w:sz w:val="24"/>
          <w:szCs w:val="24"/>
        </w:rPr>
        <w:t xml:space="preserve"> </w:t>
      </w:r>
      <w:r w:rsidR="00C45B80">
        <w:rPr>
          <w:rFonts w:ascii="Times New Roman" w:hAnsi="Times New Roman" w:cs="Times New Roman"/>
          <w:sz w:val="24"/>
          <w:szCs w:val="24"/>
        </w:rPr>
        <w:t>970</w:t>
      </w:r>
      <w:r w:rsidR="00DF3859" w:rsidRPr="00157DDE">
        <w:rPr>
          <w:rFonts w:ascii="Times New Roman" w:hAnsi="Times New Roman" w:cs="Times New Roman"/>
          <w:sz w:val="24"/>
          <w:szCs w:val="24"/>
        </w:rPr>
        <w:t xml:space="preserve"> обучающихся </w:t>
      </w:r>
      <w:r w:rsidR="00FE3D7E" w:rsidRPr="00157DDE">
        <w:rPr>
          <w:rFonts w:ascii="Times New Roman" w:hAnsi="Times New Roman" w:cs="Times New Roman"/>
          <w:sz w:val="24"/>
          <w:szCs w:val="24"/>
        </w:rPr>
        <w:t>-</w:t>
      </w:r>
      <w:r w:rsidR="00DF3859" w:rsidRPr="00157DDE">
        <w:rPr>
          <w:rFonts w:ascii="Times New Roman" w:hAnsi="Times New Roman" w:cs="Times New Roman"/>
          <w:sz w:val="24"/>
          <w:szCs w:val="24"/>
        </w:rPr>
        <w:t xml:space="preserve"> </w:t>
      </w:r>
      <w:r w:rsidRPr="00157DDE">
        <w:rPr>
          <w:rFonts w:ascii="Times New Roman" w:hAnsi="Times New Roman" w:cs="Times New Roman"/>
          <w:sz w:val="24"/>
          <w:szCs w:val="24"/>
        </w:rPr>
        <w:t>по адаптированным основным образовательным программам обучающихся с умственной отсталостью (интеллектуальными нарушениями), что выше аналогичных показателей 2019</w:t>
      </w:r>
      <w:r w:rsidR="00BB4957" w:rsidRPr="00157DDE">
        <w:rPr>
          <w:rFonts w:ascii="Times New Roman" w:hAnsi="Times New Roman" w:cs="Times New Roman"/>
          <w:sz w:val="24"/>
          <w:szCs w:val="24"/>
        </w:rPr>
        <w:t>-20</w:t>
      </w:r>
      <w:r w:rsidRPr="00157DDE">
        <w:rPr>
          <w:rFonts w:ascii="Times New Roman" w:hAnsi="Times New Roman" w:cs="Times New Roman"/>
          <w:sz w:val="24"/>
          <w:szCs w:val="24"/>
        </w:rPr>
        <w:t xml:space="preserve">20 учебного года </w:t>
      </w:r>
      <w:r w:rsidR="00DF3859" w:rsidRPr="00157DDE">
        <w:rPr>
          <w:rFonts w:ascii="Times New Roman" w:hAnsi="Times New Roman" w:cs="Times New Roman"/>
          <w:sz w:val="24"/>
          <w:szCs w:val="24"/>
        </w:rPr>
        <w:t>(</w:t>
      </w:r>
      <w:r w:rsidRPr="00157DDE">
        <w:rPr>
          <w:rFonts w:ascii="Times New Roman" w:hAnsi="Times New Roman" w:cs="Times New Roman"/>
          <w:sz w:val="24"/>
          <w:szCs w:val="24"/>
        </w:rPr>
        <w:t xml:space="preserve">на </w:t>
      </w:r>
      <w:r w:rsidR="00FE3D7E" w:rsidRPr="00157DDE">
        <w:rPr>
          <w:rFonts w:ascii="Times New Roman" w:hAnsi="Times New Roman" w:cs="Times New Roman"/>
          <w:sz w:val="24"/>
          <w:szCs w:val="24"/>
        </w:rPr>
        <w:t xml:space="preserve">3,3% и </w:t>
      </w:r>
      <w:r w:rsidR="00DF3859" w:rsidRPr="00157DDE">
        <w:rPr>
          <w:rFonts w:ascii="Times New Roman" w:hAnsi="Times New Roman" w:cs="Times New Roman"/>
          <w:sz w:val="24"/>
          <w:szCs w:val="24"/>
        </w:rPr>
        <w:t xml:space="preserve">0,7% </w:t>
      </w:r>
      <w:r w:rsidR="00FE3D7E" w:rsidRPr="00157DDE">
        <w:rPr>
          <w:rFonts w:ascii="Times New Roman" w:hAnsi="Times New Roman" w:cs="Times New Roman"/>
          <w:sz w:val="24"/>
          <w:szCs w:val="24"/>
        </w:rPr>
        <w:t>соответственно</w:t>
      </w:r>
      <w:r w:rsidRPr="00157DDE">
        <w:rPr>
          <w:rFonts w:ascii="Times New Roman" w:hAnsi="Times New Roman" w:cs="Times New Roman"/>
          <w:sz w:val="24"/>
          <w:szCs w:val="24"/>
        </w:rPr>
        <w:t>).</w:t>
      </w:r>
    </w:p>
    <w:p w:rsidR="00682D80" w:rsidRPr="00157DDE" w:rsidRDefault="00682D80" w:rsidP="00157DDE">
      <w:pPr>
        <w:spacing w:after="0"/>
        <w:ind w:firstLine="567"/>
        <w:jc w:val="both"/>
        <w:rPr>
          <w:rFonts w:ascii="Times New Roman" w:hAnsi="Times New Roman" w:cs="Times New Roman"/>
          <w:sz w:val="24"/>
          <w:szCs w:val="24"/>
        </w:rPr>
      </w:pPr>
      <w:proofErr w:type="gramStart"/>
      <w:r w:rsidRPr="00157DDE">
        <w:rPr>
          <w:rFonts w:ascii="Times New Roman" w:hAnsi="Times New Roman" w:cs="Times New Roman"/>
          <w:sz w:val="24"/>
          <w:szCs w:val="24"/>
        </w:rPr>
        <w:t>Инклюзивно в 2020</w:t>
      </w:r>
      <w:r w:rsidR="00BB4957" w:rsidRPr="00157DDE">
        <w:rPr>
          <w:rFonts w:ascii="Times New Roman" w:hAnsi="Times New Roman" w:cs="Times New Roman"/>
          <w:sz w:val="24"/>
          <w:szCs w:val="24"/>
        </w:rPr>
        <w:t>-20</w:t>
      </w:r>
      <w:r w:rsidRPr="00157DDE">
        <w:rPr>
          <w:rFonts w:ascii="Times New Roman" w:hAnsi="Times New Roman" w:cs="Times New Roman"/>
          <w:sz w:val="24"/>
          <w:szCs w:val="24"/>
        </w:rPr>
        <w:t>21 учебном году обучаются 1 978 обучающихся с ОВЗ и 973 детей-инвалидов, что на 6% обучающихся с ОВЗ меньше и 2% детей-инвалидов соответственно больше по сравнению с аналогичным показателем предыдущего года.</w:t>
      </w:r>
      <w:proofErr w:type="gramEnd"/>
    </w:p>
    <w:p w:rsidR="00682D80" w:rsidRPr="00157DDE" w:rsidRDefault="00682D80" w:rsidP="00157DDE">
      <w:pPr>
        <w:spacing w:after="0"/>
        <w:ind w:firstLine="567"/>
        <w:jc w:val="both"/>
        <w:rPr>
          <w:rFonts w:ascii="Times New Roman" w:hAnsi="Times New Roman" w:cs="Times New Roman"/>
          <w:sz w:val="24"/>
          <w:szCs w:val="24"/>
        </w:rPr>
      </w:pPr>
      <w:r w:rsidRPr="00157DDE">
        <w:rPr>
          <w:rFonts w:ascii="Times New Roman" w:hAnsi="Times New Roman" w:cs="Times New Roman"/>
          <w:sz w:val="24"/>
          <w:szCs w:val="24"/>
        </w:rPr>
        <w:t>Количество специальных коррекционных классов для обучающихся с ОВЗ в 2020 году составило 251</w:t>
      </w:r>
      <w:r w:rsidR="003F704E" w:rsidRPr="00157DDE">
        <w:rPr>
          <w:rFonts w:ascii="Times New Roman" w:hAnsi="Times New Roman" w:cs="Times New Roman"/>
          <w:sz w:val="24"/>
          <w:szCs w:val="24"/>
        </w:rPr>
        <w:t>.</w:t>
      </w:r>
      <w:r w:rsidRPr="00157DDE">
        <w:rPr>
          <w:rFonts w:ascii="Times New Roman" w:hAnsi="Times New Roman" w:cs="Times New Roman"/>
          <w:sz w:val="24"/>
          <w:szCs w:val="24"/>
        </w:rPr>
        <w:t xml:space="preserve"> </w:t>
      </w:r>
      <w:r w:rsidR="003F704E" w:rsidRPr="00157DDE">
        <w:rPr>
          <w:rFonts w:ascii="Times New Roman" w:hAnsi="Times New Roman" w:cs="Times New Roman"/>
          <w:sz w:val="24"/>
          <w:szCs w:val="24"/>
        </w:rPr>
        <w:t>В данных классах обучается</w:t>
      </w:r>
      <w:r w:rsidRPr="00157DDE">
        <w:rPr>
          <w:rFonts w:ascii="Times New Roman" w:hAnsi="Times New Roman" w:cs="Times New Roman"/>
          <w:sz w:val="24"/>
          <w:szCs w:val="24"/>
        </w:rPr>
        <w:t xml:space="preserve"> 2508 </w:t>
      </w:r>
      <w:r w:rsidR="003F704E" w:rsidRPr="00157DDE">
        <w:rPr>
          <w:rFonts w:ascii="Times New Roman" w:hAnsi="Times New Roman" w:cs="Times New Roman"/>
          <w:sz w:val="24"/>
          <w:szCs w:val="24"/>
        </w:rPr>
        <w:t>детей</w:t>
      </w:r>
      <w:r w:rsidRPr="00157DDE">
        <w:rPr>
          <w:rFonts w:ascii="Times New Roman" w:hAnsi="Times New Roman" w:cs="Times New Roman"/>
          <w:sz w:val="24"/>
          <w:szCs w:val="24"/>
        </w:rPr>
        <w:t xml:space="preserve"> с ОВЗ (из них 64% обучающихся детей-инвалидов) и 1608 детей-инвалидов. По сравнению с 2019</w:t>
      </w:r>
      <w:r w:rsidR="00BB4957" w:rsidRPr="00157DDE">
        <w:rPr>
          <w:rFonts w:ascii="Times New Roman" w:hAnsi="Times New Roman" w:cs="Times New Roman"/>
          <w:sz w:val="24"/>
          <w:szCs w:val="24"/>
        </w:rPr>
        <w:t>-20</w:t>
      </w:r>
      <w:r w:rsidRPr="00157DDE">
        <w:rPr>
          <w:rFonts w:ascii="Times New Roman" w:hAnsi="Times New Roman" w:cs="Times New Roman"/>
          <w:sz w:val="24"/>
          <w:szCs w:val="24"/>
        </w:rPr>
        <w:t xml:space="preserve">20 учебным годом количество классов увеличилось на 3%, а численность обучающихся в них </w:t>
      </w:r>
      <w:r w:rsidR="003F704E" w:rsidRPr="00157DDE">
        <w:rPr>
          <w:rFonts w:ascii="Times New Roman" w:hAnsi="Times New Roman" w:cs="Times New Roman"/>
          <w:sz w:val="24"/>
          <w:szCs w:val="24"/>
        </w:rPr>
        <w:t>-</w:t>
      </w:r>
      <w:r w:rsidRPr="00157DDE">
        <w:rPr>
          <w:rFonts w:ascii="Times New Roman" w:hAnsi="Times New Roman" w:cs="Times New Roman"/>
          <w:sz w:val="24"/>
          <w:szCs w:val="24"/>
        </w:rPr>
        <w:t xml:space="preserve"> на 6</w:t>
      </w:r>
      <w:r w:rsidR="00FE3D7E" w:rsidRPr="00157DDE">
        <w:rPr>
          <w:rFonts w:ascii="Times New Roman" w:hAnsi="Times New Roman" w:cs="Times New Roman"/>
          <w:sz w:val="24"/>
          <w:szCs w:val="24"/>
        </w:rPr>
        <w:t>,8</w:t>
      </w:r>
      <w:r w:rsidR="009D58EC">
        <w:rPr>
          <w:rFonts w:ascii="Times New Roman" w:hAnsi="Times New Roman" w:cs="Times New Roman"/>
          <w:sz w:val="24"/>
          <w:szCs w:val="24"/>
        </w:rPr>
        <w:t>%</w:t>
      </w:r>
      <w:r w:rsidRPr="00157DDE">
        <w:rPr>
          <w:rFonts w:ascii="Times New Roman" w:hAnsi="Times New Roman" w:cs="Times New Roman"/>
          <w:sz w:val="24"/>
          <w:szCs w:val="24"/>
        </w:rPr>
        <w:t>.</w:t>
      </w:r>
    </w:p>
    <w:p w:rsidR="00682D80" w:rsidRPr="00157DDE" w:rsidRDefault="00682D80" w:rsidP="00157DDE">
      <w:pPr>
        <w:spacing w:after="0"/>
        <w:ind w:firstLine="567"/>
        <w:jc w:val="both"/>
        <w:rPr>
          <w:rFonts w:ascii="Times New Roman" w:hAnsi="Times New Roman" w:cs="Times New Roman"/>
          <w:sz w:val="24"/>
          <w:szCs w:val="24"/>
        </w:rPr>
      </w:pPr>
      <w:r w:rsidRPr="00157DDE">
        <w:rPr>
          <w:rFonts w:ascii="Times New Roman" w:hAnsi="Times New Roman" w:cs="Times New Roman"/>
          <w:sz w:val="24"/>
          <w:szCs w:val="24"/>
        </w:rPr>
        <w:t>Кроме того, в 2020</w:t>
      </w:r>
      <w:r w:rsidR="00BB4957" w:rsidRPr="00157DDE">
        <w:rPr>
          <w:rFonts w:ascii="Times New Roman" w:hAnsi="Times New Roman" w:cs="Times New Roman"/>
          <w:sz w:val="24"/>
          <w:szCs w:val="24"/>
        </w:rPr>
        <w:t>-20</w:t>
      </w:r>
      <w:r w:rsidRPr="00157DDE">
        <w:rPr>
          <w:rFonts w:ascii="Times New Roman" w:hAnsi="Times New Roman" w:cs="Times New Roman"/>
          <w:sz w:val="24"/>
          <w:szCs w:val="24"/>
        </w:rPr>
        <w:t>21 учебном году в системе общего образования функционирует 11</w:t>
      </w:r>
      <w:r w:rsidR="00A23D4E">
        <w:rPr>
          <w:rFonts w:ascii="Times New Roman" w:hAnsi="Times New Roman" w:cs="Times New Roman"/>
          <w:sz w:val="24"/>
          <w:szCs w:val="24"/>
        </w:rPr>
        <w:t>0</w:t>
      </w:r>
      <w:r w:rsidRPr="00157DDE">
        <w:rPr>
          <w:rFonts w:ascii="Times New Roman" w:hAnsi="Times New Roman" w:cs="Times New Roman"/>
          <w:sz w:val="24"/>
          <w:szCs w:val="24"/>
        </w:rPr>
        <w:t xml:space="preserve"> отдельных классов для обучающихся с умственной отсталостью (интеллектуальными нарушениями), в которых обучается </w:t>
      </w:r>
      <w:r w:rsidR="00A23D4E">
        <w:rPr>
          <w:rFonts w:ascii="Times New Roman" w:hAnsi="Times New Roman" w:cs="Times New Roman"/>
          <w:sz w:val="24"/>
          <w:szCs w:val="24"/>
        </w:rPr>
        <w:t>97</w:t>
      </w:r>
      <w:r w:rsidRPr="00157DDE">
        <w:rPr>
          <w:rFonts w:ascii="Times New Roman" w:hAnsi="Times New Roman" w:cs="Times New Roman"/>
          <w:sz w:val="24"/>
          <w:szCs w:val="24"/>
        </w:rPr>
        <w:t>0 обучающихся с ОВЗ (из них 8</w:t>
      </w:r>
      <w:r w:rsidR="00A23D4E">
        <w:rPr>
          <w:rFonts w:ascii="Times New Roman" w:hAnsi="Times New Roman" w:cs="Times New Roman"/>
          <w:sz w:val="24"/>
          <w:szCs w:val="24"/>
        </w:rPr>
        <w:t>6</w:t>
      </w:r>
      <w:r w:rsidRPr="00157DDE">
        <w:rPr>
          <w:rFonts w:ascii="Times New Roman" w:hAnsi="Times New Roman" w:cs="Times New Roman"/>
          <w:sz w:val="24"/>
          <w:szCs w:val="24"/>
        </w:rPr>
        <w:t xml:space="preserve">0 детей со статусом «ребенок-инвалид»). Количество таких классов с 2019 года сохранилось на прежнем </w:t>
      </w:r>
      <w:proofErr w:type="gramStart"/>
      <w:r w:rsidRPr="00157DDE">
        <w:rPr>
          <w:rFonts w:ascii="Times New Roman" w:hAnsi="Times New Roman" w:cs="Times New Roman"/>
          <w:sz w:val="24"/>
          <w:szCs w:val="24"/>
        </w:rPr>
        <w:t>уровне</w:t>
      </w:r>
      <w:proofErr w:type="gramEnd"/>
      <w:r w:rsidRPr="00157DDE">
        <w:rPr>
          <w:rFonts w:ascii="Times New Roman" w:hAnsi="Times New Roman" w:cs="Times New Roman"/>
          <w:sz w:val="24"/>
          <w:szCs w:val="24"/>
        </w:rPr>
        <w:t>, а численность обучающихся увеличилась на 4%.</w:t>
      </w:r>
    </w:p>
    <w:p w:rsidR="00682D80" w:rsidRPr="00157DDE" w:rsidRDefault="00682D80" w:rsidP="00157DDE">
      <w:pPr>
        <w:spacing w:after="0"/>
        <w:ind w:firstLine="567"/>
        <w:jc w:val="both"/>
        <w:rPr>
          <w:rFonts w:ascii="Times New Roman" w:hAnsi="Times New Roman" w:cs="Times New Roman"/>
          <w:sz w:val="24"/>
          <w:szCs w:val="24"/>
        </w:rPr>
      </w:pPr>
      <w:r w:rsidRPr="00157DDE">
        <w:rPr>
          <w:rFonts w:ascii="Times New Roman" w:hAnsi="Times New Roman" w:cs="Times New Roman"/>
          <w:sz w:val="24"/>
          <w:szCs w:val="24"/>
        </w:rPr>
        <w:t>Итоговая аттестация, завершающая освоение основных образовательных программ основного общего и среднего общего образования (далее соответственно - ГИА-9, ГИА-11), является обязательной (статья 59 Федерального закона от 29 декабря 2012 г. № 273-ФЗ «Об образовании в Российской Федерации»). При этом для обучающихся с ОВЗ и с инвалидностью создаются специальные условия, также они вправе проходить итоговую аттестацию в форме государственного выпускного экзамена (ГВЭ).</w:t>
      </w:r>
    </w:p>
    <w:p w:rsidR="00682D80" w:rsidRPr="00157DDE" w:rsidRDefault="00682D80" w:rsidP="00157DDE">
      <w:pPr>
        <w:spacing w:after="0"/>
        <w:ind w:firstLine="567"/>
        <w:jc w:val="both"/>
        <w:rPr>
          <w:rFonts w:ascii="Times New Roman" w:hAnsi="Times New Roman" w:cs="Times New Roman"/>
          <w:sz w:val="24"/>
          <w:szCs w:val="24"/>
        </w:rPr>
      </w:pPr>
      <w:r w:rsidRPr="00157DDE">
        <w:rPr>
          <w:rFonts w:ascii="Times New Roman" w:hAnsi="Times New Roman" w:cs="Times New Roman"/>
          <w:sz w:val="24"/>
          <w:szCs w:val="24"/>
        </w:rPr>
        <w:t>В региональную информационную систему государственной итоговой аттестации (РИС ГИА-11) в 2019</w:t>
      </w:r>
      <w:r w:rsidR="00BB4957" w:rsidRPr="00157DDE">
        <w:rPr>
          <w:rFonts w:ascii="Times New Roman" w:hAnsi="Times New Roman" w:cs="Times New Roman"/>
          <w:sz w:val="24"/>
          <w:szCs w:val="24"/>
        </w:rPr>
        <w:t>-20</w:t>
      </w:r>
      <w:r w:rsidRPr="00157DDE">
        <w:rPr>
          <w:rFonts w:ascii="Times New Roman" w:hAnsi="Times New Roman" w:cs="Times New Roman"/>
          <w:sz w:val="24"/>
          <w:szCs w:val="24"/>
        </w:rPr>
        <w:t>20 учебном году были внесены данные о 47 обучающихся с ОВЗ и инвалидностью, что на 20,51% больше, чем в 2018</w:t>
      </w:r>
      <w:r w:rsidR="00BB4957" w:rsidRPr="00157DDE">
        <w:rPr>
          <w:rFonts w:ascii="Times New Roman" w:hAnsi="Times New Roman" w:cs="Times New Roman"/>
          <w:sz w:val="24"/>
          <w:szCs w:val="24"/>
        </w:rPr>
        <w:t>-20</w:t>
      </w:r>
      <w:r w:rsidRPr="00157DDE">
        <w:rPr>
          <w:rFonts w:ascii="Times New Roman" w:hAnsi="Times New Roman" w:cs="Times New Roman"/>
          <w:sz w:val="24"/>
          <w:szCs w:val="24"/>
        </w:rPr>
        <w:t xml:space="preserve">19 учебном году </w:t>
      </w:r>
      <w:r w:rsidR="00BB4957" w:rsidRPr="00157DDE">
        <w:rPr>
          <w:rFonts w:ascii="Times New Roman" w:hAnsi="Times New Roman" w:cs="Times New Roman"/>
          <w:sz w:val="24"/>
          <w:szCs w:val="24"/>
        </w:rPr>
        <w:br/>
      </w:r>
      <w:r w:rsidRPr="00157DDE">
        <w:rPr>
          <w:rFonts w:ascii="Times New Roman" w:hAnsi="Times New Roman" w:cs="Times New Roman"/>
          <w:sz w:val="24"/>
          <w:szCs w:val="24"/>
        </w:rPr>
        <w:t>(39 обучающихся). Однако в связи со сложившейся эпидемиологической ситуацией в 2019</w:t>
      </w:r>
      <w:r w:rsidR="00BB4957" w:rsidRPr="00157DDE">
        <w:rPr>
          <w:rFonts w:ascii="Times New Roman" w:hAnsi="Times New Roman" w:cs="Times New Roman"/>
          <w:sz w:val="24"/>
          <w:szCs w:val="24"/>
        </w:rPr>
        <w:t>-20</w:t>
      </w:r>
      <w:r w:rsidRPr="00157DDE">
        <w:rPr>
          <w:rFonts w:ascii="Times New Roman" w:hAnsi="Times New Roman" w:cs="Times New Roman"/>
          <w:sz w:val="24"/>
          <w:szCs w:val="24"/>
        </w:rPr>
        <w:t xml:space="preserve">20 учебном году прохождение итоговой аттестации в форме ГВЭ для обучающихся с ОВЗ и инвалидностью было отменено </w:t>
      </w:r>
      <w:proofErr w:type="spellStart"/>
      <w:r w:rsidRPr="00157DDE">
        <w:rPr>
          <w:rFonts w:ascii="Times New Roman" w:hAnsi="Times New Roman" w:cs="Times New Roman"/>
          <w:sz w:val="24"/>
          <w:szCs w:val="24"/>
        </w:rPr>
        <w:t>Рособрнадзором</w:t>
      </w:r>
      <w:proofErr w:type="spellEnd"/>
      <w:r w:rsidRPr="00157DDE">
        <w:rPr>
          <w:rFonts w:ascii="Times New Roman" w:hAnsi="Times New Roman" w:cs="Times New Roman"/>
          <w:sz w:val="24"/>
          <w:szCs w:val="24"/>
        </w:rPr>
        <w:t xml:space="preserve">, обучающиеся были аттестованы по текущим отметкам. В едином государственном </w:t>
      </w:r>
      <w:proofErr w:type="gramStart"/>
      <w:r w:rsidRPr="00157DDE">
        <w:rPr>
          <w:rFonts w:ascii="Times New Roman" w:hAnsi="Times New Roman" w:cs="Times New Roman"/>
          <w:sz w:val="24"/>
          <w:szCs w:val="24"/>
        </w:rPr>
        <w:t>экзамене</w:t>
      </w:r>
      <w:proofErr w:type="gramEnd"/>
      <w:r w:rsidRPr="00157DDE">
        <w:rPr>
          <w:rFonts w:ascii="Times New Roman" w:hAnsi="Times New Roman" w:cs="Times New Roman"/>
          <w:sz w:val="24"/>
          <w:szCs w:val="24"/>
        </w:rPr>
        <w:t xml:space="preserve"> по русскому языку в 2019</w:t>
      </w:r>
      <w:r w:rsidR="00BB4957" w:rsidRPr="00157DDE">
        <w:rPr>
          <w:rFonts w:ascii="Times New Roman" w:hAnsi="Times New Roman" w:cs="Times New Roman"/>
          <w:sz w:val="24"/>
          <w:szCs w:val="24"/>
        </w:rPr>
        <w:t>-20</w:t>
      </w:r>
      <w:r w:rsidRPr="00157DDE">
        <w:rPr>
          <w:rFonts w:ascii="Times New Roman" w:hAnsi="Times New Roman" w:cs="Times New Roman"/>
          <w:sz w:val="24"/>
          <w:szCs w:val="24"/>
        </w:rPr>
        <w:t>20 учебном году приняли участие 32 обучающихся с ОВЗ и инвалидностью, что на 14,29% больше, чем в 2018</w:t>
      </w:r>
      <w:r w:rsidR="00BB4957" w:rsidRPr="00157DDE">
        <w:rPr>
          <w:rFonts w:ascii="Times New Roman" w:hAnsi="Times New Roman" w:cs="Times New Roman"/>
          <w:sz w:val="24"/>
          <w:szCs w:val="24"/>
        </w:rPr>
        <w:t>-20</w:t>
      </w:r>
      <w:r w:rsidRPr="00157DDE">
        <w:rPr>
          <w:rFonts w:ascii="Times New Roman" w:hAnsi="Times New Roman" w:cs="Times New Roman"/>
          <w:sz w:val="24"/>
          <w:szCs w:val="24"/>
        </w:rPr>
        <w:t xml:space="preserve">19 учебном году (28 обучающихся). В едином государственном </w:t>
      </w:r>
      <w:proofErr w:type="gramStart"/>
      <w:r w:rsidRPr="00157DDE">
        <w:rPr>
          <w:rFonts w:ascii="Times New Roman" w:hAnsi="Times New Roman" w:cs="Times New Roman"/>
          <w:sz w:val="24"/>
          <w:szCs w:val="24"/>
        </w:rPr>
        <w:t>экзамене</w:t>
      </w:r>
      <w:proofErr w:type="gramEnd"/>
      <w:r w:rsidRPr="00157DDE">
        <w:rPr>
          <w:rFonts w:ascii="Times New Roman" w:hAnsi="Times New Roman" w:cs="Times New Roman"/>
          <w:sz w:val="24"/>
          <w:szCs w:val="24"/>
        </w:rPr>
        <w:t xml:space="preserve"> по математике (профильного уровня) в 2019</w:t>
      </w:r>
      <w:r w:rsidR="00BB4957" w:rsidRPr="00157DDE">
        <w:rPr>
          <w:rFonts w:ascii="Times New Roman" w:hAnsi="Times New Roman" w:cs="Times New Roman"/>
          <w:sz w:val="24"/>
          <w:szCs w:val="24"/>
        </w:rPr>
        <w:t>-20</w:t>
      </w:r>
      <w:r w:rsidRPr="00157DDE">
        <w:rPr>
          <w:rFonts w:ascii="Times New Roman" w:hAnsi="Times New Roman" w:cs="Times New Roman"/>
          <w:sz w:val="24"/>
          <w:szCs w:val="24"/>
        </w:rPr>
        <w:t>20 учебном году приняли участие 19 обучающихся с ОВЗ и с инвалидностью, что на 42,11% меньше, чем в 2018</w:t>
      </w:r>
      <w:r w:rsidR="00BB4957" w:rsidRPr="00157DDE">
        <w:rPr>
          <w:rFonts w:ascii="Times New Roman" w:hAnsi="Times New Roman" w:cs="Times New Roman"/>
          <w:sz w:val="24"/>
          <w:szCs w:val="24"/>
        </w:rPr>
        <w:t>-20</w:t>
      </w:r>
      <w:r w:rsidRPr="00157DDE">
        <w:rPr>
          <w:rFonts w:ascii="Times New Roman" w:hAnsi="Times New Roman" w:cs="Times New Roman"/>
          <w:sz w:val="24"/>
          <w:szCs w:val="24"/>
        </w:rPr>
        <w:t>19 учебном году (27 обучающихся).</w:t>
      </w:r>
    </w:p>
    <w:p w:rsidR="00682D80" w:rsidRPr="00157DDE" w:rsidRDefault="00BB4957" w:rsidP="00157DDE">
      <w:pPr>
        <w:spacing w:after="0"/>
        <w:ind w:firstLine="567"/>
        <w:jc w:val="both"/>
        <w:rPr>
          <w:rFonts w:ascii="Times New Roman" w:hAnsi="Times New Roman" w:cs="Times New Roman"/>
          <w:sz w:val="24"/>
          <w:szCs w:val="24"/>
        </w:rPr>
      </w:pPr>
      <w:proofErr w:type="gramStart"/>
      <w:r w:rsidRPr="00157DDE">
        <w:rPr>
          <w:rFonts w:ascii="Times New Roman" w:hAnsi="Times New Roman" w:cs="Times New Roman"/>
          <w:sz w:val="24"/>
          <w:szCs w:val="24"/>
        </w:rPr>
        <w:t>В рамках реализации государственной программы Российской Федерации «Доступная среда»</w:t>
      </w:r>
      <w:r w:rsidR="005F3397" w:rsidRPr="00157DDE">
        <w:rPr>
          <w:rFonts w:ascii="Times New Roman" w:hAnsi="Times New Roman" w:cs="Times New Roman"/>
          <w:sz w:val="24"/>
          <w:szCs w:val="24"/>
        </w:rPr>
        <w:t>, утвержденной постановлением Правительства Российской Федерации от 29 марта 2019 г. № 363 (далее – Программа «Доступная среда»),</w:t>
      </w:r>
      <w:r w:rsidRPr="00157DDE">
        <w:rPr>
          <w:rFonts w:ascii="Times New Roman" w:hAnsi="Times New Roman" w:cs="Times New Roman"/>
          <w:sz w:val="24"/>
          <w:szCs w:val="24"/>
        </w:rPr>
        <w:t xml:space="preserve"> </w:t>
      </w:r>
      <w:r w:rsidR="005F3397" w:rsidRPr="00157DDE">
        <w:rPr>
          <w:rFonts w:ascii="Times New Roman" w:hAnsi="Times New Roman" w:cs="Times New Roman"/>
          <w:sz w:val="24"/>
          <w:szCs w:val="24"/>
        </w:rPr>
        <w:t xml:space="preserve">в 2020 году в </w:t>
      </w:r>
      <w:r w:rsidR="009D58EC">
        <w:rPr>
          <w:rFonts w:ascii="Times New Roman" w:hAnsi="Times New Roman" w:cs="Times New Roman"/>
          <w:sz w:val="24"/>
          <w:szCs w:val="24"/>
        </w:rPr>
        <w:br/>
      </w:r>
      <w:r w:rsidR="005F3397" w:rsidRPr="00157DDE">
        <w:rPr>
          <w:rFonts w:ascii="Times New Roman" w:hAnsi="Times New Roman" w:cs="Times New Roman"/>
          <w:sz w:val="24"/>
          <w:szCs w:val="24"/>
        </w:rPr>
        <w:t xml:space="preserve">3 дошкольных образовательных организациях проведена работа </w:t>
      </w:r>
      <w:r w:rsidRPr="00157DDE">
        <w:rPr>
          <w:rFonts w:ascii="Times New Roman" w:hAnsi="Times New Roman" w:cs="Times New Roman"/>
          <w:sz w:val="24"/>
          <w:szCs w:val="24"/>
        </w:rPr>
        <w:t xml:space="preserve">по созданию универсальной </w:t>
      </w:r>
      <w:proofErr w:type="spellStart"/>
      <w:r w:rsidRPr="00157DDE">
        <w:rPr>
          <w:rFonts w:ascii="Times New Roman" w:hAnsi="Times New Roman" w:cs="Times New Roman"/>
          <w:sz w:val="24"/>
          <w:szCs w:val="24"/>
        </w:rPr>
        <w:t>безбарьерной</w:t>
      </w:r>
      <w:proofErr w:type="spellEnd"/>
      <w:r w:rsidRPr="00157DDE">
        <w:rPr>
          <w:rFonts w:ascii="Times New Roman" w:hAnsi="Times New Roman" w:cs="Times New Roman"/>
          <w:sz w:val="24"/>
          <w:szCs w:val="24"/>
        </w:rPr>
        <w:t xml:space="preserve"> среды для маломобильных групп населения, объем субсидии составил 7 815 050,51 рублей (в 2019 году созданы условия в 2 общеобразовательных организациях, реализующих</w:t>
      </w:r>
      <w:proofErr w:type="gramEnd"/>
      <w:r w:rsidRPr="00157DDE">
        <w:rPr>
          <w:rFonts w:ascii="Times New Roman" w:hAnsi="Times New Roman" w:cs="Times New Roman"/>
          <w:sz w:val="24"/>
          <w:szCs w:val="24"/>
        </w:rPr>
        <w:t xml:space="preserve"> адаптированные образовательные программы, и в </w:t>
      </w:r>
      <w:r w:rsidR="009D58EC">
        <w:rPr>
          <w:rFonts w:ascii="Times New Roman" w:hAnsi="Times New Roman" w:cs="Times New Roman"/>
          <w:sz w:val="24"/>
          <w:szCs w:val="24"/>
        </w:rPr>
        <w:br/>
      </w:r>
      <w:r w:rsidRPr="00157DDE">
        <w:rPr>
          <w:rFonts w:ascii="Times New Roman" w:hAnsi="Times New Roman" w:cs="Times New Roman"/>
          <w:sz w:val="24"/>
          <w:szCs w:val="24"/>
        </w:rPr>
        <w:t xml:space="preserve">2 дошкольных образовательных </w:t>
      </w:r>
      <w:proofErr w:type="gramStart"/>
      <w:r w:rsidRPr="00157DDE">
        <w:rPr>
          <w:rFonts w:ascii="Times New Roman" w:hAnsi="Times New Roman" w:cs="Times New Roman"/>
          <w:sz w:val="24"/>
          <w:szCs w:val="24"/>
        </w:rPr>
        <w:t>организациях</w:t>
      </w:r>
      <w:proofErr w:type="gramEnd"/>
      <w:r w:rsidRPr="00157DDE">
        <w:rPr>
          <w:rFonts w:ascii="Times New Roman" w:hAnsi="Times New Roman" w:cs="Times New Roman"/>
          <w:sz w:val="24"/>
          <w:szCs w:val="24"/>
        </w:rPr>
        <w:t xml:space="preserve">). </w:t>
      </w:r>
    </w:p>
    <w:p w:rsidR="009F312A" w:rsidRPr="00157DDE" w:rsidRDefault="00682D80" w:rsidP="00157DDE">
      <w:pPr>
        <w:spacing w:after="0"/>
        <w:ind w:firstLine="567"/>
        <w:jc w:val="both"/>
        <w:rPr>
          <w:rFonts w:ascii="Times New Roman" w:hAnsi="Times New Roman" w:cs="Times New Roman"/>
          <w:sz w:val="24"/>
          <w:szCs w:val="24"/>
        </w:rPr>
      </w:pPr>
      <w:r w:rsidRPr="00157DDE">
        <w:rPr>
          <w:rFonts w:ascii="Times New Roman" w:hAnsi="Times New Roman" w:cs="Times New Roman"/>
          <w:sz w:val="24"/>
          <w:szCs w:val="24"/>
        </w:rPr>
        <w:t xml:space="preserve">По итогам реализации Программы «Доступная среда» в 2020 году: </w:t>
      </w:r>
    </w:p>
    <w:p w:rsidR="00682D80" w:rsidRPr="00157DDE" w:rsidRDefault="00682D80" w:rsidP="00157DDE">
      <w:pPr>
        <w:spacing w:after="0"/>
        <w:ind w:firstLine="567"/>
        <w:jc w:val="both"/>
        <w:rPr>
          <w:rFonts w:ascii="Times New Roman" w:hAnsi="Times New Roman" w:cs="Times New Roman"/>
          <w:sz w:val="24"/>
          <w:szCs w:val="24"/>
        </w:rPr>
      </w:pPr>
      <w:r w:rsidRPr="00157DDE">
        <w:rPr>
          <w:rFonts w:ascii="Times New Roman" w:hAnsi="Times New Roman" w:cs="Times New Roman"/>
          <w:sz w:val="24"/>
          <w:szCs w:val="24"/>
        </w:rPr>
        <w:t xml:space="preserve">доля детей-инвалидов в </w:t>
      </w:r>
      <w:proofErr w:type="gramStart"/>
      <w:r w:rsidRPr="00157DDE">
        <w:rPr>
          <w:rFonts w:ascii="Times New Roman" w:hAnsi="Times New Roman" w:cs="Times New Roman"/>
          <w:sz w:val="24"/>
          <w:szCs w:val="24"/>
        </w:rPr>
        <w:t>возрасте</w:t>
      </w:r>
      <w:proofErr w:type="gramEnd"/>
      <w:r w:rsidRPr="00157DDE">
        <w:rPr>
          <w:rFonts w:ascii="Times New Roman" w:hAnsi="Times New Roman" w:cs="Times New Roman"/>
          <w:sz w:val="24"/>
          <w:szCs w:val="24"/>
        </w:rPr>
        <w:t xml:space="preserve"> от 1,5 до 7 лет, охваченных дошкольным образованием, от общей численности детей-инвалидов данного возраста состав</w:t>
      </w:r>
      <w:r w:rsidR="00D012B0" w:rsidRPr="00157DDE">
        <w:rPr>
          <w:rFonts w:ascii="Times New Roman" w:hAnsi="Times New Roman" w:cs="Times New Roman"/>
          <w:sz w:val="24"/>
          <w:szCs w:val="24"/>
        </w:rPr>
        <w:t>ляе</w:t>
      </w:r>
      <w:r w:rsidRPr="00157DDE">
        <w:rPr>
          <w:rFonts w:ascii="Times New Roman" w:hAnsi="Times New Roman" w:cs="Times New Roman"/>
          <w:sz w:val="24"/>
          <w:szCs w:val="24"/>
        </w:rPr>
        <w:t>т</w:t>
      </w:r>
      <w:r w:rsidR="009F312A" w:rsidRPr="00157DDE">
        <w:rPr>
          <w:rFonts w:ascii="Times New Roman" w:hAnsi="Times New Roman" w:cs="Times New Roman"/>
          <w:sz w:val="24"/>
          <w:szCs w:val="24"/>
        </w:rPr>
        <w:t xml:space="preserve"> </w:t>
      </w:r>
      <w:r w:rsidR="009F312A" w:rsidRPr="00157DDE">
        <w:rPr>
          <w:rFonts w:ascii="Times New Roman" w:hAnsi="Times New Roman" w:cs="Times New Roman"/>
          <w:sz w:val="24"/>
          <w:szCs w:val="24"/>
        </w:rPr>
        <w:br/>
      </w:r>
      <w:r w:rsidR="00B7783A" w:rsidRPr="00157DDE">
        <w:rPr>
          <w:rFonts w:ascii="Times New Roman" w:hAnsi="Times New Roman" w:cs="Times New Roman"/>
          <w:sz w:val="24"/>
          <w:szCs w:val="24"/>
        </w:rPr>
        <w:t>100</w:t>
      </w:r>
      <w:r w:rsidRPr="00157DDE">
        <w:rPr>
          <w:rFonts w:ascii="Times New Roman" w:hAnsi="Times New Roman" w:cs="Times New Roman"/>
          <w:sz w:val="24"/>
          <w:szCs w:val="24"/>
        </w:rPr>
        <w:t>% (плановое значение -</w:t>
      </w:r>
      <w:r w:rsidR="00D012B0" w:rsidRPr="00157DDE">
        <w:rPr>
          <w:rFonts w:ascii="Times New Roman" w:hAnsi="Times New Roman" w:cs="Times New Roman"/>
          <w:sz w:val="24"/>
          <w:szCs w:val="24"/>
        </w:rPr>
        <w:t xml:space="preserve"> </w:t>
      </w:r>
      <w:r w:rsidR="00B7783A" w:rsidRPr="00157DDE">
        <w:rPr>
          <w:rFonts w:ascii="Times New Roman" w:hAnsi="Times New Roman" w:cs="Times New Roman"/>
          <w:sz w:val="24"/>
          <w:szCs w:val="24"/>
        </w:rPr>
        <w:t>100</w:t>
      </w:r>
      <w:r w:rsidRPr="00157DDE">
        <w:rPr>
          <w:rFonts w:ascii="Times New Roman" w:hAnsi="Times New Roman" w:cs="Times New Roman"/>
          <w:sz w:val="24"/>
          <w:szCs w:val="24"/>
        </w:rPr>
        <w:t>%);</w:t>
      </w:r>
    </w:p>
    <w:p w:rsidR="00682D80" w:rsidRPr="00157DDE" w:rsidRDefault="00682D80" w:rsidP="00157DDE">
      <w:pPr>
        <w:spacing w:after="0"/>
        <w:ind w:firstLine="567"/>
        <w:jc w:val="both"/>
        <w:rPr>
          <w:rFonts w:ascii="Times New Roman" w:hAnsi="Times New Roman" w:cs="Times New Roman"/>
          <w:sz w:val="24"/>
          <w:szCs w:val="24"/>
        </w:rPr>
      </w:pPr>
      <w:r w:rsidRPr="00157DDE">
        <w:rPr>
          <w:rFonts w:ascii="Times New Roman" w:hAnsi="Times New Roman" w:cs="Times New Roman"/>
          <w:sz w:val="24"/>
          <w:szCs w:val="24"/>
        </w:rPr>
        <w:t xml:space="preserve">доля детей-инвалидов в </w:t>
      </w:r>
      <w:proofErr w:type="gramStart"/>
      <w:r w:rsidRPr="00157DDE">
        <w:rPr>
          <w:rFonts w:ascii="Times New Roman" w:hAnsi="Times New Roman" w:cs="Times New Roman"/>
          <w:sz w:val="24"/>
          <w:szCs w:val="24"/>
        </w:rPr>
        <w:t>возрасте</w:t>
      </w:r>
      <w:proofErr w:type="gramEnd"/>
      <w:r w:rsidRPr="00157DDE">
        <w:rPr>
          <w:rFonts w:ascii="Times New Roman" w:hAnsi="Times New Roman" w:cs="Times New Roman"/>
          <w:sz w:val="24"/>
          <w:szCs w:val="24"/>
        </w:rPr>
        <w:t xml:space="preserve"> от 5 до 18 лет, получающих дополнительное образование, от общей численности детей-инвалидов данного возраста состав</w:t>
      </w:r>
      <w:r w:rsidR="00D012B0" w:rsidRPr="00157DDE">
        <w:rPr>
          <w:rFonts w:ascii="Times New Roman" w:hAnsi="Times New Roman" w:cs="Times New Roman"/>
          <w:sz w:val="24"/>
          <w:szCs w:val="24"/>
        </w:rPr>
        <w:t>ляе</w:t>
      </w:r>
      <w:r w:rsidRPr="00157DDE">
        <w:rPr>
          <w:rFonts w:ascii="Times New Roman" w:hAnsi="Times New Roman" w:cs="Times New Roman"/>
          <w:sz w:val="24"/>
          <w:szCs w:val="24"/>
        </w:rPr>
        <w:t xml:space="preserve">т </w:t>
      </w:r>
      <w:r w:rsidR="009F312A" w:rsidRPr="00157DDE">
        <w:rPr>
          <w:rFonts w:ascii="Times New Roman" w:hAnsi="Times New Roman" w:cs="Times New Roman"/>
          <w:sz w:val="24"/>
          <w:szCs w:val="24"/>
        </w:rPr>
        <w:br/>
      </w:r>
      <w:r w:rsidR="00A764FB" w:rsidRPr="00157DDE">
        <w:rPr>
          <w:rFonts w:ascii="Times New Roman" w:hAnsi="Times New Roman" w:cs="Times New Roman"/>
          <w:sz w:val="24"/>
          <w:szCs w:val="24"/>
        </w:rPr>
        <w:t>75</w:t>
      </w:r>
      <w:r w:rsidR="009F312A" w:rsidRPr="00157DDE">
        <w:rPr>
          <w:rFonts w:ascii="Times New Roman" w:hAnsi="Times New Roman" w:cs="Times New Roman"/>
          <w:sz w:val="24"/>
          <w:szCs w:val="24"/>
        </w:rPr>
        <w:t xml:space="preserve"> </w:t>
      </w:r>
      <w:r w:rsidRPr="00157DDE">
        <w:rPr>
          <w:rFonts w:ascii="Times New Roman" w:hAnsi="Times New Roman" w:cs="Times New Roman"/>
          <w:sz w:val="24"/>
          <w:szCs w:val="24"/>
        </w:rPr>
        <w:t>% (плановое значение -</w:t>
      </w:r>
      <w:r w:rsidR="00A764FB" w:rsidRPr="00157DDE">
        <w:rPr>
          <w:rFonts w:ascii="Times New Roman" w:hAnsi="Times New Roman" w:cs="Times New Roman"/>
          <w:sz w:val="24"/>
          <w:szCs w:val="24"/>
        </w:rPr>
        <w:t>75</w:t>
      </w:r>
      <w:r w:rsidRPr="00157DDE">
        <w:rPr>
          <w:rFonts w:ascii="Times New Roman" w:hAnsi="Times New Roman" w:cs="Times New Roman"/>
          <w:sz w:val="24"/>
          <w:szCs w:val="24"/>
        </w:rPr>
        <w:t>%);</w:t>
      </w:r>
    </w:p>
    <w:p w:rsidR="00682D80" w:rsidRPr="00157DDE" w:rsidRDefault="00682D80" w:rsidP="00157DDE">
      <w:pPr>
        <w:spacing w:after="0"/>
        <w:ind w:firstLine="567"/>
        <w:jc w:val="both"/>
        <w:rPr>
          <w:rFonts w:ascii="Times New Roman" w:hAnsi="Times New Roman" w:cs="Times New Roman"/>
          <w:sz w:val="24"/>
          <w:szCs w:val="24"/>
        </w:rPr>
      </w:pPr>
      <w:r w:rsidRPr="00157DDE">
        <w:rPr>
          <w:rFonts w:ascii="Times New Roman" w:hAnsi="Times New Roman" w:cs="Times New Roman"/>
          <w:sz w:val="24"/>
          <w:szCs w:val="24"/>
        </w:rPr>
        <w:t>доля детей-инвалидов, которым созданы условия для получения качественного начального, основног</w:t>
      </w:r>
      <w:r w:rsidR="009D58EC">
        <w:rPr>
          <w:rFonts w:ascii="Times New Roman" w:hAnsi="Times New Roman" w:cs="Times New Roman"/>
          <w:sz w:val="24"/>
          <w:szCs w:val="24"/>
        </w:rPr>
        <w:t>о и среднего общего образования,</w:t>
      </w:r>
      <w:r w:rsidRPr="00157DDE">
        <w:rPr>
          <w:rFonts w:ascii="Times New Roman" w:hAnsi="Times New Roman" w:cs="Times New Roman"/>
          <w:sz w:val="24"/>
          <w:szCs w:val="24"/>
        </w:rPr>
        <w:t xml:space="preserve"> от общей численности детей-инвалидов школьного возраста состав</w:t>
      </w:r>
      <w:r w:rsidR="00D012B0" w:rsidRPr="00157DDE">
        <w:rPr>
          <w:rFonts w:ascii="Times New Roman" w:hAnsi="Times New Roman" w:cs="Times New Roman"/>
          <w:sz w:val="24"/>
          <w:szCs w:val="24"/>
        </w:rPr>
        <w:t>ляет</w:t>
      </w:r>
      <w:r w:rsidRPr="00157DDE">
        <w:rPr>
          <w:rFonts w:ascii="Times New Roman" w:hAnsi="Times New Roman" w:cs="Times New Roman"/>
          <w:sz w:val="24"/>
          <w:szCs w:val="24"/>
        </w:rPr>
        <w:t xml:space="preserve"> </w:t>
      </w:r>
      <w:r w:rsidR="00A764FB" w:rsidRPr="00157DDE">
        <w:rPr>
          <w:rFonts w:ascii="Times New Roman" w:hAnsi="Times New Roman" w:cs="Times New Roman"/>
          <w:sz w:val="24"/>
          <w:szCs w:val="24"/>
        </w:rPr>
        <w:t>100%</w:t>
      </w:r>
      <w:r w:rsidRPr="00157DDE">
        <w:rPr>
          <w:rFonts w:ascii="Times New Roman" w:hAnsi="Times New Roman" w:cs="Times New Roman"/>
          <w:sz w:val="24"/>
          <w:szCs w:val="24"/>
        </w:rPr>
        <w:t xml:space="preserve"> </w:t>
      </w:r>
      <w:r w:rsidR="009F312A" w:rsidRPr="00157DDE">
        <w:rPr>
          <w:rFonts w:ascii="Times New Roman" w:hAnsi="Times New Roman" w:cs="Times New Roman"/>
          <w:sz w:val="24"/>
          <w:szCs w:val="24"/>
        </w:rPr>
        <w:t xml:space="preserve">(плановое </w:t>
      </w:r>
      <w:r w:rsidRPr="00157DDE">
        <w:rPr>
          <w:rFonts w:ascii="Times New Roman" w:hAnsi="Times New Roman" w:cs="Times New Roman"/>
          <w:sz w:val="24"/>
          <w:szCs w:val="24"/>
        </w:rPr>
        <w:t>значение -</w:t>
      </w:r>
      <w:r w:rsidR="00A764FB" w:rsidRPr="00157DDE">
        <w:rPr>
          <w:rFonts w:ascii="Times New Roman" w:hAnsi="Times New Roman" w:cs="Times New Roman"/>
          <w:sz w:val="24"/>
          <w:szCs w:val="24"/>
        </w:rPr>
        <w:t xml:space="preserve"> 100</w:t>
      </w:r>
      <w:r w:rsidRPr="00157DDE">
        <w:rPr>
          <w:rFonts w:ascii="Times New Roman" w:hAnsi="Times New Roman" w:cs="Times New Roman"/>
          <w:sz w:val="24"/>
          <w:szCs w:val="24"/>
        </w:rPr>
        <w:t>%).</w:t>
      </w:r>
    </w:p>
    <w:p w:rsidR="00A764FB" w:rsidRPr="00157DDE" w:rsidRDefault="00682D80" w:rsidP="00157DDE">
      <w:pPr>
        <w:spacing w:after="0"/>
        <w:ind w:firstLine="567"/>
        <w:jc w:val="both"/>
        <w:rPr>
          <w:rFonts w:ascii="Times New Roman" w:hAnsi="Times New Roman" w:cs="Times New Roman"/>
          <w:sz w:val="24"/>
          <w:szCs w:val="24"/>
          <w:highlight w:val="yellow"/>
        </w:rPr>
      </w:pPr>
      <w:r w:rsidRPr="00157DDE">
        <w:rPr>
          <w:rFonts w:ascii="Times New Roman" w:hAnsi="Times New Roman" w:cs="Times New Roman"/>
          <w:sz w:val="24"/>
          <w:szCs w:val="24"/>
        </w:rPr>
        <w:t>По итогам 2020 года в Чувашской Республике количество общеобразовательных организаций, в которых созданы условия для обучения детей-инвалидов, состав</w:t>
      </w:r>
      <w:r w:rsidR="00D012B0" w:rsidRPr="00157DDE">
        <w:rPr>
          <w:rFonts w:ascii="Times New Roman" w:hAnsi="Times New Roman" w:cs="Times New Roman"/>
          <w:sz w:val="24"/>
          <w:szCs w:val="24"/>
        </w:rPr>
        <w:t>ляе</w:t>
      </w:r>
      <w:r w:rsidRPr="00157DDE">
        <w:rPr>
          <w:rFonts w:ascii="Times New Roman" w:hAnsi="Times New Roman" w:cs="Times New Roman"/>
          <w:sz w:val="24"/>
          <w:szCs w:val="24"/>
        </w:rPr>
        <w:t>т 3</w:t>
      </w:r>
      <w:r w:rsidR="0052081D" w:rsidRPr="00157DDE">
        <w:rPr>
          <w:rFonts w:ascii="Times New Roman" w:hAnsi="Times New Roman" w:cs="Times New Roman"/>
          <w:sz w:val="24"/>
          <w:szCs w:val="24"/>
        </w:rPr>
        <w:t>8</w:t>
      </w:r>
      <w:r w:rsidRPr="00157DDE">
        <w:rPr>
          <w:rFonts w:ascii="Times New Roman" w:hAnsi="Times New Roman" w:cs="Times New Roman"/>
          <w:sz w:val="24"/>
          <w:szCs w:val="24"/>
        </w:rPr>
        <w:t>3 (</w:t>
      </w:r>
      <w:r w:rsidR="0052081D" w:rsidRPr="00157DDE">
        <w:rPr>
          <w:rFonts w:ascii="Times New Roman" w:hAnsi="Times New Roman" w:cs="Times New Roman"/>
          <w:sz w:val="24"/>
          <w:szCs w:val="24"/>
        </w:rPr>
        <w:t>92,7</w:t>
      </w:r>
      <w:r w:rsidRPr="00157DDE">
        <w:rPr>
          <w:rFonts w:ascii="Times New Roman" w:hAnsi="Times New Roman" w:cs="Times New Roman"/>
          <w:sz w:val="24"/>
          <w:szCs w:val="24"/>
        </w:rPr>
        <w:t>% от их общего количества при плановом значении 80%), дошкольных образовательных организаций -</w:t>
      </w:r>
      <w:r w:rsidR="009D58EC">
        <w:rPr>
          <w:rFonts w:ascii="Times New Roman" w:hAnsi="Times New Roman" w:cs="Times New Roman"/>
          <w:sz w:val="24"/>
          <w:szCs w:val="24"/>
        </w:rPr>
        <w:t xml:space="preserve"> </w:t>
      </w:r>
      <w:r w:rsidRPr="00157DDE">
        <w:rPr>
          <w:rFonts w:ascii="Times New Roman" w:hAnsi="Times New Roman" w:cs="Times New Roman"/>
          <w:sz w:val="24"/>
          <w:szCs w:val="24"/>
        </w:rPr>
        <w:t>139 (</w:t>
      </w:r>
      <w:r w:rsidR="0052081D" w:rsidRPr="00157DDE">
        <w:rPr>
          <w:rFonts w:ascii="Times New Roman" w:hAnsi="Times New Roman" w:cs="Times New Roman"/>
          <w:sz w:val="24"/>
          <w:szCs w:val="24"/>
        </w:rPr>
        <w:t>57,6</w:t>
      </w:r>
      <w:r w:rsidRPr="00157DDE">
        <w:rPr>
          <w:rFonts w:ascii="Times New Roman" w:hAnsi="Times New Roman" w:cs="Times New Roman"/>
          <w:sz w:val="24"/>
          <w:szCs w:val="24"/>
        </w:rPr>
        <w:t>% от их общего количества</w:t>
      </w:r>
      <w:r w:rsidR="00A764FB" w:rsidRPr="00157DDE">
        <w:rPr>
          <w:rFonts w:ascii="Times New Roman" w:hAnsi="Times New Roman" w:cs="Times New Roman"/>
          <w:sz w:val="24"/>
          <w:szCs w:val="24"/>
        </w:rPr>
        <w:t>).</w:t>
      </w:r>
    </w:p>
    <w:p w:rsidR="00682D80" w:rsidRPr="00157DDE" w:rsidRDefault="00682D80" w:rsidP="00157DDE">
      <w:pPr>
        <w:spacing w:after="0"/>
        <w:ind w:firstLine="567"/>
        <w:jc w:val="both"/>
        <w:rPr>
          <w:rFonts w:ascii="Times New Roman" w:hAnsi="Times New Roman" w:cs="Times New Roman"/>
          <w:sz w:val="24"/>
          <w:szCs w:val="24"/>
        </w:rPr>
      </w:pPr>
      <w:r w:rsidRPr="00157DDE">
        <w:rPr>
          <w:rFonts w:ascii="Times New Roman" w:hAnsi="Times New Roman" w:cs="Times New Roman"/>
          <w:sz w:val="24"/>
          <w:szCs w:val="24"/>
        </w:rPr>
        <w:t xml:space="preserve">Одновременно в </w:t>
      </w:r>
      <w:proofErr w:type="gramStart"/>
      <w:r w:rsidRPr="00157DDE">
        <w:rPr>
          <w:rFonts w:ascii="Times New Roman" w:hAnsi="Times New Roman" w:cs="Times New Roman"/>
          <w:sz w:val="24"/>
          <w:szCs w:val="24"/>
        </w:rPr>
        <w:t>соответствии</w:t>
      </w:r>
      <w:proofErr w:type="gramEnd"/>
      <w:r w:rsidRPr="00157DDE">
        <w:rPr>
          <w:rFonts w:ascii="Times New Roman" w:hAnsi="Times New Roman" w:cs="Times New Roman"/>
          <w:sz w:val="24"/>
          <w:szCs w:val="24"/>
        </w:rPr>
        <w:t xml:space="preserve"> с Федеральным законом от 29.12.2012 № 273-ФЗ «Об образовании в Российской Федерации» для детей, нуждающихся в длительном лечении, а также детей-инвалидов, которые по состоянию здоровья не могут посещать образовательные организации, образовательными организациями может быть организовано обучение на дому или в медицинских организациях (ст. ст. 41,</w:t>
      </w:r>
      <w:r w:rsidR="00240757" w:rsidRPr="00157DDE">
        <w:rPr>
          <w:rFonts w:ascii="Times New Roman" w:hAnsi="Times New Roman" w:cs="Times New Roman"/>
          <w:sz w:val="24"/>
          <w:szCs w:val="24"/>
        </w:rPr>
        <w:t xml:space="preserve"> </w:t>
      </w:r>
      <w:r w:rsidRPr="00157DDE">
        <w:rPr>
          <w:rFonts w:ascii="Times New Roman" w:hAnsi="Times New Roman" w:cs="Times New Roman"/>
          <w:sz w:val="24"/>
          <w:szCs w:val="24"/>
        </w:rPr>
        <w:t>66). На начало 2020</w:t>
      </w:r>
      <w:r w:rsidR="00240757" w:rsidRPr="00157DDE">
        <w:rPr>
          <w:rFonts w:ascii="Times New Roman" w:hAnsi="Times New Roman" w:cs="Times New Roman"/>
          <w:sz w:val="24"/>
          <w:szCs w:val="24"/>
        </w:rPr>
        <w:t>-20</w:t>
      </w:r>
      <w:r w:rsidRPr="00157DDE">
        <w:rPr>
          <w:rFonts w:ascii="Times New Roman" w:hAnsi="Times New Roman" w:cs="Times New Roman"/>
          <w:sz w:val="24"/>
          <w:szCs w:val="24"/>
        </w:rPr>
        <w:t>21 учебного года по программам общего о</w:t>
      </w:r>
      <w:r w:rsidR="00FC2A02" w:rsidRPr="00157DDE">
        <w:rPr>
          <w:rFonts w:ascii="Times New Roman" w:hAnsi="Times New Roman" w:cs="Times New Roman"/>
          <w:sz w:val="24"/>
          <w:szCs w:val="24"/>
        </w:rPr>
        <w:t>бразования на дому обучались 653</w:t>
      </w:r>
      <w:r w:rsidRPr="00157DDE">
        <w:rPr>
          <w:rFonts w:ascii="Times New Roman" w:hAnsi="Times New Roman" w:cs="Times New Roman"/>
          <w:sz w:val="24"/>
          <w:szCs w:val="24"/>
        </w:rPr>
        <w:t xml:space="preserve"> обучающихся с ОВЗ</w:t>
      </w:r>
      <w:r w:rsidR="005F3397" w:rsidRPr="00157DDE">
        <w:rPr>
          <w:rFonts w:ascii="Times New Roman" w:hAnsi="Times New Roman" w:cs="Times New Roman"/>
          <w:sz w:val="24"/>
          <w:szCs w:val="24"/>
        </w:rPr>
        <w:t>,</w:t>
      </w:r>
      <w:r w:rsidRPr="00157DDE">
        <w:rPr>
          <w:rFonts w:ascii="Times New Roman" w:hAnsi="Times New Roman" w:cs="Times New Roman"/>
          <w:sz w:val="24"/>
          <w:szCs w:val="24"/>
        </w:rPr>
        <w:t xml:space="preserve"> из них 429 имеют статус ребенка-инвалида</w:t>
      </w:r>
      <w:r w:rsidR="00240757" w:rsidRPr="00157DDE">
        <w:rPr>
          <w:rFonts w:ascii="Times New Roman" w:hAnsi="Times New Roman" w:cs="Times New Roman"/>
          <w:sz w:val="24"/>
          <w:szCs w:val="24"/>
        </w:rPr>
        <w:t>,</w:t>
      </w:r>
      <w:r w:rsidRPr="00157DDE">
        <w:rPr>
          <w:rFonts w:ascii="Times New Roman" w:hAnsi="Times New Roman" w:cs="Times New Roman"/>
          <w:sz w:val="24"/>
          <w:szCs w:val="24"/>
        </w:rPr>
        <w:t xml:space="preserve"> что на </w:t>
      </w:r>
      <w:r w:rsidR="00FC2A02" w:rsidRPr="00157DDE">
        <w:rPr>
          <w:rFonts w:ascii="Times New Roman" w:hAnsi="Times New Roman" w:cs="Times New Roman"/>
          <w:sz w:val="24"/>
          <w:szCs w:val="24"/>
        </w:rPr>
        <w:t>12,8</w:t>
      </w:r>
      <w:r w:rsidRPr="00157DDE">
        <w:rPr>
          <w:rFonts w:ascii="Times New Roman" w:hAnsi="Times New Roman" w:cs="Times New Roman"/>
          <w:sz w:val="24"/>
          <w:szCs w:val="24"/>
        </w:rPr>
        <w:t>% обучающихся с ОВЗ</w:t>
      </w:r>
      <w:r w:rsidR="00A764FB" w:rsidRPr="00157DDE">
        <w:rPr>
          <w:rFonts w:ascii="Times New Roman" w:hAnsi="Times New Roman" w:cs="Times New Roman"/>
          <w:sz w:val="24"/>
          <w:szCs w:val="24"/>
        </w:rPr>
        <w:t xml:space="preserve"> </w:t>
      </w:r>
      <w:r w:rsidRPr="00157DDE">
        <w:rPr>
          <w:rFonts w:ascii="Times New Roman" w:hAnsi="Times New Roman" w:cs="Times New Roman"/>
          <w:sz w:val="24"/>
          <w:szCs w:val="24"/>
        </w:rPr>
        <w:t>и на 5% детей-инвалидов больше, чем в 2019</w:t>
      </w:r>
      <w:r w:rsidR="00240757" w:rsidRPr="00157DDE">
        <w:rPr>
          <w:rFonts w:ascii="Times New Roman" w:hAnsi="Times New Roman" w:cs="Times New Roman"/>
          <w:sz w:val="24"/>
          <w:szCs w:val="24"/>
        </w:rPr>
        <w:t>-20</w:t>
      </w:r>
      <w:r w:rsidRPr="00157DDE">
        <w:rPr>
          <w:rFonts w:ascii="Times New Roman" w:hAnsi="Times New Roman" w:cs="Times New Roman"/>
          <w:sz w:val="24"/>
          <w:szCs w:val="24"/>
        </w:rPr>
        <w:t>20 учебном году. Стоит учитывать, что численность обучающихся на дому в течение учебного года меняется в связи с тем, что обучающемуся может быть рекомендовано освоение образовательных программ на дому на период от 21 дня до учебного года.</w:t>
      </w:r>
    </w:p>
    <w:p w:rsidR="00682D80" w:rsidRPr="00157DDE" w:rsidRDefault="00682D80" w:rsidP="00157DDE">
      <w:pPr>
        <w:spacing w:after="0"/>
        <w:ind w:firstLine="567"/>
        <w:jc w:val="both"/>
        <w:rPr>
          <w:rFonts w:ascii="Times New Roman" w:hAnsi="Times New Roman" w:cs="Times New Roman"/>
          <w:sz w:val="24"/>
          <w:szCs w:val="24"/>
        </w:rPr>
      </w:pPr>
      <w:proofErr w:type="gramStart"/>
      <w:r w:rsidRPr="00157DDE">
        <w:rPr>
          <w:rFonts w:ascii="Times New Roman" w:hAnsi="Times New Roman" w:cs="Times New Roman"/>
          <w:sz w:val="24"/>
          <w:szCs w:val="24"/>
        </w:rPr>
        <w:t xml:space="preserve">В период распространения новой </w:t>
      </w:r>
      <w:proofErr w:type="spellStart"/>
      <w:r w:rsidRPr="00157DDE">
        <w:rPr>
          <w:rFonts w:ascii="Times New Roman" w:hAnsi="Times New Roman" w:cs="Times New Roman"/>
          <w:sz w:val="24"/>
          <w:szCs w:val="24"/>
        </w:rPr>
        <w:t>коронавирусной</w:t>
      </w:r>
      <w:proofErr w:type="spellEnd"/>
      <w:r w:rsidRPr="00157DDE">
        <w:rPr>
          <w:rFonts w:ascii="Times New Roman" w:hAnsi="Times New Roman" w:cs="Times New Roman"/>
          <w:sz w:val="24"/>
          <w:szCs w:val="24"/>
        </w:rPr>
        <w:t xml:space="preserve"> инфекции в Чувашской Республике специалистами регионального и муниципальных органов управления образованием, Регионального информационно-консультационного центра Чувашской Республики (БОУ «Центр образования и комплексного сопровождения детей» Минобразования Чувашии) </w:t>
      </w:r>
      <w:r w:rsidR="00F4641D" w:rsidRPr="00157DDE">
        <w:rPr>
          <w:rFonts w:ascii="Times New Roman" w:hAnsi="Times New Roman" w:cs="Times New Roman"/>
          <w:sz w:val="24"/>
          <w:szCs w:val="24"/>
        </w:rPr>
        <w:t xml:space="preserve">оказывалась консультационная поддержка </w:t>
      </w:r>
      <w:r w:rsidRPr="00157DDE">
        <w:rPr>
          <w:rFonts w:ascii="Times New Roman" w:hAnsi="Times New Roman" w:cs="Times New Roman"/>
          <w:sz w:val="24"/>
          <w:szCs w:val="24"/>
        </w:rPr>
        <w:t>по вопросам контактной работы обучающихся с инвалидностью и ОВЗ, а также по использованию различных образовательных технологий, в том числе с применением электронного обучения и дистанционных образовательных технологий</w:t>
      </w:r>
      <w:proofErr w:type="gramEnd"/>
      <w:r w:rsidRPr="00157DDE">
        <w:rPr>
          <w:rFonts w:ascii="Times New Roman" w:hAnsi="Times New Roman" w:cs="Times New Roman"/>
          <w:sz w:val="24"/>
          <w:szCs w:val="24"/>
        </w:rPr>
        <w:t xml:space="preserve"> с</w:t>
      </w:r>
      <w:r w:rsidR="00240757" w:rsidRPr="00157DDE">
        <w:rPr>
          <w:rFonts w:ascii="Times New Roman" w:hAnsi="Times New Roman" w:cs="Times New Roman"/>
          <w:sz w:val="24"/>
          <w:szCs w:val="24"/>
        </w:rPr>
        <w:t xml:space="preserve"> учетом нозологий, по телефонам и</w:t>
      </w:r>
      <w:r w:rsidRPr="00157DDE">
        <w:rPr>
          <w:rFonts w:ascii="Times New Roman" w:hAnsi="Times New Roman" w:cs="Times New Roman"/>
          <w:sz w:val="24"/>
          <w:szCs w:val="24"/>
        </w:rPr>
        <w:t xml:space="preserve"> электронной почте.</w:t>
      </w:r>
    </w:p>
    <w:p w:rsidR="00682D80" w:rsidRPr="00157DDE" w:rsidRDefault="00682D80" w:rsidP="00157DDE">
      <w:pPr>
        <w:spacing w:after="0"/>
        <w:ind w:firstLine="567"/>
        <w:jc w:val="both"/>
        <w:rPr>
          <w:rFonts w:ascii="Times New Roman" w:hAnsi="Times New Roman" w:cs="Times New Roman"/>
          <w:sz w:val="24"/>
          <w:szCs w:val="24"/>
        </w:rPr>
      </w:pPr>
      <w:proofErr w:type="gramStart"/>
      <w:r w:rsidRPr="00157DDE">
        <w:rPr>
          <w:rFonts w:ascii="Times New Roman" w:hAnsi="Times New Roman" w:cs="Times New Roman"/>
          <w:sz w:val="24"/>
          <w:szCs w:val="24"/>
        </w:rPr>
        <w:t>С целью обеспечения безопасных условий учебного процесса и сохранения здоровья обучающи</w:t>
      </w:r>
      <w:r w:rsidR="00F4641D" w:rsidRPr="00157DDE">
        <w:rPr>
          <w:rFonts w:ascii="Times New Roman" w:hAnsi="Times New Roman" w:cs="Times New Roman"/>
          <w:sz w:val="24"/>
          <w:szCs w:val="24"/>
        </w:rPr>
        <w:t>м</w:t>
      </w:r>
      <w:r w:rsidRPr="00157DDE">
        <w:rPr>
          <w:rFonts w:ascii="Times New Roman" w:hAnsi="Times New Roman" w:cs="Times New Roman"/>
          <w:sz w:val="24"/>
          <w:szCs w:val="24"/>
        </w:rPr>
        <w:t>ся с инвалидностью и/или</w:t>
      </w:r>
      <w:r w:rsidR="00CA60CD" w:rsidRPr="00157DDE">
        <w:rPr>
          <w:rFonts w:ascii="Times New Roman" w:hAnsi="Times New Roman" w:cs="Times New Roman"/>
          <w:sz w:val="24"/>
          <w:szCs w:val="24"/>
        </w:rPr>
        <w:t>,</w:t>
      </w:r>
      <w:r w:rsidRPr="00157DDE">
        <w:rPr>
          <w:rFonts w:ascii="Times New Roman" w:hAnsi="Times New Roman" w:cs="Times New Roman"/>
          <w:sz w:val="24"/>
          <w:szCs w:val="24"/>
        </w:rPr>
        <w:t xml:space="preserve"> имеющи</w:t>
      </w:r>
      <w:r w:rsidR="00F4641D" w:rsidRPr="00157DDE">
        <w:rPr>
          <w:rFonts w:ascii="Times New Roman" w:hAnsi="Times New Roman" w:cs="Times New Roman"/>
          <w:sz w:val="24"/>
          <w:szCs w:val="24"/>
        </w:rPr>
        <w:t>м</w:t>
      </w:r>
      <w:r w:rsidRPr="00157DDE">
        <w:rPr>
          <w:rFonts w:ascii="Times New Roman" w:hAnsi="Times New Roman" w:cs="Times New Roman"/>
          <w:sz w:val="24"/>
          <w:szCs w:val="24"/>
        </w:rPr>
        <w:t xml:space="preserve"> хронические заболевания</w:t>
      </w:r>
      <w:r w:rsidR="00CA60CD" w:rsidRPr="00157DDE">
        <w:rPr>
          <w:rFonts w:ascii="Times New Roman" w:hAnsi="Times New Roman" w:cs="Times New Roman"/>
          <w:sz w:val="24"/>
          <w:szCs w:val="24"/>
        </w:rPr>
        <w:t>,</w:t>
      </w:r>
      <w:r w:rsidRPr="00157DDE">
        <w:rPr>
          <w:rFonts w:ascii="Times New Roman" w:hAnsi="Times New Roman" w:cs="Times New Roman"/>
          <w:sz w:val="24"/>
          <w:szCs w:val="24"/>
        </w:rPr>
        <w:t xml:space="preserve"> временно </w:t>
      </w:r>
      <w:r w:rsidR="00F4641D" w:rsidRPr="00157DDE">
        <w:rPr>
          <w:rFonts w:ascii="Times New Roman" w:hAnsi="Times New Roman" w:cs="Times New Roman"/>
          <w:sz w:val="24"/>
          <w:szCs w:val="24"/>
        </w:rPr>
        <w:t>проводилось</w:t>
      </w:r>
      <w:r w:rsidRPr="00157DDE">
        <w:rPr>
          <w:rFonts w:ascii="Times New Roman" w:hAnsi="Times New Roman" w:cs="Times New Roman"/>
          <w:sz w:val="24"/>
          <w:szCs w:val="24"/>
        </w:rPr>
        <w:t xml:space="preserve"> обучение с использованием дистанционных образовательных технологий и/или электронного обучения.</w:t>
      </w:r>
      <w:proofErr w:type="gramEnd"/>
      <w:r w:rsidRPr="00157DDE">
        <w:rPr>
          <w:rFonts w:ascii="Times New Roman" w:hAnsi="Times New Roman" w:cs="Times New Roman"/>
          <w:sz w:val="24"/>
          <w:szCs w:val="24"/>
        </w:rPr>
        <w:t xml:space="preserve"> Для </w:t>
      </w:r>
      <w:r w:rsidR="00F4641D" w:rsidRPr="00157DDE">
        <w:rPr>
          <w:rFonts w:ascii="Times New Roman" w:hAnsi="Times New Roman" w:cs="Times New Roman"/>
          <w:sz w:val="24"/>
          <w:szCs w:val="24"/>
        </w:rPr>
        <w:t>данных целей</w:t>
      </w:r>
      <w:r w:rsidRPr="00157DDE">
        <w:rPr>
          <w:rFonts w:ascii="Times New Roman" w:hAnsi="Times New Roman" w:cs="Times New Roman"/>
          <w:sz w:val="24"/>
          <w:szCs w:val="24"/>
        </w:rPr>
        <w:t xml:space="preserve"> </w:t>
      </w:r>
      <w:r w:rsidR="00A764FB" w:rsidRPr="00157DDE">
        <w:rPr>
          <w:rFonts w:ascii="Times New Roman" w:hAnsi="Times New Roman" w:cs="Times New Roman"/>
          <w:sz w:val="24"/>
          <w:szCs w:val="24"/>
        </w:rPr>
        <w:t>образовательными организациями</w:t>
      </w:r>
      <w:r w:rsidRPr="00157DDE">
        <w:rPr>
          <w:rFonts w:ascii="Times New Roman" w:hAnsi="Times New Roman" w:cs="Times New Roman"/>
          <w:sz w:val="24"/>
          <w:szCs w:val="24"/>
        </w:rPr>
        <w:t xml:space="preserve"> семьям, воспитывающим детей с ОВЗ и детей-инвалидов, </w:t>
      </w:r>
      <w:r w:rsidR="00F4641D" w:rsidRPr="00157DDE">
        <w:rPr>
          <w:rFonts w:ascii="Times New Roman" w:hAnsi="Times New Roman" w:cs="Times New Roman"/>
          <w:sz w:val="24"/>
          <w:szCs w:val="24"/>
        </w:rPr>
        <w:t xml:space="preserve">выдавались </w:t>
      </w:r>
      <w:r w:rsidRPr="00157DDE">
        <w:rPr>
          <w:rFonts w:ascii="Times New Roman" w:hAnsi="Times New Roman" w:cs="Times New Roman"/>
          <w:sz w:val="24"/>
          <w:szCs w:val="24"/>
        </w:rPr>
        <w:t xml:space="preserve">компьютерная техника и периферийное оборудование с установленным комплектом программного обеспечения, </w:t>
      </w:r>
      <w:proofErr w:type="spellStart"/>
      <w:r w:rsidRPr="00157DDE">
        <w:rPr>
          <w:rFonts w:ascii="Times New Roman" w:hAnsi="Times New Roman" w:cs="Times New Roman"/>
          <w:sz w:val="24"/>
          <w:szCs w:val="24"/>
        </w:rPr>
        <w:t>ассистивные</w:t>
      </w:r>
      <w:proofErr w:type="spellEnd"/>
      <w:r w:rsidRPr="00157DDE">
        <w:rPr>
          <w:rFonts w:ascii="Times New Roman" w:hAnsi="Times New Roman" w:cs="Times New Roman"/>
          <w:sz w:val="24"/>
          <w:szCs w:val="24"/>
        </w:rPr>
        <w:t xml:space="preserve"> средства. Для реализации социальных гарантий детей с ОВЗ были предусмотрены компенсационные выплаты за горячее питание или </w:t>
      </w:r>
      <w:r w:rsidR="00CA60CD" w:rsidRPr="00157DDE">
        <w:rPr>
          <w:rFonts w:ascii="Times New Roman" w:hAnsi="Times New Roman" w:cs="Times New Roman"/>
          <w:sz w:val="24"/>
          <w:szCs w:val="24"/>
        </w:rPr>
        <w:t xml:space="preserve">организована </w:t>
      </w:r>
      <w:r w:rsidRPr="00157DDE">
        <w:rPr>
          <w:rFonts w:ascii="Times New Roman" w:hAnsi="Times New Roman" w:cs="Times New Roman"/>
          <w:sz w:val="24"/>
          <w:szCs w:val="24"/>
        </w:rPr>
        <w:t xml:space="preserve">выдача сухих пайков обучающимся. </w:t>
      </w:r>
    </w:p>
    <w:p w:rsidR="00682D80" w:rsidRPr="00157DDE" w:rsidRDefault="00682D80" w:rsidP="00157DDE">
      <w:pPr>
        <w:spacing w:after="0"/>
        <w:ind w:firstLine="567"/>
        <w:jc w:val="both"/>
        <w:rPr>
          <w:rFonts w:ascii="Times New Roman" w:hAnsi="Times New Roman" w:cs="Times New Roman"/>
          <w:sz w:val="24"/>
          <w:szCs w:val="24"/>
        </w:rPr>
      </w:pPr>
      <w:proofErr w:type="gramStart"/>
      <w:r w:rsidRPr="00157DDE">
        <w:rPr>
          <w:rFonts w:ascii="Times New Roman" w:hAnsi="Times New Roman" w:cs="Times New Roman"/>
          <w:sz w:val="24"/>
          <w:szCs w:val="24"/>
        </w:rPr>
        <w:t>На уровнях общего образования в 2020</w:t>
      </w:r>
      <w:r w:rsidR="00240757" w:rsidRPr="00157DDE">
        <w:rPr>
          <w:rFonts w:ascii="Times New Roman" w:hAnsi="Times New Roman" w:cs="Times New Roman"/>
          <w:sz w:val="24"/>
          <w:szCs w:val="24"/>
        </w:rPr>
        <w:t>-20</w:t>
      </w:r>
      <w:r w:rsidRPr="00157DDE">
        <w:rPr>
          <w:rFonts w:ascii="Times New Roman" w:hAnsi="Times New Roman" w:cs="Times New Roman"/>
          <w:sz w:val="24"/>
          <w:szCs w:val="24"/>
        </w:rPr>
        <w:t>21 учебном году обучение и психолого-педагогическое сопровождение обучающихся с ОВЗ и с инвалидностью в общеобразовательных организациях осуществляли более 1600 педагогических работников и специалистов: 197 учителей-дефектологов (из них 55 - в дошкольных образовательных организациях), 384 учителей-логопедов (из них 296 - в дошкольных образовательных организациях), 370 педагог</w:t>
      </w:r>
      <w:r w:rsidR="009D58EC">
        <w:rPr>
          <w:rFonts w:ascii="Times New Roman" w:hAnsi="Times New Roman" w:cs="Times New Roman"/>
          <w:sz w:val="24"/>
          <w:szCs w:val="24"/>
        </w:rPr>
        <w:t>ов</w:t>
      </w:r>
      <w:r w:rsidRPr="00157DDE">
        <w:rPr>
          <w:rFonts w:ascii="Times New Roman" w:hAnsi="Times New Roman" w:cs="Times New Roman"/>
          <w:sz w:val="24"/>
          <w:szCs w:val="24"/>
        </w:rPr>
        <w:t>-психолог</w:t>
      </w:r>
      <w:r w:rsidR="009D58EC">
        <w:rPr>
          <w:rFonts w:ascii="Times New Roman" w:hAnsi="Times New Roman" w:cs="Times New Roman"/>
          <w:sz w:val="24"/>
          <w:szCs w:val="24"/>
        </w:rPr>
        <w:t>ов</w:t>
      </w:r>
      <w:r w:rsidRPr="00157DDE">
        <w:rPr>
          <w:rFonts w:ascii="Times New Roman" w:hAnsi="Times New Roman" w:cs="Times New Roman"/>
          <w:sz w:val="24"/>
          <w:szCs w:val="24"/>
        </w:rPr>
        <w:t xml:space="preserve"> (из них 169 - в дошкольных образовательных организациях), 365 социальных педагогов, 33 </w:t>
      </w:r>
      <w:proofErr w:type="spellStart"/>
      <w:r w:rsidRPr="00157DDE">
        <w:rPr>
          <w:rFonts w:ascii="Times New Roman" w:hAnsi="Times New Roman" w:cs="Times New Roman"/>
          <w:sz w:val="24"/>
          <w:szCs w:val="24"/>
        </w:rPr>
        <w:t>тьюторов</w:t>
      </w:r>
      <w:proofErr w:type="spellEnd"/>
      <w:proofErr w:type="gramEnd"/>
      <w:r w:rsidRPr="00157DDE">
        <w:rPr>
          <w:rFonts w:ascii="Times New Roman" w:hAnsi="Times New Roman" w:cs="Times New Roman"/>
          <w:sz w:val="24"/>
          <w:szCs w:val="24"/>
        </w:rPr>
        <w:t xml:space="preserve"> и иных </w:t>
      </w:r>
      <w:r w:rsidR="00CA60CD" w:rsidRPr="00157DDE">
        <w:rPr>
          <w:rFonts w:ascii="Times New Roman" w:hAnsi="Times New Roman" w:cs="Times New Roman"/>
          <w:sz w:val="24"/>
          <w:szCs w:val="24"/>
        </w:rPr>
        <w:t xml:space="preserve">223 </w:t>
      </w:r>
      <w:r w:rsidRPr="00157DDE">
        <w:rPr>
          <w:rFonts w:ascii="Times New Roman" w:hAnsi="Times New Roman" w:cs="Times New Roman"/>
          <w:sz w:val="24"/>
          <w:szCs w:val="24"/>
        </w:rPr>
        <w:t>(педагогов, воспитателей, учителей АФК и других).</w:t>
      </w:r>
    </w:p>
    <w:p w:rsidR="00682D80" w:rsidRPr="00157DDE" w:rsidRDefault="00682D80" w:rsidP="00157DDE">
      <w:pPr>
        <w:spacing w:after="0"/>
        <w:ind w:firstLine="567"/>
        <w:jc w:val="both"/>
        <w:rPr>
          <w:rFonts w:ascii="Times New Roman" w:hAnsi="Times New Roman" w:cs="Times New Roman"/>
          <w:sz w:val="24"/>
          <w:szCs w:val="24"/>
        </w:rPr>
      </w:pPr>
      <w:proofErr w:type="gramStart"/>
      <w:r w:rsidRPr="00157DDE">
        <w:rPr>
          <w:rFonts w:ascii="Times New Roman" w:hAnsi="Times New Roman" w:cs="Times New Roman"/>
          <w:sz w:val="24"/>
          <w:szCs w:val="24"/>
        </w:rPr>
        <w:t xml:space="preserve">В целях обеспечения непрерывного профессионального роста педагогов и специалистов, занятых в работе с детьми с ОВЗ и инвалидностью, в 2020 году БОУ </w:t>
      </w:r>
      <w:r w:rsidR="009D58EC">
        <w:rPr>
          <w:rFonts w:ascii="Times New Roman" w:hAnsi="Times New Roman" w:cs="Times New Roman"/>
          <w:sz w:val="24"/>
          <w:szCs w:val="24"/>
        </w:rPr>
        <w:t>«</w:t>
      </w:r>
      <w:r w:rsidRPr="00157DDE">
        <w:rPr>
          <w:rFonts w:ascii="Times New Roman" w:hAnsi="Times New Roman" w:cs="Times New Roman"/>
          <w:sz w:val="24"/>
          <w:szCs w:val="24"/>
        </w:rPr>
        <w:t>Центр образования и к</w:t>
      </w:r>
      <w:r w:rsidR="009D58EC">
        <w:rPr>
          <w:rFonts w:ascii="Times New Roman" w:hAnsi="Times New Roman" w:cs="Times New Roman"/>
          <w:sz w:val="24"/>
          <w:szCs w:val="24"/>
        </w:rPr>
        <w:t>омплексного сопровождения детей»</w:t>
      </w:r>
      <w:r w:rsidRPr="00157DDE">
        <w:rPr>
          <w:rFonts w:ascii="Times New Roman" w:hAnsi="Times New Roman" w:cs="Times New Roman"/>
          <w:sz w:val="24"/>
          <w:szCs w:val="24"/>
        </w:rPr>
        <w:t xml:space="preserve"> Минобразования Чувашии проведены обучающие мероприятия для более </w:t>
      </w:r>
      <w:r w:rsidR="00473A02" w:rsidRPr="00157DDE">
        <w:rPr>
          <w:rFonts w:ascii="Times New Roman" w:hAnsi="Times New Roman" w:cs="Times New Roman"/>
          <w:sz w:val="24"/>
          <w:szCs w:val="24"/>
        </w:rPr>
        <w:t xml:space="preserve">1160 </w:t>
      </w:r>
      <w:r w:rsidRPr="00157DDE">
        <w:rPr>
          <w:rFonts w:ascii="Times New Roman" w:hAnsi="Times New Roman" w:cs="Times New Roman"/>
          <w:sz w:val="24"/>
          <w:szCs w:val="24"/>
        </w:rPr>
        <w:t>человек из числа руководящего, педагогического и административного персонала образовательных организаций, ц</w:t>
      </w:r>
      <w:r w:rsidR="009D58EC">
        <w:rPr>
          <w:rFonts w:ascii="Times New Roman" w:hAnsi="Times New Roman" w:cs="Times New Roman"/>
          <w:sz w:val="24"/>
          <w:szCs w:val="24"/>
        </w:rPr>
        <w:t>ентров психолого-педагогической</w:t>
      </w:r>
      <w:r w:rsidRPr="00157DDE">
        <w:rPr>
          <w:rFonts w:ascii="Times New Roman" w:hAnsi="Times New Roman" w:cs="Times New Roman"/>
          <w:sz w:val="24"/>
          <w:szCs w:val="24"/>
        </w:rPr>
        <w:t xml:space="preserve"> медицинской и социальной помощи, психолого-медико-педагогических комиссий:</w:t>
      </w:r>
      <w:proofErr w:type="gramEnd"/>
    </w:p>
    <w:p w:rsidR="00682D80" w:rsidRPr="00157DDE" w:rsidRDefault="00682D80" w:rsidP="00157DDE">
      <w:pPr>
        <w:spacing w:after="0"/>
        <w:ind w:firstLine="567"/>
        <w:jc w:val="both"/>
        <w:rPr>
          <w:rFonts w:ascii="Times New Roman" w:hAnsi="Times New Roman" w:cs="Times New Roman"/>
          <w:sz w:val="24"/>
          <w:szCs w:val="24"/>
        </w:rPr>
      </w:pPr>
      <w:r w:rsidRPr="00157DDE">
        <w:rPr>
          <w:rFonts w:ascii="Times New Roman" w:hAnsi="Times New Roman" w:cs="Times New Roman"/>
          <w:sz w:val="24"/>
          <w:szCs w:val="24"/>
        </w:rPr>
        <w:t>Особое внимание уделяется реализации права на образование детей-инвалидов, проживающих в детских домах, школах-интернатах и домах-интернатах социальной защиты (далее - ДДИ).</w:t>
      </w:r>
    </w:p>
    <w:p w:rsidR="00682D80" w:rsidRPr="00157DDE" w:rsidRDefault="00213BA9" w:rsidP="00157DDE">
      <w:pPr>
        <w:spacing w:after="0"/>
        <w:ind w:firstLine="567"/>
        <w:jc w:val="both"/>
        <w:rPr>
          <w:rFonts w:ascii="Times New Roman" w:hAnsi="Times New Roman" w:cs="Times New Roman"/>
          <w:sz w:val="24"/>
          <w:szCs w:val="24"/>
        </w:rPr>
      </w:pPr>
      <w:r w:rsidRPr="00157DDE">
        <w:rPr>
          <w:rFonts w:ascii="Times New Roman" w:hAnsi="Times New Roman" w:cs="Times New Roman"/>
          <w:sz w:val="24"/>
          <w:szCs w:val="24"/>
        </w:rPr>
        <w:t xml:space="preserve">Численность детей-инвалидов, проживающих в </w:t>
      </w:r>
      <w:r w:rsidR="00473A02" w:rsidRPr="00157DDE">
        <w:rPr>
          <w:rFonts w:ascii="Times New Roman" w:hAnsi="Times New Roman" w:cs="Times New Roman"/>
          <w:sz w:val="24"/>
          <w:szCs w:val="24"/>
        </w:rPr>
        <w:t xml:space="preserve">детских домах-интернатах </w:t>
      </w:r>
      <w:r w:rsidRPr="00157DDE">
        <w:rPr>
          <w:rFonts w:ascii="Times New Roman" w:hAnsi="Times New Roman" w:cs="Times New Roman"/>
          <w:sz w:val="24"/>
          <w:szCs w:val="24"/>
        </w:rPr>
        <w:t xml:space="preserve"> Чувашской Республики</w:t>
      </w:r>
      <w:r w:rsidR="00473A02" w:rsidRPr="00157DDE">
        <w:rPr>
          <w:rFonts w:ascii="Times New Roman" w:hAnsi="Times New Roman" w:cs="Times New Roman"/>
          <w:sz w:val="24"/>
          <w:szCs w:val="24"/>
        </w:rPr>
        <w:t xml:space="preserve"> (далее - ДДИ)</w:t>
      </w:r>
      <w:r w:rsidRPr="00157DDE">
        <w:rPr>
          <w:rFonts w:ascii="Times New Roman" w:hAnsi="Times New Roman" w:cs="Times New Roman"/>
          <w:sz w:val="24"/>
          <w:szCs w:val="24"/>
        </w:rPr>
        <w:t>, сократилась до 92 человек (на 15%)</w:t>
      </w:r>
      <w:r w:rsidR="00473A02" w:rsidRPr="00157DDE">
        <w:rPr>
          <w:rFonts w:ascii="Times New Roman" w:hAnsi="Times New Roman" w:cs="Times New Roman"/>
          <w:sz w:val="24"/>
          <w:szCs w:val="24"/>
        </w:rPr>
        <w:t xml:space="preserve"> по сравнению с</w:t>
      </w:r>
      <w:r w:rsidRPr="00157DDE">
        <w:rPr>
          <w:rFonts w:ascii="Times New Roman" w:hAnsi="Times New Roman" w:cs="Times New Roman"/>
          <w:sz w:val="24"/>
          <w:szCs w:val="24"/>
        </w:rPr>
        <w:t xml:space="preserve"> 2019 год</w:t>
      </w:r>
      <w:r w:rsidR="00473A02" w:rsidRPr="00157DDE">
        <w:rPr>
          <w:rFonts w:ascii="Times New Roman" w:hAnsi="Times New Roman" w:cs="Times New Roman"/>
          <w:sz w:val="24"/>
          <w:szCs w:val="24"/>
        </w:rPr>
        <w:t>ом (108 детей-инвалидов)</w:t>
      </w:r>
      <w:r w:rsidRPr="00157DDE">
        <w:rPr>
          <w:rFonts w:ascii="Times New Roman" w:hAnsi="Times New Roman" w:cs="Times New Roman"/>
          <w:sz w:val="24"/>
          <w:szCs w:val="24"/>
        </w:rPr>
        <w:t xml:space="preserve">. </w:t>
      </w:r>
      <w:r w:rsidR="00473A02" w:rsidRPr="00157DDE">
        <w:rPr>
          <w:rFonts w:ascii="Times New Roman" w:hAnsi="Times New Roman" w:cs="Times New Roman"/>
          <w:sz w:val="24"/>
          <w:szCs w:val="24"/>
        </w:rPr>
        <w:t xml:space="preserve">Обучением по адаптированной основной общеобразовательной программе для обучающихся с умственной отсталостью </w:t>
      </w:r>
      <w:proofErr w:type="gramStart"/>
      <w:r w:rsidR="00473A02" w:rsidRPr="00157DDE">
        <w:rPr>
          <w:rFonts w:ascii="Times New Roman" w:hAnsi="Times New Roman" w:cs="Times New Roman"/>
          <w:sz w:val="24"/>
          <w:szCs w:val="24"/>
        </w:rPr>
        <w:t>охвачены</w:t>
      </w:r>
      <w:proofErr w:type="gramEnd"/>
      <w:r w:rsidR="00473A02" w:rsidRPr="00157DDE">
        <w:rPr>
          <w:rFonts w:ascii="Times New Roman" w:hAnsi="Times New Roman" w:cs="Times New Roman"/>
          <w:sz w:val="24"/>
          <w:szCs w:val="24"/>
        </w:rPr>
        <w:t xml:space="preserve"> 100% несовершеннолетних </w:t>
      </w:r>
      <w:r w:rsidRPr="00157DDE">
        <w:rPr>
          <w:rFonts w:ascii="Times New Roman" w:hAnsi="Times New Roman" w:cs="Times New Roman"/>
          <w:sz w:val="24"/>
          <w:szCs w:val="24"/>
        </w:rPr>
        <w:t>и 53 % граждан старше 18 лет, проживающих в ДДИ</w:t>
      </w:r>
      <w:r w:rsidR="00912C61" w:rsidRPr="00157DDE">
        <w:rPr>
          <w:rFonts w:ascii="Times New Roman" w:hAnsi="Times New Roman" w:cs="Times New Roman"/>
          <w:sz w:val="24"/>
          <w:szCs w:val="24"/>
        </w:rPr>
        <w:t xml:space="preserve">. </w:t>
      </w:r>
      <w:r w:rsidR="00682D80" w:rsidRPr="00157DDE">
        <w:rPr>
          <w:rFonts w:ascii="Times New Roman" w:hAnsi="Times New Roman" w:cs="Times New Roman"/>
          <w:sz w:val="24"/>
          <w:szCs w:val="24"/>
        </w:rPr>
        <w:t>Из числа воспитанников 18 лет и старше по форме дополнительного образования (кружковые</w:t>
      </w:r>
      <w:r w:rsidRPr="00157DDE">
        <w:rPr>
          <w:rFonts w:ascii="Times New Roman" w:hAnsi="Times New Roman" w:cs="Times New Roman"/>
          <w:sz w:val="24"/>
          <w:szCs w:val="24"/>
        </w:rPr>
        <w:t xml:space="preserve"> работы) занимаются 82 человека</w:t>
      </w:r>
      <w:r w:rsidR="00682D80" w:rsidRPr="00157DDE">
        <w:rPr>
          <w:rFonts w:ascii="Times New Roman" w:hAnsi="Times New Roman" w:cs="Times New Roman"/>
          <w:sz w:val="24"/>
          <w:szCs w:val="24"/>
        </w:rPr>
        <w:t xml:space="preserve">. </w:t>
      </w:r>
    </w:p>
    <w:p w:rsidR="00682D80" w:rsidRPr="00157DDE" w:rsidRDefault="00682D80" w:rsidP="00157DDE">
      <w:pPr>
        <w:spacing w:after="0"/>
        <w:ind w:firstLine="567"/>
        <w:jc w:val="both"/>
        <w:rPr>
          <w:rFonts w:ascii="Times New Roman" w:hAnsi="Times New Roman" w:cs="Times New Roman"/>
          <w:sz w:val="24"/>
          <w:szCs w:val="24"/>
        </w:rPr>
      </w:pPr>
      <w:r w:rsidRPr="00157DDE">
        <w:rPr>
          <w:rFonts w:ascii="Times New Roman" w:hAnsi="Times New Roman" w:cs="Times New Roman"/>
          <w:sz w:val="24"/>
          <w:szCs w:val="24"/>
        </w:rPr>
        <w:t xml:space="preserve">В Чувашской Республике продолжает развиваться система </w:t>
      </w:r>
      <w:proofErr w:type="gramStart"/>
      <w:r w:rsidRPr="00157DDE">
        <w:rPr>
          <w:rFonts w:ascii="Times New Roman" w:hAnsi="Times New Roman" w:cs="Times New Roman"/>
          <w:sz w:val="24"/>
          <w:szCs w:val="24"/>
        </w:rPr>
        <w:t>дополнительного</w:t>
      </w:r>
      <w:proofErr w:type="gramEnd"/>
      <w:r w:rsidRPr="00157DDE">
        <w:rPr>
          <w:rFonts w:ascii="Times New Roman" w:hAnsi="Times New Roman" w:cs="Times New Roman"/>
          <w:sz w:val="24"/>
          <w:szCs w:val="24"/>
        </w:rPr>
        <w:t xml:space="preserve"> образования, куда включаются обучающиеся с ОВЗ и инвалидностью. В 2020 году по программам дополнительного образования обучается </w:t>
      </w:r>
      <w:r w:rsidR="0060116F" w:rsidRPr="00157DDE">
        <w:rPr>
          <w:rFonts w:ascii="Times New Roman" w:hAnsi="Times New Roman" w:cs="Times New Roman"/>
          <w:sz w:val="24"/>
          <w:szCs w:val="24"/>
        </w:rPr>
        <w:t>894</w:t>
      </w:r>
      <w:r w:rsidRPr="00157DDE">
        <w:rPr>
          <w:rFonts w:ascii="Times New Roman" w:hAnsi="Times New Roman" w:cs="Times New Roman"/>
          <w:sz w:val="24"/>
          <w:szCs w:val="24"/>
        </w:rPr>
        <w:t xml:space="preserve"> ребенок с ОВЗ, в том числе </w:t>
      </w:r>
      <w:r w:rsidR="0060116F" w:rsidRPr="00157DDE">
        <w:rPr>
          <w:rFonts w:ascii="Times New Roman" w:hAnsi="Times New Roman" w:cs="Times New Roman"/>
          <w:sz w:val="24"/>
          <w:szCs w:val="24"/>
        </w:rPr>
        <w:t>853</w:t>
      </w:r>
      <w:r w:rsidRPr="00157DDE">
        <w:rPr>
          <w:rFonts w:ascii="Times New Roman" w:hAnsi="Times New Roman" w:cs="Times New Roman"/>
          <w:sz w:val="24"/>
          <w:szCs w:val="24"/>
        </w:rPr>
        <w:t xml:space="preserve"> </w:t>
      </w:r>
      <w:r w:rsidR="009D58EC">
        <w:rPr>
          <w:rFonts w:ascii="Times New Roman" w:hAnsi="Times New Roman" w:cs="Times New Roman"/>
          <w:sz w:val="24"/>
          <w:szCs w:val="24"/>
        </w:rPr>
        <w:t>лиц</w:t>
      </w:r>
      <w:r w:rsidRPr="00157DDE">
        <w:rPr>
          <w:rFonts w:ascii="Times New Roman" w:hAnsi="Times New Roman" w:cs="Times New Roman"/>
          <w:sz w:val="24"/>
          <w:szCs w:val="24"/>
        </w:rPr>
        <w:t xml:space="preserve"> с инвалидностью обучались в дистанционном формате (в 2019 году статистика не велась).</w:t>
      </w:r>
    </w:p>
    <w:p w:rsidR="00682D80" w:rsidRPr="00157DDE" w:rsidRDefault="00682D80" w:rsidP="00157DDE">
      <w:pPr>
        <w:spacing w:after="0"/>
        <w:ind w:firstLine="567"/>
        <w:jc w:val="both"/>
        <w:rPr>
          <w:rFonts w:ascii="Times New Roman" w:hAnsi="Times New Roman" w:cs="Times New Roman"/>
          <w:sz w:val="24"/>
          <w:szCs w:val="24"/>
        </w:rPr>
      </w:pPr>
      <w:r w:rsidRPr="00157DDE">
        <w:rPr>
          <w:rFonts w:ascii="Times New Roman" w:hAnsi="Times New Roman" w:cs="Times New Roman"/>
          <w:sz w:val="24"/>
          <w:szCs w:val="24"/>
        </w:rPr>
        <w:t xml:space="preserve">Прием </w:t>
      </w:r>
      <w:r w:rsidR="00912C61" w:rsidRPr="00157DDE">
        <w:rPr>
          <w:rFonts w:ascii="Times New Roman" w:hAnsi="Times New Roman" w:cs="Times New Roman"/>
          <w:sz w:val="24"/>
          <w:szCs w:val="24"/>
        </w:rPr>
        <w:t>по</w:t>
      </w:r>
      <w:r w:rsidRPr="00157DDE">
        <w:rPr>
          <w:rFonts w:ascii="Times New Roman" w:hAnsi="Times New Roman" w:cs="Times New Roman"/>
          <w:sz w:val="24"/>
          <w:szCs w:val="24"/>
        </w:rPr>
        <w:t xml:space="preserve"> программ</w:t>
      </w:r>
      <w:r w:rsidR="00912C61" w:rsidRPr="00157DDE">
        <w:rPr>
          <w:rFonts w:ascii="Times New Roman" w:hAnsi="Times New Roman" w:cs="Times New Roman"/>
          <w:sz w:val="24"/>
          <w:szCs w:val="24"/>
        </w:rPr>
        <w:t>ам</w:t>
      </w:r>
      <w:r w:rsidRPr="00157DDE">
        <w:rPr>
          <w:rFonts w:ascii="Times New Roman" w:hAnsi="Times New Roman" w:cs="Times New Roman"/>
          <w:sz w:val="24"/>
          <w:szCs w:val="24"/>
        </w:rPr>
        <w:t xml:space="preserve"> среднего профессионального образования (далее - СПО) лиц с инвалидностью в 2020 году по сравнению с 2019 годом увеличился с 342 человек до 351 (на 2,6%). Обеспечение доступности осуществляется за счет создания соответствующей инфраструктуры базовых профессиональных образовательных организаций (далее - БПОО) и ресурс</w:t>
      </w:r>
      <w:r w:rsidR="00C45B80">
        <w:rPr>
          <w:rFonts w:ascii="Times New Roman" w:hAnsi="Times New Roman" w:cs="Times New Roman"/>
          <w:sz w:val="24"/>
          <w:szCs w:val="24"/>
        </w:rPr>
        <w:t>ных учебно-методических центров.</w:t>
      </w:r>
    </w:p>
    <w:p w:rsidR="00682D80" w:rsidRPr="00157DDE" w:rsidRDefault="00682D80" w:rsidP="00157DDE">
      <w:pPr>
        <w:spacing w:after="0"/>
        <w:ind w:firstLine="567"/>
        <w:jc w:val="both"/>
        <w:rPr>
          <w:rFonts w:ascii="Times New Roman" w:hAnsi="Times New Roman" w:cs="Times New Roman"/>
          <w:sz w:val="24"/>
          <w:szCs w:val="24"/>
        </w:rPr>
      </w:pPr>
      <w:r w:rsidRPr="00157DDE">
        <w:rPr>
          <w:rFonts w:ascii="Times New Roman" w:hAnsi="Times New Roman" w:cs="Times New Roman"/>
          <w:sz w:val="24"/>
          <w:szCs w:val="24"/>
        </w:rPr>
        <w:t>В Чувашской Республике функции БПОО возложены на государственное профессиональное образовательное учреждение Чувашской Республики «Чебоксарский экономико-технологический колледж» Министерства образования и молодежной политики Чувашской Республики (далее –</w:t>
      </w:r>
      <w:r w:rsidR="00D87A76">
        <w:rPr>
          <w:rFonts w:ascii="Times New Roman" w:hAnsi="Times New Roman" w:cs="Times New Roman"/>
          <w:sz w:val="24"/>
          <w:szCs w:val="24"/>
        </w:rPr>
        <w:t xml:space="preserve"> </w:t>
      </w:r>
      <w:r w:rsidR="00D25D9B" w:rsidRPr="00D25D9B">
        <w:rPr>
          <w:rFonts w:ascii="Times New Roman" w:hAnsi="Times New Roman" w:cs="Times New Roman"/>
          <w:sz w:val="24"/>
          <w:szCs w:val="24"/>
        </w:rPr>
        <w:t>Ч</w:t>
      </w:r>
      <w:r w:rsidR="00D25D9B">
        <w:rPr>
          <w:rFonts w:ascii="Times New Roman" w:hAnsi="Times New Roman" w:cs="Times New Roman"/>
          <w:sz w:val="24"/>
          <w:szCs w:val="24"/>
        </w:rPr>
        <w:t>ЭТК</w:t>
      </w:r>
      <w:r w:rsidRPr="00157DDE">
        <w:rPr>
          <w:rFonts w:ascii="Times New Roman" w:hAnsi="Times New Roman" w:cs="Times New Roman"/>
          <w:sz w:val="24"/>
          <w:szCs w:val="24"/>
        </w:rPr>
        <w:t xml:space="preserve">). В </w:t>
      </w:r>
      <w:r w:rsidR="00D25D9B">
        <w:rPr>
          <w:rFonts w:ascii="Times New Roman" w:hAnsi="Times New Roman" w:cs="Times New Roman"/>
          <w:sz w:val="24"/>
          <w:szCs w:val="24"/>
        </w:rPr>
        <w:t>ЧЭТК</w:t>
      </w:r>
      <w:r w:rsidRPr="00157DDE">
        <w:rPr>
          <w:rFonts w:ascii="Times New Roman" w:hAnsi="Times New Roman" w:cs="Times New Roman"/>
          <w:sz w:val="24"/>
          <w:szCs w:val="24"/>
        </w:rPr>
        <w:t xml:space="preserve"> активно создаются условия для получения среднего профессионального образования людьми с ОВЗ и инвалидностью, укрепляется материально-техническая база, закупаются технические средства обучения для лиц с особыми потребностями, формируется доступная архитектурная среда. </w:t>
      </w:r>
    </w:p>
    <w:p w:rsidR="00682D80" w:rsidRPr="00157DDE" w:rsidRDefault="00682D80" w:rsidP="00157DDE">
      <w:pPr>
        <w:spacing w:after="0"/>
        <w:ind w:firstLine="567"/>
        <w:jc w:val="both"/>
        <w:rPr>
          <w:rFonts w:ascii="Times New Roman" w:hAnsi="Times New Roman" w:cs="Times New Roman"/>
          <w:sz w:val="24"/>
          <w:szCs w:val="24"/>
        </w:rPr>
      </w:pPr>
      <w:r w:rsidRPr="00157DDE">
        <w:rPr>
          <w:rFonts w:ascii="Times New Roman" w:hAnsi="Times New Roman" w:cs="Times New Roman"/>
          <w:sz w:val="24"/>
          <w:szCs w:val="24"/>
        </w:rPr>
        <w:t xml:space="preserve">На базе БПОО на постоянной основе проводятся информационные встречи с обучающимися специальных (коррекционных) школ, школ-интернатов и их родителями по вопросам приема в профессиональные образовательные организации. Проводится мониторинг потребностей инвалидов и лиц с ОВЗ Чувашской Республики в </w:t>
      </w:r>
      <w:proofErr w:type="gramStart"/>
      <w:r w:rsidRPr="00157DDE">
        <w:rPr>
          <w:rFonts w:ascii="Times New Roman" w:hAnsi="Times New Roman" w:cs="Times New Roman"/>
          <w:sz w:val="24"/>
          <w:szCs w:val="24"/>
        </w:rPr>
        <w:t>получении</w:t>
      </w:r>
      <w:proofErr w:type="gramEnd"/>
      <w:r w:rsidRPr="00157DDE">
        <w:rPr>
          <w:rFonts w:ascii="Times New Roman" w:hAnsi="Times New Roman" w:cs="Times New Roman"/>
          <w:sz w:val="24"/>
          <w:szCs w:val="24"/>
        </w:rPr>
        <w:t xml:space="preserve"> среднего профессионального образования. Широко развернута </w:t>
      </w:r>
      <w:proofErr w:type="spellStart"/>
      <w:r w:rsidRPr="00157DDE">
        <w:rPr>
          <w:rFonts w:ascii="Times New Roman" w:hAnsi="Times New Roman" w:cs="Times New Roman"/>
          <w:sz w:val="24"/>
          <w:szCs w:val="24"/>
        </w:rPr>
        <w:t>профориентационная</w:t>
      </w:r>
      <w:proofErr w:type="spellEnd"/>
      <w:r w:rsidRPr="00157DDE">
        <w:rPr>
          <w:rFonts w:ascii="Times New Roman" w:hAnsi="Times New Roman" w:cs="Times New Roman"/>
          <w:sz w:val="24"/>
          <w:szCs w:val="24"/>
        </w:rPr>
        <w:t xml:space="preserve"> деятельность: дни открытых дверей, выезды в школы, проведение профессиональных проб и тестов, консультации, трансляции видеороликов о профессиях и т.д. Организуется работа психолого-педагогических и социально-педагогических служб сопровождения инклюзивного профессионального образования, оказания консультативной помощи обучающимся и их родителям.</w:t>
      </w:r>
    </w:p>
    <w:p w:rsidR="00682D80" w:rsidRPr="00157DDE" w:rsidRDefault="00682D80" w:rsidP="00157DDE">
      <w:pPr>
        <w:spacing w:after="0"/>
        <w:ind w:firstLine="567"/>
        <w:jc w:val="both"/>
        <w:rPr>
          <w:rFonts w:ascii="Times New Roman" w:hAnsi="Times New Roman" w:cs="Times New Roman"/>
          <w:sz w:val="24"/>
          <w:szCs w:val="24"/>
        </w:rPr>
      </w:pPr>
      <w:r w:rsidRPr="00157DDE">
        <w:rPr>
          <w:rFonts w:ascii="Times New Roman" w:hAnsi="Times New Roman" w:cs="Times New Roman"/>
          <w:sz w:val="24"/>
          <w:szCs w:val="24"/>
        </w:rPr>
        <w:t>БПОО налажена совместная работа с общественными организациями инвалидов, центрами занятости населения, работодателями по вопросам трудоустройства выпускников из числа инвалидов и лиц с ОВЗ.</w:t>
      </w:r>
    </w:p>
    <w:p w:rsidR="00682D80" w:rsidRPr="00157DDE" w:rsidRDefault="00912C61" w:rsidP="00157DDE">
      <w:pPr>
        <w:spacing w:after="0"/>
        <w:ind w:firstLine="567"/>
        <w:jc w:val="both"/>
        <w:rPr>
          <w:rFonts w:ascii="Times New Roman" w:hAnsi="Times New Roman" w:cs="Times New Roman"/>
          <w:sz w:val="24"/>
          <w:szCs w:val="24"/>
        </w:rPr>
      </w:pPr>
      <w:proofErr w:type="gramStart"/>
      <w:r w:rsidRPr="00157DDE">
        <w:rPr>
          <w:rFonts w:ascii="Times New Roman" w:hAnsi="Times New Roman" w:cs="Times New Roman"/>
          <w:sz w:val="24"/>
          <w:szCs w:val="24"/>
        </w:rPr>
        <w:t>С целью консультационного, экспертного и методического сопровождения на общероссийском и межрегиональном уровнях инклюзивного профессионального образования и профессионального обучения, в том числе по адаптированным образовательным программам, с</w:t>
      </w:r>
      <w:r w:rsidR="00682D80" w:rsidRPr="00157DDE">
        <w:rPr>
          <w:rFonts w:ascii="Times New Roman" w:hAnsi="Times New Roman" w:cs="Times New Roman"/>
          <w:sz w:val="24"/>
          <w:szCs w:val="24"/>
        </w:rPr>
        <w:t xml:space="preserve"> 2018 года</w:t>
      </w:r>
      <w:r w:rsidRPr="00157DDE">
        <w:rPr>
          <w:rFonts w:ascii="Times New Roman" w:hAnsi="Times New Roman" w:cs="Times New Roman"/>
          <w:sz w:val="24"/>
          <w:szCs w:val="24"/>
        </w:rPr>
        <w:t xml:space="preserve"> на базе </w:t>
      </w:r>
      <w:r w:rsidR="00D25D9B">
        <w:rPr>
          <w:rFonts w:ascii="Times New Roman" w:hAnsi="Times New Roman" w:cs="Times New Roman"/>
          <w:sz w:val="24"/>
          <w:szCs w:val="24"/>
        </w:rPr>
        <w:t>ЧЭТК</w:t>
      </w:r>
      <w:r w:rsidRPr="00157DDE">
        <w:rPr>
          <w:rFonts w:ascii="Times New Roman" w:hAnsi="Times New Roman" w:cs="Times New Roman"/>
          <w:sz w:val="24"/>
          <w:szCs w:val="24"/>
        </w:rPr>
        <w:t xml:space="preserve"> функционирует</w:t>
      </w:r>
      <w:r w:rsidR="00682D80" w:rsidRPr="00157DDE">
        <w:rPr>
          <w:rFonts w:ascii="Times New Roman" w:hAnsi="Times New Roman" w:cs="Times New Roman"/>
          <w:sz w:val="24"/>
          <w:szCs w:val="24"/>
        </w:rPr>
        <w:t xml:space="preserve"> ресурсный учебно-методический центр по обучению инвалидов и лиц с ОВЗ в системе среднего профессионального образования (</w:t>
      </w:r>
      <w:r w:rsidRPr="00157DDE">
        <w:rPr>
          <w:rFonts w:ascii="Times New Roman" w:hAnsi="Times New Roman" w:cs="Times New Roman"/>
          <w:sz w:val="24"/>
          <w:szCs w:val="24"/>
        </w:rPr>
        <w:t xml:space="preserve">далее - </w:t>
      </w:r>
      <w:r w:rsidR="00682D80" w:rsidRPr="00157DDE">
        <w:rPr>
          <w:rFonts w:ascii="Times New Roman" w:hAnsi="Times New Roman" w:cs="Times New Roman"/>
          <w:sz w:val="24"/>
          <w:szCs w:val="24"/>
        </w:rPr>
        <w:t xml:space="preserve">РУМЦ СПО). </w:t>
      </w:r>
      <w:proofErr w:type="gramEnd"/>
    </w:p>
    <w:p w:rsidR="00682D80" w:rsidRPr="00157DDE" w:rsidRDefault="00912C61" w:rsidP="00157DDE">
      <w:pPr>
        <w:spacing w:after="0"/>
        <w:ind w:firstLine="567"/>
        <w:jc w:val="both"/>
        <w:rPr>
          <w:rFonts w:ascii="Times New Roman" w:hAnsi="Times New Roman" w:cs="Times New Roman"/>
          <w:sz w:val="24"/>
          <w:szCs w:val="24"/>
        </w:rPr>
      </w:pPr>
      <w:r w:rsidRPr="00157DDE">
        <w:rPr>
          <w:rFonts w:ascii="Times New Roman" w:hAnsi="Times New Roman" w:cs="Times New Roman"/>
          <w:sz w:val="24"/>
          <w:szCs w:val="24"/>
        </w:rPr>
        <w:t>З</w:t>
      </w:r>
      <w:r w:rsidR="00682D80" w:rsidRPr="00157DDE">
        <w:rPr>
          <w:rFonts w:ascii="Times New Roman" w:hAnsi="Times New Roman" w:cs="Times New Roman"/>
          <w:sz w:val="24"/>
          <w:szCs w:val="24"/>
        </w:rPr>
        <w:t xml:space="preserve">а 2020 год специалистами ресурсного центра было разработано 6 адаптированных образовательных программ среднего профессионального образования (всего 11 за время существования РУМЦ СПО) и 3 дополнительные профессиональные программы профессиональной переподготовки. В 2019 году разработано три программы профессионального обучения, на данный момент они все реализуются на базе </w:t>
      </w:r>
      <w:r w:rsidR="00D25D9B">
        <w:rPr>
          <w:rFonts w:ascii="Times New Roman" w:hAnsi="Times New Roman" w:cs="Times New Roman"/>
          <w:sz w:val="24"/>
          <w:szCs w:val="24"/>
        </w:rPr>
        <w:t>ЧЭТК</w:t>
      </w:r>
      <w:r w:rsidR="00682D80" w:rsidRPr="00157DDE">
        <w:rPr>
          <w:rFonts w:ascii="Times New Roman" w:hAnsi="Times New Roman" w:cs="Times New Roman"/>
          <w:sz w:val="24"/>
          <w:szCs w:val="24"/>
        </w:rPr>
        <w:t xml:space="preserve">. </w:t>
      </w:r>
      <w:proofErr w:type="gramStart"/>
      <w:r w:rsidR="00682D80" w:rsidRPr="00157DDE">
        <w:rPr>
          <w:rFonts w:ascii="Times New Roman" w:hAnsi="Times New Roman" w:cs="Times New Roman"/>
          <w:sz w:val="24"/>
          <w:szCs w:val="24"/>
        </w:rPr>
        <w:t>Разработаны и размещены</w:t>
      </w:r>
      <w:proofErr w:type="gramEnd"/>
      <w:r w:rsidR="00682D80" w:rsidRPr="00157DDE">
        <w:rPr>
          <w:rFonts w:ascii="Times New Roman" w:hAnsi="Times New Roman" w:cs="Times New Roman"/>
          <w:sz w:val="24"/>
          <w:szCs w:val="24"/>
        </w:rPr>
        <w:t xml:space="preserve"> на информационно-технологической платформе СЭО 3.5 Академия-Медиа 5 онлайн-курсов (электронные УМК по специальностям и профессиям), которые активно реализуются при организации обучения с использованием дистанционных технологий в условиях пандемии. За последние три года разработано 6 дополнительных профессиональных программ повышения квалификации по инклюзивному образованию для педагогических работников </w:t>
      </w:r>
      <w:r w:rsidRPr="00157DDE">
        <w:rPr>
          <w:rFonts w:ascii="Times New Roman" w:hAnsi="Times New Roman" w:cs="Times New Roman"/>
          <w:sz w:val="24"/>
          <w:szCs w:val="24"/>
        </w:rPr>
        <w:t>СПО</w:t>
      </w:r>
      <w:r w:rsidR="00682D80" w:rsidRPr="00157DDE">
        <w:rPr>
          <w:rFonts w:ascii="Times New Roman" w:hAnsi="Times New Roman" w:cs="Times New Roman"/>
          <w:sz w:val="24"/>
          <w:szCs w:val="24"/>
        </w:rPr>
        <w:t xml:space="preserve">, по </w:t>
      </w:r>
      <w:r w:rsidRPr="00157DDE">
        <w:rPr>
          <w:rFonts w:ascii="Times New Roman" w:hAnsi="Times New Roman" w:cs="Times New Roman"/>
          <w:sz w:val="24"/>
          <w:szCs w:val="24"/>
        </w:rPr>
        <w:t>которым</w:t>
      </w:r>
      <w:r w:rsidR="00682D80" w:rsidRPr="00157DDE">
        <w:rPr>
          <w:rFonts w:ascii="Times New Roman" w:hAnsi="Times New Roman" w:cs="Times New Roman"/>
          <w:sz w:val="24"/>
          <w:szCs w:val="24"/>
        </w:rPr>
        <w:t xml:space="preserve"> прошли обучение более 830 педагогов из 74 субъектов Российской Федерации. В 2020 году успешно реализованы две программы стажировок по организации обучения лиц с инвалидностью и ОВЗ. Специалисты РУМЦ СПО и привлеченные лица разрабатывают методические материалы по сопровождению инклюзивного образования в СПО. </w:t>
      </w:r>
    </w:p>
    <w:p w:rsidR="00682D80" w:rsidRPr="00157DDE" w:rsidRDefault="00682D80" w:rsidP="00157DDE">
      <w:pPr>
        <w:spacing w:after="0"/>
        <w:ind w:firstLine="567"/>
        <w:jc w:val="both"/>
        <w:rPr>
          <w:rFonts w:ascii="Times New Roman" w:hAnsi="Times New Roman" w:cs="Times New Roman"/>
          <w:sz w:val="24"/>
          <w:szCs w:val="24"/>
        </w:rPr>
      </w:pPr>
      <w:r w:rsidRPr="00157DDE">
        <w:rPr>
          <w:rFonts w:ascii="Times New Roman" w:hAnsi="Times New Roman" w:cs="Times New Roman"/>
          <w:sz w:val="24"/>
          <w:szCs w:val="24"/>
        </w:rPr>
        <w:t xml:space="preserve">На базе РУМЦ СПО действует «горячая линия», где могут получить актуальную консультационную и методическую помощь не только педагоги, но и лица с ОВЗ и другие заинтересованные стороны. </w:t>
      </w:r>
    </w:p>
    <w:p w:rsidR="00682D80" w:rsidRPr="00157DDE" w:rsidRDefault="00682D80" w:rsidP="00157DDE">
      <w:pPr>
        <w:spacing w:after="0"/>
        <w:ind w:firstLine="567"/>
        <w:jc w:val="both"/>
        <w:rPr>
          <w:rFonts w:ascii="Times New Roman" w:hAnsi="Times New Roman" w:cs="Times New Roman"/>
          <w:sz w:val="24"/>
          <w:szCs w:val="24"/>
        </w:rPr>
      </w:pPr>
      <w:r w:rsidRPr="00157DDE">
        <w:rPr>
          <w:rFonts w:ascii="Times New Roman" w:hAnsi="Times New Roman" w:cs="Times New Roman"/>
          <w:sz w:val="24"/>
          <w:szCs w:val="24"/>
        </w:rPr>
        <w:t>Один из самых основных и объемных по финансированию – федеральный проект «</w:t>
      </w:r>
      <w:proofErr w:type="gramStart"/>
      <w:r w:rsidRPr="00157DDE">
        <w:rPr>
          <w:rFonts w:ascii="Times New Roman" w:hAnsi="Times New Roman" w:cs="Times New Roman"/>
          <w:sz w:val="24"/>
          <w:szCs w:val="24"/>
        </w:rPr>
        <w:t>Современная</w:t>
      </w:r>
      <w:proofErr w:type="gramEnd"/>
      <w:r w:rsidRPr="00157DDE">
        <w:rPr>
          <w:rFonts w:ascii="Times New Roman" w:hAnsi="Times New Roman" w:cs="Times New Roman"/>
          <w:sz w:val="24"/>
          <w:szCs w:val="24"/>
        </w:rPr>
        <w:t xml:space="preserve"> школа». </w:t>
      </w:r>
      <w:proofErr w:type="gramStart"/>
      <w:r w:rsidRPr="00157DDE">
        <w:rPr>
          <w:rFonts w:ascii="Times New Roman" w:hAnsi="Times New Roman" w:cs="Times New Roman"/>
          <w:sz w:val="24"/>
          <w:szCs w:val="24"/>
        </w:rPr>
        <w:t>По итогам реализации федерального проекта «Современная школа» национального проекта «Образование» в 2019</w:t>
      </w:r>
      <w:r w:rsidR="00912C61" w:rsidRPr="00157DDE">
        <w:rPr>
          <w:rFonts w:ascii="Times New Roman" w:hAnsi="Times New Roman" w:cs="Times New Roman"/>
          <w:sz w:val="24"/>
          <w:szCs w:val="24"/>
        </w:rPr>
        <w:t>-20</w:t>
      </w:r>
      <w:r w:rsidRPr="00157DDE">
        <w:rPr>
          <w:rFonts w:ascii="Times New Roman" w:hAnsi="Times New Roman" w:cs="Times New Roman"/>
          <w:sz w:val="24"/>
          <w:szCs w:val="24"/>
        </w:rPr>
        <w:t>20 годах была обновлена инфраструктура в</w:t>
      </w:r>
      <w:r w:rsidR="0040338A" w:rsidRPr="00157DDE">
        <w:rPr>
          <w:rFonts w:ascii="Times New Roman" w:hAnsi="Times New Roman" w:cs="Times New Roman"/>
          <w:sz w:val="24"/>
          <w:szCs w:val="24"/>
        </w:rPr>
        <w:t xml:space="preserve"> 6</w:t>
      </w:r>
      <w:r w:rsidRPr="00157DDE">
        <w:rPr>
          <w:rFonts w:ascii="Times New Roman" w:hAnsi="Times New Roman" w:cs="Times New Roman"/>
          <w:sz w:val="24"/>
          <w:szCs w:val="24"/>
        </w:rPr>
        <w:t xml:space="preserve"> отдельных образовательных организациях (</w:t>
      </w:r>
      <w:r w:rsidR="0040338A" w:rsidRPr="00157DDE">
        <w:rPr>
          <w:rFonts w:ascii="Times New Roman" w:hAnsi="Times New Roman" w:cs="Times New Roman"/>
          <w:sz w:val="24"/>
          <w:szCs w:val="24"/>
        </w:rPr>
        <w:t>5</w:t>
      </w:r>
      <w:r w:rsidRPr="00157DDE">
        <w:rPr>
          <w:rFonts w:ascii="Times New Roman" w:hAnsi="Times New Roman" w:cs="Times New Roman"/>
          <w:sz w:val="24"/>
          <w:szCs w:val="24"/>
        </w:rPr>
        <w:t xml:space="preserve"> организаций в 2019 году,</w:t>
      </w:r>
      <w:r w:rsidR="0040338A" w:rsidRPr="00157DDE">
        <w:rPr>
          <w:rFonts w:ascii="Times New Roman" w:hAnsi="Times New Roman" w:cs="Times New Roman"/>
          <w:sz w:val="24"/>
          <w:szCs w:val="24"/>
        </w:rPr>
        <w:t xml:space="preserve"> 1</w:t>
      </w:r>
      <w:r w:rsidRPr="00157DDE">
        <w:rPr>
          <w:rFonts w:ascii="Times New Roman" w:hAnsi="Times New Roman" w:cs="Times New Roman"/>
          <w:sz w:val="24"/>
          <w:szCs w:val="24"/>
        </w:rPr>
        <w:t xml:space="preserve"> организаци</w:t>
      </w:r>
      <w:r w:rsidR="009D58EC">
        <w:rPr>
          <w:rFonts w:ascii="Times New Roman" w:hAnsi="Times New Roman" w:cs="Times New Roman"/>
          <w:sz w:val="24"/>
          <w:szCs w:val="24"/>
        </w:rPr>
        <w:t>я</w:t>
      </w:r>
      <w:r w:rsidRPr="00157DDE">
        <w:rPr>
          <w:rFonts w:ascii="Times New Roman" w:hAnsi="Times New Roman" w:cs="Times New Roman"/>
          <w:sz w:val="24"/>
          <w:szCs w:val="24"/>
        </w:rPr>
        <w:t xml:space="preserve"> в 2020 году), которые получили субсидию из федерального бюджета в первую очередь на приобретение нового современного оборудования для предмета «Технология», коррекционных занятий и дополнительного образования детей (в 2019 году </w:t>
      </w:r>
      <w:r w:rsidR="0040338A" w:rsidRPr="00157DDE">
        <w:rPr>
          <w:rFonts w:ascii="Times New Roman" w:hAnsi="Times New Roman" w:cs="Times New Roman"/>
          <w:sz w:val="24"/>
          <w:szCs w:val="24"/>
        </w:rPr>
        <w:t>20,4 млн.</w:t>
      </w:r>
      <w:r w:rsidRPr="00157DDE">
        <w:rPr>
          <w:rFonts w:ascii="Times New Roman" w:hAnsi="Times New Roman" w:cs="Times New Roman"/>
          <w:sz w:val="24"/>
          <w:szCs w:val="24"/>
        </w:rPr>
        <w:t xml:space="preserve"> рублей</w:t>
      </w:r>
      <w:proofErr w:type="gramEnd"/>
      <w:r w:rsidRPr="00157DDE">
        <w:rPr>
          <w:rFonts w:ascii="Times New Roman" w:hAnsi="Times New Roman" w:cs="Times New Roman"/>
          <w:sz w:val="24"/>
          <w:szCs w:val="24"/>
        </w:rPr>
        <w:t xml:space="preserve">, из которых </w:t>
      </w:r>
      <w:r w:rsidR="0040338A" w:rsidRPr="00157DDE">
        <w:rPr>
          <w:rFonts w:ascii="Times New Roman" w:hAnsi="Times New Roman" w:cs="Times New Roman"/>
          <w:sz w:val="24"/>
          <w:szCs w:val="24"/>
        </w:rPr>
        <w:t xml:space="preserve">20,4 тыс. </w:t>
      </w:r>
      <w:r w:rsidRPr="00157DDE">
        <w:rPr>
          <w:rFonts w:ascii="Times New Roman" w:hAnsi="Times New Roman" w:cs="Times New Roman"/>
          <w:sz w:val="24"/>
          <w:szCs w:val="24"/>
        </w:rPr>
        <w:t>рублей - средства регионального и местного бюджетов).</w:t>
      </w:r>
    </w:p>
    <w:p w:rsidR="00682D80" w:rsidRPr="00157DDE" w:rsidRDefault="00682D80" w:rsidP="00157DDE">
      <w:pPr>
        <w:spacing w:after="0"/>
        <w:ind w:firstLine="567"/>
        <w:jc w:val="both"/>
        <w:rPr>
          <w:rFonts w:ascii="Times New Roman" w:hAnsi="Times New Roman" w:cs="Times New Roman"/>
          <w:sz w:val="24"/>
          <w:szCs w:val="24"/>
        </w:rPr>
      </w:pPr>
      <w:r w:rsidRPr="00157DDE">
        <w:rPr>
          <w:rFonts w:ascii="Times New Roman" w:hAnsi="Times New Roman" w:cs="Times New Roman"/>
          <w:sz w:val="24"/>
          <w:szCs w:val="24"/>
        </w:rPr>
        <w:t xml:space="preserve">За счет этих средств была обновлена материально-техническая база для реализации </w:t>
      </w:r>
      <w:r w:rsidR="0040338A" w:rsidRPr="00157DDE">
        <w:rPr>
          <w:rFonts w:ascii="Times New Roman" w:hAnsi="Times New Roman" w:cs="Times New Roman"/>
          <w:sz w:val="24"/>
          <w:szCs w:val="24"/>
        </w:rPr>
        <w:t xml:space="preserve">следующих </w:t>
      </w:r>
      <w:r w:rsidRPr="00157DDE">
        <w:rPr>
          <w:rFonts w:ascii="Times New Roman" w:hAnsi="Times New Roman" w:cs="Times New Roman"/>
          <w:sz w:val="24"/>
          <w:szCs w:val="24"/>
        </w:rPr>
        <w:t>направл</w:t>
      </w:r>
      <w:r w:rsidR="0040338A" w:rsidRPr="00157DDE">
        <w:rPr>
          <w:rFonts w:ascii="Times New Roman" w:hAnsi="Times New Roman" w:cs="Times New Roman"/>
          <w:sz w:val="24"/>
          <w:szCs w:val="24"/>
        </w:rPr>
        <w:t>ений: швейн</w:t>
      </w:r>
      <w:r w:rsidR="00AF704C" w:rsidRPr="00157DDE">
        <w:rPr>
          <w:rFonts w:ascii="Times New Roman" w:hAnsi="Times New Roman" w:cs="Times New Roman"/>
          <w:sz w:val="24"/>
          <w:szCs w:val="24"/>
        </w:rPr>
        <w:t>ое</w:t>
      </w:r>
      <w:r w:rsidR="0040338A" w:rsidRPr="00157DDE">
        <w:rPr>
          <w:rFonts w:ascii="Times New Roman" w:hAnsi="Times New Roman" w:cs="Times New Roman"/>
          <w:sz w:val="24"/>
          <w:szCs w:val="24"/>
        </w:rPr>
        <w:t xml:space="preserve"> дело, столярная </w:t>
      </w:r>
      <w:r w:rsidRPr="00157DDE">
        <w:rPr>
          <w:rFonts w:ascii="Times New Roman" w:hAnsi="Times New Roman" w:cs="Times New Roman"/>
          <w:sz w:val="24"/>
          <w:szCs w:val="24"/>
        </w:rPr>
        <w:t xml:space="preserve">мастерская. Кроме </w:t>
      </w:r>
      <w:r w:rsidR="009D58EC">
        <w:rPr>
          <w:rFonts w:ascii="Times New Roman" w:hAnsi="Times New Roman" w:cs="Times New Roman"/>
          <w:sz w:val="24"/>
          <w:szCs w:val="24"/>
        </w:rPr>
        <w:t>того, были оборудованы</w:t>
      </w:r>
      <w:r w:rsidRPr="00157DDE">
        <w:rPr>
          <w:rFonts w:ascii="Times New Roman" w:hAnsi="Times New Roman" w:cs="Times New Roman"/>
          <w:sz w:val="24"/>
          <w:szCs w:val="24"/>
        </w:rPr>
        <w:t xml:space="preserve"> кабинеты педагогов-психологов</w:t>
      </w:r>
      <w:r w:rsidR="0040338A" w:rsidRPr="00157DDE">
        <w:rPr>
          <w:rFonts w:ascii="Times New Roman" w:hAnsi="Times New Roman" w:cs="Times New Roman"/>
          <w:sz w:val="24"/>
          <w:szCs w:val="24"/>
        </w:rPr>
        <w:t>,</w:t>
      </w:r>
      <w:r w:rsidRPr="00157DDE">
        <w:rPr>
          <w:rFonts w:ascii="Times New Roman" w:hAnsi="Times New Roman" w:cs="Times New Roman"/>
          <w:sz w:val="24"/>
          <w:szCs w:val="24"/>
        </w:rPr>
        <w:t xml:space="preserve"> учителей-дефектологов, учителей-логопедов, помещений для дополнительного образования.</w:t>
      </w:r>
    </w:p>
    <w:p w:rsidR="00682D80" w:rsidRPr="00157DDE" w:rsidRDefault="00682D80" w:rsidP="00157DDE">
      <w:pPr>
        <w:spacing w:after="0"/>
        <w:ind w:firstLine="567"/>
        <w:jc w:val="both"/>
        <w:rPr>
          <w:rFonts w:ascii="Times New Roman" w:hAnsi="Times New Roman" w:cs="Times New Roman"/>
          <w:sz w:val="24"/>
          <w:szCs w:val="24"/>
        </w:rPr>
      </w:pPr>
      <w:r w:rsidRPr="00157DDE">
        <w:rPr>
          <w:rFonts w:ascii="Times New Roman" w:hAnsi="Times New Roman" w:cs="Times New Roman"/>
          <w:sz w:val="24"/>
          <w:szCs w:val="24"/>
        </w:rPr>
        <w:t xml:space="preserve">Федеральный проект «Успех каждого ребенка» направлен на формирование эффективной системы выявления, поддержки и развития способностей и талантов у детей и молодежи. На его реализацию в 2019 году направлено 375,6 млн. рублей, в 2020 году - 59,0 млн. рублей. </w:t>
      </w:r>
    </w:p>
    <w:p w:rsidR="00682D80" w:rsidRPr="00157DDE" w:rsidRDefault="00682D80" w:rsidP="00157DDE">
      <w:pPr>
        <w:spacing w:after="0"/>
        <w:ind w:firstLine="567"/>
        <w:jc w:val="both"/>
        <w:rPr>
          <w:rFonts w:ascii="Times New Roman" w:hAnsi="Times New Roman" w:cs="Times New Roman"/>
          <w:sz w:val="24"/>
          <w:szCs w:val="24"/>
        </w:rPr>
      </w:pPr>
      <w:r w:rsidRPr="00157DDE">
        <w:rPr>
          <w:rFonts w:ascii="Times New Roman" w:hAnsi="Times New Roman" w:cs="Times New Roman"/>
          <w:sz w:val="24"/>
          <w:szCs w:val="24"/>
        </w:rPr>
        <w:t xml:space="preserve">В </w:t>
      </w:r>
      <w:proofErr w:type="gramStart"/>
      <w:r w:rsidRPr="00157DDE">
        <w:rPr>
          <w:rFonts w:ascii="Times New Roman" w:hAnsi="Times New Roman" w:cs="Times New Roman"/>
          <w:sz w:val="24"/>
          <w:szCs w:val="24"/>
        </w:rPr>
        <w:t>рамках</w:t>
      </w:r>
      <w:proofErr w:type="gramEnd"/>
      <w:r w:rsidRPr="00157DDE">
        <w:rPr>
          <w:rFonts w:ascii="Times New Roman" w:hAnsi="Times New Roman" w:cs="Times New Roman"/>
          <w:sz w:val="24"/>
          <w:szCs w:val="24"/>
        </w:rPr>
        <w:t xml:space="preserve"> федерального проекта «Успех каждого ребенка» национального проекта «Образование» по итогам 2020 года</w:t>
      </w:r>
      <w:r w:rsidR="007E39B4" w:rsidRPr="00157DDE">
        <w:rPr>
          <w:rFonts w:ascii="Times New Roman" w:hAnsi="Times New Roman" w:cs="Times New Roman"/>
          <w:sz w:val="24"/>
          <w:szCs w:val="24"/>
        </w:rPr>
        <w:t xml:space="preserve"> </w:t>
      </w:r>
      <w:r w:rsidR="007B0BA8" w:rsidRPr="00157DDE">
        <w:rPr>
          <w:rFonts w:ascii="Times New Roman" w:hAnsi="Times New Roman" w:cs="Times New Roman"/>
          <w:sz w:val="24"/>
          <w:szCs w:val="24"/>
        </w:rPr>
        <w:t>20</w:t>
      </w:r>
      <w:r w:rsidRPr="00157DDE">
        <w:rPr>
          <w:rFonts w:ascii="Times New Roman" w:hAnsi="Times New Roman" w:cs="Times New Roman"/>
          <w:sz w:val="24"/>
          <w:szCs w:val="24"/>
        </w:rPr>
        <w:t xml:space="preserve">% от общего числа детей с инвалидностью и с ОВЗ охвачены программами дополнительного образования, в том числе с использованием дистанционных технологий. </w:t>
      </w:r>
      <w:proofErr w:type="gramStart"/>
      <w:r w:rsidRPr="00157DDE">
        <w:rPr>
          <w:rFonts w:ascii="Times New Roman" w:hAnsi="Times New Roman" w:cs="Times New Roman"/>
          <w:sz w:val="24"/>
          <w:szCs w:val="24"/>
        </w:rPr>
        <w:t>Для этого реализуются мероприятия по развитию инфраструктуры для детей с инвалидностью и с ОВЗ в организациях дополнительного образования детей, разработаны и внедрены адаптированные, инклюзивные и дистанционные программы дополнительного образования, обеспечено повышение квалификации педагогов дополнительного образования.</w:t>
      </w:r>
      <w:proofErr w:type="gramEnd"/>
    </w:p>
    <w:p w:rsidR="00682D80" w:rsidRPr="00157DDE" w:rsidRDefault="00682D80" w:rsidP="00157DDE">
      <w:pPr>
        <w:spacing w:after="0"/>
        <w:ind w:firstLine="567"/>
        <w:jc w:val="both"/>
        <w:rPr>
          <w:rFonts w:ascii="Times New Roman" w:hAnsi="Times New Roman" w:cs="Times New Roman"/>
          <w:sz w:val="24"/>
          <w:szCs w:val="24"/>
        </w:rPr>
      </w:pPr>
      <w:proofErr w:type="gramStart"/>
      <w:r w:rsidRPr="00157DDE">
        <w:rPr>
          <w:rFonts w:ascii="Times New Roman" w:hAnsi="Times New Roman" w:cs="Times New Roman"/>
          <w:sz w:val="24"/>
          <w:szCs w:val="24"/>
        </w:rPr>
        <w:t>В рамках федерального проекта «Молодые профессионалы» национального проекта «Образование», направленного на модернизацию профессионального образования, предусмотрена реализация мероприятий по ежегодному проведению национального чемпионата «</w:t>
      </w:r>
      <w:proofErr w:type="spellStart"/>
      <w:r w:rsidRPr="00157DDE">
        <w:rPr>
          <w:rFonts w:ascii="Times New Roman" w:hAnsi="Times New Roman" w:cs="Times New Roman"/>
          <w:sz w:val="24"/>
          <w:szCs w:val="24"/>
        </w:rPr>
        <w:t>Абилимпикс</w:t>
      </w:r>
      <w:proofErr w:type="spellEnd"/>
      <w:r w:rsidRPr="00157DDE">
        <w:rPr>
          <w:rFonts w:ascii="Times New Roman" w:hAnsi="Times New Roman" w:cs="Times New Roman"/>
          <w:sz w:val="24"/>
          <w:szCs w:val="24"/>
        </w:rPr>
        <w:t>» и подготовке национальной сборной для участия в международных и национальных чемпионатах профессионального мастерства для людей с инвалидностью.</w:t>
      </w:r>
      <w:proofErr w:type="gramEnd"/>
    </w:p>
    <w:p w:rsidR="00682D80" w:rsidRPr="00157DDE" w:rsidRDefault="00682D80" w:rsidP="00157DDE">
      <w:pPr>
        <w:spacing w:after="0"/>
        <w:ind w:firstLine="567"/>
        <w:jc w:val="both"/>
        <w:rPr>
          <w:rFonts w:ascii="Times New Roman" w:hAnsi="Times New Roman" w:cs="Times New Roman"/>
          <w:sz w:val="24"/>
          <w:szCs w:val="24"/>
        </w:rPr>
      </w:pPr>
      <w:r w:rsidRPr="00157DDE">
        <w:rPr>
          <w:rFonts w:ascii="Times New Roman" w:hAnsi="Times New Roman" w:cs="Times New Roman"/>
          <w:sz w:val="24"/>
          <w:szCs w:val="24"/>
        </w:rPr>
        <w:t>В 2020 году в Чувашской Республике был проведен IV Чемпионат «</w:t>
      </w:r>
      <w:proofErr w:type="spellStart"/>
      <w:r w:rsidRPr="00157DDE">
        <w:rPr>
          <w:rFonts w:ascii="Times New Roman" w:hAnsi="Times New Roman" w:cs="Times New Roman"/>
          <w:sz w:val="24"/>
          <w:szCs w:val="24"/>
        </w:rPr>
        <w:t>Абилимпикс</w:t>
      </w:r>
      <w:proofErr w:type="spellEnd"/>
      <w:r w:rsidRPr="00157DDE">
        <w:rPr>
          <w:rFonts w:ascii="Times New Roman" w:hAnsi="Times New Roman" w:cs="Times New Roman"/>
          <w:sz w:val="24"/>
          <w:szCs w:val="24"/>
        </w:rPr>
        <w:t xml:space="preserve">», в котором приняли участие 96 участников в возрасте от 14 до 20 лет, среди них было </w:t>
      </w:r>
      <w:r w:rsidR="00BD6AFD">
        <w:rPr>
          <w:rFonts w:ascii="Times New Roman" w:hAnsi="Times New Roman" w:cs="Times New Roman"/>
          <w:sz w:val="24"/>
          <w:szCs w:val="24"/>
        </w:rPr>
        <w:br/>
      </w:r>
      <w:r w:rsidRPr="00157DDE">
        <w:rPr>
          <w:rFonts w:ascii="Times New Roman" w:hAnsi="Times New Roman" w:cs="Times New Roman"/>
          <w:sz w:val="24"/>
          <w:szCs w:val="24"/>
        </w:rPr>
        <w:t xml:space="preserve">17 студентов БПОО. Студенты БПОО успешно выступили на </w:t>
      </w:r>
      <w:proofErr w:type="gramStart"/>
      <w:r w:rsidRPr="00157DDE">
        <w:rPr>
          <w:rFonts w:ascii="Times New Roman" w:hAnsi="Times New Roman" w:cs="Times New Roman"/>
          <w:sz w:val="24"/>
          <w:szCs w:val="24"/>
        </w:rPr>
        <w:t>Чемпионате</w:t>
      </w:r>
      <w:proofErr w:type="gramEnd"/>
      <w:r w:rsidRPr="00157DDE">
        <w:rPr>
          <w:rFonts w:ascii="Times New Roman" w:hAnsi="Times New Roman" w:cs="Times New Roman"/>
          <w:sz w:val="24"/>
          <w:szCs w:val="24"/>
        </w:rPr>
        <w:t xml:space="preserve"> и получили </w:t>
      </w:r>
      <w:r w:rsidR="00BD6AFD">
        <w:rPr>
          <w:rFonts w:ascii="Times New Roman" w:hAnsi="Times New Roman" w:cs="Times New Roman"/>
          <w:sz w:val="24"/>
          <w:szCs w:val="24"/>
        </w:rPr>
        <w:br/>
      </w:r>
      <w:r w:rsidRPr="00157DDE">
        <w:rPr>
          <w:rFonts w:ascii="Times New Roman" w:hAnsi="Times New Roman" w:cs="Times New Roman"/>
          <w:sz w:val="24"/>
          <w:szCs w:val="24"/>
        </w:rPr>
        <w:t>4 золотых, 5 серебряных, 3 бронзовых медали.</w:t>
      </w:r>
    </w:p>
    <w:p w:rsidR="00682D80" w:rsidRPr="00157DDE" w:rsidRDefault="00682D80" w:rsidP="00157DDE">
      <w:pPr>
        <w:spacing w:after="0"/>
        <w:ind w:firstLine="567"/>
        <w:jc w:val="both"/>
        <w:rPr>
          <w:rFonts w:ascii="Times New Roman" w:hAnsi="Times New Roman" w:cs="Times New Roman"/>
          <w:sz w:val="24"/>
          <w:szCs w:val="24"/>
        </w:rPr>
      </w:pPr>
      <w:r w:rsidRPr="00157DDE">
        <w:rPr>
          <w:rFonts w:ascii="Times New Roman" w:hAnsi="Times New Roman" w:cs="Times New Roman"/>
          <w:sz w:val="24"/>
          <w:szCs w:val="24"/>
        </w:rPr>
        <w:t xml:space="preserve">Победители Регионального Чемпионата 23-29 ноября 2020 года приняли участие в VI Национальном Чемпионате профессионального мастерства среди инвалидов и лиц с ОВЗ и  завоевали  4 медали, из которых 1 золотую и одну бронзовую медали получили студенты БПОО, 1 золотую - учащийся БОУ «Цивильская общеобразовательная </w:t>
      </w:r>
      <w:proofErr w:type="spellStart"/>
      <w:r w:rsidRPr="00157DDE">
        <w:rPr>
          <w:rFonts w:ascii="Times New Roman" w:hAnsi="Times New Roman" w:cs="Times New Roman"/>
          <w:sz w:val="24"/>
          <w:szCs w:val="24"/>
        </w:rPr>
        <w:t>школа-интернат</w:t>
      </w:r>
      <w:proofErr w:type="spellEnd"/>
      <w:r w:rsidRPr="00157DDE">
        <w:rPr>
          <w:rFonts w:ascii="Times New Roman" w:hAnsi="Times New Roman" w:cs="Times New Roman"/>
          <w:sz w:val="24"/>
          <w:szCs w:val="24"/>
        </w:rPr>
        <w:t xml:space="preserve"> для обучающихся с ОВЗ №1» Минобразования Чувашии</w:t>
      </w:r>
      <w:r w:rsidR="00F57018">
        <w:rPr>
          <w:rFonts w:ascii="Times New Roman" w:hAnsi="Times New Roman" w:cs="Times New Roman"/>
          <w:sz w:val="24"/>
          <w:szCs w:val="24"/>
        </w:rPr>
        <w:t>,</w:t>
      </w:r>
      <w:r w:rsidRPr="00157DDE">
        <w:rPr>
          <w:rFonts w:ascii="Times New Roman" w:hAnsi="Times New Roman" w:cs="Times New Roman"/>
          <w:sz w:val="24"/>
          <w:szCs w:val="24"/>
        </w:rPr>
        <w:t xml:space="preserve"> 1 бронзовую – студент МЦК</w:t>
      </w:r>
      <w:r w:rsidR="00F57018">
        <w:rPr>
          <w:rFonts w:ascii="Times New Roman" w:hAnsi="Times New Roman" w:cs="Times New Roman"/>
          <w:sz w:val="24"/>
          <w:szCs w:val="24"/>
        </w:rPr>
        <w:t xml:space="preserve"> </w:t>
      </w:r>
      <w:r w:rsidRPr="00157DDE">
        <w:rPr>
          <w:rFonts w:ascii="Times New Roman" w:hAnsi="Times New Roman" w:cs="Times New Roman"/>
          <w:sz w:val="24"/>
          <w:szCs w:val="24"/>
        </w:rPr>
        <w:t>-</w:t>
      </w:r>
      <w:r w:rsidR="00F57018">
        <w:rPr>
          <w:rFonts w:ascii="Times New Roman" w:hAnsi="Times New Roman" w:cs="Times New Roman"/>
          <w:sz w:val="24"/>
          <w:szCs w:val="24"/>
        </w:rPr>
        <w:t xml:space="preserve"> </w:t>
      </w:r>
      <w:r w:rsidRPr="00157DDE">
        <w:rPr>
          <w:rFonts w:ascii="Times New Roman" w:hAnsi="Times New Roman" w:cs="Times New Roman"/>
          <w:sz w:val="24"/>
          <w:szCs w:val="24"/>
        </w:rPr>
        <w:t>ЧЭМК</w:t>
      </w:r>
      <w:r w:rsidR="00F57018" w:rsidRPr="00F57018">
        <w:t xml:space="preserve"> </w:t>
      </w:r>
      <w:r w:rsidR="00F57018" w:rsidRPr="00F57018">
        <w:rPr>
          <w:rFonts w:ascii="Times New Roman" w:hAnsi="Times New Roman" w:cs="Times New Roman"/>
          <w:sz w:val="24"/>
          <w:szCs w:val="24"/>
        </w:rPr>
        <w:t>Минобразования Чувашии</w:t>
      </w:r>
      <w:proofErr w:type="gramStart"/>
      <w:r w:rsidR="00F57018">
        <w:rPr>
          <w:rFonts w:ascii="Times New Roman" w:hAnsi="Times New Roman" w:cs="Times New Roman"/>
          <w:sz w:val="24"/>
          <w:szCs w:val="24"/>
        </w:rPr>
        <w:t xml:space="preserve"> </w:t>
      </w:r>
      <w:r w:rsidRPr="00157DDE">
        <w:rPr>
          <w:rFonts w:ascii="Times New Roman" w:hAnsi="Times New Roman" w:cs="Times New Roman"/>
          <w:sz w:val="24"/>
          <w:szCs w:val="24"/>
        </w:rPr>
        <w:t>.</w:t>
      </w:r>
      <w:proofErr w:type="gramEnd"/>
    </w:p>
    <w:p w:rsidR="00682D80" w:rsidRPr="00157DDE" w:rsidRDefault="00682D80" w:rsidP="00157DDE">
      <w:pPr>
        <w:spacing w:after="0"/>
        <w:ind w:firstLine="567"/>
        <w:jc w:val="both"/>
        <w:rPr>
          <w:rFonts w:ascii="Times New Roman" w:hAnsi="Times New Roman" w:cs="Times New Roman"/>
          <w:sz w:val="24"/>
          <w:szCs w:val="24"/>
        </w:rPr>
      </w:pPr>
      <w:r w:rsidRPr="00157DDE">
        <w:rPr>
          <w:rFonts w:ascii="Times New Roman" w:hAnsi="Times New Roman" w:cs="Times New Roman"/>
          <w:sz w:val="24"/>
          <w:szCs w:val="24"/>
        </w:rPr>
        <w:t xml:space="preserve">Программой Чемпионата было предусмотрено выполнение конкурсных заданий по 15 компетенциям в двух категориях – «Школьники» и «Студенты». </w:t>
      </w:r>
      <w:proofErr w:type="gramStart"/>
      <w:r w:rsidRPr="00157DDE">
        <w:rPr>
          <w:rFonts w:ascii="Times New Roman" w:hAnsi="Times New Roman" w:cs="Times New Roman"/>
          <w:sz w:val="24"/>
          <w:szCs w:val="24"/>
        </w:rPr>
        <w:t>Всего 90 участников соревновались по компетенциям «Поварское дело», «Экономика и бухгалтерский учет», «Обработка текста», «Резьба по дереву», «Промышленная робототехника», «Веб-дизайн», «Художественное вышивание», «Художественный дизайн», «Вязание спицами», «Вязание крючком», «Столярное дело», «Швея», «Кирпичная кладка», «Ландшафтный дизайн», «Ремонт обуви».</w:t>
      </w:r>
      <w:proofErr w:type="gramEnd"/>
      <w:r w:rsidRPr="00157DDE">
        <w:rPr>
          <w:rFonts w:ascii="Times New Roman" w:hAnsi="Times New Roman" w:cs="Times New Roman"/>
          <w:sz w:val="24"/>
          <w:szCs w:val="24"/>
        </w:rPr>
        <w:t xml:space="preserve"> Работы конкурсантов оценивали 83 сертифицированных эксперта, 70 специально обученных волонтёров оказывали сопровождение участникам непосредственно на </w:t>
      </w:r>
      <w:proofErr w:type="gramStart"/>
      <w:r w:rsidRPr="00157DDE">
        <w:rPr>
          <w:rFonts w:ascii="Times New Roman" w:hAnsi="Times New Roman" w:cs="Times New Roman"/>
          <w:sz w:val="24"/>
          <w:szCs w:val="24"/>
        </w:rPr>
        <w:t>площадках</w:t>
      </w:r>
      <w:proofErr w:type="gramEnd"/>
      <w:r w:rsidRPr="00157DDE">
        <w:rPr>
          <w:rFonts w:ascii="Times New Roman" w:hAnsi="Times New Roman" w:cs="Times New Roman"/>
          <w:sz w:val="24"/>
          <w:szCs w:val="24"/>
        </w:rPr>
        <w:t xml:space="preserve"> Чемпионата. </w:t>
      </w:r>
    </w:p>
    <w:p w:rsidR="00682D80" w:rsidRPr="00157DDE" w:rsidRDefault="00682D80" w:rsidP="00157DDE">
      <w:pPr>
        <w:spacing w:after="0"/>
        <w:ind w:firstLine="567"/>
        <w:jc w:val="both"/>
        <w:rPr>
          <w:rFonts w:ascii="Times New Roman" w:hAnsi="Times New Roman" w:cs="Times New Roman"/>
          <w:sz w:val="24"/>
          <w:szCs w:val="24"/>
        </w:rPr>
      </w:pPr>
      <w:r w:rsidRPr="00157DDE">
        <w:rPr>
          <w:rFonts w:ascii="Times New Roman" w:hAnsi="Times New Roman" w:cs="Times New Roman"/>
          <w:sz w:val="24"/>
          <w:szCs w:val="24"/>
        </w:rPr>
        <w:t>По итогам ежеквартального мониторинга трудоустройства участников конкурсов «</w:t>
      </w:r>
      <w:proofErr w:type="spellStart"/>
      <w:r w:rsidRPr="00157DDE">
        <w:rPr>
          <w:rFonts w:ascii="Times New Roman" w:hAnsi="Times New Roman" w:cs="Times New Roman"/>
          <w:sz w:val="24"/>
          <w:szCs w:val="24"/>
        </w:rPr>
        <w:t>Абилимпикс</w:t>
      </w:r>
      <w:proofErr w:type="spellEnd"/>
      <w:r w:rsidRPr="00157DDE">
        <w:rPr>
          <w:rFonts w:ascii="Times New Roman" w:hAnsi="Times New Roman" w:cs="Times New Roman"/>
          <w:sz w:val="24"/>
          <w:szCs w:val="24"/>
        </w:rPr>
        <w:t>» по состоянию на 1 октября 2020 г. занятыми являются 96% участников</w:t>
      </w:r>
      <w:r w:rsidR="00526DFC" w:rsidRPr="00157DDE">
        <w:rPr>
          <w:rFonts w:ascii="Times New Roman" w:hAnsi="Times New Roman" w:cs="Times New Roman"/>
          <w:sz w:val="24"/>
          <w:szCs w:val="24"/>
        </w:rPr>
        <w:t xml:space="preserve"> региональных конкурсов «</w:t>
      </w:r>
      <w:proofErr w:type="spellStart"/>
      <w:r w:rsidR="00526DFC" w:rsidRPr="00157DDE">
        <w:rPr>
          <w:rFonts w:ascii="Times New Roman" w:hAnsi="Times New Roman" w:cs="Times New Roman"/>
          <w:sz w:val="24"/>
          <w:szCs w:val="24"/>
        </w:rPr>
        <w:t>Абилимпикс</w:t>
      </w:r>
      <w:proofErr w:type="spellEnd"/>
      <w:r w:rsidR="00526DFC" w:rsidRPr="00157DDE">
        <w:rPr>
          <w:rFonts w:ascii="Times New Roman" w:hAnsi="Times New Roman" w:cs="Times New Roman"/>
          <w:sz w:val="24"/>
          <w:szCs w:val="24"/>
        </w:rPr>
        <w:t>» 2019-20</w:t>
      </w:r>
      <w:r w:rsidR="00F57018">
        <w:rPr>
          <w:rFonts w:ascii="Times New Roman" w:hAnsi="Times New Roman" w:cs="Times New Roman"/>
          <w:sz w:val="24"/>
          <w:szCs w:val="24"/>
        </w:rPr>
        <w:t>20</w:t>
      </w:r>
      <w:r w:rsidR="00526DFC" w:rsidRPr="00157DDE">
        <w:rPr>
          <w:rFonts w:ascii="Times New Roman" w:hAnsi="Times New Roman" w:cs="Times New Roman"/>
          <w:sz w:val="24"/>
          <w:szCs w:val="24"/>
        </w:rPr>
        <w:t xml:space="preserve"> года (из них трудоустроены -</w:t>
      </w:r>
      <w:r w:rsidR="007E39B4" w:rsidRPr="00157DDE">
        <w:rPr>
          <w:rFonts w:ascii="Times New Roman" w:hAnsi="Times New Roman" w:cs="Times New Roman"/>
          <w:sz w:val="24"/>
          <w:szCs w:val="24"/>
        </w:rPr>
        <w:t xml:space="preserve"> </w:t>
      </w:r>
      <w:r w:rsidR="00526DFC" w:rsidRPr="00157DDE">
        <w:rPr>
          <w:rFonts w:ascii="Times New Roman" w:hAnsi="Times New Roman" w:cs="Times New Roman"/>
          <w:sz w:val="24"/>
          <w:szCs w:val="24"/>
        </w:rPr>
        <w:t>58%, продолжают обучаться -</w:t>
      </w:r>
      <w:r w:rsidR="007E39B4" w:rsidRPr="00157DDE">
        <w:rPr>
          <w:rFonts w:ascii="Times New Roman" w:hAnsi="Times New Roman" w:cs="Times New Roman"/>
          <w:sz w:val="24"/>
          <w:szCs w:val="24"/>
        </w:rPr>
        <w:t xml:space="preserve"> </w:t>
      </w:r>
      <w:r w:rsidR="00526DFC" w:rsidRPr="00157DDE">
        <w:rPr>
          <w:rFonts w:ascii="Times New Roman" w:hAnsi="Times New Roman" w:cs="Times New Roman"/>
          <w:sz w:val="24"/>
          <w:szCs w:val="24"/>
        </w:rPr>
        <w:t>38%).</w:t>
      </w:r>
    </w:p>
    <w:sectPr w:rsidR="00682D80" w:rsidRPr="00157DDE" w:rsidSect="00D87A76">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D80"/>
    <w:rsid w:val="00023C99"/>
    <w:rsid w:val="00030F6C"/>
    <w:rsid w:val="000418A5"/>
    <w:rsid w:val="000A6545"/>
    <w:rsid w:val="000C37D7"/>
    <w:rsid w:val="00157DDE"/>
    <w:rsid w:val="00170E51"/>
    <w:rsid w:val="001B36DB"/>
    <w:rsid w:val="00213BA9"/>
    <w:rsid w:val="00240757"/>
    <w:rsid w:val="00265AB0"/>
    <w:rsid w:val="002C568A"/>
    <w:rsid w:val="00310866"/>
    <w:rsid w:val="003B5F8F"/>
    <w:rsid w:val="003F704E"/>
    <w:rsid w:val="0040338A"/>
    <w:rsid w:val="004618E9"/>
    <w:rsid w:val="004708D0"/>
    <w:rsid w:val="00473A02"/>
    <w:rsid w:val="004C78D0"/>
    <w:rsid w:val="00507CB2"/>
    <w:rsid w:val="0052081D"/>
    <w:rsid w:val="00526DFC"/>
    <w:rsid w:val="00550939"/>
    <w:rsid w:val="005F3397"/>
    <w:rsid w:val="0060116F"/>
    <w:rsid w:val="00682D80"/>
    <w:rsid w:val="006947DE"/>
    <w:rsid w:val="00760F2A"/>
    <w:rsid w:val="007B0BA8"/>
    <w:rsid w:val="007D066A"/>
    <w:rsid w:val="007E39B4"/>
    <w:rsid w:val="00835F44"/>
    <w:rsid w:val="00887CEE"/>
    <w:rsid w:val="008A56DC"/>
    <w:rsid w:val="008E7B9E"/>
    <w:rsid w:val="00912C61"/>
    <w:rsid w:val="009C4386"/>
    <w:rsid w:val="009D58EC"/>
    <w:rsid w:val="009F312A"/>
    <w:rsid w:val="00A23D4E"/>
    <w:rsid w:val="00A764FB"/>
    <w:rsid w:val="00AB265A"/>
    <w:rsid w:val="00AF704C"/>
    <w:rsid w:val="00B7783A"/>
    <w:rsid w:val="00BB4957"/>
    <w:rsid w:val="00BC4422"/>
    <w:rsid w:val="00BC6725"/>
    <w:rsid w:val="00BD6AFD"/>
    <w:rsid w:val="00C45B80"/>
    <w:rsid w:val="00CA60CD"/>
    <w:rsid w:val="00D012B0"/>
    <w:rsid w:val="00D25D9B"/>
    <w:rsid w:val="00D87A76"/>
    <w:rsid w:val="00DF3859"/>
    <w:rsid w:val="00E75C53"/>
    <w:rsid w:val="00EC4297"/>
    <w:rsid w:val="00ED1C94"/>
    <w:rsid w:val="00F40358"/>
    <w:rsid w:val="00F4641D"/>
    <w:rsid w:val="00F57018"/>
    <w:rsid w:val="00FC2A02"/>
    <w:rsid w:val="00FE3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09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09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09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09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601</TotalTime>
  <Pages>1</Pages>
  <Words>2878</Words>
  <Characters>16408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Минобразования 71.</dc:creator>
  <cp:lastModifiedBy>Минобразования 71.</cp:lastModifiedBy>
  <cp:revision>23</cp:revision>
  <cp:lastPrinted>2021-01-14T15:33:00Z</cp:lastPrinted>
  <dcterms:created xsi:type="dcterms:W3CDTF">2021-01-11T12:58:00Z</dcterms:created>
  <dcterms:modified xsi:type="dcterms:W3CDTF">2021-02-12T13:33:00Z</dcterms:modified>
</cp:coreProperties>
</file>