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67" w:rsidRPr="00364B4D" w:rsidRDefault="00355067" w:rsidP="00355067">
      <w:pPr>
        <w:jc w:val="right"/>
        <w:rPr>
          <w:rStyle w:val="a6"/>
          <w:b w:val="0"/>
          <w:color w:val="auto"/>
          <w:sz w:val="24"/>
          <w:szCs w:val="24"/>
        </w:rPr>
      </w:pPr>
      <w:bookmarkStart w:id="0" w:name="sub_70000"/>
      <w:r w:rsidRPr="00364B4D">
        <w:rPr>
          <w:rStyle w:val="a6"/>
          <w:b w:val="0"/>
          <w:color w:val="auto"/>
          <w:sz w:val="24"/>
          <w:szCs w:val="24"/>
        </w:rPr>
        <w:t>Приложение N 7</w:t>
      </w:r>
      <w:r w:rsidRPr="00364B4D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4" w:anchor="sub_1000" w:history="1">
        <w:r w:rsidRPr="00364B4D">
          <w:rPr>
            <w:rStyle w:val="a3"/>
            <w:color w:val="auto"/>
            <w:sz w:val="24"/>
            <w:szCs w:val="24"/>
          </w:rPr>
          <w:t>Порядку</w:t>
        </w:r>
      </w:hyperlink>
      <w:r w:rsidRPr="00364B4D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364B4D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364B4D">
        <w:rPr>
          <w:rStyle w:val="a6"/>
          <w:b w:val="0"/>
          <w:color w:val="auto"/>
          <w:sz w:val="24"/>
          <w:szCs w:val="24"/>
        </w:rPr>
        <w:br/>
      </w:r>
      <w:r w:rsidRPr="00364B4D">
        <w:rPr>
          <w:sz w:val="24"/>
          <w:szCs w:val="24"/>
        </w:rPr>
        <w:t>Аликовского</w:t>
      </w:r>
      <w:r w:rsidRPr="00364B4D">
        <w:rPr>
          <w:rStyle w:val="a6"/>
          <w:b w:val="0"/>
          <w:color w:val="auto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482"/>
        <w:gridCol w:w="938"/>
        <w:gridCol w:w="27"/>
        <w:gridCol w:w="91"/>
        <w:gridCol w:w="1175"/>
        <w:gridCol w:w="145"/>
        <w:gridCol w:w="963"/>
        <w:gridCol w:w="94"/>
        <w:gridCol w:w="7"/>
        <w:gridCol w:w="112"/>
        <w:gridCol w:w="993"/>
        <w:gridCol w:w="76"/>
        <w:gridCol w:w="1111"/>
        <w:gridCol w:w="9"/>
        <w:gridCol w:w="3094"/>
        <w:gridCol w:w="6"/>
        <w:gridCol w:w="24"/>
        <w:gridCol w:w="2249"/>
      </w:tblGrid>
      <w:tr w:rsidR="005C5225" w:rsidRPr="00164A73" w:rsidTr="00C154B0">
        <w:trPr>
          <w:trHeight w:val="11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225" w:rsidRDefault="005C5225" w:rsidP="00DC7D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5C5225" w:rsidRPr="00164A73" w:rsidRDefault="005C5225" w:rsidP="00DC7DCB">
            <w:pPr>
              <w:pStyle w:val="a4"/>
              <w:ind w:left="-142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25" w:rsidRPr="004367D1" w:rsidRDefault="005C5225" w:rsidP="00247D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 (202</w:t>
            </w:r>
            <w:r w:rsidR="00364B4D" w:rsidRPr="004367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</w:p>
        </w:tc>
      </w:tr>
      <w:tr w:rsidR="005C5225" w:rsidRPr="00164A73" w:rsidTr="00C154B0">
        <w:trPr>
          <w:trHeight w:val="34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Pr="004367D1" w:rsidRDefault="005C5225" w:rsidP="004367D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</w:t>
            </w:r>
          </w:p>
          <w:p w:rsidR="005C5225" w:rsidRPr="00164A73" w:rsidRDefault="005C5225" w:rsidP="004367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(201</w:t>
            </w:r>
            <w:r w:rsidR="00364B4D" w:rsidRPr="004367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367D1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</w:p>
        </w:tc>
        <w:tc>
          <w:tcPr>
            <w:tcW w:w="11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247D7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225" w:rsidRPr="00164A73" w:rsidTr="00C154B0">
        <w:trPr>
          <w:trHeight w:val="162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Первоначальный план</w:t>
            </w:r>
          </w:p>
          <w:p w:rsidR="005C5225" w:rsidRPr="00164A73" w:rsidRDefault="005C5225" w:rsidP="005C5225">
            <w:pPr>
              <w:jc w:val="center"/>
            </w:pPr>
            <w:r>
              <w:t>(20</w:t>
            </w:r>
            <w:r w:rsidR="00364B4D">
              <w:t>20</w:t>
            </w:r>
            <w:r>
              <w:t>г.)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Уточненный план</w:t>
            </w:r>
          </w:p>
          <w:p w:rsidR="005C5225" w:rsidRPr="00164A73" w:rsidRDefault="005C5225" w:rsidP="005C5225">
            <w:pPr>
              <w:jc w:val="center"/>
            </w:pPr>
            <w:r>
              <w:t>(20</w:t>
            </w:r>
            <w:r w:rsidR="00364B4D">
              <w:t>20</w:t>
            </w:r>
            <w:r>
              <w:t>г.)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  <w:p w:rsidR="005C5225" w:rsidRPr="00164A73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5225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364B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C5225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225" w:rsidRPr="00164A73" w:rsidTr="00C154B0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>
            <w:pPr>
              <w:jc w:val="center"/>
            </w:pPr>
          </w:p>
        </w:tc>
        <w:tc>
          <w:tcPr>
            <w:tcW w:w="3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>
            <w:pPr>
              <w:jc w:val="center"/>
            </w:pP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/>
        </w:tc>
        <w:tc>
          <w:tcPr>
            <w:tcW w:w="10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CD767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40B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Муниципальная программа Аликовского района</w:t>
            </w:r>
            <w:r w:rsidR="00A40BF6">
              <w:rPr>
                <w:rFonts w:ascii="Times New Roman" w:hAnsi="Times New Roman" w:cs="Times New Roman"/>
              </w:rPr>
              <w:t xml:space="preserve"> «Экономическое развитие Аликовского района»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164A73" w:rsidRDefault="008E3070" w:rsidP="008E307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597F65" w:rsidRDefault="008E3070" w:rsidP="008E3070">
            <w:pPr>
              <w:tabs>
                <w:tab w:val="left" w:pos="8716"/>
              </w:tabs>
            </w:pPr>
            <w:r w:rsidRPr="00597F65">
              <w:t>Количество субъектов малого и среднего предпринимательства (включая индивидуальных предпринимателей) в расчете на 1 тыс. человек населения,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A40BF6" w:rsidRDefault="008E3070" w:rsidP="008E3070">
            <w:pPr>
              <w:tabs>
                <w:tab w:val="left" w:pos="8716"/>
              </w:tabs>
              <w:spacing w:line="226" w:lineRule="exact"/>
            </w:pPr>
            <w:r w:rsidRPr="00A40BF6">
              <w:t>единиц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133FF" w:rsidRDefault="008E3070" w:rsidP="008E3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64B4D">
              <w:rPr>
                <w:color w:val="auto"/>
              </w:rPr>
              <w:t>9,2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364B4D" w:rsidRDefault="005476E6" w:rsidP="008E3070">
            <w:pPr>
              <w:pStyle w:val="Default"/>
              <w:jc w:val="center"/>
              <w:rPr>
                <w:color w:val="FF0000"/>
              </w:rPr>
            </w:pPr>
            <w:r w:rsidRPr="005476E6">
              <w:rPr>
                <w:color w:val="auto"/>
              </w:rPr>
              <w:t>20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5F739F" w:rsidP="008E3070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20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06BE9" w:rsidRDefault="00506BE9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6BE9">
              <w:rPr>
                <w:rFonts w:ascii="Times New Roman" w:hAnsi="Times New Roman" w:cs="Times New Roman"/>
              </w:rPr>
              <w:t>21,9</w:t>
            </w:r>
          </w:p>
          <w:p w:rsidR="00506BE9" w:rsidRPr="00506BE9" w:rsidRDefault="00506BE9" w:rsidP="00506BE9"/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8B5F97" w:rsidRDefault="008B5F97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01.01.2021г. на территории района:</w:t>
            </w:r>
          </w:p>
          <w:p w:rsidR="008B5F97" w:rsidRPr="008B5F97" w:rsidRDefault="008B5F97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- 321 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 (включая индивидуальных предпринимателей)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3070" w:rsidRPr="00164A73" w:rsidRDefault="008B5F97" w:rsidP="008B5F97">
            <w:pPr>
              <w:pStyle w:val="a4"/>
              <w:rPr>
                <w:rFonts w:ascii="Times New Roman" w:hAnsi="Times New Roman" w:cs="Times New Roman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- 14598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предварительным расчетам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21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164A73" w:rsidRDefault="008E3070" w:rsidP="008E30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9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597F65" w:rsidRDefault="008E3070" w:rsidP="008E30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Уровень удовлетворенности населения района качеством предоставления государственных и муниципальных услуг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A40BF6" w:rsidRDefault="008E3070" w:rsidP="008E3070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%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Default="00364B4D" w:rsidP="008E3070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364B4D" w:rsidRDefault="005F739F" w:rsidP="008E3070">
            <w:pPr>
              <w:pStyle w:val="Default"/>
              <w:jc w:val="center"/>
              <w:rPr>
                <w:color w:val="FF0000"/>
              </w:rPr>
            </w:pPr>
            <w:r w:rsidRPr="005F739F">
              <w:rPr>
                <w:color w:val="auto"/>
              </w:rPr>
              <w:t>65</w:t>
            </w:r>
          </w:p>
        </w:tc>
        <w:tc>
          <w:tcPr>
            <w:tcW w:w="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8E3070" w:rsidP="008E3070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6</w:t>
            </w:r>
            <w:r w:rsidR="005F739F" w:rsidRPr="005F739F">
              <w:rPr>
                <w:color w:val="auto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364B4D" w:rsidRDefault="00E73872" w:rsidP="00C4727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6B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C47279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70</w:t>
            </w:r>
          </w:p>
        </w:tc>
      </w:tr>
      <w:tr w:rsidR="00355067" w:rsidRPr="00164A73" w:rsidTr="00CD767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8E3070" w:rsidRDefault="00355067" w:rsidP="008E30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Аликовского района </w:t>
            </w:r>
            <w:r w:rsidR="008E3070" w:rsidRPr="008E307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</w:t>
            </w:r>
          </w:p>
          <w:p w:rsidR="00355067" w:rsidRPr="00164A73" w:rsidRDefault="008E3070" w:rsidP="008E30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30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3070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8E3070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4" w:rsidRPr="00597F65" w:rsidRDefault="00247D72" w:rsidP="00A0721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субъектов малого и среднего предпринимательства, которым оказана поддержка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jc w:val="center"/>
            </w:pPr>
            <w:r w:rsidRPr="00A40BF6"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364B4D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2629B9" w:rsidP="00A07214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29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C154B0" w:rsidRDefault="002629B9" w:rsidP="0024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5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47BE" w:rsidRPr="00C154B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МСП оказана государственная поддержка в виде гранта.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4</w:t>
            </w:r>
          </w:p>
          <w:p w:rsidR="00247D72" w:rsidRPr="00247D72" w:rsidRDefault="00247D72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5225" w:rsidRPr="00164A73" w:rsidTr="00C154B0">
        <w:trPr>
          <w:trHeight w:val="7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Количество субъектов малого и среднего предпринимательства, осуществляющих деятельность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364B4D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292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307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506BE9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6B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72" w:rsidRPr="008F47BE" w:rsidRDefault="00247D72" w:rsidP="00247D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247D72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3</w:t>
            </w:r>
            <w:r w:rsidR="005F739F" w:rsidRPr="005F739F">
              <w:rPr>
                <w:color w:val="auto"/>
              </w:rPr>
              <w:t>10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 тыс. человек населения,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364B4D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19,2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506BE9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6BE9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7" w:rsidRPr="008B5F97" w:rsidRDefault="008B5F97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01.01.2021г. на территории района:</w:t>
            </w:r>
          </w:p>
          <w:p w:rsidR="008B5F97" w:rsidRPr="008B5F97" w:rsidRDefault="008B5F97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- 321 субъектов малого и среднего предпринимательства (включая индивидуальных предпринимателей)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осуществляющих деятельность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7D72" w:rsidRPr="00164A73" w:rsidRDefault="008B5F97" w:rsidP="008B5F97">
            <w:pPr>
              <w:pStyle w:val="a4"/>
              <w:rPr>
                <w:rFonts w:ascii="Times New Roman" w:hAnsi="Times New Roman" w:cs="Times New Roman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- 14598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 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предварительным расчетам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247D72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21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совещаний и встреч с субъектами малого и среднего предпринимательства по вопросам развития бизнеса, ОРВ проектов и экспертизы муниципальных нормативных правовых актов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364B4D" w:rsidP="00247D72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133858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8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5F739F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12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364B4D" w:rsidP="00247D7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133858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38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33858" w:rsidRDefault="00133858" w:rsidP="00133858">
            <w:pPr>
              <w:pStyle w:val="a4"/>
              <w:rPr>
                <w:rFonts w:ascii="Times New Roman" w:hAnsi="Times New Roman" w:cs="Times New Roman"/>
              </w:rPr>
            </w:pPr>
            <w:r w:rsidRPr="001338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3858">
              <w:rPr>
                <w:rFonts w:ascii="Times New Roman" w:hAnsi="Times New Roman" w:cs="Times New Roman"/>
                <w:sz w:val="20"/>
                <w:szCs w:val="20"/>
              </w:rPr>
              <w:t>убъектами малого и среднего предпринимательства</w:t>
            </w:r>
            <w:r w:rsidRPr="00133858">
              <w:rPr>
                <w:rFonts w:ascii="Times New Roman" w:hAnsi="Times New Roman" w:cs="Times New Roman"/>
                <w:sz w:val="20"/>
                <w:szCs w:val="20"/>
              </w:rPr>
              <w:t xml:space="preserve"> создано 9 рабочих мест, из них 4 – в бизнес-инкубаторе и 5 по итогам реализации инвестпроектов.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5F739F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6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>Доля среднесписочной численности работников на предприятиях малого и среднего бизнеса в общей численности занятого населения, %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364B4D" w:rsidP="00247D72">
            <w:pPr>
              <w:pStyle w:val="Default"/>
              <w:jc w:val="center"/>
            </w:pPr>
            <w:r>
              <w:t>56,7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49,0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2262B0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2B0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B5F97" w:rsidRDefault="002262B0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Всего занятого населения на 01.01.2021г. – 2666 чел., из них по данным </w:t>
            </w:r>
            <w:proofErr w:type="spellStart"/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Чувашстата</w:t>
            </w:r>
            <w:proofErr w:type="spellEnd"/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среднесписочная численность работников организаций, не относящихся к субъектам малого и среднего предпринимательства, - 1294 человек. 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49</w:t>
            </w:r>
            <w:r w:rsidR="005F739F" w:rsidRPr="005F739F">
              <w:rPr>
                <w:color w:val="auto"/>
              </w:rPr>
              <w:t>,2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pStyle w:val="Default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Оборот субъектов малого и среднего предпринимательства в действующих ценах,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color w:val="auto"/>
                <w:sz w:val="20"/>
                <w:szCs w:val="20"/>
              </w:rPr>
              <w:t>млн. рублей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364B4D" w:rsidP="00247D72">
            <w:pPr>
              <w:pStyle w:val="Default"/>
              <w:jc w:val="center"/>
            </w:pPr>
            <w:r>
              <w:t>478,2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319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2E2335" w:rsidP="00247D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335">
              <w:rPr>
                <w:rFonts w:ascii="Times New Roman" w:hAnsi="Times New Roman" w:cs="Times New Roman"/>
              </w:rPr>
              <w:t>486,8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3</w:t>
            </w:r>
            <w:r w:rsidR="005F739F" w:rsidRPr="005F739F">
              <w:rPr>
                <w:color w:val="auto"/>
              </w:rPr>
              <w:t>20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97F65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>Доля продукции (работ, услуг),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364B4D" w:rsidP="00247D72">
            <w:pPr>
              <w:pStyle w:val="Default"/>
              <w:jc w:val="center"/>
            </w:pPr>
            <w:r>
              <w:t>12,9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12,</w:t>
            </w:r>
            <w:r w:rsidR="005F739F" w:rsidRPr="005F739F">
              <w:rPr>
                <w:color w:val="auto"/>
              </w:rPr>
              <w:t>3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12,</w:t>
            </w:r>
            <w:r w:rsidR="005F739F" w:rsidRPr="005F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8B5F97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5F97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B5F97" w:rsidRDefault="008117A9" w:rsidP="008B5F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>валового продукта</w:t>
            </w:r>
            <w:r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 2953,3 млн. руб.</w:t>
            </w:r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(по данным </w:t>
            </w:r>
            <w:proofErr w:type="spellStart"/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>Чувашстата</w:t>
            </w:r>
            <w:proofErr w:type="spellEnd"/>
            <w:r w:rsidR="008B5F97" w:rsidRPr="008B5F97">
              <w:rPr>
                <w:rFonts w:ascii="Times New Roman" w:hAnsi="Times New Roman" w:cs="Times New Roman"/>
                <w:sz w:val="20"/>
                <w:szCs w:val="20"/>
              </w:rPr>
              <w:t xml:space="preserve"> оборот крупных организаций 661,0 млн. руб., оборот в торговле – 396,4 млн. руб. и в общепите 25,2 млн. руб., в строительстве 33,9 млн. руб., в сельском хозяйстве по предварительным данным 1350 млн. руб.)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t>12,</w:t>
            </w:r>
            <w:r w:rsidR="005F739F" w:rsidRPr="005F739F">
              <w:rPr>
                <w:color w:val="auto"/>
              </w:rPr>
              <w:t>5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C5225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C5225">
              <w:t xml:space="preserve">Количество субъектов малого и среднего предпринимательства, принявших участие в ОРВ проектов нормативных правовых актов муниципального образования, затрагивающих вопросы </w:t>
            </w:r>
            <w:r w:rsidRPr="005C5225">
              <w:lastRenderedPageBreak/>
              <w:t>осуществления предпринимательской и инвестиционной деятельности,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муниципального образования,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lastRenderedPageBreak/>
              <w:t>отзывов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364B4D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F739F" w:rsidRDefault="005F739F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364B4D" w:rsidRDefault="00C7247B" w:rsidP="00556BB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4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C47279" w:rsidRDefault="00C47279" w:rsidP="0024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9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МСП не проявляют активность при проведении процедуры ОРВ проектов НПА и экспертизы принятых НПА, затрагивающих вопросы осуществления </w:t>
            </w:r>
            <w:r w:rsidRPr="00C47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и инвестиционной деятельности.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5F739F" w:rsidP="00247D72">
            <w:pPr>
              <w:pStyle w:val="Default"/>
              <w:jc w:val="center"/>
            </w:pPr>
            <w:r w:rsidRPr="005F739F">
              <w:rPr>
                <w:color w:val="auto"/>
              </w:rPr>
              <w:lastRenderedPageBreak/>
              <w:t>8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597F65" w:rsidRDefault="00A40BF6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>Предоставление государственных и муниципальных услуг субъектам малого и среднего предпринимательства по принципу «одно окно»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A40BF6" w:rsidRDefault="00A40BF6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Да/нет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jc w:val="center"/>
            </w:pPr>
            <w:r w:rsidRPr="006D41F6">
              <w:t>Да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164A73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F739F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A40B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8F47BE" w:rsidRDefault="005F739F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5F739F">
              <w:t xml:space="preserve">Увеличение количества объектов муниципального имущества Аликовского района Чувашской Республики в перечне муниципального имущества Аликовского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</w:t>
            </w:r>
            <w:r w:rsidRPr="005F739F">
              <w:rPr>
                <w:color w:val="262626"/>
                <w:shd w:val="clear" w:color="auto" w:fill="FFFFFF"/>
              </w:rPr>
              <w:t xml:space="preserve">постановлением администрации Аликовского района Чувашской Республики от 27.10.2016 г. № 594  «Об утверждении перечня муниципального имущества для предоставления  его во владение и (или) в пользование на долгосрочной </w:t>
            </w:r>
            <w:r w:rsidRPr="005F739F">
              <w:rPr>
                <w:color w:val="262626"/>
                <w:shd w:val="clear" w:color="auto" w:fill="FFFFFF"/>
              </w:rPr>
              <w:lastRenderedPageBreak/>
              <w:t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A40BF6" w:rsidRDefault="005F739F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6D41F6" w:rsidRDefault="005F739F" w:rsidP="00A40BF6">
            <w:pPr>
              <w:jc w:val="center"/>
            </w:pPr>
            <w:r>
              <w:t>-</w:t>
            </w:r>
          </w:p>
        </w:tc>
        <w:tc>
          <w:tcPr>
            <w:tcW w:w="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A40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F60A45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Pr="00F60A45" w:rsidRDefault="00F60A45" w:rsidP="00F60A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01.01.2020г. 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>в перечне муниципального имущества Аликовского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60A45">
              <w:rPr>
                <w:rFonts w:ascii="Times New Roman" w:hAnsi="Times New Roman" w:cs="Times New Roman"/>
                <w:sz w:val="20"/>
                <w:szCs w:val="20"/>
              </w:rPr>
              <w:t xml:space="preserve"> 16 объектов, а на 01.01.2021г. – 20 объектов. 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5067" w:rsidRPr="00164A73" w:rsidTr="00CD767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355067" w:rsidRDefault="00355067" w:rsidP="00F1624F">
            <w:pPr>
              <w:jc w:val="center"/>
            </w:pPr>
            <w:r w:rsidRPr="00A40BF6">
              <w:rPr>
                <w:sz w:val="24"/>
                <w:szCs w:val="24"/>
              </w:rPr>
              <w:t>Подпрограмма</w:t>
            </w:r>
            <w:r w:rsidR="00A40BF6">
              <w:rPr>
                <w:sz w:val="24"/>
                <w:szCs w:val="24"/>
              </w:rPr>
              <w:t xml:space="preserve"> </w:t>
            </w:r>
            <w:r w:rsidR="00A40BF6" w:rsidRPr="008E3070">
              <w:rPr>
                <w:sz w:val="24"/>
                <w:szCs w:val="24"/>
              </w:rPr>
              <w:t>муниципальной программы Аликовского района</w:t>
            </w:r>
            <w:r w:rsidRPr="00A40BF6">
              <w:rPr>
                <w:sz w:val="24"/>
                <w:szCs w:val="24"/>
              </w:rPr>
              <w:t xml:space="preserve"> </w:t>
            </w:r>
            <w:r w:rsidR="00A40BF6" w:rsidRPr="00F1624F">
              <w:rPr>
                <w:sz w:val="24"/>
                <w:szCs w:val="24"/>
              </w:rPr>
              <w:t>«Повышение качества предоставления государственных и муниципальных услуг</w:t>
            </w:r>
            <w:r w:rsidR="00F1624F">
              <w:rPr>
                <w:sz w:val="24"/>
                <w:szCs w:val="24"/>
              </w:rPr>
              <w:t xml:space="preserve"> </w:t>
            </w:r>
            <w:r w:rsidR="00A40BF6" w:rsidRPr="00F1624F">
              <w:rPr>
                <w:sz w:val="24"/>
                <w:szCs w:val="24"/>
              </w:rPr>
              <w:t xml:space="preserve">в </w:t>
            </w:r>
            <w:proofErr w:type="spellStart"/>
            <w:r w:rsidR="00A40BF6" w:rsidRPr="00F1624F">
              <w:rPr>
                <w:sz w:val="24"/>
                <w:szCs w:val="24"/>
              </w:rPr>
              <w:t>Аликовском</w:t>
            </w:r>
            <w:proofErr w:type="spellEnd"/>
            <w:r w:rsidR="00A40BF6" w:rsidRPr="00F1624F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pStyle w:val="Default"/>
              <w:jc w:val="both"/>
              <w:rPr>
                <w:sz w:val="20"/>
                <w:szCs w:val="20"/>
              </w:rPr>
            </w:pPr>
            <w:r w:rsidRPr="00597F65">
              <w:rPr>
                <w:sz w:val="20"/>
                <w:szCs w:val="20"/>
              </w:rPr>
              <w:t>Среднее время ожидания в очереди при обращении заявителя за услугой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jc w:val="center"/>
            </w:pPr>
            <w:r>
              <w:t>минут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15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15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97F65">
              <w:rPr>
                <w:color w:val="auto"/>
                <w:sz w:val="20"/>
                <w:szCs w:val="20"/>
              </w:rPr>
              <w:t xml:space="preserve">Уровень удовлетворенности населения района качеством предоставления государственных и муниципальных услуг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Default"/>
              <w:jc w:val="center"/>
            </w:pPr>
            <w:r>
              <w:t>%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364B4D" w:rsidP="00EA003E">
            <w:pPr>
              <w:pStyle w:val="Default"/>
              <w:jc w:val="center"/>
            </w:pPr>
            <w:r>
              <w:t>100,0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6</w:t>
            </w:r>
            <w:r w:rsidR="005F739F" w:rsidRPr="005F739F">
              <w:rPr>
                <w:color w:val="auto"/>
              </w:rPr>
              <w:t>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6</w:t>
            </w:r>
            <w:r w:rsidR="005F739F" w:rsidRPr="005F739F">
              <w:rPr>
                <w:color w:val="auto"/>
              </w:rPr>
              <w:t>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C64B34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F7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5F739F" w:rsidP="00EA003E">
            <w:pPr>
              <w:pStyle w:val="Default"/>
              <w:jc w:val="center"/>
              <w:rPr>
                <w:color w:val="auto"/>
              </w:rPr>
            </w:pPr>
            <w:r w:rsidRPr="005F739F">
              <w:rPr>
                <w:color w:val="auto"/>
              </w:rPr>
              <w:t>70,0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97F65" w:rsidRDefault="00EA003E" w:rsidP="00EA003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97F65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027592" w:rsidRDefault="00EA003E" w:rsidP="00EA00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1"/>
                <w:szCs w:val="21"/>
              </w:rPr>
            </w:pPr>
            <w:r w:rsidRPr="00027592">
              <w:rPr>
                <w:sz w:val="21"/>
                <w:szCs w:val="21"/>
              </w:rPr>
              <w:t>%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364B4D" w:rsidP="00EA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5F739F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</w:t>
            </w:r>
            <w:r w:rsidR="005F739F" w:rsidRPr="005F739F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364B4D" w:rsidRDefault="005F739F" w:rsidP="008F47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739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5F739F" w:rsidRDefault="00EA003E" w:rsidP="00EA003E">
            <w:pPr>
              <w:jc w:val="center"/>
              <w:rPr>
                <w:sz w:val="24"/>
                <w:szCs w:val="24"/>
              </w:rPr>
            </w:pPr>
            <w:r w:rsidRPr="005F739F">
              <w:rPr>
                <w:sz w:val="24"/>
                <w:szCs w:val="24"/>
              </w:rPr>
              <w:t>9</w:t>
            </w:r>
            <w:r w:rsidR="005F739F" w:rsidRPr="005F739F">
              <w:rPr>
                <w:sz w:val="24"/>
                <w:szCs w:val="24"/>
              </w:rPr>
              <w:t>2</w:t>
            </w:r>
          </w:p>
        </w:tc>
      </w:tr>
      <w:tr w:rsidR="00F1624F" w:rsidRPr="00164A73" w:rsidTr="00CD7671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F" w:rsidRDefault="00F1624F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F" w:rsidRPr="00164A73" w:rsidRDefault="00F1624F" w:rsidP="00A962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BF6">
              <w:rPr>
                <w:rFonts w:ascii="Times New Roman" w:hAnsi="Times New Roman" w:cs="Times New Roman"/>
              </w:rPr>
              <w:t>Подпрограмма</w:t>
            </w:r>
            <w:r>
              <w:t xml:space="preserve"> </w:t>
            </w:r>
            <w:r w:rsidRPr="008E3070">
              <w:rPr>
                <w:rFonts w:ascii="Times New Roman" w:hAnsi="Times New Roman" w:cs="Times New Roman"/>
              </w:rPr>
              <w:t>муниципальной программы Аликовского района</w:t>
            </w:r>
            <w:r w:rsidR="00A962AD">
              <w:rPr>
                <w:rFonts w:ascii="Times New Roman" w:hAnsi="Times New Roman" w:cs="Times New Roman"/>
              </w:rPr>
              <w:t xml:space="preserve"> «</w:t>
            </w:r>
            <w:r w:rsidR="00A962AD" w:rsidRPr="0007234D">
              <w:rPr>
                <w:rFonts w:ascii="Times New Roman" w:hAnsi="Times New Roman"/>
              </w:rPr>
              <w:t xml:space="preserve">Совершенствование потребительского рынка и системы защиты прав потребителей в </w:t>
            </w:r>
            <w:proofErr w:type="spellStart"/>
            <w:r w:rsidR="00A962AD"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="00A962AD" w:rsidRPr="0007234D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6B6C7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597F65" w:rsidRDefault="006B6C79" w:rsidP="006B6C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6B6C79" w:rsidRDefault="006B6C79" w:rsidP="00A533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4F6C86" w:rsidP="000023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</w:t>
            </w:r>
            <w:r w:rsidR="00364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901118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901118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364B4D" w:rsidRDefault="004367D1" w:rsidP="0000230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67D1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4367D1" w:rsidRDefault="004367D1" w:rsidP="004367D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составил 578,1 млн. руб., из них по данным </w:t>
            </w:r>
            <w:proofErr w:type="spellStart"/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Чувашстата</w:t>
            </w:r>
            <w:proofErr w:type="spellEnd"/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 оборот розничной торговли крупных и средних предприятий – 396,4 млн. руб.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901118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40,6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97F65" w:rsidRDefault="006B6C79" w:rsidP="006B6C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7F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площадью стационарных торговых объектов на 1000 жителей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364B4D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562,0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901118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585,1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901118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58</w:t>
            </w:r>
            <w:r w:rsidR="00901118" w:rsidRPr="0090111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</w:t>
            </w:r>
            <w:r w:rsidR="00364B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4367D1" w:rsidRDefault="00A07214" w:rsidP="005C5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В связи с у</w:t>
            </w:r>
            <w:r w:rsidR="005C5225" w:rsidRPr="004367D1">
              <w:rPr>
                <w:rFonts w:ascii="Times New Roman" w:hAnsi="Times New Roman" w:cs="Times New Roman"/>
                <w:sz w:val="20"/>
                <w:szCs w:val="20"/>
              </w:rPr>
              <w:t>меньшение</w:t>
            </w: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C5225"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объектов потребительского рынка (</w:t>
            </w:r>
            <w:r w:rsidR="00BF37C9" w:rsidRPr="004367D1">
              <w:rPr>
                <w:rFonts w:ascii="Times New Roman" w:hAnsi="Times New Roman" w:cs="Times New Roman"/>
                <w:sz w:val="20"/>
                <w:szCs w:val="20"/>
              </w:rPr>
              <w:t>в частности,</w:t>
            </w:r>
            <w:r w:rsidR="005C5225"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 магазинов Аликовского РПО) </w:t>
            </w: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уменьшилась обеспеченность населения площадью стационарных торговых объектов на 1000 жителей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EA003E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58</w:t>
            </w:r>
            <w:r w:rsidR="00901118" w:rsidRPr="00901118">
              <w:rPr>
                <w:rFonts w:ascii="Times New Roman" w:hAnsi="Times New Roman" w:cs="Times New Roman"/>
              </w:rPr>
              <w:t>8,0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97F65" w:rsidRDefault="006B6C79" w:rsidP="006B6C7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7F65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нестационарных торговых объектов на 10000 жителей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455B2D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4F6C86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64B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901118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5,</w:t>
            </w:r>
            <w:r w:rsidR="00901118" w:rsidRPr="00901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901118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5,</w:t>
            </w:r>
            <w:r w:rsidR="00901118" w:rsidRPr="009011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364B4D" w:rsidRDefault="006F5817" w:rsidP="00C63F0A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5817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F5817" w:rsidRDefault="006F5817" w:rsidP="006F58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5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павильонов и киосков по продаже продовольственных товаров и с/х продукции</w:t>
            </w:r>
            <w:r w:rsidRPr="006F5817">
              <w:rPr>
                <w:rFonts w:ascii="Times New Roman" w:hAnsi="Times New Roman" w:cs="Times New Roman"/>
                <w:sz w:val="20"/>
                <w:szCs w:val="20"/>
              </w:rPr>
              <w:t xml:space="preserve"> на 01.01.2021г. – 6 единиц.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EA003E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5,</w:t>
            </w:r>
            <w:r w:rsidR="00901118" w:rsidRPr="00901118"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97F65" w:rsidRDefault="006B6C79" w:rsidP="006B6C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>Введение новых объектов потребительского рынка</w:t>
            </w:r>
            <w:r w:rsidRPr="00597F6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364B4D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4367D1" w:rsidRDefault="00AF423A" w:rsidP="005C5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364B4D" w:rsidRPr="004367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г. объекты потребительского рынка в эксплуатацию не введены.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B66513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1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97F65" w:rsidRDefault="006B6C79" w:rsidP="006B6C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на объектах потребительского рынка, единиц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364B4D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901118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4367D1" w:rsidRDefault="00AF423A" w:rsidP="005C52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 не созданы, </w:t>
            </w:r>
            <w:proofErr w:type="spellStart"/>
            <w:proofErr w:type="gramStart"/>
            <w:r w:rsidRPr="004367D1">
              <w:rPr>
                <w:rFonts w:ascii="Times New Roman" w:hAnsi="Times New Roman" w:cs="Times New Roman"/>
                <w:sz w:val="20"/>
                <w:szCs w:val="20"/>
              </w:rPr>
              <w:t>т.к</w:t>
            </w:r>
            <w:proofErr w:type="spellEnd"/>
            <w:proofErr w:type="gramEnd"/>
            <w:r w:rsidRPr="00436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225" w:rsidRPr="004367D1">
              <w:rPr>
                <w:rFonts w:ascii="Times New Roman" w:hAnsi="Times New Roman" w:cs="Times New Roman"/>
                <w:sz w:val="20"/>
                <w:szCs w:val="20"/>
              </w:rPr>
              <w:t>объекты потребительского рынка в эксплуатацию не введены.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B66513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2</w:t>
            </w:r>
          </w:p>
        </w:tc>
      </w:tr>
      <w:tr w:rsidR="005C5225" w:rsidRPr="00164A73" w:rsidTr="00C154B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Default="00BE737D" w:rsidP="00BE73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597F65" w:rsidRDefault="00BE737D" w:rsidP="00BE737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7F65">
              <w:rPr>
                <w:rFonts w:ascii="Times New Roman" w:hAnsi="Times New Roman"/>
                <w:sz w:val="20"/>
                <w:szCs w:val="20"/>
              </w:rPr>
              <w:t xml:space="preserve">Количество обращений населения по вопросам нарушения прав потребителей, единиц 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BE737D" w:rsidP="00BE73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164A73" w:rsidRDefault="00364B4D" w:rsidP="000023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901118" w:rsidP="00BE73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901118" w:rsidP="00BE73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Default="00BF37C9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5C5225" w:rsidRDefault="005C5225" w:rsidP="005C52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4367D1">
              <w:rPr>
                <w:color w:val="262626"/>
              </w:rPr>
              <w:t>Граждане обращались вопросами возможности возврата товара ненадлежащего качества, приобретенного дистанционным путем, качества приобретенных в магазине технически сложных товаров ненадлежащего качества и порядку предъявления требований к продавцу и начисления платы за вывоз твердых коммунальных отходов и по месту прописки, и по месту фактического проживания</w:t>
            </w:r>
            <w:r w:rsidRPr="005C5225">
              <w:rPr>
                <w:color w:val="262626"/>
                <w:sz w:val="16"/>
                <w:szCs w:val="16"/>
              </w:rPr>
              <w:t>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B66513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118">
              <w:rPr>
                <w:rFonts w:ascii="Times New Roman" w:hAnsi="Times New Roman" w:cs="Times New Roman"/>
              </w:rPr>
              <w:t>1</w:t>
            </w:r>
          </w:p>
        </w:tc>
      </w:tr>
    </w:tbl>
    <w:p w:rsidR="00690FEE" w:rsidRDefault="00690FEE"/>
    <w:sectPr w:rsidR="00690FEE" w:rsidSect="00DC7DC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DA"/>
    <w:rsid w:val="00002309"/>
    <w:rsid w:val="000F799A"/>
    <w:rsid w:val="00133858"/>
    <w:rsid w:val="00133FEE"/>
    <w:rsid w:val="002262B0"/>
    <w:rsid w:val="00247D72"/>
    <w:rsid w:val="002629B9"/>
    <w:rsid w:val="002D1376"/>
    <w:rsid w:val="002E2335"/>
    <w:rsid w:val="00355067"/>
    <w:rsid w:val="00364B4D"/>
    <w:rsid w:val="004367D1"/>
    <w:rsid w:val="00455B2D"/>
    <w:rsid w:val="00480F88"/>
    <w:rsid w:val="004F3FC6"/>
    <w:rsid w:val="004F65DA"/>
    <w:rsid w:val="004F6C86"/>
    <w:rsid w:val="00506BE9"/>
    <w:rsid w:val="005476E6"/>
    <w:rsid w:val="00556BBD"/>
    <w:rsid w:val="00597F65"/>
    <w:rsid w:val="005C5225"/>
    <w:rsid w:val="005F739F"/>
    <w:rsid w:val="00690FEE"/>
    <w:rsid w:val="006B6C79"/>
    <w:rsid w:val="006F5817"/>
    <w:rsid w:val="007707AD"/>
    <w:rsid w:val="007E2592"/>
    <w:rsid w:val="008117A9"/>
    <w:rsid w:val="00860DAD"/>
    <w:rsid w:val="00870C42"/>
    <w:rsid w:val="008751A1"/>
    <w:rsid w:val="008B5F97"/>
    <w:rsid w:val="008E3070"/>
    <w:rsid w:val="008F47BE"/>
    <w:rsid w:val="00901118"/>
    <w:rsid w:val="009B0276"/>
    <w:rsid w:val="00A068C9"/>
    <w:rsid w:val="00A07214"/>
    <w:rsid w:val="00A40BF6"/>
    <w:rsid w:val="00A83DF7"/>
    <w:rsid w:val="00A962AD"/>
    <w:rsid w:val="00AF423A"/>
    <w:rsid w:val="00B66513"/>
    <w:rsid w:val="00BE737D"/>
    <w:rsid w:val="00BF37C9"/>
    <w:rsid w:val="00C154B0"/>
    <w:rsid w:val="00C47279"/>
    <w:rsid w:val="00C63F0A"/>
    <w:rsid w:val="00C64B34"/>
    <w:rsid w:val="00C7247B"/>
    <w:rsid w:val="00CD7671"/>
    <w:rsid w:val="00DC7DCB"/>
    <w:rsid w:val="00E6151C"/>
    <w:rsid w:val="00E73872"/>
    <w:rsid w:val="00EA003E"/>
    <w:rsid w:val="00ED5781"/>
    <w:rsid w:val="00F1624F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DB21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  <w:style w:type="paragraph" w:customStyle="1" w:styleId="Default">
    <w:name w:val="Default"/>
    <w:rsid w:val="008E3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E30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(справка)"/>
    <w:basedOn w:val="a"/>
    <w:next w:val="a"/>
    <w:uiPriority w:val="99"/>
    <w:rsid w:val="006B6C7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30</cp:revision>
  <dcterms:created xsi:type="dcterms:W3CDTF">2020-02-07T14:02:00Z</dcterms:created>
  <dcterms:modified xsi:type="dcterms:W3CDTF">2021-04-05T13:50:00Z</dcterms:modified>
</cp:coreProperties>
</file>