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6A69BB" w:rsidRPr="004A3632" w:rsidRDefault="006A69BB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DD5DA9" w:rsidRPr="004A3632" w:rsidRDefault="00DD5D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8D25A9" w:rsidRPr="004A3632" w:rsidRDefault="008D25A9" w:rsidP="00DD5DA9">
      <w:pPr>
        <w:widowControl w:val="0"/>
        <w:ind w:left="5103"/>
        <w:rPr>
          <w:i/>
          <w:iCs/>
          <w:sz w:val="26"/>
          <w:szCs w:val="26"/>
        </w:rPr>
      </w:pPr>
    </w:p>
    <w:p w:rsidR="00C00390" w:rsidRPr="00C00390" w:rsidRDefault="00DD5DA9" w:rsidP="004A3632">
      <w:pPr>
        <w:widowControl w:val="0"/>
        <w:spacing w:line="235" w:lineRule="auto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>Комитет Государственного Совета Чувашской Респу</w:t>
      </w:r>
      <w:r w:rsidRPr="00C00390">
        <w:rPr>
          <w:b/>
          <w:i/>
          <w:iCs/>
          <w:sz w:val="28"/>
          <w:szCs w:val="28"/>
        </w:rPr>
        <w:t>б</w:t>
      </w:r>
      <w:r w:rsidRPr="00C00390">
        <w:rPr>
          <w:b/>
          <w:i/>
          <w:iCs/>
          <w:sz w:val="28"/>
          <w:szCs w:val="28"/>
        </w:rPr>
        <w:t xml:space="preserve">лики </w:t>
      </w:r>
    </w:p>
    <w:p w:rsidR="00C00390" w:rsidRPr="00C00390" w:rsidRDefault="00DD5DA9" w:rsidP="004A3632">
      <w:pPr>
        <w:widowControl w:val="0"/>
        <w:spacing w:line="235" w:lineRule="auto"/>
        <w:ind w:left="5387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4A3632">
      <w:pPr>
        <w:widowControl w:val="0"/>
        <w:spacing w:line="235" w:lineRule="auto"/>
        <w:ind w:left="5387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4A3632">
      <w:pPr>
        <w:widowControl w:val="0"/>
        <w:rPr>
          <w:b/>
          <w:bCs/>
          <w:sz w:val="28"/>
          <w:szCs w:val="28"/>
        </w:rPr>
      </w:pPr>
    </w:p>
    <w:p w:rsidR="00C00390" w:rsidRPr="00881844" w:rsidRDefault="00C00390" w:rsidP="004A3632">
      <w:pPr>
        <w:widowControl w:val="0"/>
        <w:rPr>
          <w:b/>
          <w:bCs/>
          <w:sz w:val="28"/>
          <w:szCs w:val="28"/>
        </w:rPr>
      </w:pPr>
    </w:p>
    <w:p w:rsidR="00DD5DA9" w:rsidRPr="00881844" w:rsidRDefault="00DD5DA9" w:rsidP="004A3632">
      <w:pPr>
        <w:widowControl w:val="0"/>
        <w:spacing w:line="269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DD5DA9" w:rsidRDefault="00DD5DA9" w:rsidP="004A3632">
      <w:pPr>
        <w:spacing w:line="269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3331D0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3331D0" w:rsidRPr="003331D0">
        <w:rPr>
          <w:rFonts w:eastAsia="Times New Roman"/>
          <w:b/>
          <w:color w:val="000000"/>
          <w:sz w:val="28"/>
          <w:szCs w:val="28"/>
          <w:lang w:eastAsia="ar-SA"/>
        </w:rPr>
        <w:t>О внесении изменения в статью 24</w:t>
      </w:r>
      <w:r w:rsidR="003331D0" w:rsidRPr="003331D0">
        <w:rPr>
          <w:rFonts w:eastAsia="Times New Roman"/>
          <w:b/>
          <w:color w:val="000000"/>
          <w:sz w:val="28"/>
          <w:szCs w:val="28"/>
          <w:vertAlign w:val="superscript"/>
          <w:lang w:eastAsia="ar-SA"/>
        </w:rPr>
        <w:t>1</w:t>
      </w:r>
      <w:r w:rsidR="003331D0" w:rsidRPr="003331D0">
        <w:rPr>
          <w:rFonts w:eastAsia="Times New Roman"/>
          <w:b/>
          <w:color w:val="000000"/>
          <w:sz w:val="28"/>
          <w:szCs w:val="28"/>
          <w:lang w:eastAsia="ar-SA"/>
        </w:rPr>
        <w:t xml:space="preserve"> Закона Чувашской Республики </w:t>
      </w:r>
      <w:r w:rsidR="003331D0">
        <w:rPr>
          <w:rFonts w:eastAsia="Times New Roman"/>
          <w:b/>
          <w:color w:val="000000"/>
          <w:sz w:val="28"/>
          <w:szCs w:val="28"/>
          <w:lang w:eastAsia="ar-SA"/>
        </w:rPr>
        <w:br/>
        <w:t>"</w:t>
      </w:r>
      <w:r w:rsidR="003331D0" w:rsidRPr="003331D0">
        <w:rPr>
          <w:rFonts w:eastAsia="Times New Roman"/>
          <w:b/>
          <w:color w:val="000000"/>
          <w:sz w:val="28"/>
          <w:szCs w:val="28"/>
          <w:lang w:eastAsia="ar-SA"/>
        </w:rPr>
        <w:t>Об административных правонарушениях в Чувашской Республике</w:t>
      </w:r>
      <w:r w:rsidR="003331D0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DD5DA9" w:rsidRPr="008061E3" w:rsidRDefault="00DD5DA9" w:rsidP="004A3632">
      <w:pPr>
        <w:jc w:val="center"/>
        <w:rPr>
          <w:spacing w:val="-4"/>
          <w:sz w:val="28"/>
          <w:szCs w:val="28"/>
        </w:rPr>
      </w:pPr>
    </w:p>
    <w:p w:rsidR="00F71E18" w:rsidRPr="004A3632" w:rsidRDefault="00DD5DA9" w:rsidP="004A3632">
      <w:pPr>
        <w:spacing w:line="269" w:lineRule="auto"/>
        <w:ind w:firstLine="709"/>
        <w:jc w:val="both"/>
        <w:rPr>
          <w:noProof/>
          <w:spacing w:val="-4"/>
          <w:sz w:val="28"/>
          <w:szCs w:val="28"/>
        </w:rPr>
      </w:pPr>
      <w:r w:rsidRPr="004A3632">
        <w:rPr>
          <w:noProof/>
          <w:spacing w:val="-4"/>
          <w:sz w:val="28"/>
          <w:szCs w:val="28"/>
        </w:rPr>
        <w:t>Проект</w:t>
      </w:r>
      <w:r w:rsidR="00931010" w:rsidRPr="004A3632">
        <w:rPr>
          <w:noProof/>
          <w:spacing w:val="-4"/>
          <w:sz w:val="28"/>
          <w:szCs w:val="28"/>
        </w:rPr>
        <w:t xml:space="preserve"> закона </w:t>
      </w:r>
      <w:r w:rsidR="003331D0" w:rsidRPr="004A3632">
        <w:rPr>
          <w:noProof/>
          <w:spacing w:val="-4"/>
          <w:sz w:val="28"/>
          <w:szCs w:val="28"/>
        </w:rPr>
        <w:t>"О внесении изменения в статью 24</w:t>
      </w:r>
      <w:r w:rsidR="003331D0" w:rsidRPr="004A3632">
        <w:rPr>
          <w:noProof/>
          <w:spacing w:val="-4"/>
          <w:sz w:val="28"/>
          <w:szCs w:val="28"/>
          <w:vertAlign w:val="superscript"/>
        </w:rPr>
        <w:t>1</w:t>
      </w:r>
      <w:r w:rsidR="003331D0" w:rsidRPr="004A3632">
        <w:rPr>
          <w:noProof/>
          <w:spacing w:val="-4"/>
          <w:sz w:val="28"/>
          <w:szCs w:val="28"/>
        </w:rPr>
        <w:t xml:space="preserve"> Закона Чувашской Республики "Об административных правонарушениях в Чувашской Респуб</w:t>
      </w:r>
      <w:r w:rsidR="004A3632">
        <w:rPr>
          <w:noProof/>
          <w:spacing w:val="-4"/>
          <w:sz w:val="28"/>
          <w:szCs w:val="28"/>
        </w:rPr>
        <w:softHyphen/>
      </w:r>
      <w:r w:rsidR="003331D0" w:rsidRPr="004A3632">
        <w:rPr>
          <w:noProof/>
          <w:spacing w:val="-4"/>
          <w:sz w:val="28"/>
          <w:szCs w:val="28"/>
        </w:rPr>
        <w:t>ли</w:t>
      </w:r>
      <w:r w:rsidR="004A3632">
        <w:rPr>
          <w:noProof/>
          <w:spacing w:val="-4"/>
          <w:sz w:val="28"/>
          <w:szCs w:val="28"/>
        </w:rPr>
        <w:softHyphen/>
      </w:r>
      <w:r w:rsidR="003331D0" w:rsidRPr="004A3632">
        <w:rPr>
          <w:noProof/>
          <w:spacing w:val="-4"/>
          <w:sz w:val="28"/>
          <w:szCs w:val="28"/>
        </w:rPr>
        <w:t>ке"</w:t>
      </w:r>
      <w:r w:rsidR="00931010" w:rsidRPr="004A3632">
        <w:rPr>
          <w:noProof/>
          <w:spacing w:val="-4"/>
          <w:sz w:val="28"/>
          <w:szCs w:val="28"/>
        </w:rPr>
        <w:t xml:space="preserve"> </w:t>
      </w:r>
      <w:r w:rsidRPr="004A3632">
        <w:rPr>
          <w:noProof/>
          <w:spacing w:val="-4"/>
          <w:sz w:val="28"/>
          <w:szCs w:val="28"/>
        </w:rPr>
        <w:t>(далее – проект закона)</w:t>
      </w:r>
      <w:r w:rsidR="008061E3" w:rsidRPr="004A3632">
        <w:rPr>
          <w:noProof/>
          <w:spacing w:val="-4"/>
          <w:sz w:val="28"/>
          <w:szCs w:val="28"/>
        </w:rPr>
        <w:t xml:space="preserve"> </w:t>
      </w:r>
      <w:r w:rsidR="00F71E18" w:rsidRPr="004A3632">
        <w:rPr>
          <w:noProof/>
          <w:spacing w:val="-4"/>
          <w:sz w:val="28"/>
          <w:szCs w:val="28"/>
        </w:rPr>
        <w:t>соответствует Конституции Российской Федерации, федеральным законам, Конституции Чувашской Республики и законам Чу</w:t>
      </w:r>
      <w:r w:rsidR="00F71E18" w:rsidRPr="004A3632">
        <w:rPr>
          <w:noProof/>
          <w:spacing w:val="-4"/>
          <w:sz w:val="28"/>
          <w:szCs w:val="28"/>
        </w:rPr>
        <w:softHyphen/>
        <w:t>вашской Республики. Противоречий между структурными единицами проекта закона не выявлено.</w:t>
      </w:r>
    </w:p>
    <w:p w:rsidR="00F71E18" w:rsidRPr="00F71E18" w:rsidRDefault="00F71E18" w:rsidP="004A3632">
      <w:pPr>
        <w:spacing w:line="269" w:lineRule="auto"/>
        <w:ind w:firstLine="709"/>
        <w:jc w:val="both"/>
        <w:rPr>
          <w:iCs/>
          <w:noProof/>
          <w:sz w:val="28"/>
          <w:szCs w:val="28"/>
        </w:rPr>
      </w:pPr>
      <w:r w:rsidRPr="00F71E18">
        <w:rPr>
          <w:noProof/>
          <w:sz w:val="28"/>
          <w:szCs w:val="28"/>
        </w:rPr>
        <w:t>При проведении антикоррупционной экспертизы проекта закона кор</w:t>
      </w:r>
      <w:r w:rsidR="004A3632">
        <w:rPr>
          <w:noProof/>
          <w:sz w:val="28"/>
          <w:szCs w:val="28"/>
        </w:rPr>
        <w:softHyphen/>
        <w:t>руп</w:t>
      </w:r>
      <w:r w:rsidRPr="00F71E18">
        <w:rPr>
          <w:noProof/>
          <w:sz w:val="28"/>
          <w:szCs w:val="28"/>
        </w:rPr>
        <w:t>циогенные факторы не выявлены.</w:t>
      </w:r>
    </w:p>
    <w:p w:rsidR="00DD5DA9" w:rsidRPr="00E97C0F" w:rsidRDefault="00F71E18" w:rsidP="004A3632">
      <w:pPr>
        <w:spacing w:line="269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F71E18">
        <w:rPr>
          <w:noProof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4A3632">
      <w:pPr>
        <w:ind w:firstLine="720"/>
        <w:jc w:val="both"/>
        <w:rPr>
          <w:sz w:val="28"/>
          <w:szCs w:val="28"/>
        </w:rPr>
      </w:pPr>
    </w:p>
    <w:p w:rsidR="00235E4D" w:rsidRPr="00235E4D" w:rsidRDefault="00235E4D" w:rsidP="004A3632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1723"/>
        <w:gridCol w:w="3594"/>
      </w:tblGrid>
      <w:tr w:rsidR="00DD5DA9" w:rsidRPr="00881844" w:rsidTr="004A3632">
        <w:tc>
          <w:tcPr>
            <w:tcW w:w="2222" w:type="pct"/>
          </w:tcPr>
          <w:p w:rsidR="00101211" w:rsidRPr="00101211" w:rsidRDefault="00101211" w:rsidP="004A3632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4A3632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4A3632">
            <w:pPr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900" w:type="pct"/>
          </w:tcPr>
          <w:p w:rsidR="00DD5DA9" w:rsidRPr="00881844" w:rsidRDefault="00DD5DA9" w:rsidP="004A3632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879" w:type="pct"/>
          </w:tcPr>
          <w:p w:rsidR="00DD5DA9" w:rsidRPr="00881844" w:rsidRDefault="00DD5DA9" w:rsidP="004A363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A363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A363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A363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4A3632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4A3632" w:rsidRPr="004A3632" w:rsidRDefault="004A3632" w:rsidP="00FE2FC8">
      <w:pPr>
        <w:jc w:val="both"/>
        <w:rPr>
          <w:rFonts w:eastAsia="Times New Roman"/>
          <w:sz w:val="14"/>
          <w:szCs w:val="22"/>
        </w:rPr>
      </w:pPr>
    </w:p>
    <w:p w:rsidR="004A3632" w:rsidRPr="004A3632" w:rsidRDefault="004A3632" w:rsidP="00FE2FC8">
      <w:pPr>
        <w:jc w:val="both"/>
        <w:rPr>
          <w:rFonts w:eastAsia="Times New Roman"/>
          <w:sz w:val="14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  <w:bookmarkStart w:id="0" w:name="_GoBack"/>
      <w:bookmarkEnd w:id="0"/>
    </w:p>
    <w:sectPr w:rsidR="00101211" w:rsidSect="004A363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D0" w:rsidRDefault="003331D0">
      <w:r>
        <w:separator/>
      </w:r>
    </w:p>
  </w:endnote>
  <w:endnote w:type="continuationSeparator" w:id="0">
    <w:p w:rsidR="003331D0" w:rsidRDefault="003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D0" w:rsidRDefault="003331D0">
      <w:r>
        <w:separator/>
      </w:r>
    </w:p>
  </w:footnote>
  <w:footnote w:type="continuationSeparator" w:id="0">
    <w:p w:rsidR="003331D0" w:rsidRDefault="0033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D0" w:rsidRDefault="003331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31D0" w:rsidRDefault="00333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D0" w:rsidRDefault="003331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632">
      <w:rPr>
        <w:rStyle w:val="a4"/>
        <w:noProof/>
      </w:rPr>
      <w:t>2</w:t>
    </w:r>
    <w:r>
      <w:rPr>
        <w:rStyle w:val="a4"/>
      </w:rPr>
      <w:fldChar w:fldCharType="end"/>
    </w:r>
  </w:p>
  <w:p w:rsidR="003331D0" w:rsidRDefault="00333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1F0356"/>
    <w:rsid w:val="00234E58"/>
    <w:rsid w:val="00235E4D"/>
    <w:rsid w:val="00257C19"/>
    <w:rsid w:val="002B6EC8"/>
    <w:rsid w:val="003331D0"/>
    <w:rsid w:val="004A3632"/>
    <w:rsid w:val="004F4599"/>
    <w:rsid w:val="006A69BB"/>
    <w:rsid w:val="008061E3"/>
    <w:rsid w:val="008C172C"/>
    <w:rsid w:val="008D25A9"/>
    <w:rsid w:val="00931010"/>
    <w:rsid w:val="0095159A"/>
    <w:rsid w:val="00966C0B"/>
    <w:rsid w:val="009D18A5"/>
    <w:rsid w:val="00A30600"/>
    <w:rsid w:val="00AA1998"/>
    <w:rsid w:val="00B11258"/>
    <w:rsid w:val="00C00390"/>
    <w:rsid w:val="00DD5DA9"/>
    <w:rsid w:val="00E97C0F"/>
    <w:rsid w:val="00EC32DB"/>
    <w:rsid w:val="00F123C5"/>
    <w:rsid w:val="00F71E18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Михайлова Ольга Валерьевна</cp:lastModifiedBy>
  <cp:revision>3</cp:revision>
  <cp:lastPrinted>2021-05-12T12:08:00Z</cp:lastPrinted>
  <dcterms:created xsi:type="dcterms:W3CDTF">2021-05-12T12:09:00Z</dcterms:created>
  <dcterms:modified xsi:type="dcterms:W3CDTF">2021-05-12T12:13:00Z</dcterms:modified>
</cp:coreProperties>
</file>