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6A69BB" w:rsidRDefault="006A69BB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8D25A9" w:rsidRDefault="008D25A9" w:rsidP="00DD5DA9">
      <w:pPr>
        <w:widowControl w:val="0"/>
        <w:ind w:left="5103"/>
        <w:rPr>
          <w:i/>
          <w:iCs/>
        </w:rPr>
      </w:pPr>
    </w:p>
    <w:p w:rsidR="00C00390" w:rsidRPr="00C00390" w:rsidRDefault="00DD5DA9" w:rsidP="00C00390">
      <w:pPr>
        <w:widowControl w:val="0"/>
        <w:spacing w:line="235" w:lineRule="auto"/>
        <w:ind w:left="5670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Комитет Государственного Совета Чувашской Республики </w:t>
      </w:r>
    </w:p>
    <w:p w:rsidR="00C00390" w:rsidRPr="00C00390" w:rsidRDefault="00DD5DA9" w:rsidP="00C00390">
      <w:pPr>
        <w:widowControl w:val="0"/>
        <w:spacing w:line="235" w:lineRule="auto"/>
        <w:ind w:left="5670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по социальной политике </w:t>
      </w:r>
    </w:p>
    <w:p w:rsidR="00DD5DA9" w:rsidRPr="00C00390" w:rsidRDefault="00DD5DA9" w:rsidP="00C00390">
      <w:pPr>
        <w:widowControl w:val="0"/>
        <w:spacing w:line="235" w:lineRule="auto"/>
        <w:ind w:left="5670"/>
        <w:rPr>
          <w:b/>
          <w:bCs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и национальным вопросам </w:t>
      </w:r>
    </w:p>
    <w:p w:rsidR="00DD5DA9" w:rsidRDefault="00DD5DA9" w:rsidP="008D25A9">
      <w:pPr>
        <w:widowControl w:val="0"/>
        <w:spacing w:line="288" w:lineRule="auto"/>
        <w:rPr>
          <w:b/>
          <w:bCs/>
          <w:sz w:val="28"/>
          <w:szCs w:val="28"/>
        </w:rPr>
      </w:pPr>
    </w:p>
    <w:p w:rsidR="00C00390" w:rsidRPr="00881844" w:rsidRDefault="00C00390" w:rsidP="008D25A9">
      <w:pPr>
        <w:widowControl w:val="0"/>
        <w:spacing w:line="288" w:lineRule="auto"/>
        <w:rPr>
          <w:b/>
          <w:bCs/>
          <w:sz w:val="28"/>
          <w:szCs w:val="28"/>
        </w:rPr>
      </w:pPr>
    </w:p>
    <w:p w:rsidR="00DD5DA9" w:rsidRPr="00881844" w:rsidRDefault="00DD5DA9" w:rsidP="008D25A9">
      <w:pPr>
        <w:widowControl w:val="0"/>
        <w:spacing w:line="288" w:lineRule="auto"/>
        <w:jc w:val="center"/>
        <w:rPr>
          <w:b/>
          <w:bCs/>
          <w:sz w:val="28"/>
          <w:szCs w:val="28"/>
        </w:rPr>
      </w:pPr>
      <w:r w:rsidRPr="00881844">
        <w:rPr>
          <w:b/>
          <w:bCs/>
          <w:sz w:val="28"/>
          <w:szCs w:val="28"/>
        </w:rPr>
        <w:t>ЮРИДИЧЕСКОЕ ЗАКЛЮЧЕНИЕ</w:t>
      </w:r>
    </w:p>
    <w:p w:rsidR="00931010" w:rsidRDefault="00DD5DA9" w:rsidP="008D25A9">
      <w:pPr>
        <w:spacing w:line="288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81844">
        <w:rPr>
          <w:b/>
          <w:bCs/>
          <w:sz w:val="28"/>
          <w:szCs w:val="28"/>
        </w:rPr>
        <w:t xml:space="preserve">на проект закона Чувашской Республики </w:t>
      </w:r>
      <w:r w:rsidRPr="00881844">
        <w:rPr>
          <w:b/>
          <w:bCs/>
          <w:sz w:val="28"/>
          <w:szCs w:val="28"/>
        </w:rPr>
        <w:br/>
      </w:r>
      <w:r w:rsidR="008C172C">
        <w:rPr>
          <w:rFonts w:eastAsia="Times New Roman"/>
          <w:b/>
          <w:color w:val="000000"/>
          <w:sz w:val="28"/>
          <w:szCs w:val="28"/>
          <w:lang w:eastAsia="ar-SA"/>
        </w:rPr>
        <w:t>"</w:t>
      </w:r>
      <w:r w:rsidR="00931010" w:rsidRPr="00931010">
        <w:rPr>
          <w:rFonts w:eastAsiaTheme="minorHAnsi"/>
          <w:b/>
          <w:bCs/>
          <w:sz w:val="28"/>
          <w:szCs w:val="28"/>
          <w:lang w:eastAsia="en-US"/>
        </w:rPr>
        <w:t>О внесении изменения в статью 10</w:t>
      </w:r>
      <w:r w:rsidR="00931010" w:rsidRPr="00931010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1</w:t>
      </w:r>
      <w:r w:rsidR="00931010" w:rsidRPr="00931010">
        <w:rPr>
          <w:rFonts w:eastAsiaTheme="minorHAnsi"/>
          <w:b/>
          <w:bCs/>
          <w:sz w:val="28"/>
          <w:szCs w:val="28"/>
          <w:lang w:eastAsia="en-US"/>
        </w:rPr>
        <w:t xml:space="preserve"> Закона Чувашской Республики </w:t>
      </w:r>
    </w:p>
    <w:p w:rsidR="00DD5DA9" w:rsidRDefault="00931010" w:rsidP="008D25A9">
      <w:pPr>
        <w:spacing w:line="288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"</w:t>
      </w:r>
      <w:r w:rsidRPr="00931010">
        <w:rPr>
          <w:rFonts w:eastAsiaTheme="minorHAnsi"/>
          <w:b/>
          <w:bCs/>
          <w:sz w:val="28"/>
          <w:szCs w:val="28"/>
          <w:lang w:eastAsia="en-US"/>
        </w:rPr>
        <w:t>О социальной поддержке детей в Чувашской Республике</w:t>
      </w:r>
      <w:r w:rsidR="004F4599" w:rsidRPr="004F4599">
        <w:rPr>
          <w:rFonts w:eastAsiaTheme="minorHAnsi"/>
          <w:b/>
          <w:bCs/>
          <w:sz w:val="28"/>
          <w:szCs w:val="28"/>
          <w:lang w:eastAsia="en-US"/>
        </w:rPr>
        <w:t>"</w:t>
      </w:r>
    </w:p>
    <w:p w:rsidR="00DD5DA9" w:rsidRPr="008061E3" w:rsidRDefault="00DD5DA9" w:rsidP="008D25A9">
      <w:pPr>
        <w:spacing w:line="288" w:lineRule="auto"/>
        <w:jc w:val="center"/>
        <w:rPr>
          <w:spacing w:val="-4"/>
          <w:sz w:val="28"/>
          <w:szCs w:val="28"/>
        </w:rPr>
      </w:pPr>
    </w:p>
    <w:p w:rsidR="00931010" w:rsidRDefault="00DD5DA9" w:rsidP="008D25A9">
      <w:pPr>
        <w:spacing w:line="288" w:lineRule="auto"/>
        <w:ind w:firstLine="720"/>
        <w:jc w:val="both"/>
        <w:rPr>
          <w:noProof/>
          <w:spacing w:val="-6"/>
          <w:sz w:val="28"/>
          <w:szCs w:val="28"/>
        </w:rPr>
      </w:pPr>
      <w:proofErr w:type="gramStart"/>
      <w:r w:rsidRPr="001F0356">
        <w:rPr>
          <w:noProof/>
          <w:spacing w:val="-4"/>
          <w:sz w:val="28"/>
          <w:szCs w:val="28"/>
        </w:rPr>
        <w:t>Проект</w:t>
      </w:r>
      <w:r w:rsidR="00931010">
        <w:rPr>
          <w:noProof/>
          <w:spacing w:val="-4"/>
          <w:sz w:val="28"/>
          <w:szCs w:val="28"/>
        </w:rPr>
        <w:t xml:space="preserve"> закона </w:t>
      </w:r>
      <w:r w:rsidR="008C172C" w:rsidRPr="00931010">
        <w:rPr>
          <w:noProof/>
          <w:spacing w:val="-4"/>
          <w:sz w:val="28"/>
          <w:szCs w:val="28"/>
        </w:rPr>
        <w:t>"</w:t>
      </w:r>
      <w:r w:rsidR="00931010" w:rsidRPr="00931010">
        <w:rPr>
          <w:noProof/>
          <w:spacing w:val="-4"/>
          <w:sz w:val="28"/>
          <w:szCs w:val="28"/>
        </w:rPr>
        <w:t>О внесении изменения в статью 10</w:t>
      </w:r>
      <w:r w:rsidR="00931010" w:rsidRPr="00931010">
        <w:rPr>
          <w:noProof/>
          <w:spacing w:val="-4"/>
          <w:sz w:val="28"/>
          <w:szCs w:val="28"/>
          <w:vertAlign w:val="superscript"/>
        </w:rPr>
        <w:t>1</w:t>
      </w:r>
      <w:r w:rsidR="00931010" w:rsidRPr="00931010">
        <w:rPr>
          <w:noProof/>
          <w:spacing w:val="-4"/>
          <w:sz w:val="28"/>
          <w:szCs w:val="28"/>
        </w:rPr>
        <w:t xml:space="preserve"> Закона Чувашской Республики "О социальной поддержке детей в Чувашской Республике" </w:t>
      </w:r>
      <w:r w:rsidRPr="00931010">
        <w:rPr>
          <w:noProof/>
          <w:spacing w:val="-6"/>
          <w:sz w:val="28"/>
          <w:szCs w:val="28"/>
        </w:rPr>
        <w:t>(далее – проект закона)</w:t>
      </w:r>
      <w:r w:rsidR="008061E3" w:rsidRPr="00931010">
        <w:rPr>
          <w:noProof/>
          <w:spacing w:val="-6"/>
          <w:sz w:val="28"/>
          <w:szCs w:val="28"/>
        </w:rPr>
        <w:t xml:space="preserve"> </w:t>
      </w:r>
      <w:r w:rsidR="00931010">
        <w:rPr>
          <w:noProof/>
          <w:spacing w:val="-6"/>
          <w:sz w:val="28"/>
          <w:szCs w:val="28"/>
        </w:rPr>
        <w:t xml:space="preserve">разработан </w:t>
      </w:r>
      <w:r w:rsidR="00931010" w:rsidRPr="00931010">
        <w:rPr>
          <w:noProof/>
          <w:spacing w:val="-6"/>
          <w:sz w:val="28"/>
          <w:szCs w:val="28"/>
        </w:rPr>
        <w:t xml:space="preserve">в целях приведения Закона Чувашской Республики от </w:t>
      </w:r>
      <w:r w:rsidR="002B6EC8">
        <w:rPr>
          <w:noProof/>
          <w:spacing w:val="-6"/>
          <w:sz w:val="28"/>
          <w:szCs w:val="28"/>
        </w:rPr>
        <w:br/>
      </w:r>
      <w:r w:rsidR="00931010" w:rsidRPr="00931010">
        <w:rPr>
          <w:noProof/>
          <w:spacing w:val="-6"/>
          <w:sz w:val="28"/>
          <w:szCs w:val="28"/>
        </w:rPr>
        <w:t>24 ноября 2004 года № 48 "О социальной поддержке детей в Чувашской Республике" в соответствие с Федеральным законом от 5 апреля 2021 года № 77-ФЗ "О внесении изменения в статью 13 Федерального закона</w:t>
      </w:r>
      <w:proofErr w:type="gramEnd"/>
      <w:r w:rsidR="00931010" w:rsidRPr="00931010">
        <w:rPr>
          <w:noProof/>
          <w:spacing w:val="-6"/>
          <w:sz w:val="28"/>
          <w:szCs w:val="28"/>
        </w:rPr>
        <w:t xml:space="preserve"> "Об основных гарантиях прав </w:t>
      </w:r>
      <w:r w:rsidR="00931010">
        <w:rPr>
          <w:noProof/>
          <w:spacing w:val="-6"/>
          <w:sz w:val="28"/>
          <w:szCs w:val="28"/>
        </w:rPr>
        <w:t xml:space="preserve">ребенка в Российской Федерации", которым расширено </w:t>
      </w:r>
      <w:r w:rsidR="00931010" w:rsidRPr="00931010">
        <w:rPr>
          <w:noProof/>
          <w:spacing w:val="-6"/>
          <w:sz w:val="28"/>
          <w:szCs w:val="28"/>
        </w:rPr>
        <w:t>число случаев, на которые не распространяется требование о проведении оценки последствий заключения договора аренды и договора безвозмездного пользования государственной или муниципальной организацией, образующей социальную инфраструктуру для детей</w:t>
      </w:r>
      <w:r w:rsidR="002B6EC8">
        <w:rPr>
          <w:noProof/>
          <w:spacing w:val="-6"/>
          <w:sz w:val="28"/>
          <w:szCs w:val="28"/>
        </w:rPr>
        <w:t>.</w:t>
      </w:r>
    </w:p>
    <w:p w:rsidR="00DD5DA9" w:rsidRPr="008061E3" w:rsidRDefault="008061E3" w:rsidP="008D25A9">
      <w:pPr>
        <w:spacing w:line="288" w:lineRule="auto"/>
        <w:ind w:firstLine="720"/>
        <w:jc w:val="both"/>
        <w:rPr>
          <w:noProof/>
          <w:spacing w:val="-4"/>
          <w:sz w:val="28"/>
          <w:szCs w:val="28"/>
        </w:rPr>
      </w:pPr>
      <w:r w:rsidRPr="008061E3">
        <w:rPr>
          <w:noProof/>
          <w:sz w:val="28"/>
          <w:szCs w:val="28"/>
        </w:rPr>
        <w:t xml:space="preserve">Проект закона </w:t>
      </w:r>
      <w:r w:rsidR="00DD5DA9" w:rsidRPr="008061E3">
        <w:rPr>
          <w:noProof/>
          <w:sz w:val="28"/>
          <w:szCs w:val="28"/>
        </w:rPr>
        <w:t>соответствует Конституции Российской Федерации,</w:t>
      </w:r>
      <w:r w:rsidR="00DD5DA9" w:rsidRPr="008061E3">
        <w:rPr>
          <w:noProof/>
          <w:spacing w:val="-6"/>
          <w:sz w:val="28"/>
          <w:szCs w:val="28"/>
        </w:rPr>
        <w:t xml:space="preserve"> федеральным законам, Конституции Чувашской Республики</w:t>
      </w:r>
      <w:r w:rsidRPr="008061E3">
        <w:rPr>
          <w:noProof/>
          <w:spacing w:val="-6"/>
          <w:sz w:val="28"/>
          <w:szCs w:val="28"/>
        </w:rPr>
        <w:t xml:space="preserve"> и законам </w:t>
      </w:r>
      <w:r w:rsidR="00234E58">
        <w:rPr>
          <w:noProof/>
          <w:spacing w:val="-4"/>
          <w:sz w:val="28"/>
          <w:szCs w:val="28"/>
        </w:rPr>
        <w:t>Чувашской Республики.</w:t>
      </w:r>
      <w:r w:rsidRPr="008061E3">
        <w:rPr>
          <w:noProof/>
          <w:spacing w:val="-4"/>
          <w:sz w:val="28"/>
          <w:szCs w:val="28"/>
        </w:rPr>
        <w:t xml:space="preserve"> </w:t>
      </w:r>
    </w:p>
    <w:p w:rsidR="00966C0B" w:rsidRPr="008061E3" w:rsidRDefault="00966C0B" w:rsidP="008D25A9">
      <w:pPr>
        <w:spacing w:line="288" w:lineRule="auto"/>
        <w:ind w:firstLine="720"/>
        <w:jc w:val="both"/>
        <w:rPr>
          <w:iCs/>
          <w:spacing w:val="6"/>
          <w:sz w:val="28"/>
          <w:szCs w:val="28"/>
        </w:rPr>
      </w:pPr>
      <w:r w:rsidRPr="008061E3">
        <w:rPr>
          <w:noProof/>
          <w:spacing w:val="6"/>
          <w:sz w:val="28"/>
          <w:szCs w:val="28"/>
        </w:rPr>
        <w:t>При проведении антикоррупционной экспертизы проекта закона кор</w:t>
      </w:r>
      <w:r w:rsidRPr="008061E3">
        <w:rPr>
          <w:noProof/>
          <w:spacing w:val="6"/>
          <w:sz w:val="28"/>
          <w:szCs w:val="28"/>
        </w:rPr>
        <w:softHyphen/>
        <w:t>руп</w:t>
      </w:r>
      <w:r w:rsidRPr="008061E3">
        <w:rPr>
          <w:noProof/>
          <w:spacing w:val="6"/>
          <w:sz w:val="28"/>
          <w:szCs w:val="28"/>
        </w:rPr>
        <w:softHyphen/>
        <w:t>циогенные факторы не выявлены.</w:t>
      </w:r>
    </w:p>
    <w:p w:rsidR="00DD5DA9" w:rsidRPr="00E97C0F" w:rsidRDefault="00DD5DA9" w:rsidP="008D25A9">
      <w:pPr>
        <w:spacing w:line="288" w:lineRule="auto"/>
        <w:ind w:firstLine="720"/>
        <w:jc w:val="both"/>
        <w:rPr>
          <w:spacing w:val="-6"/>
          <w:sz w:val="28"/>
          <w:szCs w:val="28"/>
        </w:rPr>
      </w:pPr>
      <w:r w:rsidRPr="00E97C0F">
        <w:rPr>
          <w:noProof/>
          <w:spacing w:val="-6"/>
          <w:sz w:val="28"/>
          <w:szCs w:val="28"/>
        </w:rPr>
        <w:lastRenderedPageBreak/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</w:p>
    <w:p w:rsidR="00DD5DA9" w:rsidRDefault="00DD5DA9" w:rsidP="008D25A9">
      <w:pPr>
        <w:spacing w:line="288" w:lineRule="auto"/>
        <w:ind w:firstLine="720"/>
        <w:jc w:val="both"/>
        <w:rPr>
          <w:sz w:val="28"/>
          <w:szCs w:val="28"/>
        </w:rPr>
      </w:pPr>
    </w:p>
    <w:p w:rsidR="00235E4D" w:rsidRPr="00235E4D" w:rsidRDefault="00235E4D" w:rsidP="008D25A9">
      <w:pPr>
        <w:spacing w:line="288" w:lineRule="auto"/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153"/>
        <w:gridCol w:w="2020"/>
        <w:gridCol w:w="3716"/>
      </w:tblGrid>
      <w:tr w:rsidR="00DD5DA9" w:rsidRPr="00881844" w:rsidTr="00DD5DA9">
        <w:tc>
          <w:tcPr>
            <w:tcW w:w="4153" w:type="dxa"/>
          </w:tcPr>
          <w:p w:rsidR="00101211" w:rsidRPr="00101211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Заместитель Руководителя</w:t>
            </w:r>
          </w:p>
          <w:p w:rsidR="00101211" w:rsidRPr="00101211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Аппарата Государственного</w:t>
            </w:r>
          </w:p>
          <w:p w:rsidR="00DD5DA9" w:rsidRPr="00881844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2020" w:type="dxa"/>
          </w:tcPr>
          <w:p w:rsidR="00DD5DA9" w:rsidRPr="00881844" w:rsidRDefault="00DD5DA9" w:rsidP="008061E3">
            <w:pPr>
              <w:spacing w:line="235" w:lineRule="auto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716" w:type="dxa"/>
          </w:tcPr>
          <w:p w:rsidR="00DD5DA9" w:rsidRPr="00881844" w:rsidRDefault="00DD5DA9" w:rsidP="008061E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8061E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8061E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8061E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DD5DA9">
            <w:pPr>
              <w:spacing w:line="235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881844">
              <w:rPr>
                <w:rFonts w:eastAsia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101211" w:rsidRPr="00101211">
              <w:rPr>
                <w:rFonts w:eastAsia="Times New Roman"/>
                <w:bCs/>
                <w:sz w:val="28"/>
                <w:szCs w:val="28"/>
              </w:rPr>
              <w:t>Л.Г. Ксенофонтова</w:t>
            </w:r>
          </w:p>
        </w:tc>
      </w:tr>
    </w:tbl>
    <w:p w:rsidR="00DD5DA9" w:rsidRDefault="00DD5DA9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  <w:bookmarkStart w:id="0" w:name="_GoBack"/>
      <w:bookmarkEnd w:id="0"/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FE2FC8" w:rsidRPr="00FE2FC8" w:rsidRDefault="00FE2FC8" w:rsidP="00FE2FC8">
      <w:pPr>
        <w:jc w:val="both"/>
        <w:rPr>
          <w:rFonts w:eastAsia="Times New Roman"/>
          <w:sz w:val="22"/>
          <w:szCs w:val="22"/>
        </w:rPr>
      </w:pPr>
      <w:r w:rsidRPr="00FE2FC8">
        <w:rPr>
          <w:rFonts w:eastAsia="Times New Roman"/>
          <w:sz w:val="22"/>
          <w:szCs w:val="22"/>
        </w:rPr>
        <w:t xml:space="preserve">Н.Н. Музыкантов </w:t>
      </w:r>
    </w:p>
    <w:p w:rsidR="00101211" w:rsidRDefault="00FE2FC8" w:rsidP="00FE2FC8">
      <w:pPr>
        <w:jc w:val="both"/>
        <w:rPr>
          <w:rFonts w:eastAsia="Times New Roman"/>
          <w:sz w:val="22"/>
          <w:szCs w:val="22"/>
        </w:rPr>
      </w:pPr>
      <w:r w:rsidRPr="00FE2FC8">
        <w:rPr>
          <w:rFonts w:eastAsia="Times New Roman"/>
          <w:sz w:val="22"/>
          <w:szCs w:val="22"/>
        </w:rPr>
        <w:t>8(352) 642164, доб.1019</w:t>
      </w:r>
    </w:p>
    <w:sectPr w:rsidR="00101211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10" w:rsidRDefault="00931010">
      <w:r>
        <w:separator/>
      </w:r>
    </w:p>
  </w:endnote>
  <w:endnote w:type="continuationSeparator" w:id="0">
    <w:p w:rsidR="00931010" w:rsidRDefault="0093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10" w:rsidRDefault="00931010">
      <w:r>
        <w:separator/>
      </w:r>
    </w:p>
  </w:footnote>
  <w:footnote w:type="continuationSeparator" w:id="0">
    <w:p w:rsidR="00931010" w:rsidRDefault="0093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10" w:rsidRDefault="009310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1010" w:rsidRDefault="009310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10" w:rsidRDefault="009310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25A9">
      <w:rPr>
        <w:rStyle w:val="a4"/>
        <w:noProof/>
      </w:rPr>
      <w:t>2</w:t>
    </w:r>
    <w:r>
      <w:rPr>
        <w:rStyle w:val="a4"/>
      </w:rPr>
      <w:fldChar w:fldCharType="end"/>
    </w:r>
  </w:p>
  <w:p w:rsidR="00931010" w:rsidRDefault="009310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A9"/>
    <w:rsid w:val="00003BBE"/>
    <w:rsid w:val="00101211"/>
    <w:rsid w:val="001F0356"/>
    <w:rsid w:val="00234E58"/>
    <w:rsid w:val="00235E4D"/>
    <w:rsid w:val="00257C19"/>
    <w:rsid w:val="002B6EC8"/>
    <w:rsid w:val="004F4599"/>
    <w:rsid w:val="006A69BB"/>
    <w:rsid w:val="008061E3"/>
    <w:rsid w:val="008C172C"/>
    <w:rsid w:val="008D25A9"/>
    <w:rsid w:val="00931010"/>
    <w:rsid w:val="0095159A"/>
    <w:rsid w:val="00966C0B"/>
    <w:rsid w:val="00A30600"/>
    <w:rsid w:val="00AA1998"/>
    <w:rsid w:val="00B11258"/>
    <w:rsid w:val="00C00390"/>
    <w:rsid w:val="00DD5DA9"/>
    <w:rsid w:val="00E97C0F"/>
    <w:rsid w:val="00EC32DB"/>
    <w:rsid w:val="00F123C5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Музыкантов Николай Николаевич</cp:lastModifiedBy>
  <cp:revision>3</cp:revision>
  <cp:lastPrinted>2021-05-04T11:17:00Z</cp:lastPrinted>
  <dcterms:created xsi:type="dcterms:W3CDTF">2021-05-04T11:03:00Z</dcterms:created>
  <dcterms:modified xsi:type="dcterms:W3CDTF">2021-05-04T11:22:00Z</dcterms:modified>
</cp:coreProperties>
</file>