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"О внесении изменений в Конституци</w:t>
      </w:r>
      <w:r w:rsidR="00C53243">
        <w:rPr>
          <w:b/>
          <w:sz w:val="28"/>
          <w:szCs w:val="28"/>
        </w:rPr>
        <w:t>ю</w:t>
      </w:r>
      <w:r w:rsidRPr="00C53243">
        <w:rPr>
          <w:b/>
          <w:sz w:val="28"/>
          <w:szCs w:val="28"/>
        </w:rPr>
        <w:t xml:space="preserve"> Чувашской Республики" </w:t>
      </w:r>
    </w:p>
    <w:p w:rsidR="003D7EC2" w:rsidRPr="00C53243" w:rsidRDefault="003D7EC2" w:rsidP="00453314">
      <w:pPr>
        <w:ind w:right="-185"/>
        <w:jc w:val="both"/>
        <w:rPr>
          <w:b/>
          <w:bCs/>
          <w:sz w:val="28"/>
          <w:szCs w:val="28"/>
        </w:rPr>
      </w:pPr>
    </w:p>
    <w:p w:rsidR="001F4787" w:rsidRDefault="003D7EC2" w:rsidP="004533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3243">
        <w:rPr>
          <w:bCs/>
          <w:sz w:val="28"/>
          <w:szCs w:val="28"/>
        </w:rPr>
        <w:t xml:space="preserve">Проект закона Чувашской Республики </w:t>
      </w:r>
      <w:r w:rsidRPr="00C53243">
        <w:rPr>
          <w:sz w:val="28"/>
          <w:szCs w:val="28"/>
        </w:rPr>
        <w:t>"О внесении изменений в Ко</w:t>
      </w:r>
      <w:r w:rsidRPr="00C53243">
        <w:rPr>
          <w:sz w:val="28"/>
          <w:szCs w:val="28"/>
        </w:rPr>
        <w:t>н</w:t>
      </w:r>
      <w:r w:rsidRPr="00C53243">
        <w:rPr>
          <w:sz w:val="28"/>
          <w:szCs w:val="28"/>
        </w:rPr>
        <w:t>ституци</w:t>
      </w:r>
      <w:r w:rsidR="00C53243">
        <w:rPr>
          <w:sz w:val="28"/>
          <w:szCs w:val="28"/>
        </w:rPr>
        <w:t>ю</w:t>
      </w:r>
      <w:r w:rsidR="00563430">
        <w:rPr>
          <w:sz w:val="28"/>
          <w:szCs w:val="28"/>
        </w:rPr>
        <w:t xml:space="preserve"> Чувашской Республики" </w:t>
      </w:r>
      <w:r w:rsidRPr="00C53243">
        <w:rPr>
          <w:bCs/>
          <w:sz w:val="28"/>
          <w:szCs w:val="28"/>
        </w:rPr>
        <w:t xml:space="preserve">(далее – проект закона) </w:t>
      </w:r>
      <w:r w:rsidR="00C53243">
        <w:rPr>
          <w:bCs/>
          <w:sz w:val="28"/>
          <w:szCs w:val="28"/>
        </w:rPr>
        <w:t xml:space="preserve">направлен </w:t>
      </w:r>
      <w:r w:rsidR="00C53243" w:rsidRPr="00C53243">
        <w:rPr>
          <w:bCs/>
          <w:sz w:val="28"/>
          <w:szCs w:val="28"/>
        </w:rPr>
        <w:t>на пр</w:t>
      </w:r>
      <w:r w:rsidR="00C53243" w:rsidRPr="00C53243">
        <w:rPr>
          <w:bCs/>
          <w:sz w:val="28"/>
          <w:szCs w:val="28"/>
        </w:rPr>
        <w:t>и</w:t>
      </w:r>
      <w:r w:rsidR="00C53243" w:rsidRPr="00C53243">
        <w:rPr>
          <w:bCs/>
          <w:sz w:val="28"/>
          <w:szCs w:val="28"/>
        </w:rPr>
        <w:t xml:space="preserve">ведение </w:t>
      </w:r>
      <w:r w:rsidR="00C53243">
        <w:rPr>
          <w:bCs/>
          <w:sz w:val="28"/>
          <w:szCs w:val="28"/>
        </w:rPr>
        <w:t xml:space="preserve">отдельных положений </w:t>
      </w:r>
      <w:r w:rsidR="00C53243" w:rsidRPr="00C53243">
        <w:rPr>
          <w:bCs/>
          <w:sz w:val="28"/>
          <w:szCs w:val="28"/>
        </w:rPr>
        <w:t>Конституции Чувашской Республики в соо</w:t>
      </w:r>
      <w:r w:rsidR="00C53243" w:rsidRPr="00C53243">
        <w:rPr>
          <w:bCs/>
          <w:sz w:val="28"/>
          <w:szCs w:val="28"/>
        </w:rPr>
        <w:t>т</w:t>
      </w:r>
      <w:r w:rsidR="00C53243" w:rsidRPr="00C53243">
        <w:rPr>
          <w:bCs/>
          <w:sz w:val="28"/>
          <w:szCs w:val="28"/>
        </w:rPr>
        <w:t>ветствие с законодательством Российской Федерации</w:t>
      </w:r>
      <w:r w:rsidR="00563430">
        <w:rPr>
          <w:bCs/>
          <w:sz w:val="28"/>
          <w:szCs w:val="28"/>
        </w:rPr>
        <w:t>.</w:t>
      </w:r>
      <w:r w:rsidR="00C53243">
        <w:rPr>
          <w:bCs/>
          <w:sz w:val="28"/>
          <w:szCs w:val="28"/>
        </w:rPr>
        <w:t xml:space="preserve"> </w:t>
      </w:r>
      <w:r w:rsidR="00563430">
        <w:rPr>
          <w:bCs/>
          <w:sz w:val="28"/>
          <w:szCs w:val="28"/>
        </w:rPr>
        <w:t>Проектом закона уточняются</w:t>
      </w:r>
      <w:r w:rsidR="00C53243">
        <w:rPr>
          <w:bCs/>
          <w:sz w:val="28"/>
          <w:szCs w:val="28"/>
        </w:rPr>
        <w:t xml:space="preserve"> полном</w:t>
      </w:r>
      <w:r w:rsidR="00446319">
        <w:rPr>
          <w:bCs/>
          <w:sz w:val="28"/>
          <w:szCs w:val="28"/>
        </w:rPr>
        <w:t>очи</w:t>
      </w:r>
      <w:r w:rsidR="00563430">
        <w:rPr>
          <w:bCs/>
          <w:sz w:val="28"/>
          <w:szCs w:val="28"/>
        </w:rPr>
        <w:t>я</w:t>
      </w:r>
      <w:r w:rsidR="00446319">
        <w:rPr>
          <w:bCs/>
          <w:sz w:val="28"/>
          <w:szCs w:val="28"/>
        </w:rPr>
        <w:t xml:space="preserve"> Главы Чувашской Республики</w:t>
      </w:r>
      <w:r w:rsidR="001F4787">
        <w:rPr>
          <w:bCs/>
          <w:sz w:val="28"/>
          <w:szCs w:val="28"/>
        </w:rPr>
        <w:t xml:space="preserve"> и</w:t>
      </w:r>
      <w:r w:rsidR="00C53243">
        <w:rPr>
          <w:bCs/>
          <w:sz w:val="28"/>
          <w:szCs w:val="28"/>
        </w:rPr>
        <w:t xml:space="preserve"> Государственного Совета Чувашской Республики</w:t>
      </w:r>
      <w:r w:rsidR="001F4787">
        <w:rPr>
          <w:bCs/>
          <w:sz w:val="28"/>
          <w:szCs w:val="28"/>
        </w:rPr>
        <w:t>, вводятся отдельные ограничения для Главы Чувашской Республики и депутатов Государственного Совета Чувашской Республики.</w:t>
      </w:r>
      <w:r w:rsidR="00E427C7">
        <w:rPr>
          <w:bCs/>
          <w:sz w:val="28"/>
          <w:szCs w:val="28"/>
        </w:rPr>
        <w:t xml:space="preserve"> </w:t>
      </w:r>
    </w:p>
    <w:p w:rsidR="003D7EC2" w:rsidRPr="00C53243" w:rsidRDefault="003D7EC2" w:rsidP="00453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>. Противоречий между структурными единицами проекта закона не им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ется.</w:t>
      </w:r>
    </w:p>
    <w:p w:rsidR="00453314" w:rsidRPr="0013664A" w:rsidRDefault="00453314" w:rsidP="00453314">
      <w:pPr>
        <w:ind w:firstLine="709"/>
        <w:jc w:val="both"/>
        <w:rPr>
          <w:noProof/>
          <w:spacing w:val="-6"/>
          <w:sz w:val="28"/>
          <w:szCs w:val="28"/>
        </w:rPr>
      </w:pPr>
      <w:r w:rsidRPr="0013664A">
        <w:rPr>
          <w:noProof/>
          <w:spacing w:val="-6"/>
          <w:sz w:val="28"/>
          <w:szCs w:val="28"/>
        </w:rPr>
        <w:t>При проведении антикоррупционной экспертизы проекта закона корруп</w:t>
      </w:r>
      <w:r w:rsidRPr="0013664A">
        <w:rPr>
          <w:noProof/>
          <w:spacing w:val="-6"/>
          <w:sz w:val="28"/>
          <w:szCs w:val="28"/>
        </w:rPr>
        <w:softHyphen/>
        <w:t>циогенные факторы не выявлены.</w:t>
      </w:r>
    </w:p>
    <w:p w:rsidR="00446319" w:rsidRPr="00FC0A64" w:rsidRDefault="00446319" w:rsidP="00453314">
      <w:pPr>
        <w:pStyle w:val="21"/>
        <w:overflowPunct/>
        <w:autoSpaceDE/>
        <w:adjustRightInd/>
        <w:ind w:right="-5"/>
        <w:rPr>
          <w:szCs w:val="28"/>
        </w:rPr>
      </w:pPr>
      <w:r w:rsidRPr="00FC0A64">
        <w:rPr>
          <w:szCs w:val="28"/>
        </w:rPr>
        <w:t>Проект закона может быть рассмотрен и принят Государственным С</w:t>
      </w:r>
      <w:r w:rsidRPr="00FC0A64">
        <w:rPr>
          <w:szCs w:val="28"/>
        </w:rPr>
        <w:t>о</w:t>
      </w:r>
      <w:r w:rsidRPr="00FC0A64">
        <w:rPr>
          <w:szCs w:val="28"/>
        </w:rPr>
        <w:t xml:space="preserve">ветом Чувашской Республики в установленном порядке. </w:t>
      </w:r>
    </w:p>
    <w:p w:rsidR="003D7EC2" w:rsidRPr="00C53243" w:rsidRDefault="003D7EC2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Заместитель Руководителя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Pr="00C53243" w:rsidRDefault="003D7EC2" w:rsidP="00446319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C53243" w:rsidRDefault="003D7EC2" w:rsidP="00446319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3D7EC2" w:rsidP="00446319">
            <w:pPr>
              <w:rPr>
                <w:bCs/>
                <w:sz w:val="28"/>
                <w:szCs w:val="28"/>
              </w:rPr>
            </w:pPr>
          </w:p>
          <w:p w:rsidR="003D7EC2" w:rsidRPr="00C53243" w:rsidRDefault="00446319" w:rsidP="004463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Л.Г. Ксенофонтова</w:t>
            </w:r>
          </w:p>
        </w:tc>
      </w:tr>
    </w:tbl>
    <w:p w:rsidR="00453314" w:rsidRDefault="00453314">
      <w:pPr>
        <w:rPr>
          <w:sz w:val="20"/>
          <w:szCs w:val="20"/>
        </w:rPr>
      </w:pPr>
    </w:p>
    <w:p w:rsidR="00453314" w:rsidRDefault="001F4787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bookmarkStart w:id="0" w:name="_GoBack"/>
      <w:bookmarkEnd w:id="0"/>
      <w:r w:rsidR="00CC7A10">
        <w:rPr>
          <w:sz w:val="20"/>
          <w:szCs w:val="20"/>
        </w:rPr>
        <w:t xml:space="preserve"> </w:t>
      </w:r>
    </w:p>
    <w:p w:rsidR="00446319" w:rsidRDefault="001F4787">
      <w:r>
        <w:rPr>
          <w:rFonts w:eastAsia="MS Mincho"/>
          <w:sz w:val="20"/>
          <w:szCs w:val="20"/>
        </w:rPr>
        <w:t>64-21-64 доп. 1050</w:t>
      </w:r>
    </w:p>
    <w:sectPr w:rsidR="00446319" w:rsidSect="0045331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87" w:rsidRDefault="001F4787">
      <w:r>
        <w:separator/>
      </w:r>
    </w:p>
  </w:endnote>
  <w:endnote w:type="continuationSeparator" w:id="0">
    <w:p w:rsidR="001F4787" w:rsidRDefault="001F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87" w:rsidRDefault="001F4787">
      <w:r>
        <w:separator/>
      </w:r>
    </w:p>
  </w:footnote>
  <w:footnote w:type="continuationSeparator" w:id="0">
    <w:p w:rsidR="001F4787" w:rsidRDefault="001F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1F4787" w:rsidRDefault="001F4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314">
          <w:rPr>
            <w:noProof/>
          </w:rPr>
          <w:t>2</w:t>
        </w:r>
        <w:r>
          <w:fldChar w:fldCharType="end"/>
        </w:r>
      </w:p>
    </w:sdtContent>
  </w:sdt>
  <w:p w:rsidR="001F4787" w:rsidRDefault="001F4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1F4787"/>
    <w:rsid w:val="00233C28"/>
    <w:rsid w:val="002C1DBC"/>
    <w:rsid w:val="003D7EC2"/>
    <w:rsid w:val="00446319"/>
    <w:rsid w:val="00453314"/>
    <w:rsid w:val="0052780B"/>
    <w:rsid w:val="00563430"/>
    <w:rsid w:val="00951C59"/>
    <w:rsid w:val="00C53243"/>
    <w:rsid w:val="00C85A19"/>
    <w:rsid w:val="00CB0224"/>
    <w:rsid w:val="00CC7A10"/>
    <w:rsid w:val="00E427C7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2018-03-16T05:44:00Z</cp:lastPrinted>
  <dcterms:created xsi:type="dcterms:W3CDTF">2021-06-04T13:06:00Z</dcterms:created>
  <dcterms:modified xsi:type="dcterms:W3CDTF">2021-06-07T12:10:00Z</dcterms:modified>
</cp:coreProperties>
</file>