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6F4" w:rsidRDefault="00D456F4" w:rsidP="00C7664E">
      <w:pPr>
        <w:ind w:firstLine="709"/>
        <w:jc w:val="both"/>
        <w:rPr>
          <w:rFonts w:ascii="Times New Roman" w:eastAsia="Times New Roman" w:hAnsi="Times New Roman" w:cs="Times New Roman"/>
          <w:b/>
          <w:bCs/>
          <w:sz w:val="26"/>
          <w:szCs w:val="26"/>
          <w:lang w:eastAsia="ru-RU"/>
        </w:rPr>
      </w:pPr>
      <w:bookmarkStart w:id="0" w:name="_GoBack"/>
      <w:bookmarkEnd w:id="0"/>
    </w:p>
    <w:p w:rsidR="00D456F4" w:rsidRDefault="00D456F4" w:rsidP="00C7664E">
      <w:pPr>
        <w:ind w:firstLine="709"/>
        <w:jc w:val="both"/>
        <w:rPr>
          <w:rFonts w:ascii="Times New Roman" w:eastAsia="Times New Roman" w:hAnsi="Times New Roman" w:cs="Times New Roman"/>
          <w:b/>
          <w:bCs/>
          <w:sz w:val="26"/>
          <w:szCs w:val="26"/>
          <w:lang w:eastAsia="ru-RU"/>
        </w:rPr>
      </w:pPr>
    </w:p>
    <w:p w:rsidR="00D456F4" w:rsidRPr="00097593" w:rsidRDefault="008E33BD" w:rsidP="008E33BD">
      <w:pPr>
        <w:jc w:val="center"/>
        <w:rPr>
          <w:rFonts w:ascii="Times New Roman" w:eastAsia="Times New Roman" w:hAnsi="Times New Roman" w:cs="Times New Roman"/>
          <w:b/>
          <w:bCs/>
          <w:sz w:val="26"/>
          <w:szCs w:val="26"/>
          <w:lang w:eastAsia="ru-RU"/>
        </w:rPr>
      </w:pPr>
      <w:r w:rsidRPr="00097593">
        <w:rPr>
          <w:rFonts w:ascii="Times New Roman" w:eastAsia="Times New Roman" w:hAnsi="Times New Roman" w:cs="Times New Roman"/>
          <w:b/>
          <w:bCs/>
          <w:sz w:val="26"/>
          <w:szCs w:val="26"/>
          <w:lang w:eastAsia="ru-RU"/>
        </w:rPr>
        <w:t>СТАНДАРТА БЛАГОУСТРОЙСТВА И ОЗЕЛЕНЕНИЯ ТЕРРИТОРИЙ МУНИЦИПАЛЬНЫЙХ ОБРАЗОВАНИЙ ЧУВАШСКОЙ РЕСПУБЛИКИ</w:t>
      </w:r>
    </w:p>
    <w:p w:rsidR="00D456F4" w:rsidRPr="00097593" w:rsidRDefault="00D456F4" w:rsidP="00C7664E">
      <w:pPr>
        <w:ind w:firstLine="709"/>
        <w:jc w:val="both"/>
        <w:rPr>
          <w:rFonts w:ascii="Times New Roman" w:eastAsia="Times New Roman" w:hAnsi="Times New Roman" w:cs="Times New Roman"/>
          <w:b/>
          <w:bCs/>
          <w:sz w:val="26"/>
          <w:szCs w:val="26"/>
          <w:lang w:eastAsia="ru-RU"/>
        </w:rPr>
      </w:pPr>
    </w:p>
    <w:p w:rsidR="008E33BD" w:rsidRPr="00097593" w:rsidRDefault="00E85189" w:rsidP="00E85189">
      <w:pPr>
        <w:jc w:val="center"/>
        <w:rPr>
          <w:rFonts w:ascii="Times New Roman" w:eastAsia="Times New Roman" w:hAnsi="Times New Roman" w:cs="Times New Roman"/>
          <w:b/>
          <w:bCs/>
          <w:sz w:val="26"/>
          <w:szCs w:val="26"/>
          <w:lang w:eastAsia="ru-RU"/>
        </w:rPr>
      </w:pPr>
      <w:r w:rsidRPr="00097593">
        <w:rPr>
          <w:rFonts w:ascii="Times New Roman" w:eastAsia="Times New Roman" w:hAnsi="Times New Roman" w:cs="Times New Roman"/>
          <w:b/>
          <w:bCs/>
          <w:sz w:val="26"/>
          <w:szCs w:val="26"/>
          <w:lang w:eastAsia="ru-RU"/>
        </w:rPr>
        <w:t xml:space="preserve">РАЗДЕЛ </w:t>
      </w:r>
      <w:r w:rsidRPr="00097593">
        <w:rPr>
          <w:rFonts w:ascii="Times New Roman" w:eastAsia="Times New Roman" w:hAnsi="Times New Roman" w:cs="Times New Roman"/>
          <w:b/>
          <w:bCs/>
          <w:sz w:val="26"/>
          <w:szCs w:val="26"/>
          <w:lang w:val="en-US" w:eastAsia="ru-RU"/>
        </w:rPr>
        <w:t>I</w:t>
      </w:r>
    </w:p>
    <w:p w:rsidR="00E85189" w:rsidRPr="00097593" w:rsidRDefault="00E85189" w:rsidP="00E85189">
      <w:pPr>
        <w:jc w:val="center"/>
        <w:rPr>
          <w:rFonts w:ascii="Times New Roman" w:eastAsia="Times New Roman" w:hAnsi="Times New Roman" w:cs="Times New Roman"/>
          <w:b/>
          <w:bCs/>
          <w:sz w:val="26"/>
          <w:szCs w:val="26"/>
          <w:lang w:eastAsia="ru-RU"/>
        </w:rPr>
      </w:pPr>
    </w:p>
    <w:p w:rsidR="003668DD" w:rsidRPr="00097593" w:rsidRDefault="003668DD" w:rsidP="00C7664E">
      <w:pPr>
        <w:ind w:firstLine="709"/>
        <w:jc w:val="both"/>
        <w:rPr>
          <w:rFonts w:ascii="Times New Roman" w:eastAsia="Times New Roman" w:hAnsi="Times New Roman" w:cs="Times New Roman"/>
          <w:b/>
          <w:bCs/>
          <w:sz w:val="26"/>
          <w:szCs w:val="26"/>
          <w:lang w:eastAsia="ru-RU"/>
        </w:rPr>
      </w:pPr>
      <w:r w:rsidRPr="00097593">
        <w:rPr>
          <w:rFonts w:ascii="Times New Roman" w:eastAsia="Times New Roman" w:hAnsi="Times New Roman" w:cs="Times New Roman"/>
          <w:b/>
          <w:bCs/>
          <w:sz w:val="26"/>
          <w:szCs w:val="26"/>
          <w:lang w:eastAsia="ru-RU"/>
        </w:rPr>
        <w:t>1. Область применения стандарта.</w:t>
      </w:r>
    </w:p>
    <w:p w:rsidR="00D456F4" w:rsidRPr="00097593" w:rsidRDefault="00D456F4" w:rsidP="00C7664E">
      <w:pPr>
        <w:ind w:firstLine="709"/>
        <w:jc w:val="both"/>
        <w:rPr>
          <w:rFonts w:ascii="Times New Roman" w:eastAsia="Times New Roman" w:hAnsi="Times New Roman" w:cs="Times New Roman"/>
          <w:b/>
          <w:bCs/>
          <w:sz w:val="26"/>
          <w:szCs w:val="26"/>
          <w:lang w:eastAsia="ru-RU"/>
        </w:rPr>
      </w:pPr>
    </w:p>
    <w:p w:rsidR="003668DD" w:rsidRPr="00097593" w:rsidRDefault="00ED155F"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1.1</w:t>
      </w:r>
      <w:r w:rsidR="008E33BD" w:rsidRPr="00097593">
        <w:rPr>
          <w:rFonts w:ascii="Times New Roman" w:eastAsia="Times New Roman" w:hAnsi="Times New Roman" w:cs="Times New Roman"/>
          <w:sz w:val="26"/>
          <w:szCs w:val="26"/>
          <w:lang w:eastAsia="ru-RU"/>
        </w:rPr>
        <w:t>.</w:t>
      </w:r>
      <w:r w:rsidRPr="00097593">
        <w:rPr>
          <w:rFonts w:ascii="Times New Roman" w:eastAsia="Times New Roman" w:hAnsi="Times New Roman" w:cs="Times New Roman"/>
          <w:sz w:val="26"/>
          <w:szCs w:val="26"/>
          <w:lang w:eastAsia="ru-RU"/>
        </w:rPr>
        <w:t xml:space="preserve"> </w:t>
      </w:r>
      <w:r w:rsidR="003668DD" w:rsidRPr="00097593">
        <w:rPr>
          <w:rFonts w:ascii="Times New Roman" w:eastAsia="Times New Roman" w:hAnsi="Times New Roman" w:cs="Times New Roman"/>
          <w:sz w:val="26"/>
          <w:szCs w:val="26"/>
          <w:lang w:eastAsia="ru-RU"/>
        </w:rPr>
        <w:t>Стандарт благоустройства</w:t>
      </w:r>
      <w:r w:rsidR="008E33BD" w:rsidRPr="00097593">
        <w:rPr>
          <w:rFonts w:ascii="Times New Roman" w:eastAsia="Times New Roman" w:hAnsi="Times New Roman" w:cs="Times New Roman"/>
          <w:sz w:val="26"/>
          <w:szCs w:val="26"/>
          <w:lang w:eastAsia="ru-RU"/>
        </w:rPr>
        <w:t xml:space="preserve"> и озеленения</w:t>
      </w:r>
      <w:r w:rsidR="003668DD" w:rsidRPr="00097593">
        <w:rPr>
          <w:rFonts w:ascii="Times New Roman" w:eastAsia="Times New Roman" w:hAnsi="Times New Roman" w:cs="Times New Roman"/>
          <w:sz w:val="26"/>
          <w:szCs w:val="26"/>
          <w:lang w:eastAsia="ru-RU"/>
        </w:rPr>
        <w:t xml:space="preserve"> территорий муниципальных образований Чувашской Республики (далее - Стандарт) разработан с целью создания единого подхода к формированию комфортной городской среды муниципальных образований Чувашской Республики. </w:t>
      </w:r>
    </w:p>
    <w:p w:rsidR="003668DD" w:rsidRPr="00097593" w:rsidRDefault="00ED155F"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1.2</w:t>
      </w:r>
      <w:r w:rsidR="008E33BD" w:rsidRPr="00097593">
        <w:rPr>
          <w:rFonts w:ascii="Times New Roman" w:eastAsia="Times New Roman" w:hAnsi="Times New Roman" w:cs="Times New Roman"/>
          <w:sz w:val="26"/>
          <w:szCs w:val="26"/>
          <w:lang w:eastAsia="ru-RU"/>
        </w:rPr>
        <w:t>.</w:t>
      </w:r>
      <w:r w:rsidRPr="00097593">
        <w:rPr>
          <w:rFonts w:ascii="Times New Roman" w:eastAsia="Times New Roman" w:hAnsi="Times New Roman" w:cs="Times New Roman"/>
          <w:sz w:val="26"/>
          <w:szCs w:val="26"/>
          <w:lang w:eastAsia="ru-RU"/>
        </w:rPr>
        <w:t xml:space="preserve"> </w:t>
      </w:r>
      <w:r w:rsidR="003668DD" w:rsidRPr="00097593">
        <w:rPr>
          <w:rFonts w:ascii="Times New Roman" w:eastAsia="Times New Roman" w:hAnsi="Times New Roman" w:cs="Times New Roman"/>
          <w:sz w:val="26"/>
          <w:szCs w:val="26"/>
          <w:lang w:eastAsia="ru-RU"/>
        </w:rPr>
        <w:t xml:space="preserve">Стандарт применяется при проектировании новых, реконструкции, капитальном ремонте и эксплуатацию существующих объектов. Стандарт наряду с другими нормативными документами, может применяться при разработке правил благоустройства муниципальных образований, при контроле по осуществлению мероприятий по благоустройству территорий, эксплуатации благоустроенных территорий. </w:t>
      </w:r>
    </w:p>
    <w:p w:rsidR="003668DD" w:rsidRPr="00097593" w:rsidRDefault="00ED155F"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1.3</w:t>
      </w:r>
      <w:r w:rsidR="008E33BD" w:rsidRPr="00097593">
        <w:rPr>
          <w:rFonts w:ascii="Times New Roman" w:eastAsia="Times New Roman" w:hAnsi="Times New Roman" w:cs="Times New Roman"/>
          <w:sz w:val="26"/>
          <w:szCs w:val="26"/>
          <w:lang w:eastAsia="ru-RU"/>
        </w:rPr>
        <w:t>.</w:t>
      </w:r>
      <w:r w:rsidRPr="00097593">
        <w:rPr>
          <w:rFonts w:ascii="Times New Roman" w:eastAsia="Times New Roman" w:hAnsi="Times New Roman" w:cs="Times New Roman"/>
          <w:sz w:val="26"/>
          <w:szCs w:val="26"/>
          <w:lang w:eastAsia="ru-RU"/>
        </w:rPr>
        <w:t xml:space="preserve"> </w:t>
      </w:r>
      <w:r w:rsidR="003668DD" w:rsidRPr="00097593">
        <w:rPr>
          <w:rFonts w:ascii="Times New Roman" w:eastAsia="Times New Roman" w:hAnsi="Times New Roman" w:cs="Times New Roman"/>
          <w:sz w:val="26"/>
          <w:szCs w:val="26"/>
          <w:lang w:eastAsia="ru-RU"/>
        </w:rPr>
        <w:t>Положения стандарта распространяются на:</w:t>
      </w:r>
    </w:p>
    <w:p w:rsidR="009B61DD" w:rsidRPr="00097593" w:rsidRDefault="009B61DD"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дворовые территории многоквартирных домов;</w:t>
      </w:r>
    </w:p>
    <w:p w:rsidR="003668DD" w:rsidRPr="00097593" w:rsidRDefault="003668DD"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w:t>
      </w:r>
      <w:r w:rsidR="00ED155F" w:rsidRPr="00097593">
        <w:rPr>
          <w:rFonts w:ascii="Times New Roman" w:eastAsia="Times New Roman" w:hAnsi="Times New Roman" w:cs="Times New Roman"/>
          <w:sz w:val="26"/>
          <w:szCs w:val="26"/>
          <w:lang w:eastAsia="ru-RU"/>
        </w:rPr>
        <w:t xml:space="preserve"> </w:t>
      </w:r>
      <w:r w:rsidRPr="00097593">
        <w:rPr>
          <w:rFonts w:ascii="Times New Roman" w:eastAsia="Times New Roman" w:hAnsi="Times New Roman" w:cs="Times New Roman"/>
          <w:sz w:val="26"/>
          <w:szCs w:val="26"/>
          <w:lang w:eastAsia="ru-RU"/>
        </w:rPr>
        <w:t xml:space="preserve">территории общего пользования улично-дорожной сети (тротуары, велодорожки, пешеходные переходы, озеленение), кроме проезжей части улиц, дорог вне населенных пунктов, автостоянок; </w:t>
      </w:r>
    </w:p>
    <w:p w:rsidR="003668DD" w:rsidRPr="00097593" w:rsidRDefault="003668DD"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w:t>
      </w:r>
      <w:r w:rsidR="00ED155F" w:rsidRPr="00097593">
        <w:rPr>
          <w:rFonts w:ascii="Times New Roman" w:eastAsia="Times New Roman" w:hAnsi="Times New Roman" w:cs="Times New Roman"/>
          <w:sz w:val="26"/>
          <w:szCs w:val="26"/>
          <w:lang w:eastAsia="ru-RU"/>
        </w:rPr>
        <w:t xml:space="preserve"> </w:t>
      </w:r>
      <w:r w:rsidRPr="00097593">
        <w:rPr>
          <w:rFonts w:ascii="Times New Roman" w:eastAsia="Times New Roman" w:hAnsi="Times New Roman" w:cs="Times New Roman"/>
          <w:sz w:val="26"/>
          <w:szCs w:val="26"/>
          <w:lang w:eastAsia="ru-RU"/>
        </w:rPr>
        <w:t xml:space="preserve">общественные пространства (свободные от транспорта пешеходные улицы, скверы, бульвары, площади, набережные); </w:t>
      </w:r>
    </w:p>
    <w:p w:rsidR="003668DD" w:rsidRPr="00097593" w:rsidRDefault="003668DD"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 территории общего пользования внутри микрорайонов (зоны отдыха и досуга, спортивных сооружений, игровых площадок общемикрорайонного значения) </w:t>
      </w:r>
    </w:p>
    <w:p w:rsidR="003668DD" w:rsidRPr="00097593" w:rsidRDefault="003668DD"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прилегающие территории объектов общественного назначения.</w:t>
      </w:r>
    </w:p>
    <w:p w:rsidR="003668DD" w:rsidRPr="00097593" w:rsidRDefault="00ED155F"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1.4</w:t>
      </w:r>
      <w:r w:rsidR="008E33BD" w:rsidRPr="00097593">
        <w:rPr>
          <w:rFonts w:ascii="Times New Roman" w:eastAsia="Times New Roman" w:hAnsi="Times New Roman" w:cs="Times New Roman"/>
          <w:sz w:val="26"/>
          <w:szCs w:val="26"/>
          <w:lang w:eastAsia="ru-RU"/>
        </w:rPr>
        <w:t>.</w:t>
      </w:r>
      <w:r w:rsidRPr="00097593">
        <w:rPr>
          <w:rFonts w:ascii="Times New Roman" w:eastAsia="Times New Roman" w:hAnsi="Times New Roman" w:cs="Times New Roman"/>
          <w:sz w:val="26"/>
          <w:szCs w:val="26"/>
          <w:lang w:eastAsia="ru-RU"/>
        </w:rPr>
        <w:t xml:space="preserve"> </w:t>
      </w:r>
      <w:r w:rsidR="003668DD" w:rsidRPr="00097593">
        <w:rPr>
          <w:rFonts w:ascii="Times New Roman" w:eastAsia="Times New Roman" w:hAnsi="Times New Roman" w:cs="Times New Roman"/>
          <w:sz w:val="26"/>
          <w:szCs w:val="26"/>
          <w:lang w:eastAsia="ru-RU"/>
        </w:rPr>
        <w:t xml:space="preserve">Положения стандарта не распространяются на общественные территории объектов с ограничением доступа, объектов, имеющих специфический характер благоустройства и озеленения территории (детские сады, школы, больницы, санатории и курорты, общественные зоны территорий промышленных предприятий, природные территории и пр.). </w:t>
      </w:r>
    </w:p>
    <w:p w:rsidR="008E33BD" w:rsidRPr="00097593" w:rsidRDefault="008E33BD" w:rsidP="00C7664E">
      <w:pPr>
        <w:ind w:firstLine="709"/>
        <w:jc w:val="both"/>
        <w:rPr>
          <w:rFonts w:ascii="Times New Roman" w:eastAsia="Times New Roman" w:hAnsi="Times New Roman" w:cs="Times New Roman"/>
          <w:b/>
          <w:bCs/>
          <w:sz w:val="26"/>
          <w:szCs w:val="26"/>
          <w:lang w:eastAsia="ru-RU"/>
        </w:rPr>
      </w:pPr>
      <w:r w:rsidRPr="00097593">
        <w:rPr>
          <w:rFonts w:ascii="Times New Roman" w:eastAsia="Times New Roman" w:hAnsi="Times New Roman" w:cs="Times New Roman"/>
          <w:sz w:val="26"/>
          <w:szCs w:val="26"/>
          <w:lang w:eastAsia="ru-RU"/>
        </w:rPr>
        <w:tab/>
      </w:r>
    </w:p>
    <w:p w:rsidR="003668DD" w:rsidRPr="00097593" w:rsidRDefault="003668DD" w:rsidP="00C7664E">
      <w:pPr>
        <w:ind w:firstLine="709"/>
        <w:jc w:val="both"/>
        <w:rPr>
          <w:rFonts w:ascii="Times New Roman" w:eastAsia="Times New Roman" w:hAnsi="Times New Roman" w:cs="Times New Roman"/>
          <w:b/>
          <w:bCs/>
          <w:sz w:val="26"/>
          <w:szCs w:val="26"/>
          <w:lang w:eastAsia="ru-RU"/>
        </w:rPr>
      </w:pPr>
      <w:r w:rsidRPr="00097593">
        <w:rPr>
          <w:rFonts w:ascii="Times New Roman" w:eastAsia="Times New Roman" w:hAnsi="Times New Roman" w:cs="Times New Roman"/>
          <w:b/>
          <w:bCs/>
          <w:sz w:val="26"/>
          <w:szCs w:val="26"/>
          <w:lang w:eastAsia="ru-RU"/>
        </w:rPr>
        <w:t>2. Общие положения</w:t>
      </w:r>
      <w:r w:rsidR="00D456F4" w:rsidRPr="00097593">
        <w:rPr>
          <w:rFonts w:ascii="Times New Roman" w:eastAsia="Times New Roman" w:hAnsi="Times New Roman" w:cs="Times New Roman"/>
          <w:b/>
          <w:bCs/>
          <w:sz w:val="26"/>
          <w:szCs w:val="26"/>
          <w:lang w:eastAsia="ru-RU"/>
        </w:rPr>
        <w:t>.</w:t>
      </w:r>
    </w:p>
    <w:p w:rsidR="00FD6758" w:rsidRPr="00097593" w:rsidRDefault="00FD6758" w:rsidP="00C7664E">
      <w:pPr>
        <w:ind w:firstLine="709"/>
        <w:jc w:val="both"/>
        <w:rPr>
          <w:rFonts w:ascii="Times New Roman" w:eastAsia="Times New Roman" w:hAnsi="Times New Roman" w:cs="Times New Roman"/>
          <w:b/>
          <w:bCs/>
          <w:sz w:val="26"/>
          <w:szCs w:val="26"/>
          <w:lang w:eastAsia="ru-RU"/>
        </w:rPr>
      </w:pPr>
    </w:p>
    <w:p w:rsidR="008E33BD" w:rsidRPr="00097593" w:rsidRDefault="00ED155F" w:rsidP="008E33BD">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2.1</w:t>
      </w:r>
      <w:r w:rsidR="008E33BD" w:rsidRPr="00097593">
        <w:rPr>
          <w:rFonts w:ascii="Times New Roman" w:eastAsia="Times New Roman" w:hAnsi="Times New Roman" w:cs="Times New Roman"/>
          <w:sz w:val="26"/>
          <w:szCs w:val="26"/>
          <w:lang w:eastAsia="ru-RU"/>
        </w:rPr>
        <w:t>.</w:t>
      </w:r>
      <w:r w:rsidRPr="00097593">
        <w:rPr>
          <w:rFonts w:ascii="Times New Roman" w:eastAsia="Times New Roman" w:hAnsi="Times New Roman" w:cs="Times New Roman"/>
          <w:sz w:val="26"/>
          <w:szCs w:val="26"/>
          <w:lang w:eastAsia="ru-RU"/>
        </w:rPr>
        <w:t xml:space="preserve"> </w:t>
      </w:r>
      <w:r w:rsidR="008E33BD" w:rsidRPr="00097593">
        <w:rPr>
          <w:rFonts w:ascii="Times New Roman" w:eastAsia="Times New Roman" w:hAnsi="Times New Roman" w:cs="Times New Roman"/>
          <w:sz w:val="26"/>
          <w:szCs w:val="26"/>
          <w:lang w:eastAsia="ru-RU"/>
        </w:rPr>
        <w:t>Стандарт содержит рекомендации и методические указания для органов местного самоуправления, специалистов ландшафтного озеленения, зеленого строительства, архитектуры и проектных организаций при подготовке проектов благоустройства.</w:t>
      </w:r>
    </w:p>
    <w:p w:rsidR="008E33BD" w:rsidRPr="00097593" w:rsidRDefault="008E33BD" w:rsidP="008E33BD">
      <w:pPr>
        <w:ind w:firstLine="709"/>
        <w:jc w:val="both"/>
        <w:rPr>
          <w:rFonts w:ascii="Times New Roman" w:eastAsia="Times New Roman" w:hAnsi="Times New Roman" w:cs="Times New Roman"/>
          <w:sz w:val="26"/>
          <w:szCs w:val="26"/>
          <w:lang w:eastAsia="ru-RU"/>
        </w:rPr>
      </w:pPr>
    </w:p>
    <w:p w:rsidR="00ED155F" w:rsidRPr="00097593" w:rsidRDefault="00ED155F"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Стандарт содержит основные принципы и подходы, наиболее общие качественные характеристики и показатели, рекомендуемые к применению при разработке проектной документации по благоустройству общественных пространств и дворовых территорий муниципальных образований, при выполнении работ по </w:t>
      </w:r>
      <w:r w:rsidRPr="00097593">
        <w:rPr>
          <w:rFonts w:ascii="Times New Roman" w:eastAsia="Times New Roman" w:hAnsi="Times New Roman" w:cs="Times New Roman"/>
          <w:sz w:val="26"/>
          <w:szCs w:val="26"/>
          <w:lang w:eastAsia="ru-RU"/>
        </w:rPr>
        <w:lastRenderedPageBreak/>
        <w:t xml:space="preserve">благоустройству, эксплуатации общественных территорий в целях создания безопасной, комфортной и привлекательной городской среды. </w:t>
      </w:r>
    </w:p>
    <w:p w:rsidR="008E33BD" w:rsidRPr="00097593" w:rsidRDefault="008E33BD"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созда-ния на территории зеленых насаждений благоустроенной сети пешеходных и вело-сипедных дорожек, центров притяжения людей.</w:t>
      </w:r>
    </w:p>
    <w:p w:rsidR="00ED155F" w:rsidRPr="00097593" w:rsidRDefault="00ED155F"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2.2</w:t>
      </w:r>
      <w:r w:rsidR="008E33BD" w:rsidRPr="00097593">
        <w:rPr>
          <w:rFonts w:ascii="Times New Roman" w:eastAsia="Times New Roman" w:hAnsi="Times New Roman" w:cs="Times New Roman"/>
          <w:sz w:val="26"/>
          <w:szCs w:val="26"/>
          <w:lang w:eastAsia="ru-RU"/>
        </w:rPr>
        <w:t>.</w:t>
      </w:r>
      <w:r w:rsidRPr="00097593">
        <w:rPr>
          <w:rFonts w:ascii="Times New Roman" w:eastAsia="Times New Roman" w:hAnsi="Times New Roman" w:cs="Times New Roman"/>
          <w:sz w:val="26"/>
          <w:szCs w:val="26"/>
          <w:lang w:eastAsia="ru-RU"/>
        </w:rPr>
        <w:t xml:space="preserve"> К объектам благоустройства общественных территорий в настоящих стандартах относятся: </w:t>
      </w:r>
    </w:p>
    <w:p w:rsidR="00ED155F" w:rsidRPr="00097593" w:rsidRDefault="00ED155F"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 территории общего пользования улично-дорожной сети (пешеходные тротуары, велодорожки, пешеходные переходы, озеленение, автостоянки); </w:t>
      </w:r>
    </w:p>
    <w:p w:rsidR="00ED155F" w:rsidRPr="00097593" w:rsidRDefault="00ED155F"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 общественные пространства (свободные от транспорта пешеходные улицы, скверы, бульвары, площади, набережные); </w:t>
      </w:r>
    </w:p>
    <w:p w:rsidR="00ED155F" w:rsidRPr="00097593" w:rsidRDefault="00ED155F"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 территории общего пользования внутри микрорайонов (зоны отдыха и досуга, спортивных сооружений, игровых площадок общемикрорайонного значения) </w:t>
      </w:r>
    </w:p>
    <w:p w:rsidR="00ED155F" w:rsidRPr="00097593" w:rsidRDefault="00ED155F"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 прилегающие территории объектов общественного назначения </w:t>
      </w:r>
    </w:p>
    <w:p w:rsidR="00ED155F" w:rsidRPr="00097593" w:rsidRDefault="00ED155F"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 элементы благоустройства (остановочные павильоны, торговые павильоны и киоски, малые архитектурные формы и оборудование, элементы освещения, ограждения, водоотводные сооружения и устройства и пр.) </w:t>
      </w:r>
    </w:p>
    <w:p w:rsidR="00D456F4" w:rsidRPr="00097593" w:rsidRDefault="00ED155F"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 деятельность по содержанию общественных территорий, уборка и вывоз мусора и другие мероприятия для обеспечения экологической безопасности и санитарно-эпидемиологического благополучия населения и охраны окружающей </w:t>
      </w:r>
    </w:p>
    <w:p w:rsidR="00ED155F" w:rsidRPr="00097593" w:rsidRDefault="00ED155F" w:rsidP="00D456F4">
      <w:pPr>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среды </w:t>
      </w:r>
    </w:p>
    <w:p w:rsidR="00ED155F" w:rsidRPr="00097593" w:rsidRDefault="00ED155F"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2.3</w:t>
      </w:r>
      <w:r w:rsidR="00FD6758" w:rsidRPr="00097593">
        <w:rPr>
          <w:rFonts w:ascii="Times New Roman" w:eastAsia="Times New Roman" w:hAnsi="Times New Roman" w:cs="Times New Roman"/>
          <w:sz w:val="26"/>
          <w:szCs w:val="26"/>
          <w:lang w:eastAsia="ru-RU"/>
        </w:rPr>
        <w:t>.</w:t>
      </w:r>
      <w:r w:rsidRPr="00097593">
        <w:rPr>
          <w:rFonts w:ascii="Times New Roman" w:eastAsia="Times New Roman" w:hAnsi="Times New Roman" w:cs="Times New Roman"/>
          <w:sz w:val="26"/>
          <w:szCs w:val="26"/>
          <w:lang w:eastAsia="ru-RU"/>
        </w:rPr>
        <w:t xml:space="preserve"> Документация по благоустройству общественных территорий выполняется на основе документов территориального планирования. Состав документации по благоустройству определяется нормативными документами и может быть различным в зависимости от того, к какому виду благоустройства он относится. </w:t>
      </w:r>
    </w:p>
    <w:p w:rsidR="00ED155F" w:rsidRPr="00097593" w:rsidRDefault="00ED155F"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Минимально-допустимый состав и размер площадок, параметры проездов, автостоянок и пешеходных путей, велодорожек определяются градостроительным законодательством, местными нормативами градостроительного проектирования и являются обязательными для участников проектного процесса. </w:t>
      </w:r>
    </w:p>
    <w:p w:rsidR="00ED155F" w:rsidRPr="00097593" w:rsidRDefault="00ED155F"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Предлагаемые в проектной документации по благоустройству решения рекомендуется готовить по результатам социологических, маркетинговых, архитектурных, градостроительных и других исследований. При этом, важным критерием при разработке и выборе проектов по благоустройству территории является стоимость их эксплуатации и содержания.</w:t>
      </w:r>
    </w:p>
    <w:p w:rsidR="00ED155F" w:rsidRPr="00097593" w:rsidRDefault="00ED155F"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Выполнение мероприятий по благоустройству дворовых территорий должно осуществляться по предварительно разработанному, согласованному с жителями и утвержденному соответствующими органами муниципального образования проекту благоустройства в соответствии с технологическими требованиями, определенными проектами производства работ. Материалы, применяемые при производстве работ по благоустройству должны удовлетворять требованиям соответствующих стандартов и условий. </w:t>
      </w:r>
    </w:p>
    <w:p w:rsidR="009B61DD" w:rsidRPr="00097593" w:rsidRDefault="009B61DD"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В границах дворовой территории следует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сбора мусора, гостевых автостоянок), озелененные территории. Если размеры территории участка </w:t>
      </w:r>
      <w:r w:rsidRPr="00097593">
        <w:rPr>
          <w:rFonts w:ascii="Times New Roman" w:eastAsia="Times New Roman" w:hAnsi="Times New Roman" w:cs="Times New Roman"/>
          <w:sz w:val="26"/>
          <w:szCs w:val="26"/>
          <w:lang w:eastAsia="ru-RU"/>
        </w:rPr>
        <w:lastRenderedPageBreak/>
        <w:t>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9B61DD" w:rsidRPr="00097593" w:rsidRDefault="009B61DD"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2.4. Виды и типы объектов благоустройства, параметры элементов благоустройства и расчет количественных показателей для дворовых территорий, принимают на основе: </w:t>
      </w:r>
    </w:p>
    <w:p w:rsidR="009B61DD" w:rsidRPr="00097593" w:rsidRDefault="009B61DD"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детские игровые площадки - 0,7 кв. м/чел;</w:t>
      </w:r>
    </w:p>
    <w:p w:rsidR="009B61DD" w:rsidRPr="00097593" w:rsidRDefault="009B61DD"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спортивные и физкультурные площадки - 2,0 кв. м/чел;</w:t>
      </w:r>
    </w:p>
    <w:p w:rsidR="009B61DD" w:rsidRPr="00097593" w:rsidRDefault="009B61DD"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площадки отдыха взрослого населения - 0,1 кв. м/чел. (но не менее12- 15 кв.м);</w:t>
      </w:r>
    </w:p>
    <w:p w:rsidR="009B61DD" w:rsidRPr="00097593" w:rsidRDefault="009B61DD"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площадки для хозяйственных целей - 0,3 кв. м/чел;</w:t>
      </w:r>
    </w:p>
    <w:p w:rsidR="009B61DD" w:rsidRPr="00097593" w:rsidRDefault="009B61DD"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площадки для стоянок автомобилей-количество машиномест на автостоянках определяется из требований СП 42.13330.2016 с учетом  региональных или местных нормативов градостроительного проектирования;</w:t>
      </w:r>
    </w:p>
    <w:p w:rsidR="009B61DD" w:rsidRPr="00097593" w:rsidRDefault="009B61DD"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площадки для выгула собак следует предусматривать по заданию на проектирование. Удельная норма площади 0,3 кв. м/чел.</w:t>
      </w:r>
    </w:p>
    <w:p w:rsidR="00ED155F" w:rsidRPr="00097593" w:rsidRDefault="00ED155F"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Содержание объектов благоустройства должно осуществляться путем поддержания технического, эстетического и физического состояния объектов благоустройства и их отдельных элементов в соответствии эксплуатационными требованиями.</w:t>
      </w:r>
    </w:p>
    <w:p w:rsidR="00ED155F" w:rsidRPr="00097593" w:rsidRDefault="00ED155F"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2.</w:t>
      </w:r>
      <w:r w:rsidR="00FD6758" w:rsidRPr="00097593">
        <w:rPr>
          <w:rFonts w:ascii="Times New Roman" w:eastAsia="Times New Roman" w:hAnsi="Times New Roman" w:cs="Times New Roman"/>
          <w:sz w:val="26"/>
          <w:szCs w:val="26"/>
          <w:lang w:eastAsia="ru-RU"/>
        </w:rPr>
        <w:t>5.</w:t>
      </w:r>
      <w:r w:rsidRPr="00097593">
        <w:rPr>
          <w:rFonts w:ascii="Times New Roman" w:eastAsia="Times New Roman" w:hAnsi="Times New Roman" w:cs="Times New Roman"/>
          <w:sz w:val="26"/>
          <w:szCs w:val="26"/>
          <w:lang w:eastAsia="ru-RU"/>
        </w:rPr>
        <w:t xml:space="preserve"> Участниками деятельности по благоустройству могут выступать:</w:t>
      </w:r>
    </w:p>
    <w:p w:rsidR="00ED155F" w:rsidRPr="00097593" w:rsidRDefault="00ED155F"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 население муниципального образования, которое формирует запрос на благоустройство и принимает участие в оценке предлагаемых решений. В отдельных случаях жители муниципальных образований участвуют в выполнении работ. Жители могут быть представлены общественными организациями и объединениями; </w:t>
      </w:r>
    </w:p>
    <w:p w:rsidR="00ED155F" w:rsidRPr="00097593" w:rsidRDefault="00ED155F"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 представители органов местного самоуправления, которые формируют техническое задание, выбирают исполнителей и обеспечивают финансирование в пределах своих полномочий; </w:t>
      </w:r>
    </w:p>
    <w:p w:rsidR="00ED155F" w:rsidRPr="00097593" w:rsidRDefault="00ED155F"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 хозяйствующие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благоустройство, а также в финансировании мероприятий по благоустройству; </w:t>
      </w:r>
    </w:p>
    <w:p w:rsidR="00ED155F" w:rsidRPr="00097593" w:rsidRDefault="00ED155F"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 представители профессионального сообщества, в том числе ландшафтные архитекторы, специалисты по благоустройству и озеленению, архитекторы и дизайнеры, разрабатывающие концепции и проекты благоустройства, рабочую документацию; </w:t>
      </w:r>
    </w:p>
    <w:p w:rsidR="00ED155F" w:rsidRPr="00097593" w:rsidRDefault="00ED155F"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 исполнители работ, специалисты по благоустройству и озеленению, возведению малых архитектурных форм; </w:t>
      </w:r>
    </w:p>
    <w:p w:rsidR="00ED155F" w:rsidRPr="00097593" w:rsidRDefault="00ED155F"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 иные лица. </w:t>
      </w:r>
    </w:p>
    <w:p w:rsidR="00ED155F" w:rsidRPr="00097593" w:rsidRDefault="00FD6758"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2</w:t>
      </w:r>
      <w:r w:rsidR="00ED155F" w:rsidRPr="00097593">
        <w:rPr>
          <w:rFonts w:ascii="Times New Roman" w:eastAsia="Times New Roman" w:hAnsi="Times New Roman" w:cs="Times New Roman"/>
          <w:sz w:val="26"/>
          <w:szCs w:val="26"/>
          <w:lang w:eastAsia="ru-RU"/>
        </w:rPr>
        <w:t xml:space="preserve">Формирование комфортной среды общественных пространств и дворовых территорий муниципальных образований должно производиться на основе проектов благоустройства с учетом потребностей и запросов граждан. Определение конкретных участков, территорий и зон благоустройства, очередность проведения работ по благоустройству территорий, объемы и источники финансирования устанавливаются в соответствующей муниципальной программе благоустройства. </w:t>
      </w:r>
    </w:p>
    <w:p w:rsidR="00ED155F" w:rsidRPr="00097593" w:rsidRDefault="00ED155F"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Создание городской среды комфортной для посещения различными категориями жителей, отдыха, общения, прогулок должно осуществляться на основе следующих принципов: </w:t>
      </w:r>
    </w:p>
    <w:p w:rsidR="00ED155F" w:rsidRPr="00097593" w:rsidRDefault="00FD6758"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lastRenderedPageBreak/>
        <w:t>-</w:t>
      </w:r>
      <w:r w:rsidR="00ED155F" w:rsidRPr="00097593">
        <w:rPr>
          <w:rFonts w:ascii="Times New Roman" w:eastAsia="Times New Roman" w:hAnsi="Times New Roman" w:cs="Times New Roman"/>
          <w:sz w:val="26"/>
          <w:szCs w:val="26"/>
          <w:lang w:eastAsia="ru-RU"/>
        </w:rPr>
        <w:t xml:space="preserve"> доступности общественных пространств, который включает размещение общественных пространств, являющихся точками массового посещения, с учетом доступности посредством разных видов транспорта (общественный транспорт, личный автотранспорт, велосипед, пешеходное движение). Другим важным аспектом принципа доступности является создание безбарьерной среды, обеспечивающей использование общественных городских пространств маломобильными группами населения; </w:t>
      </w:r>
    </w:p>
    <w:p w:rsidR="00ED155F" w:rsidRPr="00097593" w:rsidRDefault="00FD6758"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w:t>
      </w:r>
      <w:r w:rsidR="00ED155F" w:rsidRPr="00097593">
        <w:rPr>
          <w:rFonts w:ascii="Times New Roman" w:eastAsia="Times New Roman" w:hAnsi="Times New Roman" w:cs="Times New Roman"/>
          <w:sz w:val="26"/>
          <w:szCs w:val="26"/>
          <w:lang w:eastAsia="ru-RU"/>
        </w:rPr>
        <w:t xml:space="preserve"> функционального разнообразия объектов, что подразумевает насыщение пешеходных пространств коммерческими и социальными сервисами, притягательными для значительной части населения, а также возможность интересно и разнообразно использовать общественные пространства в разное время года. Значительно повышает привлекательность пешеходных улиц и зон пешеходного движения совмещение нескольких функций (транзитная, коммуникационная, рекреационная, потребительская и пр.); </w:t>
      </w:r>
    </w:p>
    <w:p w:rsidR="00ED155F" w:rsidRPr="00097593" w:rsidRDefault="00FD6758"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w:t>
      </w:r>
      <w:r w:rsidR="00ED155F" w:rsidRPr="00097593">
        <w:rPr>
          <w:rFonts w:ascii="Times New Roman" w:eastAsia="Times New Roman" w:hAnsi="Times New Roman" w:cs="Times New Roman"/>
          <w:sz w:val="26"/>
          <w:szCs w:val="26"/>
          <w:lang w:eastAsia="ru-RU"/>
        </w:rPr>
        <w:t xml:space="preserve"> безопасности использования общественных и дворовых территорий, что особенно важно в зонах массового использования. Под этим принципом понимаются как организационно-технические мероприятия, такие как освещенность территории, установка светофоров и дополнительного светового и звукового информирования на пешеходных переходах, установка камер визуального наблюдения, ограждение площадок определенного назначения (детских игровых, спортивных для выгула собак, автостоянок и пр), организация своевременной уборки снега, вывоза мусора и содержание объектов благоустройства в надлежащем техническом, эстетическом состоянии, так и проведение мероприятий по организации водоотвода с территории, использование не травмоопасных типов и видов покрытий, элементов благоустройства и малых архитектурных форм; </w:t>
      </w:r>
    </w:p>
    <w:p w:rsidR="00ED155F" w:rsidRPr="00097593" w:rsidRDefault="00FD6758"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w:t>
      </w:r>
      <w:r w:rsidR="00ED155F" w:rsidRPr="00097593">
        <w:rPr>
          <w:rFonts w:ascii="Times New Roman" w:eastAsia="Times New Roman" w:hAnsi="Times New Roman" w:cs="Times New Roman"/>
          <w:sz w:val="26"/>
          <w:szCs w:val="26"/>
          <w:lang w:eastAsia="ru-RU"/>
        </w:rPr>
        <w:t xml:space="preserve"> повышения визуальной и эстетической привлекательности городской среды, что аккумулирует в себе все вышеперечисленные принципы, служит увеличению степени привлекательности общественных пространств и созданию комфортных условий для отдыха и досуга населения; </w:t>
      </w:r>
    </w:p>
    <w:p w:rsidR="00ED155F" w:rsidRPr="00097593" w:rsidRDefault="00FD6758"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w:t>
      </w:r>
      <w:r w:rsidR="00ED155F" w:rsidRPr="00097593">
        <w:rPr>
          <w:rFonts w:ascii="Times New Roman" w:eastAsia="Times New Roman" w:hAnsi="Times New Roman" w:cs="Times New Roman"/>
          <w:sz w:val="26"/>
          <w:szCs w:val="26"/>
          <w:lang w:eastAsia="ru-RU"/>
        </w:rPr>
        <w:t xml:space="preserve"> экологичности, что включает в себя снижение негативного воздействия автомобильного трафика планировочными приемами, размещение озелененных территорий в районах жилой и общественной застройки, создание плотного озеленения и искусственного рельефа, препятствующих распространению пыли и шума от проезжей части, создание условий для велосипедного движения. </w:t>
      </w:r>
    </w:p>
    <w:p w:rsidR="00ED155F" w:rsidRPr="00097593" w:rsidRDefault="00ED155F"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2.6 Общественные городские пространства формируются на основе проектов, архитектурно-образное решение которых должно быть выстроено основываясь на всестороннем анализе территории-историческом, функционально-планировочном, архитектурно-образном. </w:t>
      </w:r>
    </w:p>
    <w:p w:rsidR="00ED155F" w:rsidRPr="00097593" w:rsidRDefault="00ED155F"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В проекте должны быть выявлены и закреплены посредством планировочных приемов и архитектурно-художественного решения основные составные элементы и узловые точки: транзитные пути, перекрестки, места отдыха и обслуживания, пункты остановки транспорта, входы в крупные общественные здания, указаны направления формирования индивидуального образного решения улицы, сквера, площади и других общественных пространств. </w:t>
      </w:r>
    </w:p>
    <w:p w:rsidR="00D456F4" w:rsidRPr="00097593" w:rsidRDefault="00D456F4" w:rsidP="00C7664E">
      <w:pPr>
        <w:ind w:firstLine="709"/>
        <w:jc w:val="both"/>
        <w:rPr>
          <w:rFonts w:ascii="Times New Roman" w:eastAsia="Times New Roman" w:hAnsi="Times New Roman" w:cs="Times New Roman"/>
          <w:sz w:val="26"/>
          <w:szCs w:val="26"/>
          <w:lang w:eastAsia="ru-RU"/>
        </w:rPr>
      </w:pPr>
    </w:p>
    <w:p w:rsidR="004305C7" w:rsidRPr="00097593" w:rsidRDefault="00ED155F" w:rsidP="00C7664E">
      <w:pPr>
        <w:ind w:firstLine="709"/>
        <w:jc w:val="both"/>
        <w:rPr>
          <w:rFonts w:ascii="Times New Roman" w:eastAsia="Times New Roman" w:hAnsi="Times New Roman" w:cs="Times New Roman"/>
          <w:b/>
          <w:bCs/>
          <w:sz w:val="26"/>
          <w:szCs w:val="26"/>
          <w:lang w:eastAsia="ru-RU"/>
        </w:rPr>
      </w:pPr>
      <w:r w:rsidRPr="00097593">
        <w:rPr>
          <w:rFonts w:ascii="Times New Roman" w:eastAsia="Times New Roman" w:hAnsi="Times New Roman" w:cs="Times New Roman"/>
          <w:b/>
          <w:bCs/>
          <w:sz w:val="26"/>
          <w:szCs w:val="26"/>
          <w:lang w:eastAsia="ru-RU"/>
        </w:rPr>
        <w:t>3</w:t>
      </w:r>
      <w:r w:rsidR="003668DD" w:rsidRPr="00097593">
        <w:rPr>
          <w:rFonts w:ascii="Times New Roman" w:eastAsia="Times New Roman" w:hAnsi="Times New Roman" w:cs="Times New Roman"/>
          <w:b/>
          <w:bCs/>
          <w:sz w:val="26"/>
          <w:szCs w:val="26"/>
          <w:lang w:eastAsia="ru-RU"/>
        </w:rPr>
        <w:t xml:space="preserve">. </w:t>
      </w:r>
      <w:r w:rsidR="004305C7" w:rsidRPr="00097593">
        <w:rPr>
          <w:rFonts w:ascii="Times New Roman" w:eastAsia="Times New Roman" w:hAnsi="Times New Roman" w:cs="Times New Roman"/>
          <w:b/>
          <w:bCs/>
          <w:sz w:val="26"/>
          <w:szCs w:val="26"/>
          <w:lang w:eastAsia="ru-RU"/>
        </w:rPr>
        <w:t>Определение границ благоустройства</w:t>
      </w:r>
      <w:r w:rsidR="00D456F4" w:rsidRPr="00097593">
        <w:rPr>
          <w:rFonts w:ascii="Times New Roman" w:eastAsia="Times New Roman" w:hAnsi="Times New Roman" w:cs="Times New Roman"/>
          <w:b/>
          <w:bCs/>
          <w:sz w:val="26"/>
          <w:szCs w:val="26"/>
          <w:lang w:eastAsia="ru-RU"/>
        </w:rPr>
        <w:t>.</w:t>
      </w:r>
      <w:r w:rsidR="004305C7" w:rsidRPr="00097593">
        <w:rPr>
          <w:rFonts w:ascii="Times New Roman" w:eastAsia="Times New Roman" w:hAnsi="Times New Roman" w:cs="Times New Roman"/>
          <w:b/>
          <w:bCs/>
          <w:sz w:val="26"/>
          <w:szCs w:val="26"/>
          <w:lang w:eastAsia="ru-RU"/>
        </w:rPr>
        <w:t xml:space="preserve"> </w:t>
      </w:r>
    </w:p>
    <w:p w:rsidR="00FD6758" w:rsidRPr="00097593" w:rsidRDefault="00FD6758" w:rsidP="00C7664E">
      <w:pPr>
        <w:ind w:firstLine="709"/>
        <w:jc w:val="both"/>
        <w:rPr>
          <w:rFonts w:ascii="Times New Roman" w:eastAsia="Times New Roman" w:hAnsi="Times New Roman" w:cs="Times New Roman"/>
          <w:b/>
          <w:bCs/>
          <w:sz w:val="26"/>
          <w:szCs w:val="26"/>
          <w:lang w:eastAsia="ru-RU"/>
        </w:rPr>
      </w:pPr>
    </w:p>
    <w:p w:rsidR="004305C7" w:rsidRPr="00097593" w:rsidRDefault="004305C7"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lastRenderedPageBreak/>
        <w:t xml:space="preserve">Границы открытых городских пространств проходят по красным линиям и совпадают с границами участков межевания. Порядок определения границ благоустройства открытых городских пространств зависит от их видов. Для всех видов благоустройство должно обеспечивать визуальную целостность независимо от формы собственности и вида использования территории. </w:t>
      </w:r>
    </w:p>
    <w:p w:rsidR="004305C7" w:rsidRPr="00097593" w:rsidRDefault="00ED155F"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3.1</w:t>
      </w:r>
      <w:r w:rsidR="00FD6758" w:rsidRPr="00097593">
        <w:rPr>
          <w:rFonts w:ascii="Times New Roman" w:eastAsia="Times New Roman" w:hAnsi="Times New Roman" w:cs="Times New Roman"/>
          <w:sz w:val="26"/>
          <w:szCs w:val="26"/>
          <w:lang w:eastAsia="ru-RU"/>
        </w:rPr>
        <w:t>.</w:t>
      </w:r>
      <w:r w:rsidRPr="00097593">
        <w:rPr>
          <w:rFonts w:ascii="Times New Roman" w:eastAsia="Times New Roman" w:hAnsi="Times New Roman" w:cs="Times New Roman"/>
          <w:sz w:val="26"/>
          <w:szCs w:val="26"/>
          <w:lang w:eastAsia="ru-RU"/>
        </w:rPr>
        <w:t xml:space="preserve"> </w:t>
      </w:r>
      <w:r w:rsidR="004305C7" w:rsidRPr="00097593">
        <w:rPr>
          <w:rFonts w:ascii="Times New Roman" w:eastAsia="Times New Roman" w:hAnsi="Times New Roman" w:cs="Times New Roman"/>
          <w:sz w:val="26"/>
          <w:szCs w:val="26"/>
          <w:lang w:eastAsia="ru-RU"/>
        </w:rPr>
        <w:t>Улицы</w:t>
      </w:r>
      <w:r w:rsidRPr="00097593">
        <w:rPr>
          <w:rFonts w:ascii="Times New Roman" w:eastAsia="Times New Roman" w:hAnsi="Times New Roman" w:cs="Times New Roman"/>
          <w:sz w:val="26"/>
          <w:szCs w:val="26"/>
          <w:lang w:eastAsia="ru-RU"/>
        </w:rPr>
        <w:t>.</w:t>
      </w:r>
    </w:p>
    <w:p w:rsidR="004305C7" w:rsidRPr="00097593" w:rsidRDefault="004305C7"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При определении границ участка благоустройства улиц рекомендуется учесть все территории, просматриваемые с нее. Если к улице примыкает площадь, сквер или бульвар, их также рекомендуется включать в состав участка благоустройства. </w:t>
      </w:r>
    </w:p>
    <w:p w:rsidR="004305C7" w:rsidRPr="00097593" w:rsidRDefault="004305C7"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Если ширина проезжей части улицы более четырех полос, в состав участка благоустройства можно включать только одну сторону улицы. Границей участка благоустройства тогда принимается край проезжей части. </w:t>
      </w:r>
    </w:p>
    <w:p w:rsidR="004305C7" w:rsidRPr="00097593" w:rsidRDefault="004305C7"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Со стороны точечной и строчной застройки за границу участка благоустройства рекомендуется принимать линию застройки. Со стороны периметральной застройки — фасады зданий. </w:t>
      </w:r>
    </w:p>
    <w:p w:rsidR="004305C7" w:rsidRPr="00097593" w:rsidRDefault="004305C7"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При перепадах рельефа граница благоустройства проходит по кромке откоса: ближайшей — при уклоне откоса от улицы; дальней — при уклоне откоса в сторону улицы. </w:t>
      </w:r>
    </w:p>
    <w:p w:rsidR="004305C7" w:rsidRPr="00097593" w:rsidRDefault="004305C7"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В местах примыкания к улице озелененной территории граница благоустройства совпадает с границей межевания, ограждением озелененной территории выше 1,5 м или границей высокоствольной растительности. </w:t>
      </w:r>
    </w:p>
    <w:p w:rsidR="004305C7" w:rsidRPr="00097593" w:rsidRDefault="004305C7"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В местах примыкания к улице площади границу участка рекомендуется определять как продолжение границ соседних сегментов улицы. </w:t>
      </w:r>
    </w:p>
    <w:p w:rsidR="004305C7" w:rsidRPr="00097593" w:rsidRDefault="004305C7"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Из границ участка благоустройства исключаются участки индивидуальной жилой застройки вне зависимости от наличия или отсутствия ограждений, а также участки объектов общественно-деловой инфраструктуры с ограждениями выше 1,5 м. </w:t>
      </w:r>
    </w:p>
    <w:p w:rsidR="004305C7" w:rsidRPr="00097593" w:rsidRDefault="00ED155F"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3.2. </w:t>
      </w:r>
      <w:r w:rsidR="004305C7" w:rsidRPr="00097593">
        <w:rPr>
          <w:rFonts w:ascii="Times New Roman" w:eastAsia="Times New Roman" w:hAnsi="Times New Roman" w:cs="Times New Roman"/>
          <w:sz w:val="26"/>
          <w:szCs w:val="26"/>
          <w:lang w:eastAsia="ru-RU"/>
        </w:rPr>
        <w:t>Площади</w:t>
      </w:r>
      <w:r w:rsidRPr="00097593">
        <w:rPr>
          <w:rFonts w:ascii="Times New Roman" w:eastAsia="Times New Roman" w:hAnsi="Times New Roman" w:cs="Times New Roman"/>
          <w:sz w:val="26"/>
          <w:szCs w:val="26"/>
          <w:lang w:eastAsia="ru-RU"/>
        </w:rPr>
        <w:t>.</w:t>
      </w:r>
    </w:p>
    <w:p w:rsidR="004305C7" w:rsidRPr="00097593" w:rsidRDefault="004305C7"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При определении границ участка благоустройства площадей рекомендуется учитывать все территории, просматриваемые с нее. </w:t>
      </w:r>
    </w:p>
    <w:p w:rsidR="004305C7" w:rsidRPr="00097593" w:rsidRDefault="004305C7"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Со стороны прилегающих улиц, если их благоустройство не было произведено или не планируется, за границы участка благоустройства рекомендуется принимать ближайший край проезжей части при ее ширине более двух полос. При меньшей ширине в границы участка благоустройства рекомендуется включать весь сегмент улицы, прилегающий к площади. Если на прилегающей улице определены границы участка благоустройства и в них не включена территория площади, то границы благоустройства площади принимаются по границам благоустройства улицы. </w:t>
      </w:r>
    </w:p>
    <w:p w:rsidR="004305C7" w:rsidRPr="00097593" w:rsidRDefault="004305C7"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Со стороны точечной и строчной застройки за границу участка благоустройства площади рекомендуется принимать линию застройки. Со стороны периметральной застройки — фасады зданий. </w:t>
      </w:r>
    </w:p>
    <w:p w:rsidR="004305C7" w:rsidRPr="00097593" w:rsidRDefault="004305C7"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В местах примыкания к площади озелененной территории граница участка благоустройства совпадает с границей участка межевания, с ограждением озелененной территории выше 1,5 м или определяется по границе высоко- ствольной растительности. </w:t>
      </w:r>
    </w:p>
    <w:p w:rsidR="004305C7" w:rsidRPr="00097593" w:rsidRDefault="004305C7"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Из границ участка благоустройства площади исключаются участки индивидуальной жилой застройки вне зависимости от наличия или отсутствия ограждений, участки объектов общественно-деловой инфраструктуры</w:t>
      </w:r>
      <w:r w:rsidRPr="00097593">
        <w:rPr>
          <w:rFonts w:ascii="Times New Roman" w:eastAsia="Times New Roman" w:hAnsi="Times New Roman" w:cs="Times New Roman"/>
          <w:sz w:val="26"/>
          <w:szCs w:val="26"/>
          <w:lang w:eastAsia="ru-RU"/>
        </w:rPr>
        <w:br/>
        <w:t xml:space="preserve">с ограждениями выше 1,5 м. </w:t>
      </w:r>
    </w:p>
    <w:p w:rsidR="00890790" w:rsidRPr="00097593" w:rsidRDefault="00ED155F"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lastRenderedPageBreak/>
        <w:t xml:space="preserve">3.3 </w:t>
      </w:r>
      <w:r w:rsidR="004305C7" w:rsidRPr="00097593">
        <w:rPr>
          <w:rFonts w:ascii="Times New Roman" w:eastAsia="Times New Roman" w:hAnsi="Times New Roman" w:cs="Times New Roman"/>
          <w:sz w:val="26"/>
          <w:szCs w:val="26"/>
          <w:lang w:eastAsia="ru-RU"/>
        </w:rPr>
        <w:t>Двор</w:t>
      </w:r>
      <w:r w:rsidR="00890790" w:rsidRPr="00097593">
        <w:rPr>
          <w:rFonts w:ascii="Times New Roman" w:eastAsia="Times New Roman" w:hAnsi="Times New Roman" w:cs="Times New Roman"/>
          <w:sz w:val="26"/>
          <w:szCs w:val="26"/>
          <w:lang w:eastAsia="ru-RU"/>
        </w:rPr>
        <w:t>овые территории</w:t>
      </w:r>
      <w:r w:rsidRPr="00097593">
        <w:rPr>
          <w:rFonts w:ascii="Times New Roman" w:eastAsia="Times New Roman" w:hAnsi="Times New Roman" w:cs="Times New Roman"/>
          <w:sz w:val="26"/>
          <w:szCs w:val="26"/>
          <w:lang w:eastAsia="ru-RU"/>
        </w:rPr>
        <w:t>.</w:t>
      </w:r>
    </w:p>
    <w:p w:rsidR="004305C7" w:rsidRPr="00097593" w:rsidRDefault="004305C7"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При комплексном благоустройстве дворовых территорий в существующих типах застройки, чтобы обеспечить целостность благоустройства и избежать повторения функциональных зон и площадок, границы благоустройства рекомендуется устанавливать по границам квартала, исключая территории, которые были отнесены к участкам благоустройства улиц, площадей, озелененных территорий, участков объектов общественно-деловой инфраструктуры с ограждением выше 1,5 м. </w:t>
      </w:r>
    </w:p>
    <w:p w:rsidR="004305C7" w:rsidRPr="00097593" w:rsidRDefault="00ED155F"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3.4 </w:t>
      </w:r>
      <w:r w:rsidR="004305C7" w:rsidRPr="00097593">
        <w:rPr>
          <w:rFonts w:ascii="Times New Roman" w:eastAsia="Times New Roman" w:hAnsi="Times New Roman" w:cs="Times New Roman"/>
          <w:sz w:val="26"/>
          <w:szCs w:val="26"/>
          <w:lang w:eastAsia="ru-RU"/>
        </w:rPr>
        <w:t>Озелененные территории</w:t>
      </w:r>
      <w:r w:rsidRPr="00097593">
        <w:rPr>
          <w:rFonts w:ascii="Times New Roman" w:eastAsia="Times New Roman" w:hAnsi="Times New Roman" w:cs="Times New Roman"/>
          <w:sz w:val="26"/>
          <w:szCs w:val="26"/>
          <w:lang w:eastAsia="ru-RU"/>
        </w:rPr>
        <w:t>.</w:t>
      </w:r>
    </w:p>
    <w:p w:rsidR="004305C7" w:rsidRPr="00097593" w:rsidRDefault="004305C7"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Границы благоустройства озелененных территорий определяются на основе существующих границ территорий общего пользования и земельных участков. При этом в границы могут включаться прилегающие незастроенные территории, если они не входят в границы благоустройства пролегающих вдоль улиц, площадей, дворов или участков объектов общественно-деловой инфраструктуры, огороженных забором выше 1,5 м. </w:t>
      </w:r>
    </w:p>
    <w:p w:rsidR="004305C7" w:rsidRPr="00097593" w:rsidRDefault="004305C7"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Набережные водоемов, целиком попадающих в границы озелененной территории, а также набережные рек, более 2/3 которых попадает в границы озелененных территорий или примыкает к таким границам, следует включать в границы благоустройства. Вдоль остальных набережных границы благоустройства принимаются по ближайшей к водному объекту пешеходной дорожке или по верхней кромке откоса. </w:t>
      </w:r>
    </w:p>
    <w:p w:rsidR="004305C7" w:rsidRPr="00097593" w:rsidRDefault="00ED155F"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3.5 </w:t>
      </w:r>
      <w:r w:rsidR="004305C7" w:rsidRPr="00097593">
        <w:rPr>
          <w:rFonts w:ascii="Times New Roman" w:eastAsia="Times New Roman" w:hAnsi="Times New Roman" w:cs="Times New Roman"/>
          <w:sz w:val="26"/>
          <w:szCs w:val="26"/>
          <w:lang w:eastAsia="ru-RU"/>
        </w:rPr>
        <w:t>Набережные</w:t>
      </w:r>
      <w:r w:rsidRPr="00097593">
        <w:rPr>
          <w:rFonts w:ascii="Times New Roman" w:eastAsia="Times New Roman" w:hAnsi="Times New Roman" w:cs="Times New Roman"/>
          <w:sz w:val="26"/>
          <w:szCs w:val="26"/>
          <w:lang w:eastAsia="ru-RU"/>
        </w:rPr>
        <w:t>.</w:t>
      </w:r>
    </w:p>
    <w:p w:rsidR="004305C7" w:rsidRPr="00097593" w:rsidRDefault="004305C7"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При определении границ благоустройства набережных рекомендуется учитывать все территории, просматриваемые с набережной. </w:t>
      </w:r>
    </w:p>
    <w:p w:rsidR="004305C7" w:rsidRPr="00097593" w:rsidRDefault="004305C7"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Если набережная примыкает к озелененной территории, граница благоустройства определяется по границе высокоствольной растительности не дальше 50 м от береговой линии. </w:t>
      </w:r>
    </w:p>
    <w:p w:rsidR="004305C7" w:rsidRPr="00097593" w:rsidRDefault="004305C7"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Границы набережной в городском окружении определяются по ближней границе проезжей части. </w:t>
      </w:r>
    </w:p>
    <w:p w:rsidR="004305C7" w:rsidRPr="00097593" w:rsidRDefault="004305C7"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Со стороны точечной и строчной застройки за границу участка благоустройства рекомендуется принимать линию застройки. Со стороны периметральной застройки — фасады зданий. </w:t>
      </w:r>
    </w:p>
    <w:p w:rsidR="004305C7" w:rsidRPr="00097593" w:rsidRDefault="004305C7" w:rsidP="00C7664E">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Из границ участка благоустройства исключаются участки индивидуальной жилой застройки вне зависимости от наличия или отсутствия ограждений, участки объектов общественно-деловой инфраструктуры с ограждениями выше 1,5 м. </w:t>
      </w:r>
    </w:p>
    <w:p w:rsidR="00D456F4" w:rsidRPr="00097593" w:rsidRDefault="00D456F4" w:rsidP="00C7664E">
      <w:pPr>
        <w:ind w:firstLine="709"/>
        <w:jc w:val="both"/>
        <w:rPr>
          <w:rFonts w:ascii="Times New Roman" w:eastAsia="Times New Roman" w:hAnsi="Times New Roman" w:cs="Times New Roman"/>
          <w:sz w:val="26"/>
          <w:szCs w:val="26"/>
          <w:lang w:eastAsia="ru-RU"/>
        </w:rPr>
      </w:pPr>
    </w:p>
    <w:p w:rsidR="00762A3A" w:rsidRPr="00097593" w:rsidRDefault="00ED155F" w:rsidP="00C7664E">
      <w:pPr>
        <w:ind w:firstLine="709"/>
        <w:jc w:val="both"/>
        <w:rPr>
          <w:rFonts w:ascii="Times New Roman" w:hAnsi="Times New Roman" w:cs="Times New Roman"/>
          <w:b/>
          <w:bCs/>
          <w:sz w:val="26"/>
          <w:szCs w:val="26"/>
        </w:rPr>
      </w:pPr>
      <w:r w:rsidRPr="00097593">
        <w:rPr>
          <w:rFonts w:ascii="Times New Roman" w:eastAsia="Times New Roman" w:hAnsi="Times New Roman" w:cs="Times New Roman"/>
          <w:b/>
          <w:bCs/>
          <w:sz w:val="26"/>
          <w:szCs w:val="26"/>
          <w:lang w:eastAsia="ru-RU"/>
        </w:rPr>
        <w:t>4</w:t>
      </w:r>
      <w:r w:rsidR="003668DD" w:rsidRPr="00097593">
        <w:rPr>
          <w:rFonts w:ascii="Times New Roman" w:eastAsia="Times New Roman" w:hAnsi="Times New Roman" w:cs="Times New Roman"/>
          <w:b/>
          <w:bCs/>
          <w:sz w:val="26"/>
          <w:szCs w:val="26"/>
          <w:lang w:eastAsia="ru-RU"/>
        </w:rPr>
        <w:t xml:space="preserve">. </w:t>
      </w:r>
      <w:r w:rsidR="00B42908" w:rsidRPr="00097593">
        <w:rPr>
          <w:rFonts w:ascii="Times New Roman" w:hAnsi="Times New Roman" w:cs="Times New Roman"/>
          <w:b/>
          <w:bCs/>
          <w:sz w:val="26"/>
          <w:szCs w:val="26"/>
        </w:rPr>
        <w:t>Базовые требования к благоустройству территорий жилой застройки</w:t>
      </w:r>
      <w:r w:rsidR="00762A3A" w:rsidRPr="00097593">
        <w:rPr>
          <w:rFonts w:ascii="Times New Roman" w:hAnsi="Times New Roman" w:cs="Times New Roman"/>
          <w:b/>
          <w:bCs/>
          <w:sz w:val="26"/>
          <w:szCs w:val="26"/>
        </w:rPr>
        <w:t>.</w:t>
      </w:r>
    </w:p>
    <w:p w:rsidR="00B85011" w:rsidRPr="00097593" w:rsidRDefault="00B85011" w:rsidP="00C7664E">
      <w:pPr>
        <w:ind w:firstLine="709"/>
        <w:jc w:val="both"/>
        <w:rPr>
          <w:rFonts w:ascii="Times New Roman" w:hAnsi="Times New Roman" w:cs="Times New Roman"/>
          <w:b/>
          <w:bCs/>
          <w:sz w:val="26"/>
          <w:szCs w:val="26"/>
        </w:rPr>
      </w:pPr>
    </w:p>
    <w:p w:rsidR="00B42908" w:rsidRPr="00097593" w:rsidRDefault="00B42908"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 xml:space="preserve">Базовые требования к благоустройству территории жилой застройки определяют функционально-планировочную организацию территории жилой застройки, объекты (элементы объектов) благоустройства и инженерное </w:t>
      </w:r>
      <w:r w:rsidRPr="00097593">
        <w:rPr>
          <w:rFonts w:ascii="Times New Roman" w:hAnsi="Times New Roman" w:cs="Times New Roman"/>
          <w:sz w:val="26"/>
          <w:szCs w:val="26"/>
        </w:rPr>
        <w:lastRenderedPageBreak/>
        <w:t>оборудование указанной территории, требования к характеристикам функционально-планировочной организации жилой застройки, объектов (элементов объектов) благоустройства и инженерного оборудования указанной территории.</w:t>
      </w:r>
    </w:p>
    <w:p w:rsidR="00B42908" w:rsidRPr="00097593" w:rsidRDefault="00B42908"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С целью создания на территории жилой застройки комфортной, безопасной, удобной и привлекательной городской среды функционально-планировочная организация территории жилой застройки предусматривает следующие объекты (элементы объектов) благоустройства и инженерное оборудование: </w:t>
      </w:r>
    </w:p>
    <w:p w:rsidR="00B42908" w:rsidRPr="00097593" w:rsidRDefault="00A41659"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А)</w:t>
      </w:r>
      <w:r w:rsidR="00B42908" w:rsidRPr="00097593">
        <w:rPr>
          <w:rFonts w:ascii="Times New Roman" w:hAnsi="Times New Roman" w:cs="Times New Roman"/>
          <w:sz w:val="26"/>
          <w:szCs w:val="26"/>
        </w:rPr>
        <w:t xml:space="preserve"> Дворовые территории, включающие:</w:t>
      </w:r>
    </w:p>
    <w:p w:rsidR="00B42908" w:rsidRPr="00097593" w:rsidRDefault="00B42908"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 отмостку многоквартирного дома;</w:t>
      </w:r>
    </w:p>
    <w:p w:rsidR="00B42908" w:rsidRPr="00097593" w:rsidRDefault="00B42908"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 палисадники (придомовые полосы озеленения);</w:t>
      </w:r>
    </w:p>
    <w:p w:rsidR="00B42908" w:rsidRPr="00097593" w:rsidRDefault="00B42908"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 площадки перед входными группами в многоквартирные дома;</w:t>
      </w:r>
    </w:p>
    <w:p w:rsidR="00B42908" w:rsidRPr="00097593" w:rsidRDefault="00B42908"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 пешеходный тротуар вдоль фасада многоквартирного дома;</w:t>
      </w:r>
    </w:p>
    <w:p w:rsidR="00B42908" w:rsidRPr="00097593" w:rsidRDefault="00B42908"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 пожарный проезд;</w:t>
      </w:r>
    </w:p>
    <w:p w:rsidR="00B42908" w:rsidRPr="00097593" w:rsidRDefault="00B42908"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 сад двора (озелененная территория, предназначенная для отдыха, с организацией дорожно-тропиночной сети, участков газонов с древесно-кустарниковой растительностью и размещением детских игровых площадок для различных возрастных групп (до 3 лет, 3-7 лет), площадок тихого отдыха, площадок для размещения спортивного оборудования для различных возрастных групп).</w:t>
      </w:r>
    </w:p>
    <w:p w:rsidR="00B42908" w:rsidRPr="00097593" w:rsidRDefault="00A41659"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Б)</w:t>
      </w:r>
      <w:r w:rsidR="00B42908" w:rsidRPr="00097593">
        <w:rPr>
          <w:rFonts w:ascii="Times New Roman" w:hAnsi="Times New Roman" w:cs="Times New Roman"/>
          <w:sz w:val="26"/>
          <w:szCs w:val="26"/>
        </w:rPr>
        <w:t xml:space="preserve"> Территории, прилегающие к улично-дорожной сети (далее - УДС), включающие:</w:t>
      </w:r>
    </w:p>
    <w:p w:rsidR="00B42908" w:rsidRPr="00097593" w:rsidRDefault="00B42908"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 пешеходный тротуар вдоль фасада многоквартирного дома;</w:t>
      </w:r>
    </w:p>
    <w:p w:rsidR="00B42908" w:rsidRPr="00097593" w:rsidRDefault="00B42908"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 открытые автостоянки для постоянного и временного хранения автотранспорта;</w:t>
      </w:r>
    </w:p>
    <w:p w:rsidR="00B42908" w:rsidRPr="00097593" w:rsidRDefault="00B42908"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 элементы озеленения.</w:t>
      </w:r>
    </w:p>
    <w:p w:rsidR="00B42908" w:rsidRPr="00097593" w:rsidRDefault="00A41659"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В)</w:t>
      </w:r>
      <w:r w:rsidR="00B42908" w:rsidRPr="00097593">
        <w:rPr>
          <w:rFonts w:ascii="Times New Roman" w:hAnsi="Times New Roman" w:cs="Times New Roman"/>
          <w:sz w:val="26"/>
          <w:szCs w:val="26"/>
        </w:rPr>
        <w:t xml:space="preserve"> Территории внутриквартальных проездов, включающие:</w:t>
      </w:r>
    </w:p>
    <w:p w:rsidR="00B42908" w:rsidRPr="00097593" w:rsidRDefault="00B42908"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 пешеходный тротуар вдоль фасада многоквартирного дома;</w:t>
      </w:r>
    </w:p>
    <w:p w:rsidR="00B42908" w:rsidRPr="00097593" w:rsidRDefault="00B42908"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 открытые автостоянки для постоянного и временного хранения автотранспорта;</w:t>
      </w:r>
    </w:p>
    <w:p w:rsidR="00B42908" w:rsidRPr="00097593" w:rsidRDefault="00B42908"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 проезжую часть внутриквартального проезда;</w:t>
      </w:r>
    </w:p>
    <w:p w:rsidR="00B42908" w:rsidRPr="00097593" w:rsidRDefault="00B42908"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 площадки для накопления твердых коммунальных отходов (далее - ТКО), объекты, предназначенные для хранения уборочного инвентаря, противогололедных материалов и иные объекты.</w:t>
      </w:r>
    </w:p>
    <w:p w:rsidR="00B42908" w:rsidRPr="00097593" w:rsidRDefault="00A41659"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Г)</w:t>
      </w:r>
      <w:r w:rsidR="00B42908" w:rsidRPr="00097593">
        <w:rPr>
          <w:rFonts w:ascii="Times New Roman" w:hAnsi="Times New Roman" w:cs="Times New Roman"/>
          <w:sz w:val="26"/>
          <w:szCs w:val="26"/>
        </w:rPr>
        <w:t xml:space="preserve"> Территории озелененных объектов рекреации квартала, микрорайона (сады, бульвары, скверы) и спортивной зоны жилого квартала, включающие:</w:t>
      </w:r>
    </w:p>
    <w:p w:rsidR="00B42908" w:rsidRPr="00097593" w:rsidRDefault="00B42908"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 дорожно-тропиночную сеть;</w:t>
      </w:r>
    </w:p>
    <w:p w:rsidR="00B42908" w:rsidRPr="00097593" w:rsidRDefault="00B42908"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 элементы озеленения объектов рекреации;</w:t>
      </w:r>
    </w:p>
    <w:p w:rsidR="00B42908" w:rsidRPr="00097593" w:rsidRDefault="00B42908"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 детские игровые площадки для различных возрастных групп (3-7 лет, 7-12 лет), площадки тихого отдыха, площадки для спортивных и подвижных игр;</w:t>
      </w:r>
    </w:p>
    <w:p w:rsidR="00B42908" w:rsidRPr="00097593" w:rsidRDefault="00B42908"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 общественные зоны, в том числе площадки для проведения культурно-массовых мероприятий и кратковременного отдыха;</w:t>
      </w:r>
    </w:p>
    <w:p w:rsidR="00B42908" w:rsidRPr="00097593" w:rsidRDefault="00B42908"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 спортивные зоны;</w:t>
      </w:r>
    </w:p>
    <w:p w:rsidR="00B42908" w:rsidRPr="00097593" w:rsidRDefault="00B42908"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 коммунально-хозяйственные зоны;</w:t>
      </w:r>
    </w:p>
    <w:p w:rsidR="00B42908" w:rsidRPr="00097593" w:rsidRDefault="00B42908"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 площадки для выгула собак.</w:t>
      </w:r>
    </w:p>
    <w:p w:rsidR="00B42908" w:rsidRPr="00097593" w:rsidRDefault="00A41659"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Д)</w:t>
      </w:r>
      <w:r w:rsidR="00B42908" w:rsidRPr="00097593">
        <w:rPr>
          <w:rFonts w:ascii="Times New Roman" w:hAnsi="Times New Roman" w:cs="Times New Roman"/>
          <w:sz w:val="26"/>
          <w:szCs w:val="26"/>
        </w:rPr>
        <w:t xml:space="preserve"> Территории общественных пространств, включающие:</w:t>
      </w:r>
    </w:p>
    <w:p w:rsidR="00B42908" w:rsidRPr="00097593" w:rsidRDefault="00B42908"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 элементы озеленения территории общественных пространств;</w:t>
      </w:r>
    </w:p>
    <w:p w:rsidR="00B42908" w:rsidRPr="00097593" w:rsidRDefault="00B42908"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 общественные зоны, в том числе площадки для проведения культурно-массовых мероприятий.</w:t>
      </w:r>
    </w:p>
    <w:p w:rsidR="00B42908" w:rsidRPr="00097593" w:rsidRDefault="00A41659"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lastRenderedPageBreak/>
        <w:t>Е)</w:t>
      </w:r>
      <w:r w:rsidR="00B42908" w:rsidRPr="00097593">
        <w:rPr>
          <w:rFonts w:ascii="Times New Roman" w:hAnsi="Times New Roman" w:cs="Times New Roman"/>
          <w:sz w:val="26"/>
          <w:szCs w:val="26"/>
        </w:rPr>
        <w:t xml:space="preserve"> Инженерное оборудование территории, включающее:</w:t>
      </w:r>
    </w:p>
    <w:p w:rsidR="00B42908" w:rsidRPr="00097593" w:rsidRDefault="00B42908"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 наружное освещение;</w:t>
      </w:r>
    </w:p>
    <w:p w:rsidR="00B42908" w:rsidRPr="00097593" w:rsidRDefault="00B42908"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 систему наружного видеонаблюдения;</w:t>
      </w:r>
    </w:p>
    <w:p w:rsidR="00B42908" w:rsidRPr="00097593" w:rsidRDefault="00B42908"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 иное оборудование.</w:t>
      </w:r>
    </w:p>
    <w:p w:rsidR="00B42908" w:rsidRPr="00097593" w:rsidRDefault="00B42908" w:rsidP="00C7664E">
      <w:pPr>
        <w:pStyle w:val="a4"/>
        <w:ind w:left="0" w:firstLine="720"/>
        <w:jc w:val="both"/>
        <w:rPr>
          <w:rFonts w:ascii="Times New Roman" w:hAnsi="Times New Roman" w:cs="Times New Roman"/>
          <w:sz w:val="26"/>
          <w:szCs w:val="26"/>
        </w:rPr>
      </w:pPr>
      <w:r w:rsidRPr="00097593">
        <w:rPr>
          <w:rFonts w:ascii="Times New Roman" w:hAnsi="Times New Roman" w:cs="Times New Roman"/>
          <w:sz w:val="26"/>
          <w:szCs w:val="26"/>
        </w:rPr>
        <w:t>Обеспечение территории жилой застройки открытыми автостоянками для постоянного и временного хранения автотранспорта и потребности в парковочных местах для работающих и посетителей объектов различного функционального назначения (временное хранение, в том числе гостевые парковки) обеспечивается в соответствии с требованиями региональных</w:t>
      </w:r>
      <w:r w:rsidR="00B85011" w:rsidRPr="00097593">
        <w:rPr>
          <w:rFonts w:ascii="Times New Roman" w:hAnsi="Times New Roman" w:cs="Times New Roman"/>
          <w:sz w:val="26"/>
          <w:szCs w:val="26"/>
        </w:rPr>
        <w:t xml:space="preserve"> и муниципальных </w:t>
      </w:r>
      <w:r w:rsidRPr="00097593">
        <w:rPr>
          <w:rFonts w:ascii="Times New Roman" w:hAnsi="Times New Roman" w:cs="Times New Roman"/>
          <w:sz w:val="26"/>
          <w:szCs w:val="26"/>
        </w:rPr>
        <w:t>нормативов градостроительного проектирования.</w:t>
      </w:r>
    </w:p>
    <w:p w:rsidR="00B42908" w:rsidRPr="00097593" w:rsidRDefault="00B42908" w:rsidP="00C7664E">
      <w:pPr>
        <w:pStyle w:val="a4"/>
        <w:ind w:left="0" w:firstLine="720"/>
        <w:jc w:val="both"/>
        <w:rPr>
          <w:rFonts w:ascii="Times New Roman" w:hAnsi="Times New Roman" w:cs="Times New Roman"/>
          <w:sz w:val="26"/>
          <w:szCs w:val="26"/>
        </w:rPr>
      </w:pPr>
    </w:p>
    <w:p w:rsidR="00B42908" w:rsidRPr="00097593" w:rsidRDefault="00B42908" w:rsidP="00C7664E">
      <w:pPr>
        <w:jc w:val="center"/>
        <w:outlineLvl w:val="2"/>
        <w:rPr>
          <w:rFonts w:ascii="Times New Roman" w:hAnsi="Times New Roman" w:cs="Times New Roman"/>
          <w:sz w:val="26"/>
          <w:szCs w:val="26"/>
        </w:rPr>
      </w:pPr>
      <w:r w:rsidRPr="00097593">
        <w:rPr>
          <w:rFonts w:ascii="Times New Roman" w:hAnsi="Times New Roman" w:cs="Times New Roman"/>
          <w:sz w:val="26"/>
          <w:szCs w:val="26"/>
        </w:rPr>
        <w:t xml:space="preserve">Требования к характеристикам функционально-планировочной организации территории жилой застройки, объектов (элементов объектов) благоустройства и инженерного оборудования </w:t>
      </w:r>
      <w:r w:rsidR="00E85189" w:rsidRPr="00097593">
        <w:rPr>
          <w:rFonts w:ascii="Times New Roman" w:hAnsi="Times New Roman" w:cs="Times New Roman"/>
          <w:sz w:val="26"/>
          <w:szCs w:val="26"/>
        </w:rPr>
        <w:t xml:space="preserve">территории жилой застройки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15"/>
        <w:gridCol w:w="2777"/>
        <w:gridCol w:w="3432"/>
        <w:gridCol w:w="2703"/>
      </w:tblGrid>
      <w:tr w:rsidR="00B42908" w:rsidRPr="00097593" w:rsidTr="00B85011">
        <w:tc>
          <w:tcPr>
            <w:tcW w:w="0" w:type="auto"/>
            <w:hideMark/>
          </w:tcPr>
          <w:p w:rsidR="00B42908" w:rsidRPr="00097593" w:rsidRDefault="00B42908" w:rsidP="00C7664E">
            <w:pPr>
              <w:jc w:val="center"/>
              <w:rPr>
                <w:rFonts w:ascii="Times New Roman" w:eastAsia="Times New Roman" w:hAnsi="Times New Roman" w:cs="Times New Roman"/>
                <w:bCs/>
                <w:sz w:val="26"/>
                <w:szCs w:val="26"/>
                <w:lang w:eastAsia="ru-RU"/>
              </w:rPr>
            </w:pPr>
            <w:r w:rsidRPr="00097593">
              <w:rPr>
                <w:rFonts w:ascii="Times New Roman" w:eastAsia="Times New Roman" w:hAnsi="Times New Roman" w:cs="Times New Roman"/>
                <w:bCs/>
                <w:sz w:val="26"/>
                <w:szCs w:val="26"/>
                <w:lang w:eastAsia="ru-RU"/>
              </w:rPr>
              <w:t>№ п/п</w:t>
            </w:r>
          </w:p>
        </w:tc>
        <w:tc>
          <w:tcPr>
            <w:tcW w:w="2517" w:type="dxa"/>
            <w:hideMark/>
          </w:tcPr>
          <w:p w:rsidR="00B42908" w:rsidRPr="00097593" w:rsidRDefault="00B42908" w:rsidP="00C7664E">
            <w:pPr>
              <w:jc w:val="center"/>
              <w:rPr>
                <w:rFonts w:ascii="Times New Roman" w:eastAsia="Times New Roman" w:hAnsi="Times New Roman" w:cs="Times New Roman"/>
                <w:bCs/>
                <w:sz w:val="26"/>
                <w:szCs w:val="26"/>
                <w:lang w:eastAsia="ru-RU"/>
              </w:rPr>
            </w:pPr>
            <w:r w:rsidRPr="00097593">
              <w:rPr>
                <w:rFonts w:ascii="Times New Roman" w:eastAsia="Times New Roman" w:hAnsi="Times New Roman" w:cs="Times New Roman"/>
                <w:bCs/>
                <w:sz w:val="26"/>
                <w:szCs w:val="26"/>
                <w:lang w:eastAsia="ru-RU"/>
              </w:rPr>
              <w:t>Наименование объектов (элементов объектов) благоустройства и инженерного оборудования</w:t>
            </w:r>
          </w:p>
        </w:tc>
        <w:tc>
          <w:tcPr>
            <w:tcW w:w="3827" w:type="dxa"/>
            <w:hideMark/>
          </w:tcPr>
          <w:p w:rsidR="00B42908" w:rsidRPr="00097593" w:rsidRDefault="00B42908" w:rsidP="00C7664E">
            <w:pPr>
              <w:jc w:val="center"/>
              <w:rPr>
                <w:rFonts w:ascii="Times New Roman" w:eastAsia="Times New Roman" w:hAnsi="Times New Roman" w:cs="Times New Roman"/>
                <w:bCs/>
                <w:sz w:val="26"/>
                <w:szCs w:val="26"/>
                <w:lang w:eastAsia="ru-RU"/>
              </w:rPr>
            </w:pPr>
            <w:r w:rsidRPr="00097593">
              <w:rPr>
                <w:rFonts w:ascii="Times New Roman" w:eastAsia="Times New Roman" w:hAnsi="Times New Roman" w:cs="Times New Roman"/>
                <w:bCs/>
                <w:sz w:val="26"/>
                <w:szCs w:val="26"/>
                <w:lang w:eastAsia="ru-RU"/>
              </w:rPr>
              <w:t>Общие данные</w:t>
            </w:r>
          </w:p>
        </w:tc>
        <w:tc>
          <w:tcPr>
            <w:tcW w:w="2418" w:type="dxa"/>
            <w:hideMark/>
          </w:tcPr>
          <w:p w:rsidR="00B42908" w:rsidRPr="00097593" w:rsidRDefault="00B42908" w:rsidP="00C7664E">
            <w:pPr>
              <w:jc w:val="center"/>
              <w:rPr>
                <w:rFonts w:ascii="Times New Roman" w:eastAsia="Times New Roman" w:hAnsi="Times New Roman" w:cs="Times New Roman"/>
                <w:bCs/>
                <w:sz w:val="26"/>
                <w:szCs w:val="26"/>
                <w:lang w:eastAsia="ru-RU"/>
              </w:rPr>
            </w:pPr>
            <w:r w:rsidRPr="00097593">
              <w:rPr>
                <w:rFonts w:ascii="Times New Roman" w:eastAsia="Times New Roman" w:hAnsi="Times New Roman" w:cs="Times New Roman"/>
                <w:bCs/>
                <w:sz w:val="26"/>
                <w:szCs w:val="26"/>
                <w:lang w:eastAsia="ru-RU"/>
              </w:rPr>
              <w:t>Изделия, материалы</w:t>
            </w:r>
          </w:p>
        </w:tc>
      </w:tr>
      <w:tr w:rsidR="00B42908" w:rsidRPr="00097593" w:rsidTr="00B85011">
        <w:tc>
          <w:tcPr>
            <w:tcW w:w="0" w:type="auto"/>
            <w:hideMark/>
          </w:tcPr>
          <w:p w:rsidR="00B42908" w:rsidRPr="00097593" w:rsidRDefault="00B42908" w:rsidP="00C7664E">
            <w:pPr>
              <w:jc w:val="cente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1</w:t>
            </w:r>
          </w:p>
        </w:tc>
        <w:tc>
          <w:tcPr>
            <w:tcW w:w="2517" w:type="dxa"/>
            <w:hideMark/>
          </w:tcPr>
          <w:p w:rsidR="00B42908" w:rsidRPr="00097593" w:rsidRDefault="00B42908" w:rsidP="00C7664E">
            <w:pPr>
              <w:jc w:val="cente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2</w:t>
            </w:r>
          </w:p>
        </w:tc>
        <w:tc>
          <w:tcPr>
            <w:tcW w:w="3827" w:type="dxa"/>
            <w:hideMark/>
          </w:tcPr>
          <w:p w:rsidR="00B42908" w:rsidRPr="00097593" w:rsidRDefault="00B42908" w:rsidP="00C7664E">
            <w:pPr>
              <w:jc w:val="cente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3</w:t>
            </w:r>
          </w:p>
        </w:tc>
        <w:tc>
          <w:tcPr>
            <w:tcW w:w="2418" w:type="dxa"/>
            <w:hideMark/>
          </w:tcPr>
          <w:p w:rsidR="00B42908" w:rsidRPr="00097593" w:rsidRDefault="00B42908" w:rsidP="00C7664E">
            <w:pPr>
              <w:jc w:val="cente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4</w:t>
            </w:r>
          </w:p>
        </w:tc>
      </w:tr>
      <w:tr w:rsidR="00B42908" w:rsidRPr="00097593" w:rsidTr="00B42908">
        <w:tc>
          <w:tcPr>
            <w:tcW w:w="0" w:type="auto"/>
            <w:gridSpan w:val="4"/>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1. Дворовые территории </w:t>
            </w:r>
          </w:p>
        </w:tc>
      </w:tr>
      <w:tr w:rsidR="00B42908" w:rsidRPr="00097593" w:rsidTr="00B85011">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1.1 </w:t>
            </w:r>
          </w:p>
        </w:tc>
        <w:tc>
          <w:tcPr>
            <w:tcW w:w="251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Отмостка многоквартирного дома </w:t>
            </w:r>
          </w:p>
        </w:tc>
        <w:tc>
          <w:tcPr>
            <w:tcW w:w="382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Отмостка многоквартирного дома примыкает к палисадникам или объединяется с примыкающим к ней тротуаром </w:t>
            </w:r>
          </w:p>
        </w:tc>
        <w:tc>
          <w:tcPr>
            <w:tcW w:w="2418"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Бетонная тротуарная плитка на бетонном основании/ асфальтобетон </w:t>
            </w:r>
          </w:p>
        </w:tc>
      </w:tr>
      <w:tr w:rsidR="00B42908" w:rsidRPr="00097593" w:rsidTr="00B85011">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1.2 </w:t>
            </w:r>
          </w:p>
        </w:tc>
        <w:tc>
          <w:tcPr>
            <w:tcW w:w="251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Палисадник </w:t>
            </w:r>
          </w:p>
        </w:tc>
        <w:tc>
          <w:tcPr>
            <w:tcW w:w="382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Озелененные участки с газоном, кустарниками и цветниками из многолетников, примыкающие к отмостке многоквартирного дома и ограниченные пешеходным тротуаром и площадками перед входными группами в многоквартирный дом </w:t>
            </w:r>
          </w:p>
        </w:tc>
        <w:tc>
          <w:tcPr>
            <w:tcW w:w="2418"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Бетонный садовый борт. Базовый ассортимент растений для озеленения палисадников </w:t>
            </w:r>
          </w:p>
        </w:tc>
      </w:tr>
      <w:tr w:rsidR="00B42908" w:rsidRPr="00097593" w:rsidTr="00B85011">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1.3 </w:t>
            </w:r>
          </w:p>
        </w:tc>
        <w:tc>
          <w:tcPr>
            <w:tcW w:w="251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Площадки перед входными группами в многоквартирные дома </w:t>
            </w:r>
          </w:p>
        </w:tc>
        <w:tc>
          <w:tcPr>
            <w:tcW w:w="382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На площадках устанавливаются скамьи и урны</w:t>
            </w:r>
          </w:p>
        </w:tc>
        <w:tc>
          <w:tcPr>
            <w:tcW w:w="2418"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Бетонная тротуарная плитка на жестком укатываемом бетонном основании. Базовый набор малых архитектурных форм </w:t>
            </w:r>
          </w:p>
        </w:tc>
      </w:tr>
      <w:tr w:rsidR="00B42908" w:rsidRPr="00097593" w:rsidTr="00B85011">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1.4 </w:t>
            </w:r>
          </w:p>
        </w:tc>
        <w:tc>
          <w:tcPr>
            <w:tcW w:w="251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Пешеходный тротуар вдоль фасада многоквартирного дома </w:t>
            </w:r>
          </w:p>
        </w:tc>
        <w:tc>
          <w:tcPr>
            <w:tcW w:w="382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Пешеходный тротуар организуется между палисадником и бортовым </w:t>
            </w:r>
            <w:r w:rsidRPr="00097593">
              <w:rPr>
                <w:rFonts w:ascii="Times New Roman" w:eastAsia="Times New Roman" w:hAnsi="Times New Roman" w:cs="Times New Roman"/>
                <w:sz w:val="26"/>
                <w:szCs w:val="26"/>
                <w:lang w:eastAsia="ru-RU"/>
              </w:rPr>
              <w:lastRenderedPageBreak/>
              <w:t>камнем пожарного проезда. </w:t>
            </w:r>
          </w:p>
        </w:tc>
        <w:tc>
          <w:tcPr>
            <w:tcW w:w="2418"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lastRenderedPageBreak/>
              <w:t xml:space="preserve">Бетонная тротуарная плитка на жестком укатываемом бетонном </w:t>
            </w:r>
            <w:r w:rsidRPr="00097593">
              <w:rPr>
                <w:rFonts w:ascii="Times New Roman" w:eastAsia="Times New Roman" w:hAnsi="Times New Roman" w:cs="Times New Roman"/>
                <w:sz w:val="26"/>
                <w:szCs w:val="26"/>
                <w:lang w:eastAsia="ru-RU"/>
              </w:rPr>
              <w:lastRenderedPageBreak/>
              <w:t>основании/ асфальтобетон </w:t>
            </w:r>
          </w:p>
        </w:tc>
      </w:tr>
      <w:tr w:rsidR="00B42908" w:rsidRPr="00097593" w:rsidTr="00B85011">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lastRenderedPageBreak/>
              <w:t>1.5 </w:t>
            </w:r>
          </w:p>
        </w:tc>
        <w:tc>
          <w:tcPr>
            <w:tcW w:w="251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Пожарный проезд </w:t>
            </w:r>
          </w:p>
        </w:tc>
        <w:tc>
          <w:tcPr>
            <w:tcW w:w="382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Ширина пожарного проезда определяется с учетом требований законодательства в области пожарной безопасности. Может быть: - выполнен в одном уровне с площадками перед входными группами и совмещен с тротуаром; - отделен от пешеходного тротуара бортовым камнем </w:t>
            </w:r>
          </w:p>
        </w:tc>
        <w:tc>
          <w:tcPr>
            <w:tcW w:w="2418"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Бетонная тротуарная плитка на жестком укатываемом бетонном основании/ асфальтобетон/ бетонный бортовой камень </w:t>
            </w:r>
          </w:p>
        </w:tc>
      </w:tr>
      <w:tr w:rsidR="00B42908" w:rsidRPr="00097593" w:rsidTr="00B85011">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1.6 </w:t>
            </w:r>
          </w:p>
        </w:tc>
        <w:tc>
          <w:tcPr>
            <w:tcW w:w="251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Сад двора </w:t>
            </w:r>
          </w:p>
        </w:tc>
        <w:tc>
          <w:tcPr>
            <w:tcW w:w="382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Организация сада двора производится с учетом прилегающих дворовых территорий существующей жилой застройки с повышением качества существующих объектов (элементов объектов) благоустройства. </w:t>
            </w:r>
          </w:p>
        </w:tc>
        <w:tc>
          <w:tcPr>
            <w:tcW w:w="2418"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w:t>
            </w:r>
          </w:p>
        </w:tc>
      </w:tr>
      <w:tr w:rsidR="00B42908" w:rsidRPr="00097593" w:rsidTr="00B85011">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1.6.1 </w:t>
            </w:r>
          </w:p>
        </w:tc>
        <w:tc>
          <w:tcPr>
            <w:tcW w:w="251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Дорожно-тропиночная сеть </w:t>
            </w:r>
          </w:p>
        </w:tc>
        <w:tc>
          <w:tcPr>
            <w:tcW w:w="382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Обеспечивает транзитные пути, прогулочные маршруты и связь между многоквартирными домами и площадками </w:t>
            </w:r>
          </w:p>
        </w:tc>
        <w:tc>
          <w:tcPr>
            <w:tcW w:w="2418"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Водопроницаемое покрытие из бетонной тротуарной плитки и/или мягкое гравийное покрытие, стабилизированное полимерным составом. Утопленный садовый борт или полоса-ограничитель </w:t>
            </w:r>
          </w:p>
        </w:tc>
      </w:tr>
      <w:tr w:rsidR="00B42908" w:rsidRPr="00097593" w:rsidTr="00B85011">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1.6.2 </w:t>
            </w:r>
          </w:p>
        </w:tc>
        <w:tc>
          <w:tcPr>
            <w:tcW w:w="251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Детские игровые площадки для различных возрастных групп (до 3 лет, 3-7 лет), площадки тихого отдыха, площадки для размещения спортивного оборудования для различных возрастных групп </w:t>
            </w:r>
          </w:p>
        </w:tc>
        <w:tc>
          <w:tcPr>
            <w:tcW w:w="382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Размещение таких площадок выполняется с учетом инсоляционного режима и нормативных требований к расстоянию от окон жилых зданий, наземных парковок, технических сооружений. Игровое, спортивное оборудование размещаются с соблюдением зон безопасности, указанных производителем </w:t>
            </w:r>
          </w:p>
        </w:tc>
        <w:tc>
          <w:tcPr>
            <w:tcW w:w="2418"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Водопроницаемое противоударное покрытие - резиновая крошка, резиновая и каучуковая плитка. Утопленный садовый борт. Базовый набор игрового и спортивного оборудования. Базовый набор малых архитектурных форм</w:t>
            </w:r>
          </w:p>
        </w:tc>
      </w:tr>
      <w:tr w:rsidR="00B42908" w:rsidRPr="00097593" w:rsidTr="00B85011">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1.6.3 </w:t>
            </w:r>
          </w:p>
        </w:tc>
        <w:tc>
          <w:tcPr>
            <w:tcW w:w="251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Участки газонов с древесно-кустарниковой </w:t>
            </w:r>
            <w:r w:rsidRPr="00097593">
              <w:rPr>
                <w:rFonts w:ascii="Times New Roman" w:eastAsia="Times New Roman" w:hAnsi="Times New Roman" w:cs="Times New Roman"/>
                <w:sz w:val="26"/>
                <w:szCs w:val="26"/>
                <w:lang w:eastAsia="ru-RU"/>
              </w:rPr>
              <w:lastRenderedPageBreak/>
              <w:t>растительностью </w:t>
            </w:r>
          </w:p>
        </w:tc>
        <w:tc>
          <w:tcPr>
            <w:tcW w:w="382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lastRenderedPageBreak/>
              <w:t xml:space="preserve">Создание ландшафтных композиций из декоративных </w:t>
            </w:r>
            <w:r w:rsidRPr="00097593">
              <w:rPr>
                <w:rFonts w:ascii="Times New Roman" w:eastAsia="Times New Roman" w:hAnsi="Times New Roman" w:cs="Times New Roman"/>
                <w:sz w:val="26"/>
                <w:szCs w:val="26"/>
                <w:lang w:eastAsia="ru-RU"/>
              </w:rPr>
              <w:lastRenderedPageBreak/>
              <w:t>деревьев, красивоцветущих кустарников и цветочных растений. При инвентаризации существующих на территории жилой застройки зеленых насаждений определяются деревья и кустарники ценных пород, подлежащие сохранению </w:t>
            </w:r>
          </w:p>
        </w:tc>
        <w:tc>
          <w:tcPr>
            <w:tcW w:w="2418"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lastRenderedPageBreak/>
              <w:t xml:space="preserve">Базовый ассортимент растений </w:t>
            </w:r>
          </w:p>
        </w:tc>
      </w:tr>
      <w:tr w:rsidR="00B42908" w:rsidRPr="00097593" w:rsidTr="00B42908">
        <w:tc>
          <w:tcPr>
            <w:tcW w:w="0" w:type="auto"/>
            <w:gridSpan w:val="4"/>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2. Территории, прилегающие к УДС </w:t>
            </w:r>
          </w:p>
        </w:tc>
      </w:tr>
      <w:tr w:rsidR="00B42908" w:rsidRPr="00097593" w:rsidTr="00B85011">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2.1 </w:t>
            </w:r>
          </w:p>
        </w:tc>
        <w:tc>
          <w:tcPr>
            <w:tcW w:w="251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Пешеходный тротуар вдоль фасада многоквартирного дома </w:t>
            </w:r>
          </w:p>
        </w:tc>
        <w:tc>
          <w:tcPr>
            <w:tcW w:w="382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Организуется без палисадников. Обеспечивает беспрепятственное передвижение пешеходов, возможность формирования прифасадной зоны с размещением сезонных объектов общественного питания и услуг и организацию технической зоны тротуаров с размещением опор наружного освещения, элементов навигации, технических средств организации дорожного движения. Для озеленения пешеходного тротуара возможно создание рядовой посадки единичных групп деревьев и кустарников, контейнерное озеленение. Устанавливается крупноразмерный бортовой камень из гранита </w:t>
            </w:r>
          </w:p>
        </w:tc>
        <w:tc>
          <w:tcPr>
            <w:tcW w:w="2418"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Крупноразмерная бетонная/ гранитная тротуарная плитка на жестком укатываемом бетонном основании/ </w:t>
            </w:r>
            <w:r w:rsidR="00A41659" w:rsidRPr="00097593">
              <w:rPr>
                <w:rFonts w:ascii="Times New Roman" w:eastAsia="Times New Roman" w:hAnsi="Times New Roman" w:cs="Times New Roman"/>
                <w:sz w:val="26"/>
                <w:szCs w:val="26"/>
                <w:lang w:eastAsia="ru-RU"/>
              </w:rPr>
              <w:t>бетонный бортовой камень</w:t>
            </w:r>
            <w:r w:rsidRPr="00097593">
              <w:rPr>
                <w:rFonts w:ascii="Times New Roman" w:eastAsia="Times New Roman" w:hAnsi="Times New Roman" w:cs="Times New Roman"/>
                <w:sz w:val="26"/>
                <w:szCs w:val="26"/>
                <w:lang w:eastAsia="ru-RU"/>
              </w:rPr>
              <w:t xml:space="preserve">. Базовый ассортимент растений </w:t>
            </w:r>
          </w:p>
        </w:tc>
      </w:tr>
      <w:tr w:rsidR="00B42908" w:rsidRPr="00097593" w:rsidTr="00B85011">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2.2 </w:t>
            </w:r>
          </w:p>
        </w:tc>
        <w:tc>
          <w:tcPr>
            <w:tcW w:w="251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Открытые автостоянки для постоянного и временного хранения автотранспорта </w:t>
            </w:r>
          </w:p>
        </w:tc>
        <w:tc>
          <w:tcPr>
            <w:tcW w:w="382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Размещение открытых автостоянок для постоянного и временного хранения автотранспорта выполняется на существующем местном проезде или при организации проезда в соответствии с новым планировочным решением УДС, с учетом требований региональных нормативов </w:t>
            </w:r>
            <w:r w:rsidRPr="00097593">
              <w:rPr>
                <w:rFonts w:ascii="Times New Roman" w:eastAsia="Times New Roman" w:hAnsi="Times New Roman" w:cs="Times New Roman"/>
                <w:sz w:val="26"/>
                <w:szCs w:val="26"/>
                <w:lang w:eastAsia="ru-RU"/>
              </w:rPr>
              <w:lastRenderedPageBreak/>
              <w:t>градостроительного проектирования города Москвы. Парковочные места располагаются продольно или под углом к проезжей части </w:t>
            </w:r>
          </w:p>
        </w:tc>
        <w:tc>
          <w:tcPr>
            <w:tcW w:w="2418"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lastRenderedPageBreak/>
              <w:t xml:space="preserve">Асфальтобетон/ </w:t>
            </w:r>
            <w:r w:rsidR="00A41659" w:rsidRPr="00097593">
              <w:rPr>
                <w:rFonts w:ascii="Times New Roman" w:eastAsia="Times New Roman" w:hAnsi="Times New Roman" w:cs="Times New Roman"/>
                <w:sz w:val="26"/>
                <w:szCs w:val="26"/>
                <w:lang w:eastAsia="ru-RU"/>
              </w:rPr>
              <w:t>бетонный бортовой камень </w:t>
            </w:r>
          </w:p>
        </w:tc>
      </w:tr>
      <w:tr w:rsidR="00B42908" w:rsidRPr="00097593" w:rsidTr="00B85011">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2.3 </w:t>
            </w:r>
          </w:p>
        </w:tc>
        <w:tc>
          <w:tcPr>
            <w:tcW w:w="251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Элементы озеленения </w:t>
            </w:r>
          </w:p>
        </w:tc>
        <w:tc>
          <w:tcPr>
            <w:tcW w:w="382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Участки озеленения между местным проездом и городскими улицами, проездами и иными линейными объектами формируются в рамках поперечного профиля УДС </w:t>
            </w:r>
          </w:p>
        </w:tc>
        <w:tc>
          <w:tcPr>
            <w:tcW w:w="2418"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w:t>
            </w:r>
          </w:p>
        </w:tc>
      </w:tr>
      <w:tr w:rsidR="00B42908" w:rsidRPr="00097593" w:rsidTr="00B42908">
        <w:tc>
          <w:tcPr>
            <w:tcW w:w="0" w:type="auto"/>
            <w:gridSpan w:val="4"/>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3. Территории внутриквартальных проездов </w:t>
            </w:r>
          </w:p>
        </w:tc>
      </w:tr>
      <w:tr w:rsidR="00B42908" w:rsidRPr="00097593" w:rsidTr="00B85011">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3.1 </w:t>
            </w:r>
          </w:p>
        </w:tc>
        <w:tc>
          <w:tcPr>
            <w:tcW w:w="251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Пешеходный тротуар вдоль фасада многоквартирного дома </w:t>
            </w:r>
          </w:p>
        </w:tc>
        <w:tc>
          <w:tcPr>
            <w:tcW w:w="382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Организуется без палисадников. Для озеленения пешеходного тротуара возможно создание рядовой посадки деревьев </w:t>
            </w:r>
          </w:p>
        </w:tc>
        <w:tc>
          <w:tcPr>
            <w:tcW w:w="2418"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Бетонная тротуарная плитка на жестко укатываемом бетонном основании. Базовый ассортимент растений </w:t>
            </w:r>
          </w:p>
        </w:tc>
      </w:tr>
      <w:tr w:rsidR="00B42908" w:rsidRPr="00097593" w:rsidTr="00B85011">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3.2 </w:t>
            </w:r>
          </w:p>
        </w:tc>
        <w:tc>
          <w:tcPr>
            <w:tcW w:w="251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Открытые автостоянки для постоянного и временного хранения автотранспорта </w:t>
            </w:r>
          </w:p>
        </w:tc>
        <w:tc>
          <w:tcPr>
            <w:tcW w:w="382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Размещение открытых автостоянок выполняется на внутриквартальных проездах с учетом требований региональных нормативов градостроительного проектирования города Москвы. Структура организации парковочных мест (продольная, под углом к проезжей части) определяется, в том числе необходимостью размещения островков безопасности с элементами озеленения, служащих для организации пешеходных связей между многоквартирными домами, площадками для накопления ТКО, иными объектами </w:t>
            </w:r>
          </w:p>
        </w:tc>
        <w:tc>
          <w:tcPr>
            <w:tcW w:w="2418"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Асфальтобетон/ парковка на газонной решетке/ </w:t>
            </w:r>
            <w:r w:rsidR="00A41659" w:rsidRPr="00097593">
              <w:rPr>
                <w:rFonts w:ascii="Times New Roman" w:eastAsia="Times New Roman" w:hAnsi="Times New Roman" w:cs="Times New Roman"/>
                <w:sz w:val="26"/>
                <w:szCs w:val="26"/>
                <w:lang w:eastAsia="ru-RU"/>
              </w:rPr>
              <w:t>бетонный бортовой камень </w:t>
            </w:r>
          </w:p>
        </w:tc>
      </w:tr>
      <w:tr w:rsidR="00B42908" w:rsidRPr="00097593" w:rsidTr="00B85011">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3.3 </w:t>
            </w:r>
          </w:p>
        </w:tc>
        <w:tc>
          <w:tcPr>
            <w:tcW w:w="251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Проезжая часть внутриквартального проезда </w:t>
            </w:r>
          </w:p>
        </w:tc>
        <w:tc>
          <w:tcPr>
            <w:tcW w:w="382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Ширина проезжей части внутриквартального проезда определяется с учетом требований в области безопасности дорожного движения. В случае примыкания проезда к многоквартирным домам </w:t>
            </w:r>
            <w:r w:rsidRPr="00097593">
              <w:rPr>
                <w:rFonts w:ascii="Times New Roman" w:eastAsia="Times New Roman" w:hAnsi="Times New Roman" w:cs="Times New Roman"/>
                <w:sz w:val="26"/>
                <w:szCs w:val="26"/>
                <w:lang w:eastAsia="ru-RU"/>
              </w:rPr>
              <w:lastRenderedPageBreak/>
              <w:t>проезжая часть внутриквартального проезда выполняет функции пожарного проезда при условии соблюдения нормативного расстояния до фасада многоквартирного дома </w:t>
            </w:r>
          </w:p>
        </w:tc>
        <w:tc>
          <w:tcPr>
            <w:tcW w:w="2418"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lastRenderedPageBreak/>
              <w:t xml:space="preserve">Асфальтобетон/ </w:t>
            </w:r>
            <w:r w:rsidR="00A41659" w:rsidRPr="00097593">
              <w:rPr>
                <w:rFonts w:ascii="Times New Roman" w:eastAsia="Times New Roman" w:hAnsi="Times New Roman" w:cs="Times New Roman"/>
                <w:sz w:val="26"/>
                <w:szCs w:val="26"/>
                <w:lang w:eastAsia="ru-RU"/>
              </w:rPr>
              <w:t>бетонный бортовой камень </w:t>
            </w:r>
          </w:p>
        </w:tc>
      </w:tr>
      <w:tr w:rsidR="00B42908" w:rsidRPr="00097593" w:rsidTr="00B85011">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3.4 </w:t>
            </w:r>
          </w:p>
        </w:tc>
        <w:tc>
          <w:tcPr>
            <w:tcW w:w="251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Площадки для накопления ТКО, объекты, предназначенные для хранения уборочного инвентаря, противогололедных материалов и иные объекты </w:t>
            </w:r>
          </w:p>
        </w:tc>
        <w:tc>
          <w:tcPr>
            <w:tcW w:w="382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Территория объекта капитального строительства должна быть оборудована площадками для накопления ТКО, устроенными в соответствии с нормативами в области обращения с ТКО. Иные объекты размещаются в соответствии с требованиями к благоустройству и содержанию территории </w:t>
            </w:r>
          </w:p>
        </w:tc>
        <w:tc>
          <w:tcPr>
            <w:tcW w:w="2418"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Асфальтобетон. Базовый набор коммунально-бытового оборудования </w:t>
            </w:r>
          </w:p>
        </w:tc>
      </w:tr>
      <w:tr w:rsidR="00B42908" w:rsidRPr="00097593" w:rsidTr="00B42908">
        <w:tc>
          <w:tcPr>
            <w:tcW w:w="0" w:type="auto"/>
            <w:gridSpan w:val="4"/>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4. Территории озелененных объектов рекреации квартала, микрорайона (сады, бульвары, скверы) и спортивной зоны жилого квартала </w:t>
            </w:r>
          </w:p>
        </w:tc>
      </w:tr>
      <w:tr w:rsidR="00B42908" w:rsidRPr="00097593" w:rsidTr="00B85011">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4.1 </w:t>
            </w:r>
          </w:p>
        </w:tc>
        <w:tc>
          <w:tcPr>
            <w:tcW w:w="251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Дорожно-тропиночная сеть </w:t>
            </w:r>
          </w:p>
        </w:tc>
        <w:tc>
          <w:tcPr>
            <w:tcW w:w="382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Планировочная структура объектов рекреации квартала, микрорайона формируется аллеями и прогулочными дорожками, которые образуют систему транзитных и кольцевых маршрутов. Возможно устройство велодорожек. Ширина велодорожек - 1,5-3,0 м, определяется с учетом требований нормативов градостроительного проектирования. Бульвар располагается посередине внутриквартального проезда и имеет минимальную ширину 10,0 м. При ширине бульвара более 15,0 м, кроме центральной аллеи, устраиваются боковые аллеи. В этом случае возможно устройство велодорожки </w:t>
            </w:r>
          </w:p>
        </w:tc>
        <w:tc>
          <w:tcPr>
            <w:tcW w:w="2418"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Водопроницаемое покрытие из бетонной тротуарной плитки и/или мягкое гравийное покрытие, стабилизированное полимерным составом. Утопленный садовый борт или полоса-ограничитель </w:t>
            </w:r>
          </w:p>
        </w:tc>
      </w:tr>
      <w:tr w:rsidR="00B42908" w:rsidRPr="00097593" w:rsidTr="00B85011">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4.2 </w:t>
            </w:r>
          </w:p>
        </w:tc>
        <w:tc>
          <w:tcPr>
            <w:tcW w:w="251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Элементы озеленения объектов рекреации </w:t>
            </w:r>
          </w:p>
        </w:tc>
        <w:tc>
          <w:tcPr>
            <w:tcW w:w="382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Используются различные приемы формирования </w:t>
            </w:r>
            <w:r w:rsidRPr="00097593">
              <w:rPr>
                <w:rFonts w:ascii="Times New Roman" w:eastAsia="Times New Roman" w:hAnsi="Times New Roman" w:cs="Times New Roman"/>
                <w:sz w:val="26"/>
                <w:szCs w:val="26"/>
                <w:lang w:eastAsia="ru-RU"/>
              </w:rPr>
              <w:lastRenderedPageBreak/>
              <w:t>зеленых территорий: - сад - посадки формируются плотными древесно-кустарниковыми группами, аллейными и рядовыми посадками, с сочетанием быстрорастущих и медленнорастущих пород и включением красивоцветущих деревьев и кустарников; - бульвар предусматривает создание аллейных посадок из высокоствольных крупномерных деревьев вдоль главной аллеи и рядовых посадок и живых изгородей вдоль боковых аллей. Шаг посадок 5,0-6,0 м; - сквер компактная озелененная территория преимущественно с групповыми посадками деревьев и кустарников и цветочным оформлением; - иные приемы </w:t>
            </w:r>
          </w:p>
        </w:tc>
        <w:tc>
          <w:tcPr>
            <w:tcW w:w="2418"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lastRenderedPageBreak/>
              <w:t xml:space="preserve">Устраиваются цветники из </w:t>
            </w:r>
            <w:r w:rsidRPr="00097593">
              <w:rPr>
                <w:rFonts w:ascii="Times New Roman" w:eastAsia="Times New Roman" w:hAnsi="Times New Roman" w:cs="Times New Roman"/>
                <w:sz w:val="26"/>
                <w:szCs w:val="26"/>
                <w:lang w:eastAsia="ru-RU"/>
              </w:rPr>
              <w:lastRenderedPageBreak/>
              <w:t xml:space="preserve">многолетников и однолетников. Базовый ассортимент растений </w:t>
            </w:r>
          </w:p>
        </w:tc>
      </w:tr>
      <w:tr w:rsidR="00B42908" w:rsidRPr="00097593" w:rsidTr="00B85011">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lastRenderedPageBreak/>
              <w:t>4.3 </w:t>
            </w:r>
          </w:p>
        </w:tc>
        <w:tc>
          <w:tcPr>
            <w:tcW w:w="251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Детские игровые площадки для различных возрастных групп (3-7 лет, 7-12 лет), площадки тихого отдыха, площадки для спортивных и подвижных игр </w:t>
            </w:r>
          </w:p>
        </w:tc>
        <w:tc>
          <w:tcPr>
            <w:tcW w:w="382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В квартале, микрорайоне площадки размещаются на </w:t>
            </w:r>
            <w:r w:rsidR="00A41659" w:rsidRPr="00097593">
              <w:rPr>
                <w:rFonts w:ascii="Times New Roman" w:eastAsia="Times New Roman" w:hAnsi="Times New Roman" w:cs="Times New Roman"/>
                <w:sz w:val="26"/>
                <w:szCs w:val="26"/>
                <w:lang w:eastAsia="ru-RU"/>
              </w:rPr>
              <w:t xml:space="preserve">свободной </w:t>
            </w:r>
            <w:r w:rsidRPr="00097593">
              <w:rPr>
                <w:rFonts w:ascii="Times New Roman" w:eastAsia="Times New Roman" w:hAnsi="Times New Roman" w:cs="Times New Roman"/>
                <w:sz w:val="26"/>
                <w:szCs w:val="26"/>
                <w:lang w:eastAsia="ru-RU"/>
              </w:rPr>
              <w:t>территории. Количество площадок и их размеры определяются планировочным решением с учетом требований нормативов градостроительного проектирования. Игровое и спортивное оборудование размещается с соблюдением зон безопасности, указанных производителем </w:t>
            </w:r>
          </w:p>
        </w:tc>
        <w:tc>
          <w:tcPr>
            <w:tcW w:w="2418"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Водопроницаемое противоударное покрытие - резиновая крошка, резиновая и каучуковая плитка. Утопленный садовый борт. Базовый набор игрового и спортивного оборудования. Базовый набор малых архитектурных форм </w:t>
            </w:r>
          </w:p>
        </w:tc>
      </w:tr>
      <w:tr w:rsidR="00B42908" w:rsidRPr="00097593" w:rsidTr="00B85011">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4.4 </w:t>
            </w:r>
          </w:p>
        </w:tc>
        <w:tc>
          <w:tcPr>
            <w:tcW w:w="251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Общественные зоны, в том числе площадки для проведения культурно-массовых мероприятий и кратковременного отдыха </w:t>
            </w:r>
          </w:p>
        </w:tc>
        <w:tc>
          <w:tcPr>
            <w:tcW w:w="382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Размещаются на открытых участках объектов рекреации (участки мощения, лужайки и иные объекты). Могут оборудоваться временными нестационарными конструкциями для </w:t>
            </w:r>
            <w:r w:rsidRPr="00097593">
              <w:rPr>
                <w:rFonts w:ascii="Times New Roman" w:eastAsia="Times New Roman" w:hAnsi="Times New Roman" w:cs="Times New Roman"/>
                <w:sz w:val="26"/>
                <w:szCs w:val="26"/>
                <w:lang w:eastAsia="ru-RU"/>
              </w:rPr>
              <w:lastRenderedPageBreak/>
              <w:t>проведения концертов, ярмарок. В зоне проведения культурно-массовых мероприятий устанавливается санитарно-гигиеническое оборудование туалеты </w:t>
            </w:r>
          </w:p>
        </w:tc>
        <w:tc>
          <w:tcPr>
            <w:tcW w:w="2418"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lastRenderedPageBreak/>
              <w:t>Водопроницаемое жесткое и мягкое покрытие, газон </w:t>
            </w:r>
          </w:p>
        </w:tc>
      </w:tr>
      <w:tr w:rsidR="00B42908" w:rsidRPr="00097593" w:rsidTr="00B85011">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4.5 </w:t>
            </w:r>
          </w:p>
        </w:tc>
        <w:tc>
          <w:tcPr>
            <w:tcW w:w="251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Спортивные зоны </w:t>
            </w:r>
          </w:p>
        </w:tc>
        <w:tc>
          <w:tcPr>
            <w:tcW w:w="382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Организация спортивной зоны жилого квартала (спортивное ядро, спортивные площадки, объекты проката спортивного инвентаря, иные объекты) возможна на территориях существующих образовательных организаций и/или на озелененных территориях объектов рекреации. Спортивные площадки для всех возрастных групп размещаются с учетом требований нормативов градостроительного проектирования. Площадки имеют сетчатое ограждение и освещение. Спортивная зона включает элементы озеленения. На территории спортивной зоны размещаются павильоны с раздевальными и санитарно-гигиеническими помещениями </w:t>
            </w:r>
          </w:p>
        </w:tc>
        <w:tc>
          <w:tcPr>
            <w:tcW w:w="2418"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Водопроницаемое противоударное спецпокрытие/ утопленный садовый борт </w:t>
            </w:r>
          </w:p>
        </w:tc>
      </w:tr>
      <w:tr w:rsidR="00B42908" w:rsidRPr="00097593" w:rsidTr="00B85011">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4.6 </w:t>
            </w:r>
          </w:p>
        </w:tc>
        <w:tc>
          <w:tcPr>
            <w:tcW w:w="251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Коммунально-хозяйственные зоны </w:t>
            </w:r>
          </w:p>
        </w:tc>
        <w:tc>
          <w:tcPr>
            <w:tcW w:w="382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Зона предназначена для размещения площадок для накопления ТКО. Иные объекты размещаются в соответствии с требованиями к благоустройству и содержанию территорий </w:t>
            </w:r>
          </w:p>
        </w:tc>
        <w:tc>
          <w:tcPr>
            <w:tcW w:w="2418"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Асфальтобетон/</w:t>
            </w:r>
            <w:r w:rsidR="00A41659" w:rsidRPr="00097593">
              <w:rPr>
                <w:rFonts w:ascii="Times New Roman" w:eastAsia="Times New Roman" w:hAnsi="Times New Roman" w:cs="Times New Roman"/>
                <w:sz w:val="26"/>
                <w:szCs w:val="26"/>
                <w:lang w:eastAsia="ru-RU"/>
              </w:rPr>
              <w:t xml:space="preserve"> бетонный бортовой камень</w:t>
            </w:r>
            <w:r w:rsidR="00677563" w:rsidRPr="00097593">
              <w:rPr>
                <w:rFonts w:ascii="Times New Roman" w:eastAsia="Times New Roman" w:hAnsi="Times New Roman" w:cs="Times New Roman"/>
                <w:sz w:val="26"/>
                <w:szCs w:val="26"/>
                <w:lang w:eastAsia="ru-RU"/>
              </w:rPr>
              <w:t>.</w:t>
            </w:r>
            <w:r w:rsidRPr="00097593">
              <w:rPr>
                <w:rFonts w:ascii="Times New Roman" w:eastAsia="Times New Roman" w:hAnsi="Times New Roman" w:cs="Times New Roman"/>
                <w:sz w:val="26"/>
                <w:szCs w:val="26"/>
                <w:lang w:eastAsia="ru-RU"/>
              </w:rPr>
              <w:t xml:space="preserve"> Базовый набор коммунально-бытового оборудования </w:t>
            </w:r>
          </w:p>
        </w:tc>
      </w:tr>
      <w:tr w:rsidR="00B42908" w:rsidRPr="00097593" w:rsidTr="00B85011">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4.7 </w:t>
            </w:r>
          </w:p>
        </w:tc>
        <w:tc>
          <w:tcPr>
            <w:tcW w:w="251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Площадки для выгула собак </w:t>
            </w:r>
          </w:p>
        </w:tc>
        <w:tc>
          <w:tcPr>
            <w:tcW w:w="382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Площадки для выгула собак размещаются с учетом санитарно-эпидемиологических требований. Размеры площадок не менее 400 кв.м. Площадки имеют сетчатое </w:t>
            </w:r>
            <w:r w:rsidRPr="00097593">
              <w:rPr>
                <w:rFonts w:ascii="Times New Roman" w:eastAsia="Times New Roman" w:hAnsi="Times New Roman" w:cs="Times New Roman"/>
                <w:sz w:val="26"/>
                <w:szCs w:val="26"/>
                <w:lang w:eastAsia="ru-RU"/>
              </w:rPr>
              <w:lastRenderedPageBreak/>
              <w:t>ограждение, освещение, периметральное озеленение. Оборудуются скамьями, урнами, информационными стендами </w:t>
            </w:r>
          </w:p>
        </w:tc>
        <w:tc>
          <w:tcPr>
            <w:tcW w:w="2418"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lastRenderedPageBreak/>
              <w:t>Песчаное, песчано-земляное покрытие </w:t>
            </w:r>
          </w:p>
        </w:tc>
      </w:tr>
      <w:tr w:rsidR="00B42908" w:rsidRPr="00097593" w:rsidTr="00B42908">
        <w:tc>
          <w:tcPr>
            <w:tcW w:w="0" w:type="auto"/>
            <w:gridSpan w:val="4"/>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5. Территории общественных пространств </w:t>
            </w:r>
          </w:p>
        </w:tc>
      </w:tr>
      <w:tr w:rsidR="00B42908" w:rsidRPr="00097593" w:rsidTr="00B85011">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5.1 </w:t>
            </w:r>
          </w:p>
        </w:tc>
        <w:tc>
          <w:tcPr>
            <w:tcW w:w="251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Элементы озеленения территории общественных пространств </w:t>
            </w:r>
          </w:p>
        </w:tc>
        <w:tc>
          <w:tcPr>
            <w:tcW w:w="382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Предусматривается использование различных приемов озеленения и цветочного оформления. На маршрутах интенсивного пешеходного движения предусматривается создание рядовых посадок. Шаг посадок деревьев 6,0-8,0 м. При невозможности высадки деревьев в грунт используется контейнерное озеленение. Минимальные размеры контейнеров 1,2x1,2x0,8 м - для деревьев и 0,8x0,8x0,5 м - для кустарников </w:t>
            </w:r>
          </w:p>
        </w:tc>
        <w:tc>
          <w:tcPr>
            <w:tcW w:w="2418"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Базовый ассортимент растений </w:t>
            </w:r>
          </w:p>
        </w:tc>
      </w:tr>
      <w:tr w:rsidR="00B42908" w:rsidRPr="00097593" w:rsidTr="00B85011">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5.2 </w:t>
            </w:r>
          </w:p>
        </w:tc>
        <w:tc>
          <w:tcPr>
            <w:tcW w:w="251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Общественные зоны, в том числе площадки для проведения культурно-массовых мероприятий и кратковременного отдыха </w:t>
            </w:r>
          </w:p>
        </w:tc>
        <w:tc>
          <w:tcPr>
            <w:tcW w:w="382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Размещаются у социально значимых и/или транспортных объектов. Оборудуются индивидуальными малыми архитектурными формами. Возможно размещение произведений декоративно-прикладного искусства, декоративных водных устройств </w:t>
            </w:r>
          </w:p>
        </w:tc>
        <w:tc>
          <w:tcPr>
            <w:tcW w:w="2418"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Бетонная/гранитная тротуарная плитка при условии обеспечения проезда спецтехники </w:t>
            </w:r>
          </w:p>
        </w:tc>
      </w:tr>
      <w:tr w:rsidR="00B42908" w:rsidRPr="00097593" w:rsidTr="00B42908">
        <w:tc>
          <w:tcPr>
            <w:tcW w:w="0" w:type="auto"/>
            <w:gridSpan w:val="4"/>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6. Инженерное оборудование территории </w:t>
            </w:r>
          </w:p>
        </w:tc>
      </w:tr>
      <w:tr w:rsidR="00B42908" w:rsidRPr="00097593" w:rsidTr="00B85011">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6.1 </w:t>
            </w:r>
          </w:p>
        </w:tc>
        <w:tc>
          <w:tcPr>
            <w:tcW w:w="251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Поверхностный водоотвод </w:t>
            </w:r>
          </w:p>
        </w:tc>
        <w:tc>
          <w:tcPr>
            <w:tcW w:w="382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Организация рельефа территории должна обеспечивать водоотвод поверхностного стока от многоквартирных домов, иных зданий, строений, сооружений. Отвод атмосферных вод осуществляется поверхностным стоком по лоткам проездов в дождеприемные решетки </w:t>
            </w:r>
            <w:r w:rsidRPr="00097593">
              <w:rPr>
                <w:rFonts w:ascii="Times New Roman" w:eastAsia="Times New Roman" w:hAnsi="Times New Roman" w:cs="Times New Roman"/>
                <w:sz w:val="26"/>
                <w:szCs w:val="26"/>
                <w:lang w:eastAsia="ru-RU"/>
              </w:rPr>
              <w:lastRenderedPageBreak/>
              <w:t>проектируемой сети дождевой канализации </w:t>
            </w:r>
          </w:p>
        </w:tc>
        <w:tc>
          <w:tcPr>
            <w:tcW w:w="2418"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lastRenderedPageBreak/>
              <w:t>Определяются в проекте </w:t>
            </w:r>
          </w:p>
        </w:tc>
      </w:tr>
      <w:tr w:rsidR="00B42908" w:rsidRPr="00097593" w:rsidTr="00B85011">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6.2 </w:t>
            </w:r>
          </w:p>
        </w:tc>
        <w:tc>
          <w:tcPr>
            <w:tcW w:w="251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Наружное освещение </w:t>
            </w:r>
          </w:p>
        </w:tc>
        <w:tc>
          <w:tcPr>
            <w:tcW w:w="382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Для освещения пожарного проезда устанавливаются опоры наружного освещения высотой 9-11 м. Опоры наружного освещения могут быть установлены на пешеходном тротуаре, не мешая передвижению пешеходов, включая маломобильные группы населения. На территории сада двора и территории озелененных объектов рекреации устанавливаются современные декоративные опоры освещения (торшеры), высотой 5-7 м </w:t>
            </w:r>
          </w:p>
        </w:tc>
        <w:tc>
          <w:tcPr>
            <w:tcW w:w="2418"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Светодиодные светильники. Базовый набор малых архитектурных форм </w:t>
            </w:r>
          </w:p>
        </w:tc>
      </w:tr>
      <w:tr w:rsidR="00B42908" w:rsidRPr="00097593" w:rsidTr="00B85011">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6.3 </w:t>
            </w:r>
          </w:p>
        </w:tc>
        <w:tc>
          <w:tcPr>
            <w:tcW w:w="251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Поливочный водопровод </w:t>
            </w:r>
          </w:p>
        </w:tc>
        <w:tc>
          <w:tcPr>
            <w:tcW w:w="382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Для ухода за зелеными насаждениями сада необходимо устройство поливочного водопровода </w:t>
            </w:r>
          </w:p>
        </w:tc>
        <w:tc>
          <w:tcPr>
            <w:tcW w:w="2418"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Определяются в проекте </w:t>
            </w:r>
          </w:p>
        </w:tc>
      </w:tr>
      <w:tr w:rsidR="00B42908" w:rsidRPr="00097593" w:rsidTr="00B85011">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6.4 </w:t>
            </w:r>
          </w:p>
        </w:tc>
        <w:tc>
          <w:tcPr>
            <w:tcW w:w="251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Система наружного видеонаблюдения </w:t>
            </w:r>
          </w:p>
        </w:tc>
        <w:tc>
          <w:tcPr>
            <w:tcW w:w="382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Элементы оборудования устанавливаются на фасадах зданий и/или на опорах наружного освещения </w:t>
            </w:r>
          </w:p>
        </w:tc>
        <w:tc>
          <w:tcPr>
            <w:tcW w:w="2418"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Определяются в проекте </w:t>
            </w:r>
          </w:p>
        </w:tc>
      </w:tr>
    </w:tbl>
    <w:p w:rsidR="00D456F4" w:rsidRPr="00097593" w:rsidRDefault="00D456F4" w:rsidP="00C7664E">
      <w:pPr>
        <w:rPr>
          <w:rFonts w:ascii="Times New Roman" w:eastAsia="Times New Roman" w:hAnsi="Times New Roman" w:cs="Times New Roman"/>
          <w:b/>
          <w:bCs/>
          <w:color w:val="333333"/>
          <w:sz w:val="26"/>
          <w:szCs w:val="26"/>
          <w:lang w:eastAsia="ru-RU"/>
        </w:rPr>
      </w:pPr>
    </w:p>
    <w:p w:rsidR="00D456F4" w:rsidRPr="00097593" w:rsidRDefault="00B42908" w:rsidP="00D456F4">
      <w:pPr>
        <w:jc w:val="right"/>
        <w:outlineLvl w:val="2"/>
        <w:rPr>
          <w:rFonts w:ascii="Times New Roman" w:eastAsia="Times New Roman" w:hAnsi="Times New Roman" w:cs="Times New Roman"/>
          <w:bCs/>
          <w:color w:val="333333"/>
          <w:sz w:val="26"/>
          <w:szCs w:val="26"/>
          <w:lang w:eastAsia="ru-RU"/>
        </w:rPr>
      </w:pPr>
      <w:r w:rsidRPr="00097593">
        <w:rPr>
          <w:rFonts w:ascii="Times New Roman" w:eastAsia="Times New Roman" w:hAnsi="Times New Roman" w:cs="Times New Roman"/>
          <w:bCs/>
          <w:color w:val="333333"/>
          <w:sz w:val="26"/>
          <w:szCs w:val="26"/>
          <w:lang w:eastAsia="ru-RU"/>
        </w:rPr>
        <w:t xml:space="preserve">Таблица 1 </w:t>
      </w:r>
    </w:p>
    <w:p w:rsidR="00B42908" w:rsidRPr="00097593" w:rsidRDefault="00B42908" w:rsidP="00C7664E">
      <w:pPr>
        <w:jc w:val="center"/>
        <w:outlineLvl w:val="2"/>
        <w:rPr>
          <w:rFonts w:ascii="Times New Roman" w:eastAsia="Times New Roman" w:hAnsi="Times New Roman" w:cs="Times New Roman"/>
          <w:bCs/>
          <w:color w:val="333333"/>
          <w:sz w:val="26"/>
          <w:szCs w:val="26"/>
          <w:lang w:eastAsia="ru-RU"/>
        </w:rPr>
      </w:pPr>
      <w:r w:rsidRPr="00097593">
        <w:rPr>
          <w:rFonts w:ascii="Times New Roman" w:eastAsia="Times New Roman" w:hAnsi="Times New Roman" w:cs="Times New Roman"/>
          <w:bCs/>
          <w:color w:val="333333"/>
          <w:sz w:val="26"/>
          <w:szCs w:val="26"/>
          <w:lang w:eastAsia="ru-RU"/>
        </w:rPr>
        <w:t>Базовый набор игрового и спортивного оборудования</w:t>
      </w:r>
    </w:p>
    <w:p w:rsidR="00C7664E" w:rsidRPr="00097593" w:rsidRDefault="00C7664E" w:rsidP="00C7664E">
      <w:pPr>
        <w:jc w:val="center"/>
        <w:outlineLvl w:val="2"/>
        <w:rPr>
          <w:rFonts w:ascii="Times New Roman" w:eastAsia="Times New Roman" w:hAnsi="Times New Roman" w:cs="Times New Roman"/>
          <w:bCs/>
          <w:color w:val="333333"/>
          <w:sz w:val="26"/>
          <w:szCs w:val="26"/>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35"/>
        <w:gridCol w:w="8616"/>
      </w:tblGrid>
      <w:tr w:rsidR="00B42908" w:rsidRPr="00097593" w:rsidTr="00677563">
        <w:tc>
          <w:tcPr>
            <w:tcW w:w="0" w:type="auto"/>
            <w:hideMark/>
          </w:tcPr>
          <w:p w:rsidR="00B42908" w:rsidRPr="00097593" w:rsidRDefault="00B42908" w:rsidP="00C7664E">
            <w:pPr>
              <w:rPr>
                <w:rFonts w:ascii="Times New Roman" w:eastAsia="Times New Roman" w:hAnsi="Times New Roman" w:cs="Times New Roman"/>
                <w:bCs/>
                <w:sz w:val="26"/>
                <w:szCs w:val="26"/>
                <w:lang w:eastAsia="ru-RU"/>
              </w:rPr>
            </w:pPr>
            <w:r w:rsidRPr="00097593">
              <w:rPr>
                <w:rFonts w:ascii="Times New Roman" w:eastAsia="Times New Roman" w:hAnsi="Times New Roman" w:cs="Times New Roman"/>
                <w:bCs/>
                <w:sz w:val="26"/>
                <w:szCs w:val="26"/>
                <w:lang w:eastAsia="ru-RU"/>
              </w:rPr>
              <w:t>№ п/п </w:t>
            </w:r>
          </w:p>
        </w:tc>
        <w:tc>
          <w:tcPr>
            <w:tcW w:w="8616" w:type="dxa"/>
            <w:hideMark/>
          </w:tcPr>
          <w:p w:rsidR="00B42908" w:rsidRPr="00097593" w:rsidRDefault="00B42908" w:rsidP="00C7664E">
            <w:pPr>
              <w:rPr>
                <w:rFonts w:ascii="Times New Roman" w:eastAsia="Times New Roman" w:hAnsi="Times New Roman" w:cs="Times New Roman"/>
                <w:bCs/>
                <w:sz w:val="26"/>
                <w:szCs w:val="26"/>
                <w:lang w:eastAsia="ru-RU"/>
              </w:rPr>
            </w:pPr>
            <w:r w:rsidRPr="00097593">
              <w:rPr>
                <w:rFonts w:ascii="Times New Roman" w:eastAsia="Times New Roman" w:hAnsi="Times New Roman" w:cs="Times New Roman"/>
                <w:bCs/>
                <w:sz w:val="26"/>
                <w:szCs w:val="26"/>
                <w:lang w:eastAsia="ru-RU"/>
              </w:rPr>
              <w:t>Наименование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1 </w:t>
            </w:r>
          </w:p>
        </w:tc>
        <w:tc>
          <w:tcPr>
            <w:tcW w:w="8616"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Детские игровые площадки для детей до 3 лет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1.1 </w:t>
            </w:r>
          </w:p>
        </w:tc>
        <w:tc>
          <w:tcPr>
            <w:tcW w:w="8616"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Песочница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1.2 </w:t>
            </w:r>
          </w:p>
        </w:tc>
        <w:tc>
          <w:tcPr>
            <w:tcW w:w="8616"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Горка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1.3 </w:t>
            </w:r>
          </w:p>
        </w:tc>
        <w:tc>
          <w:tcPr>
            <w:tcW w:w="8616"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Карусель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1.4 </w:t>
            </w:r>
          </w:p>
        </w:tc>
        <w:tc>
          <w:tcPr>
            <w:tcW w:w="8616"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Качели подвесные (2 сиденья со спинкой)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1.5 </w:t>
            </w:r>
          </w:p>
        </w:tc>
        <w:tc>
          <w:tcPr>
            <w:tcW w:w="8616"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Качалка на пружине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1.6 </w:t>
            </w:r>
          </w:p>
        </w:tc>
        <w:tc>
          <w:tcPr>
            <w:tcW w:w="8616"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Качалка-балансир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1.7 </w:t>
            </w:r>
          </w:p>
        </w:tc>
        <w:tc>
          <w:tcPr>
            <w:tcW w:w="8616"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Домик мини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1.8 </w:t>
            </w:r>
          </w:p>
        </w:tc>
        <w:tc>
          <w:tcPr>
            <w:tcW w:w="8616"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Игровая форма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2 </w:t>
            </w:r>
          </w:p>
        </w:tc>
        <w:tc>
          <w:tcPr>
            <w:tcW w:w="8616"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Детские игровые площадки для детей 3-7 лет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2.1 </w:t>
            </w:r>
          </w:p>
        </w:tc>
        <w:tc>
          <w:tcPr>
            <w:tcW w:w="8616"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Игровой комплекс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lastRenderedPageBreak/>
              <w:t>2.2 </w:t>
            </w:r>
          </w:p>
        </w:tc>
        <w:tc>
          <w:tcPr>
            <w:tcW w:w="8616"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Карусель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2.3 </w:t>
            </w:r>
          </w:p>
        </w:tc>
        <w:tc>
          <w:tcPr>
            <w:tcW w:w="8616"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Качели подвесные (2 сиденья без спинки)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2.4 </w:t>
            </w:r>
          </w:p>
        </w:tc>
        <w:tc>
          <w:tcPr>
            <w:tcW w:w="8616"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Лабиринт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2.5 </w:t>
            </w:r>
          </w:p>
        </w:tc>
        <w:tc>
          <w:tcPr>
            <w:tcW w:w="8616"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Качалка на пружине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2.6 </w:t>
            </w:r>
          </w:p>
        </w:tc>
        <w:tc>
          <w:tcPr>
            <w:tcW w:w="8616"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Качалка-балансир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2.7 </w:t>
            </w:r>
          </w:p>
        </w:tc>
        <w:tc>
          <w:tcPr>
            <w:tcW w:w="8616"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Тоннель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2.8 </w:t>
            </w:r>
          </w:p>
        </w:tc>
        <w:tc>
          <w:tcPr>
            <w:tcW w:w="8616"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Теневой навес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3 </w:t>
            </w:r>
          </w:p>
        </w:tc>
        <w:tc>
          <w:tcPr>
            <w:tcW w:w="8616"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Детские игровые площадки для детей 7-12 лет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3.1 </w:t>
            </w:r>
          </w:p>
        </w:tc>
        <w:tc>
          <w:tcPr>
            <w:tcW w:w="8616"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Игровой комплекс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3.2 </w:t>
            </w:r>
          </w:p>
        </w:tc>
        <w:tc>
          <w:tcPr>
            <w:tcW w:w="8616"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Качели подвесные (2 сиденья без спинки)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3.3 </w:t>
            </w:r>
          </w:p>
        </w:tc>
        <w:tc>
          <w:tcPr>
            <w:tcW w:w="8616" w:type="dxa"/>
            <w:hideMark/>
          </w:tcPr>
          <w:p w:rsidR="00B42908" w:rsidRPr="00097593" w:rsidRDefault="00677563"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Качели «Гнездо»</w:t>
            </w:r>
            <w:r w:rsidR="00B42908" w:rsidRPr="00097593">
              <w:rPr>
                <w:rFonts w:ascii="Times New Roman" w:eastAsia="Times New Roman" w:hAnsi="Times New Roman" w:cs="Times New Roman"/>
                <w:sz w:val="26"/>
                <w:szCs w:val="26"/>
                <w:lang w:eastAsia="ru-RU"/>
              </w:rPr>
              <w:t>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3.4 </w:t>
            </w:r>
          </w:p>
        </w:tc>
        <w:tc>
          <w:tcPr>
            <w:tcW w:w="8616"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Пространственная сетка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3.</w:t>
            </w:r>
            <w:r w:rsidR="00677563" w:rsidRPr="00097593">
              <w:rPr>
                <w:rFonts w:ascii="Times New Roman" w:eastAsia="Times New Roman" w:hAnsi="Times New Roman" w:cs="Times New Roman"/>
                <w:sz w:val="26"/>
                <w:szCs w:val="26"/>
                <w:lang w:eastAsia="ru-RU"/>
              </w:rPr>
              <w:t>5</w:t>
            </w:r>
            <w:r w:rsidRPr="00097593">
              <w:rPr>
                <w:rFonts w:ascii="Times New Roman" w:eastAsia="Times New Roman" w:hAnsi="Times New Roman" w:cs="Times New Roman"/>
                <w:sz w:val="26"/>
                <w:szCs w:val="26"/>
                <w:lang w:eastAsia="ru-RU"/>
              </w:rPr>
              <w:t> </w:t>
            </w:r>
          </w:p>
        </w:tc>
        <w:tc>
          <w:tcPr>
            <w:tcW w:w="8616"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Спортивный игровой комплекс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4 </w:t>
            </w:r>
          </w:p>
        </w:tc>
        <w:tc>
          <w:tcPr>
            <w:tcW w:w="8616"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Площадки для размещения спортивного оборудования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4.1 </w:t>
            </w:r>
          </w:p>
        </w:tc>
        <w:tc>
          <w:tcPr>
            <w:tcW w:w="8616"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Гимнастический комплекс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4.2 </w:t>
            </w:r>
          </w:p>
        </w:tc>
        <w:tc>
          <w:tcPr>
            <w:tcW w:w="8616"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Тренажер «Шаговый»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4.3 </w:t>
            </w:r>
          </w:p>
        </w:tc>
        <w:tc>
          <w:tcPr>
            <w:tcW w:w="8616"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Тренажер «Эллиптический»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4.4 </w:t>
            </w:r>
          </w:p>
        </w:tc>
        <w:tc>
          <w:tcPr>
            <w:tcW w:w="8616"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Тренажер «Двойной турник»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4.5 </w:t>
            </w:r>
          </w:p>
        </w:tc>
        <w:tc>
          <w:tcPr>
            <w:tcW w:w="8616"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Тренажер «Двойные лыжи» </w:t>
            </w:r>
          </w:p>
        </w:tc>
      </w:tr>
    </w:tbl>
    <w:p w:rsidR="00B85011" w:rsidRPr="00097593" w:rsidRDefault="00B85011" w:rsidP="00C7664E">
      <w:pPr>
        <w:jc w:val="center"/>
        <w:outlineLvl w:val="2"/>
        <w:rPr>
          <w:rFonts w:ascii="Times New Roman" w:eastAsia="Times New Roman" w:hAnsi="Times New Roman" w:cs="Times New Roman"/>
          <w:b/>
          <w:bCs/>
          <w:color w:val="333333"/>
          <w:sz w:val="26"/>
          <w:szCs w:val="26"/>
          <w:lang w:eastAsia="ru-RU"/>
        </w:rPr>
      </w:pPr>
    </w:p>
    <w:p w:rsidR="00D456F4" w:rsidRPr="00097593" w:rsidRDefault="00B42908" w:rsidP="00D456F4">
      <w:pPr>
        <w:jc w:val="right"/>
        <w:outlineLvl w:val="2"/>
        <w:rPr>
          <w:rFonts w:ascii="Times New Roman" w:eastAsia="Times New Roman" w:hAnsi="Times New Roman" w:cs="Times New Roman"/>
          <w:bCs/>
          <w:color w:val="333333"/>
          <w:sz w:val="26"/>
          <w:szCs w:val="26"/>
          <w:lang w:eastAsia="ru-RU"/>
        </w:rPr>
      </w:pPr>
      <w:r w:rsidRPr="00097593">
        <w:rPr>
          <w:rFonts w:ascii="Times New Roman" w:eastAsia="Times New Roman" w:hAnsi="Times New Roman" w:cs="Times New Roman"/>
          <w:bCs/>
          <w:color w:val="333333"/>
          <w:sz w:val="26"/>
          <w:szCs w:val="26"/>
          <w:lang w:eastAsia="ru-RU"/>
        </w:rPr>
        <w:t xml:space="preserve">Таблица 2 </w:t>
      </w:r>
    </w:p>
    <w:p w:rsidR="00B42908" w:rsidRPr="00097593" w:rsidRDefault="00B42908" w:rsidP="00C7664E">
      <w:pPr>
        <w:jc w:val="center"/>
        <w:outlineLvl w:val="2"/>
        <w:rPr>
          <w:rFonts w:ascii="Times New Roman" w:eastAsia="Times New Roman" w:hAnsi="Times New Roman" w:cs="Times New Roman"/>
          <w:bCs/>
          <w:color w:val="333333"/>
          <w:sz w:val="26"/>
          <w:szCs w:val="26"/>
          <w:lang w:eastAsia="ru-RU"/>
        </w:rPr>
      </w:pPr>
      <w:r w:rsidRPr="00097593">
        <w:rPr>
          <w:rFonts w:ascii="Times New Roman" w:eastAsia="Times New Roman" w:hAnsi="Times New Roman" w:cs="Times New Roman"/>
          <w:bCs/>
          <w:color w:val="333333"/>
          <w:sz w:val="26"/>
          <w:szCs w:val="26"/>
          <w:lang w:eastAsia="ru-RU"/>
        </w:rPr>
        <w:t>Базовый набор малых архитектурных форм</w:t>
      </w:r>
    </w:p>
    <w:p w:rsidR="00C7664E" w:rsidRPr="00097593" w:rsidRDefault="00C7664E" w:rsidP="00C7664E">
      <w:pPr>
        <w:jc w:val="center"/>
        <w:outlineLvl w:val="2"/>
        <w:rPr>
          <w:rFonts w:ascii="Times New Roman" w:eastAsia="Times New Roman" w:hAnsi="Times New Roman" w:cs="Times New Roman"/>
          <w:bCs/>
          <w:color w:val="333333"/>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69"/>
        <w:gridCol w:w="8858"/>
      </w:tblGrid>
      <w:tr w:rsidR="00B42908" w:rsidRPr="00097593" w:rsidTr="00677563">
        <w:tc>
          <w:tcPr>
            <w:tcW w:w="0" w:type="auto"/>
            <w:hideMark/>
          </w:tcPr>
          <w:p w:rsidR="00B42908" w:rsidRPr="00097593" w:rsidRDefault="00B42908" w:rsidP="00C7664E">
            <w:pPr>
              <w:rPr>
                <w:rFonts w:ascii="Times New Roman" w:eastAsia="Times New Roman" w:hAnsi="Times New Roman" w:cs="Times New Roman"/>
                <w:bCs/>
                <w:sz w:val="26"/>
                <w:szCs w:val="26"/>
                <w:lang w:eastAsia="ru-RU"/>
              </w:rPr>
            </w:pPr>
            <w:r w:rsidRPr="00097593">
              <w:rPr>
                <w:rFonts w:ascii="Times New Roman" w:eastAsia="Times New Roman" w:hAnsi="Times New Roman" w:cs="Times New Roman"/>
                <w:bCs/>
                <w:sz w:val="26"/>
                <w:szCs w:val="26"/>
                <w:lang w:eastAsia="ru-RU"/>
              </w:rPr>
              <w:t>№ п/п </w:t>
            </w:r>
          </w:p>
        </w:tc>
        <w:tc>
          <w:tcPr>
            <w:tcW w:w="0" w:type="auto"/>
            <w:hideMark/>
          </w:tcPr>
          <w:p w:rsidR="00B42908" w:rsidRPr="00097593" w:rsidRDefault="00B42908" w:rsidP="00C7664E">
            <w:pPr>
              <w:rPr>
                <w:rFonts w:ascii="Times New Roman" w:eastAsia="Times New Roman" w:hAnsi="Times New Roman" w:cs="Times New Roman"/>
                <w:bCs/>
                <w:sz w:val="26"/>
                <w:szCs w:val="26"/>
                <w:lang w:eastAsia="ru-RU"/>
              </w:rPr>
            </w:pPr>
            <w:r w:rsidRPr="00097593">
              <w:rPr>
                <w:rFonts w:ascii="Times New Roman" w:eastAsia="Times New Roman" w:hAnsi="Times New Roman" w:cs="Times New Roman"/>
                <w:bCs/>
                <w:sz w:val="26"/>
                <w:szCs w:val="26"/>
                <w:lang w:eastAsia="ru-RU"/>
              </w:rPr>
              <w:t>Наименование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1 </w:t>
            </w:r>
          </w:p>
        </w:tc>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Скамья со спинкой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2 </w:t>
            </w:r>
          </w:p>
        </w:tc>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Скамья без спинки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3 </w:t>
            </w:r>
          </w:p>
        </w:tc>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Стол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4 </w:t>
            </w:r>
          </w:p>
        </w:tc>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Контейнер для зеленых насаждений, цветочницы, вазоны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5 </w:t>
            </w:r>
          </w:p>
        </w:tc>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Урна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6 </w:t>
            </w:r>
          </w:p>
        </w:tc>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Элемент-ограничитель въездов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7 </w:t>
            </w:r>
          </w:p>
        </w:tc>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Торшер со светодиодным светильником (высота - 5-7 м, шаг размещения - 20 м)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8 </w:t>
            </w:r>
          </w:p>
        </w:tc>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Опора наружного освещения со светодиодным светильником (высота - 9-11 м, шаг размещения 25-30 м) </w:t>
            </w:r>
          </w:p>
        </w:tc>
      </w:tr>
      <w:tr w:rsidR="00B42908" w:rsidRPr="00097593" w:rsidTr="00677563">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9 </w:t>
            </w:r>
          </w:p>
        </w:tc>
        <w:tc>
          <w:tcPr>
            <w:tcW w:w="0" w:type="auto"/>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Световой столбик </w:t>
            </w:r>
          </w:p>
        </w:tc>
      </w:tr>
    </w:tbl>
    <w:p w:rsidR="00B85011" w:rsidRPr="00097593" w:rsidRDefault="00B85011" w:rsidP="00C7664E">
      <w:pPr>
        <w:jc w:val="center"/>
        <w:outlineLvl w:val="2"/>
        <w:rPr>
          <w:rFonts w:ascii="Times New Roman" w:eastAsia="Times New Roman" w:hAnsi="Times New Roman" w:cs="Times New Roman"/>
          <w:b/>
          <w:bCs/>
          <w:color w:val="333333"/>
          <w:sz w:val="26"/>
          <w:szCs w:val="26"/>
          <w:lang w:eastAsia="ru-RU"/>
        </w:rPr>
      </w:pPr>
    </w:p>
    <w:p w:rsidR="00D456F4" w:rsidRPr="00097593" w:rsidRDefault="00B42908" w:rsidP="00D456F4">
      <w:pPr>
        <w:jc w:val="right"/>
        <w:outlineLvl w:val="2"/>
        <w:rPr>
          <w:rFonts w:ascii="Times New Roman" w:eastAsia="Times New Roman" w:hAnsi="Times New Roman" w:cs="Times New Roman"/>
          <w:bCs/>
          <w:color w:val="333333"/>
          <w:sz w:val="26"/>
          <w:szCs w:val="26"/>
          <w:lang w:eastAsia="ru-RU"/>
        </w:rPr>
      </w:pPr>
      <w:r w:rsidRPr="00097593">
        <w:rPr>
          <w:rFonts w:ascii="Times New Roman" w:eastAsia="Times New Roman" w:hAnsi="Times New Roman" w:cs="Times New Roman"/>
          <w:bCs/>
          <w:color w:val="333333"/>
          <w:sz w:val="26"/>
          <w:szCs w:val="26"/>
          <w:lang w:eastAsia="ru-RU"/>
        </w:rPr>
        <w:t xml:space="preserve">Таблица 3 </w:t>
      </w:r>
    </w:p>
    <w:p w:rsidR="00B42908" w:rsidRPr="00097593" w:rsidRDefault="00B42908" w:rsidP="00C7664E">
      <w:pPr>
        <w:jc w:val="center"/>
        <w:outlineLvl w:val="2"/>
        <w:rPr>
          <w:rFonts w:ascii="Times New Roman" w:eastAsia="Times New Roman" w:hAnsi="Times New Roman" w:cs="Times New Roman"/>
          <w:bCs/>
          <w:color w:val="333333"/>
          <w:sz w:val="26"/>
          <w:szCs w:val="26"/>
          <w:lang w:eastAsia="ru-RU"/>
        </w:rPr>
      </w:pPr>
      <w:r w:rsidRPr="00097593">
        <w:rPr>
          <w:rFonts w:ascii="Times New Roman" w:eastAsia="Times New Roman" w:hAnsi="Times New Roman" w:cs="Times New Roman"/>
          <w:bCs/>
          <w:color w:val="333333"/>
          <w:sz w:val="26"/>
          <w:szCs w:val="26"/>
          <w:lang w:eastAsia="ru-RU"/>
        </w:rPr>
        <w:t>Базовый набор коммунально-бытового оборудования</w:t>
      </w:r>
    </w:p>
    <w:p w:rsidR="00C7664E" w:rsidRPr="00097593" w:rsidRDefault="00C7664E" w:rsidP="00C7664E">
      <w:pPr>
        <w:jc w:val="center"/>
        <w:outlineLvl w:val="2"/>
        <w:rPr>
          <w:rFonts w:ascii="Times New Roman" w:eastAsia="Times New Roman" w:hAnsi="Times New Roman" w:cs="Times New Roman"/>
          <w:bCs/>
          <w:color w:val="333333"/>
          <w:sz w:val="26"/>
          <w:szCs w:val="26"/>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4"/>
        <w:gridCol w:w="8647"/>
      </w:tblGrid>
      <w:tr w:rsidR="00677563" w:rsidRPr="00097593" w:rsidTr="00677563">
        <w:tc>
          <w:tcPr>
            <w:tcW w:w="704" w:type="dxa"/>
            <w:hideMark/>
          </w:tcPr>
          <w:p w:rsidR="00B42908" w:rsidRPr="00097593" w:rsidRDefault="00B42908" w:rsidP="00C7664E">
            <w:pPr>
              <w:rPr>
                <w:rFonts w:ascii="Times New Roman" w:eastAsia="Times New Roman" w:hAnsi="Times New Roman" w:cs="Times New Roman"/>
                <w:bCs/>
                <w:sz w:val="26"/>
                <w:szCs w:val="26"/>
                <w:lang w:eastAsia="ru-RU"/>
              </w:rPr>
            </w:pPr>
            <w:r w:rsidRPr="00097593">
              <w:rPr>
                <w:rFonts w:ascii="Times New Roman" w:eastAsia="Times New Roman" w:hAnsi="Times New Roman" w:cs="Times New Roman"/>
                <w:bCs/>
                <w:sz w:val="26"/>
                <w:szCs w:val="26"/>
                <w:lang w:eastAsia="ru-RU"/>
              </w:rPr>
              <w:t>№ п/п</w:t>
            </w:r>
          </w:p>
        </w:tc>
        <w:tc>
          <w:tcPr>
            <w:tcW w:w="8647" w:type="dxa"/>
            <w:hideMark/>
          </w:tcPr>
          <w:p w:rsidR="00B42908" w:rsidRPr="00097593" w:rsidRDefault="00B42908" w:rsidP="00C7664E">
            <w:pPr>
              <w:rPr>
                <w:rFonts w:ascii="Times New Roman" w:eastAsia="Times New Roman" w:hAnsi="Times New Roman" w:cs="Times New Roman"/>
                <w:bCs/>
                <w:sz w:val="26"/>
                <w:szCs w:val="26"/>
                <w:lang w:eastAsia="ru-RU"/>
              </w:rPr>
            </w:pPr>
            <w:r w:rsidRPr="00097593">
              <w:rPr>
                <w:rFonts w:ascii="Times New Roman" w:eastAsia="Times New Roman" w:hAnsi="Times New Roman" w:cs="Times New Roman"/>
                <w:bCs/>
                <w:sz w:val="26"/>
                <w:szCs w:val="26"/>
                <w:lang w:eastAsia="ru-RU"/>
              </w:rPr>
              <w:t>Наименование</w:t>
            </w:r>
          </w:p>
        </w:tc>
      </w:tr>
      <w:tr w:rsidR="00677563" w:rsidRPr="00097593" w:rsidTr="00677563">
        <w:tc>
          <w:tcPr>
            <w:tcW w:w="704"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1 </w:t>
            </w:r>
          </w:p>
        </w:tc>
        <w:tc>
          <w:tcPr>
            <w:tcW w:w="864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Некапитальные объекты, предназначенные для хранения инвентаря и </w:t>
            </w:r>
            <w:r w:rsidRPr="00097593">
              <w:rPr>
                <w:rFonts w:ascii="Times New Roman" w:eastAsia="Times New Roman" w:hAnsi="Times New Roman" w:cs="Times New Roman"/>
                <w:sz w:val="26"/>
                <w:szCs w:val="26"/>
                <w:lang w:eastAsia="ru-RU"/>
              </w:rPr>
              <w:lastRenderedPageBreak/>
              <w:t>временного хранения противогололедных материалов для уборки и содержания дворовых территорий </w:t>
            </w:r>
          </w:p>
        </w:tc>
      </w:tr>
      <w:tr w:rsidR="00677563" w:rsidRPr="00097593" w:rsidTr="00677563">
        <w:tc>
          <w:tcPr>
            <w:tcW w:w="704"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lastRenderedPageBreak/>
              <w:t>2 </w:t>
            </w:r>
          </w:p>
        </w:tc>
        <w:tc>
          <w:tcPr>
            <w:tcW w:w="864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Укрытие контейнеров для накопления ТКО </w:t>
            </w:r>
          </w:p>
        </w:tc>
      </w:tr>
      <w:tr w:rsidR="00677563" w:rsidRPr="00097593" w:rsidTr="00677563">
        <w:tc>
          <w:tcPr>
            <w:tcW w:w="704"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3 </w:t>
            </w:r>
          </w:p>
        </w:tc>
        <w:tc>
          <w:tcPr>
            <w:tcW w:w="864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Контейнер для накопления ТКО (евроконтейнер) </w:t>
            </w:r>
          </w:p>
        </w:tc>
      </w:tr>
      <w:tr w:rsidR="00677563" w:rsidRPr="00097593" w:rsidTr="00677563">
        <w:tc>
          <w:tcPr>
            <w:tcW w:w="704"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4 </w:t>
            </w:r>
          </w:p>
        </w:tc>
        <w:tc>
          <w:tcPr>
            <w:tcW w:w="8647" w:type="dxa"/>
            <w:hideMark/>
          </w:tcPr>
          <w:p w:rsidR="00B42908" w:rsidRPr="00097593" w:rsidRDefault="00B42908" w:rsidP="00C7664E">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Иные объекты </w:t>
            </w:r>
          </w:p>
        </w:tc>
      </w:tr>
    </w:tbl>
    <w:p w:rsidR="00677563" w:rsidRPr="00097593" w:rsidRDefault="00677563" w:rsidP="00C7664E">
      <w:pPr>
        <w:ind w:firstLine="709"/>
        <w:jc w:val="both"/>
        <w:rPr>
          <w:rFonts w:ascii="Times New Roman" w:eastAsia="Times New Roman" w:hAnsi="Times New Roman" w:cs="Times New Roman"/>
          <w:b/>
          <w:bCs/>
          <w:color w:val="4D4D4D"/>
          <w:sz w:val="26"/>
          <w:szCs w:val="26"/>
          <w:lang w:eastAsia="ru-RU"/>
        </w:rPr>
      </w:pPr>
    </w:p>
    <w:p w:rsidR="00D456F4" w:rsidRPr="00097593" w:rsidRDefault="00D456F4" w:rsidP="00C7664E">
      <w:pPr>
        <w:ind w:firstLine="709"/>
        <w:jc w:val="both"/>
        <w:rPr>
          <w:rFonts w:ascii="Times New Roman" w:eastAsia="Times New Roman" w:hAnsi="Times New Roman" w:cs="Times New Roman"/>
          <w:b/>
          <w:bCs/>
          <w:color w:val="4D4D4D"/>
          <w:sz w:val="26"/>
          <w:szCs w:val="26"/>
          <w:lang w:eastAsia="ru-RU"/>
        </w:rPr>
      </w:pPr>
    </w:p>
    <w:p w:rsidR="00E85189" w:rsidRPr="00097593" w:rsidRDefault="00E85189" w:rsidP="00C7664E">
      <w:pPr>
        <w:ind w:firstLine="709"/>
        <w:jc w:val="both"/>
        <w:rPr>
          <w:rFonts w:ascii="Times New Roman" w:eastAsia="Times New Roman" w:hAnsi="Times New Roman" w:cs="Times New Roman"/>
          <w:b/>
          <w:bCs/>
          <w:color w:val="4D4D4D"/>
          <w:sz w:val="26"/>
          <w:szCs w:val="26"/>
          <w:lang w:eastAsia="ru-RU"/>
        </w:rPr>
      </w:pPr>
    </w:p>
    <w:p w:rsidR="003668DD" w:rsidRPr="00097593" w:rsidRDefault="00677563" w:rsidP="00C7664E">
      <w:pPr>
        <w:ind w:firstLine="709"/>
        <w:jc w:val="both"/>
        <w:rPr>
          <w:rFonts w:ascii="Times New Roman" w:eastAsia="Times New Roman" w:hAnsi="Times New Roman" w:cs="Times New Roman"/>
          <w:b/>
          <w:bCs/>
          <w:sz w:val="26"/>
          <w:szCs w:val="26"/>
          <w:lang w:eastAsia="ru-RU"/>
        </w:rPr>
      </w:pPr>
      <w:r w:rsidRPr="00097593">
        <w:rPr>
          <w:rFonts w:ascii="Times New Roman" w:eastAsia="Times New Roman" w:hAnsi="Times New Roman" w:cs="Times New Roman"/>
          <w:b/>
          <w:bCs/>
          <w:sz w:val="26"/>
          <w:szCs w:val="26"/>
          <w:lang w:eastAsia="ru-RU"/>
        </w:rPr>
        <w:t>5</w:t>
      </w:r>
      <w:r w:rsidR="003668DD" w:rsidRPr="00097593">
        <w:rPr>
          <w:rFonts w:ascii="Times New Roman" w:eastAsia="Times New Roman" w:hAnsi="Times New Roman" w:cs="Times New Roman"/>
          <w:b/>
          <w:bCs/>
          <w:sz w:val="26"/>
          <w:szCs w:val="26"/>
          <w:lang w:eastAsia="ru-RU"/>
        </w:rPr>
        <w:t xml:space="preserve">. </w:t>
      </w:r>
      <w:r w:rsidR="00C501BC" w:rsidRPr="00097593">
        <w:rPr>
          <w:rFonts w:ascii="Times New Roman" w:eastAsia="Times New Roman" w:hAnsi="Times New Roman" w:cs="Times New Roman"/>
          <w:b/>
          <w:bCs/>
          <w:sz w:val="26"/>
          <w:szCs w:val="26"/>
          <w:lang w:eastAsia="ru-RU"/>
        </w:rPr>
        <w:t>Принципиальные решения элементов благоустройства</w:t>
      </w:r>
      <w:r w:rsidR="003668DD" w:rsidRPr="00097593">
        <w:rPr>
          <w:rFonts w:ascii="Times New Roman" w:eastAsia="Times New Roman" w:hAnsi="Times New Roman" w:cs="Times New Roman"/>
          <w:b/>
          <w:bCs/>
          <w:sz w:val="26"/>
          <w:szCs w:val="26"/>
          <w:lang w:eastAsia="ru-RU"/>
        </w:rPr>
        <w:t xml:space="preserve">  </w:t>
      </w:r>
    </w:p>
    <w:p w:rsidR="00B85011" w:rsidRPr="00097593" w:rsidRDefault="00B85011" w:rsidP="00C7664E">
      <w:pPr>
        <w:ind w:firstLine="709"/>
        <w:jc w:val="both"/>
        <w:rPr>
          <w:rFonts w:ascii="Times New Roman" w:eastAsia="Times New Roman" w:hAnsi="Times New Roman" w:cs="Times New Roman"/>
          <w:b/>
          <w:bCs/>
          <w:sz w:val="26"/>
          <w:szCs w:val="26"/>
          <w:lang w:eastAsia="ru-RU"/>
        </w:rPr>
      </w:pPr>
    </w:p>
    <w:p w:rsidR="00C501BC" w:rsidRPr="00097593" w:rsidRDefault="00B85011"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 xml:space="preserve">5.1. </w:t>
      </w:r>
      <w:r w:rsidR="00C501BC" w:rsidRPr="00097593">
        <w:rPr>
          <w:rFonts w:ascii="Times New Roman" w:hAnsi="Times New Roman" w:cs="Times New Roman"/>
          <w:sz w:val="26"/>
          <w:szCs w:val="26"/>
        </w:rPr>
        <w:t>Пешеходные коммуникации – участки уличных и внутриквартальных территорий, предназначенные для пешеходного движения (тротуары, пешеходные дорожки) и служащие для связей между различными элементами благоустройства.</w:t>
      </w:r>
    </w:p>
    <w:p w:rsidR="00C501BC" w:rsidRPr="00097593" w:rsidRDefault="00C501BC"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Рекомендации по устройству пешеходной инфраструктуры:</w:t>
      </w:r>
    </w:p>
    <w:p w:rsidR="00C501BC" w:rsidRPr="00097593" w:rsidRDefault="00C501BC"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 трассировка пешеходных путей должна обеспечивать удобную взаимосвязь между различными объектами и элементами благоустройства. На придомовой территории зданий, имеющих помещения для инвалидов, следует предусматривать доступность (по габаритам, уклонам и оборудованию) следующих площадок и зон: площадок перед главным (или выделенным для инвалидов) входом; специализированных автостоянок для личного автотранспорта инвалидов; мест кратковременной стоянки автотранспорта (вблизи зоны входа); специализированных автостоянок; площадок мусоросборников; детских площадок; площадок для выгула собак, в том числе собак-поводырей; площадок и зон тихого отдыха; площадок для сушки белья (при отсутствии в доме специальных помещений), для выбивания ковров и чистки пылесосов (в пределах придомовой территории;</w:t>
      </w:r>
    </w:p>
    <w:p w:rsidR="00C501BC" w:rsidRPr="00097593" w:rsidRDefault="00C501BC"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 xml:space="preserve">- минимальная ширина путей пешеходного движения – 0,9 м. с организацией разворотных и разъездных площадок (карманов) каждые 25 м размером не менее 2х1,8 м для инвалидов-колясочников и маломобильных групп населения. Наиболее предпочтительна ширина пешеходных путей 1,2 м-1,5 м с возможным увеличением до 2,0-2,5 м (при интенсивном пешеходном движении и возможностью механизированной уборки); </w:t>
      </w:r>
    </w:p>
    <w:p w:rsidR="00C501BC" w:rsidRPr="00097593" w:rsidRDefault="00C501BC"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 максимальный уклон на пешеходных путях - 5%. При более крутых уклонах необходимо обустройство пандусов и лестниц. Для организации передвижения инвалидов на колясках и маломобильных групп населения, уклоны, как правило выполняются не круче 1:12 (допускаются короткие, 5-10 м, участки с уклоном 1:10). Поперечный уклон (профиль) в зонах поворотов и разворотов - не более 1:20. Через каждые 50 м пути движения по уклону следует предусматривать горизонтальные площадки (с уклонами, обеспечивающими водосток) для отдыха, ограниченные от непроезжей части поребриками высотой не менее 0,1 м или оградой;</w:t>
      </w:r>
    </w:p>
    <w:p w:rsidR="00C501BC" w:rsidRPr="00097593" w:rsidRDefault="00C501BC"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 xml:space="preserve">- в местах пересечения пешеходных путей с автомобильными проездами следует предусматривать пандусы с уклонами 1:10-1:15; </w:t>
      </w:r>
    </w:p>
    <w:p w:rsidR="00C501BC" w:rsidRPr="00097593" w:rsidRDefault="00C501BC"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 если ширина пешеходной зоны улицы превышает 2 м, в местах въезда во дворы и внутриквартальные территории необходимо устанавливать барьеры, препятствующие парковке.</w:t>
      </w:r>
    </w:p>
    <w:p w:rsidR="00DD5EFF" w:rsidRPr="00097593" w:rsidRDefault="00DD5EFF"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lastRenderedPageBreak/>
        <w:t>5</w:t>
      </w:r>
      <w:r w:rsidR="00C501BC" w:rsidRPr="00097593">
        <w:rPr>
          <w:rFonts w:ascii="Times New Roman" w:hAnsi="Times New Roman" w:cs="Times New Roman"/>
          <w:sz w:val="26"/>
          <w:szCs w:val="26"/>
        </w:rPr>
        <w:t>.2</w:t>
      </w:r>
      <w:r w:rsidR="00B85011" w:rsidRPr="00097593">
        <w:rPr>
          <w:rFonts w:ascii="Times New Roman" w:hAnsi="Times New Roman" w:cs="Times New Roman"/>
          <w:sz w:val="26"/>
          <w:szCs w:val="26"/>
        </w:rPr>
        <w:t>.</w:t>
      </w:r>
      <w:r w:rsidR="00C501BC" w:rsidRPr="00097593">
        <w:rPr>
          <w:rFonts w:ascii="Times New Roman" w:hAnsi="Times New Roman" w:cs="Times New Roman"/>
          <w:sz w:val="26"/>
          <w:szCs w:val="26"/>
        </w:rPr>
        <w:t xml:space="preserve"> Детские площадки предназначены для игр и активного отдыха детей разных возрастов: младшего дошкольного - до 3 лет, дошкольного (до 7 лет), младшего и среднего школьного возраста (7-12 лет). </w:t>
      </w:r>
    </w:p>
    <w:p w:rsidR="00DD5EFF" w:rsidRPr="00097593" w:rsidRDefault="00C501BC"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 xml:space="preserve">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p>
    <w:p w:rsidR="00C501BC" w:rsidRPr="00097593" w:rsidRDefault="00C501BC"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Для детей и подростков (12-16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C501BC" w:rsidRPr="00097593" w:rsidRDefault="00DD5EFF"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П</w:t>
      </w:r>
      <w:r w:rsidR="00C501BC" w:rsidRPr="00097593">
        <w:rPr>
          <w:rFonts w:ascii="Times New Roman" w:hAnsi="Times New Roman" w:cs="Times New Roman"/>
          <w:sz w:val="26"/>
          <w:szCs w:val="26"/>
        </w:rPr>
        <w:t xml:space="preserve">ри организации и оснащении детских площадок (дворовых, внутриквартальных и внутримикрорайонных) должна соблюдаться возможность предоставления детям с самого раннего возраста условий по поэтапному наращиванию физических нагрузок и динамизма в целях приобретения привычки к активной жизни и спортивным занятиям; </w:t>
      </w:r>
    </w:p>
    <w:p w:rsidR="00C501BC" w:rsidRPr="00097593" w:rsidRDefault="00C501BC"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 xml:space="preserve"> При проектировании детских игровых площадок следует придерживаться следующих нормативов, принципов и общих рекомендаций:</w:t>
      </w:r>
    </w:p>
    <w:p w:rsidR="00C501BC" w:rsidRPr="00097593" w:rsidRDefault="00C501BC"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 детские игровые площадки на придомовых территориях следует размещать с учетом соблюдений санитарных разрывов в 12 м от окон жилых зданий, 20 м</w:t>
      </w:r>
      <w:r w:rsidR="00DD5EFF" w:rsidRPr="00097593">
        <w:rPr>
          <w:rFonts w:ascii="Times New Roman" w:hAnsi="Times New Roman" w:cs="Times New Roman"/>
          <w:sz w:val="26"/>
          <w:szCs w:val="26"/>
        </w:rPr>
        <w:t xml:space="preserve"> </w:t>
      </w:r>
      <w:r w:rsidRPr="00097593">
        <w:rPr>
          <w:rFonts w:ascii="Times New Roman" w:hAnsi="Times New Roman" w:cs="Times New Roman"/>
          <w:sz w:val="26"/>
          <w:szCs w:val="26"/>
        </w:rPr>
        <w:t>от контейнерных площадок ТБО. Расстояния от автостоянок определяются в соответствии с действующими санитарно-эпидемиологическими нормативами в зависимости от вместимости автостоянок.</w:t>
      </w:r>
    </w:p>
    <w:p w:rsidR="00C501BC" w:rsidRPr="00097593" w:rsidRDefault="00C501BC"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w:t>
      </w:r>
      <w:r w:rsidR="00DD5EFF" w:rsidRPr="00097593">
        <w:rPr>
          <w:rFonts w:ascii="Times New Roman" w:hAnsi="Times New Roman" w:cs="Times New Roman"/>
          <w:sz w:val="26"/>
          <w:szCs w:val="26"/>
        </w:rPr>
        <w:t xml:space="preserve"> </w:t>
      </w:r>
      <w:r w:rsidRPr="00097593">
        <w:rPr>
          <w:rFonts w:ascii="Times New Roman" w:hAnsi="Times New Roman" w:cs="Times New Roman"/>
          <w:sz w:val="26"/>
          <w:szCs w:val="26"/>
        </w:rPr>
        <w:t>размеры детских игровых площадок дворовых территорий определяют исходя из удельного норматива 0,7 м2 на человека. Размеры детских площадок на общемикрорайонных, общеквартальных территориях отдыха, устанавливаются заданием на проектирование на основе приведенного выше удельного норматива.</w:t>
      </w:r>
    </w:p>
    <w:p w:rsidR="00C501BC" w:rsidRPr="00097593" w:rsidRDefault="00C501BC"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w:t>
      </w:r>
      <w:r w:rsidR="00DD5EFF" w:rsidRPr="00097593">
        <w:rPr>
          <w:rFonts w:ascii="Times New Roman" w:hAnsi="Times New Roman" w:cs="Times New Roman"/>
          <w:sz w:val="26"/>
          <w:szCs w:val="26"/>
        </w:rPr>
        <w:t xml:space="preserve"> </w:t>
      </w:r>
      <w:r w:rsidRPr="00097593">
        <w:rPr>
          <w:rFonts w:ascii="Times New Roman" w:hAnsi="Times New Roman" w:cs="Times New Roman"/>
          <w:sz w:val="26"/>
          <w:szCs w:val="26"/>
        </w:rPr>
        <w:t>детские игровые площадки следует, по возможности, дифференцировать по возрастам. Необходимо разделять площадь участка детских игровых сооружений на зоны по возрастным категориям, выделяя места для детей от 1 года до 4 лет. Площадки для детей старшего дошкольного и младшего школьного возраста можно организовывать в виде спортивно-игровых и условно разделить с помощью усложняемых игровых устройств на зоны для 5-7, 8-10;</w:t>
      </w:r>
    </w:p>
    <w:p w:rsidR="00C501BC" w:rsidRPr="00097593" w:rsidRDefault="00C501BC"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 комплексные игровые площадки значительной площади общемикрорайонного, общеквартального</w:t>
      </w:r>
      <w:r w:rsidR="00DD5EFF" w:rsidRPr="00097593">
        <w:rPr>
          <w:rFonts w:ascii="Times New Roman" w:hAnsi="Times New Roman" w:cs="Times New Roman"/>
          <w:sz w:val="26"/>
          <w:szCs w:val="26"/>
        </w:rPr>
        <w:t xml:space="preserve"> </w:t>
      </w:r>
      <w:r w:rsidRPr="00097593">
        <w:rPr>
          <w:rFonts w:ascii="Times New Roman" w:hAnsi="Times New Roman" w:cs="Times New Roman"/>
          <w:sz w:val="26"/>
          <w:szCs w:val="26"/>
        </w:rPr>
        <w:t>значени для активного досуга детей и длительного пребывания на воздухе компонуются в основном из следующих зон: физкультурно-игровых устройств; игр с водой и с песком; спортивных игр.</w:t>
      </w:r>
    </w:p>
    <w:p w:rsidR="00C501BC" w:rsidRPr="00097593" w:rsidRDefault="00C501BC"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Комплекс может быть дополнен зонами: для изучения правил дорожного движения; уголками природы с различными растениями и вольерами для животных; тематическими (</w:t>
      </w:r>
      <w:r w:rsidR="00DD5EFF" w:rsidRPr="00097593">
        <w:rPr>
          <w:rFonts w:ascii="Times New Roman" w:hAnsi="Times New Roman" w:cs="Times New Roman"/>
          <w:sz w:val="26"/>
          <w:szCs w:val="26"/>
        </w:rPr>
        <w:t>«</w:t>
      </w:r>
      <w:r w:rsidRPr="00097593">
        <w:rPr>
          <w:rFonts w:ascii="Times New Roman" w:hAnsi="Times New Roman" w:cs="Times New Roman"/>
          <w:sz w:val="26"/>
          <w:szCs w:val="26"/>
        </w:rPr>
        <w:t>театр</w:t>
      </w:r>
      <w:r w:rsidR="00DD5EFF" w:rsidRPr="00097593">
        <w:rPr>
          <w:rFonts w:ascii="Times New Roman" w:hAnsi="Times New Roman" w:cs="Times New Roman"/>
          <w:sz w:val="26"/>
          <w:szCs w:val="26"/>
        </w:rPr>
        <w:t>»</w:t>
      </w:r>
      <w:r w:rsidRPr="00097593">
        <w:rPr>
          <w:rFonts w:ascii="Times New Roman" w:hAnsi="Times New Roman" w:cs="Times New Roman"/>
          <w:sz w:val="26"/>
          <w:szCs w:val="26"/>
        </w:rPr>
        <w:t xml:space="preserve">, </w:t>
      </w:r>
      <w:r w:rsidR="00DD5EFF" w:rsidRPr="00097593">
        <w:rPr>
          <w:rFonts w:ascii="Times New Roman" w:hAnsi="Times New Roman" w:cs="Times New Roman"/>
          <w:sz w:val="26"/>
          <w:szCs w:val="26"/>
        </w:rPr>
        <w:t>«</w:t>
      </w:r>
      <w:r w:rsidRPr="00097593">
        <w:rPr>
          <w:rFonts w:ascii="Times New Roman" w:hAnsi="Times New Roman" w:cs="Times New Roman"/>
          <w:sz w:val="26"/>
          <w:szCs w:val="26"/>
        </w:rPr>
        <w:t>цирк</w:t>
      </w:r>
      <w:r w:rsidR="00DD5EFF" w:rsidRPr="00097593">
        <w:rPr>
          <w:rFonts w:ascii="Times New Roman" w:hAnsi="Times New Roman" w:cs="Times New Roman"/>
          <w:sz w:val="26"/>
          <w:szCs w:val="26"/>
        </w:rPr>
        <w:t>»</w:t>
      </w:r>
      <w:r w:rsidRPr="00097593">
        <w:rPr>
          <w:rFonts w:ascii="Times New Roman" w:hAnsi="Times New Roman" w:cs="Times New Roman"/>
          <w:sz w:val="26"/>
          <w:szCs w:val="26"/>
        </w:rPr>
        <w:t>, строительные конструкторы, сооружения, имитирующие жилье разных исторических эпох: замки, вигвамы, пещеры и т.п.), но этот набор требует обязательного присутствия инструктора и кладовых для хранения инвентаря;</w:t>
      </w:r>
    </w:p>
    <w:p w:rsidR="00C501BC" w:rsidRPr="00097593" w:rsidRDefault="00DD5EFF"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Д</w:t>
      </w:r>
      <w:r w:rsidR="00C501BC" w:rsidRPr="00097593">
        <w:rPr>
          <w:rFonts w:ascii="Times New Roman" w:hAnsi="Times New Roman" w:cs="Times New Roman"/>
          <w:sz w:val="26"/>
          <w:szCs w:val="26"/>
        </w:rPr>
        <w:t>етская физическая активность, осуществляемая в произвольном режиме и в полной самостоятельности, стимулируется у детей старшего возраста также благодаря устройству на детских площадках крупноразмерных элементов, чаще всего природного происхождения.</w:t>
      </w:r>
    </w:p>
    <w:p w:rsidR="00C501BC" w:rsidRPr="00097593" w:rsidRDefault="00C501BC"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Для этих целей рекомендуется:</w:t>
      </w:r>
    </w:p>
    <w:p w:rsidR="00C501BC" w:rsidRPr="00097593" w:rsidRDefault="00C501BC"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 сохранение и укрепление имеющихся неровностей естественного     рельефа;</w:t>
      </w:r>
    </w:p>
    <w:p w:rsidR="00C501BC" w:rsidRPr="00097593" w:rsidRDefault="00C501BC"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lastRenderedPageBreak/>
        <w:t>- сохранение естественных валунов или крупноразмерных каменных обломов смягченных очертаний, пригодных для лазания детей;</w:t>
      </w:r>
    </w:p>
    <w:p w:rsidR="00C501BC" w:rsidRPr="00097593" w:rsidRDefault="00C501BC"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 закрепление естественных крупноразмерных коряг и стволов, способствующих обучению детей лазанию;</w:t>
      </w:r>
    </w:p>
    <w:p w:rsidR="00C501BC" w:rsidRPr="00097593" w:rsidRDefault="00C501BC"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 xml:space="preserve">- использование имеющихся естественных водотоков (ручейков и пр.); устройство малых открытых бассейнов </w:t>
      </w:r>
      <w:r w:rsidR="00DD5EFF" w:rsidRPr="00097593">
        <w:rPr>
          <w:rFonts w:ascii="Times New Roman" w:hAnsi="Times New Roman" w:cs="Times New Roman"/>
          <w:sz w:val="26"/>
          <w:szCs w:val="26"/>
        </w:rPr>
        <w:t>–</w:t>
      </w:r>
      <w:r w:rsidRPr="00097593">
        <w:rPr>
          <w:rFonts w:ascii="Times New Roman" w:hAnsi="Times New Roman" w:cs="Times New Roman"/>
          <w:sz w:val="26"/>
          <w:szCs w:val="26"/>
        </w:rPr>
        <w:t xml:space="preserve"> </w:t>
      </w:r>
      <w:r w:rsidR="00DD5EFF" w:rsidRPr="00097593">
        <w:rPr>
          <w:rFonts w:ascii="Times New Roman" w:hAnsi="Times New Roman" w:cs="Times New Roman"/>
          <w:sz w:val="26"/>
          <w:szCs w:val="26"/>
        </w:rPr>
        <w:t>«</w:t>
      </w:r>
      <w:r w:rsidRPr="00097593">
        <w:rPr>
          <w:rFonts w:ascii="Times New Roman" w:hAnsi="Times New Roman" w:cs="Times New Roman"/>
          <w:sz w:val="26"/>
          <w:szCs w:val="26"/>
        </w:rPr>
        <w:t>лягушатников</w:t>
      </w:r>
      <w:r w:rsidR="00DD5EFF" w:rsidRPr="00097593">
        <w:rPr>
          <w:rFonts w:ascii="Times New Roman" w:hAnsi="Times New Roman" w:cs="Times New Roman"/>
          <w:sz w:val="26"/>
          <w:szCs w:val="26"/>
        </w:rPr>
        <w:t>»</w:t>
      </w:r>
      <w:r w:rsidRPr="00097593">
        <w:rPr>
          <w:rFonts w:ascii="Times New Roman" w:hAnsi="Times New Roman" w:cs="Times New Roman"/>
          <w:sz w:val="26"/>
          <w:szCs w:val="26"/>
        </w:rPr>
        <w:t>, фонтанчиков и т.п.в пределах площадки и т.д.</w:t>
      </w:r>
    </w:p>
    <w:p w:rsidR="00C501BC" w:rsidRPr="00097593" w:rsidRDefault="00DD5EFF"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5</w:t>
      </w:r>
      <w:r w:rsidR="00C501BC" w:rsidRPr="00097593">
        <w:rPr>
          <w:rFonts w:ascii="Times New Roman" w:hAnsi="Times New Roman" w:cs="Times New Roman"/>
          <w:sz w:val="26"/>
          <w:szCs w:val="26"/>
        </w:rPr>
        <w:t>.2.2</w:t>
      </w:r>
      <w:r w:rsidRPr="00097593">
        <w:rPr>
          <w:rFonts w:ascii="Times New Roman" w:hAnsi="Times New Roman" w:cs="Times New Roman"/>
          <w:sz w:val="26"/>
          <w:szCs w:val="26"/>
        </w:rPr>
        <w:t xml:space="preserve"> </w:t>
      </w:r>
      <w:r w:rsidR="00C501BC" w:rsidRPr="00097593">
        <w:rPr>
          <w:rFonts w:ascii="Times New Roman" w:hAnsi="Times New Roman" w:cs="Times New Roman"/>
          <w:sz w:val="26"/>
          <w:szCs w:val="26"/>
        </w:rPr>
        <w:t>Конфигурация детских игровых площадок может быть различной в зависимости от местных ландшафтных и градостроительных условий. Однако, габаритные размеры площадок должны обеспечивать установку игрового оборудования с учетом регламентируемых зон безопасности.</w:t>
      </w:r>
    </w:p>
    <w:p w:rsidR="00DD5EFF" w:rsidRPr="00097593" w:rsidRDefault="00DD5EFF"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Д</w:t>
      </w:r>
      <w:r w:rsidR="00C501BC" w:rsidRPr="00097593">
        <w:rPr>
          <w:rFonts w:ascii="Times New Roman" w:hAnsi="Times New Roman" w:cs="Times New Roman"/>
          <w:sz w:val="26"/>
          <w:szCs w:val="26"/>
        </w:rPr>
        <w:t xml:space="preserve">етские игровые и физкультурно-игровые площадки для дошкольников и детей младшего возраста должны оснащаться многообразными элементами и снарядами, закрепляющими поэтапное наращивание у детей физической подготовленности, достигаемое в процессе игр, связанных с преодолением препятствий, разминок на снарядах и пр. </w:t>
      </w:r>
    </w:p>
    <w:p w:rsidR="00C501BC" w:rsidRPr="00097593" w:rsidRDefault="00C501BC"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Покрытия детских игровых площадок должны быть прочным, ремонтопригодным, экологичным, не допускать скольжения исключать опасность травм</w:t>
      </w:r>
      <w:r w:rsidR="00DD5EFF" w:rsidRPr="00097593">
        <w:rPr>
          <w:rFonts w:ascii="Times New Roman" w:hAnsi="Times New Roman" w:cs="Times New Roman"/>
          <w:sz w:val="26"/>
          <w:szCs w:val="26"/>
        </w:rPr>
        <w:t>.</w:t>
      </w:r>
      <w:r w:rsidR="00B85011" w:rsidRPr="00097593">
        <w:rPr>
          <w:rFonts w:ascii="Times New Roman" w:hAnsi="Times New Roman" w:cs="Times New Roman"/>
          <w:sz w:val="26"/>
          <w:szCs w:val="26"/>
        </w:rPr>
        <w:t xml:space="preserve"> </w:t>
      </w:r>
      <w:r w:rsidR="00DD5EFF" w:rsidRPr="00097593">
        <w:rPr>
          <w:rFonts w:ascii="Times New Roman" w:hAnsi="Times New Roman" w:cs="Times New Roman"/>
          <w:sz w:val="26"/>
          <w:szCs w:val="26"/>
        </w:rPr>
        <w:t>Н</w:t>
      </w:r>
      <w:r w:rsidRPr="00097593">
        <w:rPr>
          <w:rFonts w:ascii="Times New Roman" w:hAnsi="Times New Roman" w:cs="Times New Roman"/>
          <w:sz w:val="26"/>
          <w:szCs w:val="26"/>
        </w:rPr>
        <w:t xml:space="preserve">аиболее предпочтительно использовать на детских игровых площадках </w:t>
      </w:r>
      <w:r w:rsidR="00DD5EFF" w:rsidRPr="00097593">
        <w:rPr>
          <w:rFonts w:ascii="Times New Roman" w:hAnsi="Times New Roman" w:cs="Times New Roman"/>
          <w:sz w:val="26"/>
          <w:szCs w:val="26"/>
        </w:rPr>
        <w:t>«м</w:t>
      </w:r>
      <w:r w:rsidRPr="00097593">
        <w:rPr>
          <w:rFonts w:ascii="Times New Roman" w:hAnsi="Times New Roman" w:cs="Times New Roman"/>
          <w:sz w:val="26"/>
          <w:szCs w:val="26"/>
        </w:rPr>
        <w:t>ягкие</w:t>
      </w:r>
      <w:r w:rsidR="00DD5EFF" w:rsidRPr="00097593">
        <w:rPr>
          <w:rFonts w:ascii="Times New Roman" w:hAnsi="Times New Roman" w:cs="Times New Roman"/>
          <w:sz w:val="26"/>
          <w:szCs w:val="26"/>
        </w:rPr>
        <w:t>»</w:t>
      </w:r>
      <w:r w:rsidRPr="00097593">
        <w:rPr>
          <w:rFonts w:ascii="Times New Roman" w:hAnsi="Times New Roman" w:cs="Times New Roman"/>
          <w:sz w:val="26"/>
          <w:szCs w:val="26"/>
        </w:rPr>
        <w:t xml:space="preserve"> (некапитальные) покрытия, которые выполняются из природных или искусственных сыпучих материалов, таких как песок, щебень, гранитные высевки, керамзит, и др., находящихся в естественном состоянии, сухих смесях, уплотненных или укрепленных вяжущими. Мягкие резиновые или синтетические, газонные, выполняемые по специальным технологиям подготовки и посадки травяного покрова</w:t>
      </w:r>
      <w:r w:rsidR="00DD5EFF" w:rsidRPr="00097593">
        <w:rPr>
          <w:rFonts w:ascii="Times New Roman" w:hAnsi="Times New Roman" w:cs="Times New Roman"/>
          <w:sz w:val="26"/>
          <w:szCs w:val="26"/>
        </w:rPr>
        <w:t>.</w:t>
      </w:r>
    </w:p>
    <w:p w:rsidR="00C501BC" w:rsidRPr="00097593" w:rsidRDefault="00DD5EFF"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В</w:t>
      </w:r>
      <w:r w:rsidR="00C501BC" w:rsidRPr="00097593">
        <w:rPr>
          <w:rFonts w:ascii="Times New Roman" w:hAnsi="Times New Roman" w:cs="Times New Roman"/>
          <w:sz w:val="26"/>
          <w:szCs w:val="26"/>
        </w:rPr>
        <w:t>о избежание травматизма следует предотвращать наличие на территории детской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r w:rsidRPr="00097593">
        <w:rPr>
          <w:rFonts w:ascii="Times New Roman" w:hAnsi="Times New Roman" w:cs="Times New Roman"/>
          <w:sz w:val="26"/>
          <w:szCs w:val="26"/>
        </w:rPr>
        <w:t>.</w:t>
      </w:r>
    </w:p>
    <w:p w:rsidR="00C501BC" w:rsidRPr="00097593" w:rsidRDefault="00DD5EFF"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Д</w:t>
      </w:r>
      <w:r w:rsidR="00C501BC" w:rsidRPr="00097593">
        <w:rPr>
          <w:rFonts w:ascii="Times New Roman" w:hAnsi="Times New Roman" w:cs="Times New Roman"/>
          <w:sz w:val="26"/>
          <w:szCs w:val="26"/>
        </w:rPr>
        <w:t>ля сопряжения поверхностей площадки и газона следует применять садовые бортовые камни со скошенными или закругленными краями</w:t>
      </w:r>
      <w:r w:rsidRPr="00097593">
        <w:rPr>
          <w:rFonts w:ascii="Times New Roman" w:hAnsi="Times New Roman" w:cs="Times New Roman"/>
          <w:sz w:val="26"/>
          <w:szCs w:val="26"/>
        </w:rPr>
        <w:t>.</w:t>
      </w:r>
    </w:p>
    <w:p w:rsidR="00C501BC" w:rsidRPr="00097593" w:rsidRDefault="00DD5EFF"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5</w:t>
      </w:r>
      <w:r w:rsidR="00C501BC" w:rsidRPr="00097593">
        <w:rPr>
          <w:rFonts w:ascii="Times New Roman" w:hAnsi="Times New Roman" w:cs="Times New Roman"/>
          <w:sz w:val="26"/>
          <w:szCs w:val="26"/>
        </w:rPr>
        <w:t>.3</w:t>
      </w:r>
      <w:r w:rsidR="00B85011" w:rsidRPr="00097593">
        <w:rPr>
          <w:rFonts w:ascii="Times New Roman" w:hAnsi="Times New Roman" w:cs="Times New Roman"/>
          <w:sz w:val="26"/>
          <w:szCs w:val="26"/>
        </w:rPr>
        <w:t>.</w:t>
      </w:r>
      <w:r w:rsidR="00C501BC" w:rsidRPr="00097593">
        <w:rPr>
          <w:rFonts w:ascii="Times New Roman" w:hAnsi="Times New Roman" w:cs="Times New Roman"/>
          <w:sz w:val="26"/>
          <w:szCs w:val="26"/>
        </w:rPr>
        <w:t xml:space="preserve"> Спортивные площадки предназначены для занятий физкультурой и спортом всех возрастных групп населения следует проектировать как в составе дворовых территорий, так и в составе территорий спортивно-рекреационного назначения микрорайона в целом</w:t>
      </w:r>
      <w:r w:rsidRPr="00097593">
        <w:rPr>
          <w:rFonts w:ascii="Times New Roman" w:hAnsi="Times New Roman" w:cs="Times New Roman"/>
          <w:sz w:val="26"/>
          <w:szCs w:val="26"/>
        </w:rPr>
        <w:t>.</w:t>
      </w:r>
    </w:p>
    <w:p w:rsidR="00C501BC" w:rsidRPr="00097593" w:rsidRDefault="00DD5EFF"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П</w:t>
      </w:r>
      <w:r w:rsidR="00C501BC" w:rsidRPr="00097593">
        <w:rPr>
          <w:rFonts w:ascii="Times New Roman" w:hAnsi="Times New Roman" w:cs="Times New Roman"/>
          <w:sz w:val="26"/>
          <w:szCs w:val="26"/>
        </w:rPr>
        <w:t>роектирование спортивных площадок следует вести в зависимости от вида специализации площадки</w:t>
      </w:r>
      <w:r w:rsidRPr="00097593">
        <w:rPr>
          <w:rFonts w:ascii="Times New Roman" w:hAnsi="Times New Roman" w:cs="Times New Roman"/>
          <w:sz w:val="26"/>
          <w:szCs w:val="26"/>
        </w:rPr>
        <w:t>.</w:t>
      </w:r>
    </w:p>
    <w:p w:rsidR="00C501BC" w:rsidRPr="00097593" w:rsidRDefault="00DD5EFF"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 xml:space="preserve">В </w:t>
      </w:r>
      <w:r w:rsidR="00C501BC" w:rsidRPr="00097593">
        <w:rPr>
          <w:rFonts w:ascii="Times New Roman" w:hAnsi="Times New Roman" w:cs="Times New Roman"/>
          <w:sz w:val="26"/>
          <w:szCs w:val="26"/>
        </w:rPr>
        <w:t xml:space="preserve">условиях дворовых территорий нормы площади на одного человека составляют 2,0 </w:t>
      </w:r>
      <w:r w:rsidRPr="00097593">
        <w:rPr>
          <w:rFonts w:ascii="Times New Roman" w:hAnsi="Times New Roman" w:cs="Times New Roman"/>
          <w:sz w:val="26"/>
          <w:szCs w:val="26"/>
        </w:rPr>
        <w:t xml:space="preserve">кв. </w:t>
      </w:r>
      <w:r w:rsidR="00C501BC" w:rsidRPr="00097593">
        <w:rPr>
          <w:rFonts w:ascii="Times New Roman" w:hAnsi="Times New Roman" w:cs="Times New Roman"/>
          <w:sz w:val="26"/>
          <w:szCs w:val="26"/>
        </w:rPr>
        <w:t>м. Данный норматив может быть уменьшен, но не более чем на 50% при условии формирования единого микрорайонного спортивно-оздоровительного комплекса для всех возрастов</w:t>
      </w:r>
      <w:r w:rsidRPr="00097593">
        <w:rPr>
          <w:rFonts w:ascii="Times New Roman" w:hAnsi="Times New Roman" w:cs="Times New Roman"/>
          <w:sz w:val="26"/>
          <w:szCs w:val="26"/>
        </w:rPr>
        <w:t>.</w:t>
      </w:r>
    </w:p>
    <w:p w:rsidR="00C501BC" w:rsidRPr="00097593" w:rsidRDefault="00DD5EFF"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Р</w:t>
      </w:r>
      <w:r w:rsidR="00C501BC" w:rsidRPr="00097593">
        <w:rPr>
          <w:rFonts w:ascii="Times New Roman" w:hAnsi="Times New Roman" w:cs="Times New Roman"/>
          <w:sz w:val="26"/>
          <w:szCs w:val="26"/>
        </w:rPr>
        <w:t>асстояния от спортивных площадок до окон жилых зданий должны составлять 10-40 м, в зависимости от шумовых характеристик площадок</w:t>
      </w:r>
      <w:r w:rsidRPr="00097593">
        <w:rPr>
          <w:rFonts w:ascii="Times New Roman" w:hAnsi="Times New Roman" w:cs="Times New Roman"/>
          <w:sz w:val="26"/>
          <w:szCs w:val="26"/>
        </w:rPr>
        <w:t>.</w:t>
      </w:r>
    </w:p>
    <w:p w:rsidR="00C501BC" w:rsidRPr="00097593" w:rsidRDefault="00DD5EFF"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lastRenderedPageBreak/>
        <w:t>В</w:t>
      </w:r>
      <w:r w:rsidR="00C501BC" w:rsidRPr="00097593">
        <w:rPr>
          <w:rFonts w:ascii="Times New Roman" w:hAnsi="Times New Roman" w:cs="Times New Roman"/>
          <w:sz w:val="26"/>
          <w:szCs w:val="26"/>
        </w:rPr>
        <w:t>о дворах, как правило, следует размещать площадки для оздоровительных занятий в ежедневном режиме. Это могут быть физкультурные площадки с уличными тренажерами, спортивные площадки, требующие не значительных площадей</w:t>
      </w:r>
      <w:r w:rsidRPr="00097593">
        <w:rPr>
          <w:rFonts w:ascii="Times New Roman" w:hAnsi="Times New Roman" w:cs="Times New Roman"/>
          <w:sz w:val="26"/>
          <w:szCs w:val="26"/>
        </w:rPr>
        <w:t xml:space="preserve"> </w:t>
      </w:r>
      <w:r w:rsidR="00C501BC" w:rsidRPr="00097593">
        <w:rPr>
          <w:rFonts w:ascii="Times New Roman" w:hAnsi="Times New Roman" w:cs="Times New Roman"/>
          <w:sz w:val="26"/>
          <w:szCs w:val="26"/>
        </w:rPr>
        <w:t>-</w:t>
      </w:r>
      <w:r w:rsidRPr="00097593">
        <w:rPr>
          <w:rFonts w:ascii="Times New Roman" w:hAnsi="Times New Roman" w:cs="Times New Roman"/>
          <w:sz w:val="26"/>
          <w:szCs w:val="26"/>
        </w:rPr>
        <w:t xml:space="preserve"> </w:t>
      </w:r>
      <w:r w:rsidR="00C501BC" w:rsidRPr="00097593">
        <w:rPr>
          <w:rFonts w:ascii="Times New Roman" w:hAnsi="Times New Roman" w:cs="Times New Roman"/>
          <w:sz w:val="26"/>
          <w:szCs w:val="26"/>
        </w:rPr>
        <w:t>для настольного тенниса, волейбола, стритбола.</w:t>
      </w:r>
    </w:p>
    <w:p w:rsidR="00C501BC" w:rsidRPr="00097593" w:rsidRDefault="00DD5EFF"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Д</w:t>
      </w:r>
      <w:r w:rsidR="00C501BC" w:rsidRPr="00097593">
        <w:rPr>
          <w:rFonts w:ascii="Times New Roman" w:hAnsi="Times New Roman" w:cs="Times New Roman"/>
          <w:sz w:val="26"/>
          <w:szCs w:val="26"/>
        </w:rPr>
        <w:t>ля детей дошкольного и младшего школьного возраста рекомендуется устраивать спортивно-игровые площадки</w:t>
      </w:r>
      <w:r w:rsidRPr="00097593">
        <w:rPr>
          <w:rFonts w:ascii="Times New Roman" w:hAnsi="Times New Roman" w:cs="Times New Roman"/>
          <w:sz w:val="26"/>
          <w:szCs w:val="26"/>
        </w:rPr>
        <w:t>.</w:t>
      </w:r>
    </w:p>
    <w:p w:rsidR="00C501BC" w:rsidRPr="00097593" w:rsidRDefault="00DD5EFF"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Р</w:t>
      </w:r>
      <w:r w:rsidR="00C501BC" w:rsidRPr="00097593">
        <w:rPr>
          <w:rFonts w:ascii="Times New Roman" w:hAnsi="Times New Roman" w:cs="Times New Roman"/>
          <w:sz w:val="26"/>
          <w:szCs w:val="26"/>
        </w:rPr>
        <w:t>екомендуется предусматривать возможность зимнего использования многофункциональных открытых плоскостных сооружений (за исключением площадок и полей с синтетическим и газонным покрытиями) для заливки катка массового катания</w:t>
      </w:r>
      <w:r w:rsidRPr="00097593">
        <w:rPr>
          <w:rFonts w:ascii="Times New Roman" w:hAnsi="Times New Roman" w:cs="Times New Roman"/>
          <w:sz w:val="26"/>
          <w:szCs w:val="26"/>
        </w:rPr>
        <w:t>.</w:t>
      </w:r>
    </w:p>
    <w:p w:rsidR="00C501BC" w:rsidRPr="00097593" w:rsidRDefault="00DD5EFF"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5</w:t>
      </w:r>
      <w:r w:rsidR="00C501BC" w:rsidRPr="00097593">
        <w:rPr>
          <w:rFonts w:ascii="Times New Roman" w:hAnsi="Times New Roman" w:cs="Times New Roman"/>
          <w:sz w:val="26"/>
          <w:szCs w:val="26"/>
        </w:rPr>
        <w:t>.4</w:t>
      </w:r>
      <w:r w:rsidR="00B85011" w:rsidRPr="00097593">
        <w:rPr>
          <w:rFonts w:ascii="Times New Roman" w:hAnsi="Times New Roman" w:cs="Times New Roman"/>
          <w:sz w:val="26"/>
          <w:szCs w:val="26"/>
        </w:rPr>
        <w:t>.</w:t>
      </w:r>
      <w:r w:rsidR="00C501BC" w:rsidRPr="00097593">
        <w:rPr>
          <w:rFonts w:ascii="Times New Roman" w:hAnsi="Times New Roman" w:cs="Times New Roman"/>
          <w:sz w:val="26"/>
          <w:szCs w:val="26"/>
        </w:rPr>
        <w:t xml:space="preserve"> Площадки отдыха предназначены для тихого отдыха и настольных игр взрослого населения.</w:t>
      </w:r>
    </w:p>
    <w:p w:rsidR="00C501BC" w:rsidRPr="00097593" w:rsidRDefault="00DD5EFF"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П</w:t>
      </w:r>
      <w:r w:rsidR="00C501BC" w:rsidRPr="00097593">
        <w:rPr>
          <w:rFonts w:ascii="Times New Roman" w:hAnsi="Times New Roman" w:cs="Times New Roman"/>
          <w:sz w:val="26"/>
          <w:szCs w:val="26"/>
        </w:rPr>
        <w:t xml:space="preserve">лощадки следует размещать на придомовых территориях, на озелененных участках жилой группы и микрорайона. Площадки отдыха не должны быть проходными. </w:t>
      </w:r>
    </w:p>
    <w:p w:rsidR="00C501BC" w:rsidRPr="00097593" w:rsidRDefault="00996D1F"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Р</w:t>
      </w:r>
      <w:r w:rsidR="00C501BC" w:rsidRPr="00097593">
        <w:rPr>
          <w:rFonts w:ascii="Times New Roman" w:hAnsi="Times New Roman" w:cs="Times New Roman"/>
          <w:sz w:val="26"/>
          <w:szCs w:val="26"/>
        </w:rPr>
        <w:t xml:space="preserve">асстояние от границы площадки отдыха до мест хранения автомобилей следует принимать согласно </w:t>
      </w:r>
      <w:r w:rsidR="00C501BC" w:rsidRPr="00097593">
        <w:rPr>
          <w:rFonts w:ascii="Times New Roman" w:hAnsi="Times New Roman" w:cs="Times New Roman"/>
          <w:sz w:val="26"/>
          <w:szCs w:val="26"/>
        </w:rPr>
        <w:fldChar w:fldCharType="begin"/>
      </w:r>
      <w:r w:rsidR="00C501BC" w:rsidRPr="00097593">
        <w:rPr>
          <w:rFonts w:ascii="Times New Roman" w:hAnsi="Times New Roman" w:cs="Times New Roman"/>
          <w:sz w:val="26"/>
          <w:szCs w:val="26"/>
        </w:rPr>
        <w:instrText xml:space="preserve"> HYPERLINK "kodeks://link/d?nd=901787813&amp;point=mark=3QQ1DS8000002G000002G000002D3AE9D4V000032I3K81KUP000025H"\o"’’СанПиН 2.2.1/2.1.1.1031-01 Проектирование, строительство, реконструкция и эксплуатация ...’’</w:instrText>
      </w:r>
    </w:p>
    <w:p w:rsidR="00C501BC" w:rsidRPr="00097593" w:rsidRDefault="00C501BC"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instrText>Постановление Главного государственного санитарного врача РФ от 17.05.2001 N 15</w:instrText>
      </w:r>
    </w:p>
    <w:p w:rsidR="00C501BC" w:rsidRPr="00097593" w:rsidRDefault="00C501BC"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instrText>СанПиН от ...</w:instrText>
      </w:r>
    </w:p>
    <w:p w:rsidR="00C501BC" w:rsidRPr="00097593" w:rsidRDefault="00C501BC"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instrText>Статус: недействующий  (действ. с 08.06.2001 по 14.06.2003)"</w:instrText>
      </w:r>
      <w:r w:rsidRPr="00097593">
        <w:rPr>
          <w:rFonts w:ascii="Times New Roman" w:hAnsi="Times New Roman" w:cs="Times New Roman"/>
          <w:sz w:val="26"/>
          <w:szCs w:val="26"/>
        </w:rPr>
        <w:fldChar w:fldCharType="separate"/>
      </w:r>
      <w:r w:rsidRPr="00097593">
        <w:rPr>
          <w:rFonts w:ascii="Times New Roman" w:hAnsi="Times New Roman" w:cs="Times New Roman"/>
          <w:sz w:val="26"/>
          <w:szCs w:val="26"/>
        </w:rPr>
        <w:t xml:space="preserve"> СанПиН 2.2.1/2.1.1.1200-03</w:t>
      </w:r>
      <w:r w:rsidRPr="00097593">
        <w:rPr>
          <w:rFonts w:ascii="Times New Roman" w:hAnsi="Times New Roman" w:cs="Times New Roman"/>
          <w:sz w:val="26"/>
          <w:szCs w:val="26"/>
        </w:rPr>
        <w:fldChar w:fldCharType="end"/>
      </w:r>
      <w:r w:rsidRPr="00097593">
        <w:rPr>
          <w:rFonts w:ascii="Times New Roman" w:hAnsi="Times New Roman" w:cs="Times New Roman"/>
          <w:sz w:val="26"/>
          <w:szCs w:val="26"/>
        </w:rPr>
        <w:t>. Расстояние от окон жилых домов до границ площадок тихого отдыха должно быть не менее 10 м, площадок шумных настольных игр - не менее 25 м</w:t>
      </w:r>
      <w:r w:rsidR="00996D1F" w:rsidRPr="00097593">
        <w:rPr>
          <w:rFonts w:ascii="Times New Roman" w:hAnsi="Times New Roman" w:cs="Times New Roman"/>
          <w:sz w:val="26"/>
          <w:szCs w:val="26"/>
        </w:rPr>
        <w:t>.</w:t>
      </w:r>
    </w:p>
    <w:p w:rsidR="00C501BC" w:rsidRPr="00097593" w:rsidRDefault="00996D1F"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П</w:t>
      </w:r>
      <w:r w:rsidR="00C501BC" w:rsidRPr="00097593">
        <w:rPr>
          <w:rFonts w:ascii="Times New Roman" w:hAnsi="Times New Roman" w:cs="Times New Roman"/>
          <w:sz w:val="26"/>
          <w:szCs w:val="26"/>
        </w:rPr>
        <w:t>лощадки отдыха на придомовых территориях следует проектировать из расчета 0,1-0,2 кв.</w:t>
      </w:r>
      <w:r w:rsidRPr="00097593">
        <w:rPr>
          <w:rFonts w:ascii="Times New Roman" w:hAnsi="Times New Roman" w:cs="Times New Roman"/>
          <w:sz w:val="26"/>
          <w:szCs w:val="26"/>
        </w:rPr>
        <w:t xml:space="preserve"> </w:t>
      </w:r>
      <w:r w:rsidR="00C501BC" w:rsidRPr="00097593">
        <w:rPr>
          <w:rFonts w:ascii="Times New Roman" w:hAnsi="Times New Roman" w:cs="Times New Roman"/>
          <w:sz w:val="26"/>
          <w:szCs w:val="26"/>
        </w:rPr>
        <w:t>м на одного жителя. Минимальная площадь должна быть не менее 12-15 кв.</w:t>
      </w:r>
      <w:r w:rsidRPr="00097593">
        <w:rPr>
          <w:rFonts w:ascii="Times New Roman" w:hAnsi="Times New Roman" w:cs="Times New Roman"/>
          <w:sz w:val="26"/>
          <w:szCs w:val="26"/>
        </w:rPr>
        <w:t xml:space="preserve"> </w:t>
      </w:r>
      <w:r w:rsidR="00C501BC" w:rsidRPr="00097593">
        <w:rPr>
          <w:rFonts w:ascii="Times New Roman" w:hAnsi="Times New Roman" w:cs="Times New Roman"/>
          <w:sz w:val="26"/>
          <w:szCs w:val="26"/>
        </w:rPr>
        <w:t>м. с установкой одного стола со скамьями для настольных игр</w:t>
      </w:r>
      <w:r w:rsidRPr="00097593">
        <w:rPr>
          <w:rFonts w:ascii="Times New Roman" w:hAnsi="Times New Roman" w:cs="Times New Roman"/>
          <w:sz w:val="26"/>
          <w:szCs w:val="26"/>
        </w:rPr>
        <w:t>.</w:t>
      </w:r>
    </w:p>
    <w:p w:rsidR="00C501BC" w:rsidRPr="00097593" w:rsidRDefault="00996D1F"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Д</w:t>
      </w:r>
      <w:r w:rsidR="00C501BC" w:rsidRPr="00097593">
        <w:rPr>
          <w:rFonts w:ascii="Times New Roman" w:hAnsi="Times New Roman" w:cs="Times New Roman"/>
          <w:sz w:val="26"/>
          <w:szCs w:val="26"/>
        </w:rPr>
        <w:t xml:space="preserve">опускается совмещение площадок тихого отдыха взрослого населения с детскими игровыми площадками для детей младшего и среднего дошкольного возраста. В этом случае суммарная площадь объединенной площадки должна быть не менее 70-80 </w:t>
      </w:r>
      <w:r w:rsidRPr="00097593">
        <w:rPr>
          <w:rFonts w:ascii="Times New Roman" w:hAnsi="Times New Roman" w:cs="Times New Roman"/>
          <w:sz w:val="26"/>
          <w:szCs w:val="26"/>
        </w:rPr>
        <w:t>кв. м.</w:t>
      </w:r>
      <w:r w:rsidR="00C501BC" w:rsidRPr="00097593">
        <w:rPr>
          <w:rFonts w:ascii="Times New Roman" w:hAnsi="Times New Roman" w:cs="Times New Roman"/>
          <w:sz w:val="26"/>
          <w:szCs w:val="26"/>
        </w:rPr>
        <w:t xml:space="preserve"> </w:t>
      </w:r>
    </w:p>
    <w:p w:rsidR="00C501BC" w:rsidRPr="00097593" w:rsidRDefault="00996D1F"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Н</w:t>
      </w:r>
      <w:r w:rsidR="00C501BC" w:rsidRPr="00097593">
        <w:rPr>
          <w:rFonts w:ascii="Times New Roman" w:hAnsi="Times New Roman" w:cs="Times New Roman"/>
          <w:sz w:val="26"/>
          <w:szCs w:val="26"/>
        </w:rPr>
        <w:t>е рекомендуется объединение тихого отдыха и шумных настольных игр на одной площадке</w:t>
      </w:r>
      <w:r w:rsidRPr="00097593">
        <w:rPr>
          <w:rFonts w:ascii="Times New Roman" w:hAnsi="Times New Roman" w:cs="Times New Roman"/>
          <w:sz w:val="26"/>
          <w:szCs w:val="26"/>
        </w:rPr>
        <w:t>.</w:t>
      </w:r>
    </w:p>
    <w:p w:rsidR="00C501BC" w:rsidRPr="00097593" w:rsidRDefault="00996D1F"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Н</w:t>
      </w:r>
      <w:r w:rsidR="00C501BC" w:rsidRPr="00097593">
        <w:rPr>
          <w:rFonts w:ascii="Times New Roman" w:hAnsi="Times New Roman" w:cs="Times New Roman"/>
          <w:sz w:val="26"/>
          <w:szCs w:val="26"/>
        </w:rPr>
        <w:t>а территориях общемикрорайонных и общеквартальных рекреаций возможна организация площадок-лужаек для отдыха на траве</w:t>
      </w:r>
      <w:r w:rsidRPr="00097593">
        <w:rPr>
          <w:rFonts w:ascii="Times New Roman" w:hAnsi="Times New Roman" w:cs="Times New Roman"/>
          <w:sz w:val="26"/>
          <w:szCs w:val="26"/>
        </w:rPr>
        <w:t>.</w:t>
      </w:r>
    </w:p>
    <w:p w:rsidR="00C501BC" w:rsidRPr="00097593" w:rsidRDefault="00996D1F"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Н</w:t>
      </w:r>
      <w:r w:rsidR="00C501BC" w:rsidRPr="00097593">
        <w:rPr>
          <w:rFonts w:ascii="Times New Roman" w:hAnsi="Times New Roman" w:cs="Times New Roman"/>
          <w:sz w:val="26"/>
          <w:szCs w:val="26"/>
        </w:rPr>
        <w:t>еобходимый перечень элементов благоустройства на площадке отдыха включает: озеленение, скамьи для отдыха, скамьи и столы, урны, осветительное оборудование</w:t>
      </w:r>
      <w:r w:rsidRPr="00097593">
        <w:rPr>
          <w:rFonts w:ascii="Times New Roman" w:hAnsi="Times New Roman" w:cs="Times New Roman"/>
          <w:sz w:val="26"/>
          <w:szCs w:val="26"/>
        </w:rPr>
        <w:t>.</w:t>
      </w:r>
    </w:p>
    <w:p w:rsidR="00C501BC" w:rsidRPr="00097593" w:rsidRDefault="00996D1F"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5</w:t>
      </w:r>
      <w:r w:rsidR="00C501BC" w:rsidRPr="00097593">
        <w:rPr>
          <w:rFonts w:ascii="Times New Roman" w:hAnsi="Times New Roman" w:cs="Times New Roman"/>
          <w:sz w:val="26"/>
          <w:szCs w:val="26"/>
        </w:rPr>
        <w:t>.5 Площадки хозяйственного назначения предусматривают, как правило, на всех придомовых территориях многоквартирных жилых домов</w:t>
      </w:r>
      <w:r w:rsidRPr="00097593">
        <w:rPr>
          <w:rFonts w:ascii="Times New Roman" w:hAnsi="Times New Roman" w:cs="Times New Roman"/>
          <w:sz w:val="26"/>
          <w:szCs w:val="26"/>
        </w:rPr>
        <w:t>.</w:t>
      </w:r>
    </w:p>
    <w:p w:rsidR="00C501BC" w:rsidRPr="00097593" w:rsidRDefault="00483983"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П</w:t>
      </w:r>
      <w:r w:rsidR="00C501BC" w:rsidRPr="00097593">
        <w:rPr>
          <w:rFonts w:ascii="Times New Roman" w:hAnsi="Times New Roman" w:cs="Times New Roman"/>
          <w:sz w:val="26"/>
          <w:szCs w:val="26"/>
        </w:rPr>
        <w:t>лощадки хозяйственного назначения включают в себя площадки для сушки белья, чистки одежды, ковров и предметов домашнего обихода, площадки для установки контейнеров ТБО</w:t>
      </w:r>
      <w:r w:rsidRPr="00097593">
        <w:rPr>
          <w:rFonts w:ascii="Times New Roman" w:hAnsi="Times New Roman" w:cs="Times New Roman"/>
          <w:sz w:val="26"/>
          <w:szCs w:val="26"/>
        </w:rPr>
        <w:t>.</w:t>
      </w:r>
    </w:p>
    <w:p w:rsidR="00C501BC" w:rsidRPr="00097593" w:rsidRDefault="00483983"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Р</w:t>
      </w:r>
      <w:r w:rsidR="00C501BC" w:rsidRPr="00097593">
        <w:rPr>
          <w:rFonts w:ascii="Times New Roman" w:hAnsi="Times New Roman" w:cs="Times New Roman"/>
          <w:sz w:val="26"/>
          <w:szCs w:val="26"/>
        </w:rPr>
        <w:t>азмеры</w:t>
      </w:r>
      <w:r w:rsidRPr="00097593">
        <w:rPr>
          <w:rFonts w:ascii="Times New Roman" w:hAnsi="Times New Roman" w:cs="Times New Roman"/>
          <w:sz w:val="26"/>
          <w:szCs w:val="26"/>
        </w:rPr>
        <w:t xml:space="preserve"> п</w:t>
      </w:r>
      <w:r w:rsidR="00C501BC" w:rsidRPr="00097593">
        <w:rPr>
          <w:rFonts w:ascii="Times New Roman" w:hAnsi="Times New Roman" w:cs="Times New Roman"/>
          <w:sz w:val="26"/>
          <w:szCs w:val="26"/>
        </w:rPr>
        <w:t xml:space="preserve">лощадок хозяйственного назначения определяют исходя из нормы площади 0, 3 </w:t>
      </w:r>
      <w:r w:rsidRPr="00097593">
        <w:rPr>
          <w:rFonts w:ascii="Times New Roman" w:hAnsi="Times New Roman" w:cs="Times New Roman"/>
          <w:sz w:val="26"/>
          <w:szCs w:val="26"/>
        </w:rPr>
        <w:t xml:space="preserve">кв. м </w:t>
      </w:r>
      <w:r w:rsidR="00C501BC" w:rsidRPr="00097593">
        <w:rPr>
          <w:rFonts w:ascii="Times New Roman" w:hAnsi="Times New Roman" w:cs="Times New Roman"/>
          <w:sz w:val="26"/>
          <w:szCs w:val="26"/>
        </w:rPr>
        <w:t>на человека</w:t>
      </w:r>
      <w:r w:rsidRPr="00097593">
        <w:rPr>
          <w:rFonts w:ascii="Times New Roman" w:hAnsi="Times New Roman" w:cs="Times New Roman"/>
          <w:sz w:val="26"/>
          <w:szCs w:val="26"/>
        </w:rPr>
        <w:t>.</w:t>
      </w:r>
    </w:p>
    <w:p w:rsidR="00C501BC" w:rsidRPr="00097593" w:rsidRDefault="00C501BC"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 xml:space="preserve">Площадки для установки мусоросборников - специально оборудованные места, предназначенные для сбора ТБО. </w:t>
      </w:r>
    </w:p>
    <w:p w:rsidR="00C501BC" w:rsidRPr="00097593" w:rsidRDefault="00483983"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Т</w:t>
      </w:r>
      <w:r w:rsidR="00C501BC" w:rsidRPr="00097593">
        <w:rPr>
          <w:rFonts w:ascii="Times New Roman" w:hAnsi="Times New Roman" w:cs="Times New Roman"/>
          <w:sz w:val="26"/>
          <w:szCs w:val="26"/>
        </w:rPr>
        <w:t>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w:t>
      </w:r>
      <w:r w:rsidR="00C7664E" w:rsidRPr="00097593">
        <w:rPr>
          <w:rFonts w:ascii="Times New Roman" w:hAnsi="Times New Roman" w:cs="Times New Roman"/>
          <w:sz w:val="26"/>
          <w:szCs w:val="26"/>
        </w:rPr>
        <w:t>.</w:t>
      </w:r>
    </w:p>
    <w:p w:rsidR="00C501BC" w:rsidRPr="00097593" w:rsidRDefault="00C7664E"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lastRenderedPageBreak/>
        <w:t>Р</w:t>
      </w:r>
      <w:r w:rsidR="00C501BC" w:rsidRPr="00097593">
        <w:rPr>
          <w:rFonts w:ascii="Times New Roman" w:hAnsi="Times New Roman" w:cs="Times New Roman"/>
          <w:sz w:val="26"/>
          <w:szCs w:val="26"/>
        </w:rPr>
        <w:t>екомендуется предусматривать размещение контейнерных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r w:rsidRPr="00097593">
        <w:rPr>
          <w:rFonts w:ascii="Times New Roman" w:hAnsi="Times New Roman" w:cs="Times New Roman"/>
          <w:sz w:val="26"/>
          <w:szCs w:val="26"/>
        </w:rPr>
        <w:t>.</w:t>
      </w:r>
    </w:p>
    <w:p w:rsidR="00C501BC" w:rsidRPr="00097593" w:rsidRDefault="00C7664E"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Р</w:t>
      </w:r>
      <w:r w:rsidR="00C501BC" w:rsidRPr="00097593">
        <w:rPr>
          <w:rFonts w:ascii="Times New Roman" w:hAnsi="Times New Roman" w:cs="Times New Roman"/>
          <w:sz w:val="26"/>
          <w:szCs w:val="26"/>
        </w:rPr>
        <w:t>азмер площадки на один контейнер следует принимать 2-3 кв.м. Между контейнером и краем площадки размер прохода должен быть не менее 1,0 м, между контейнерами - не менее 0,35 м. Количество контейнеров на одной площадке на должно превышать 5-6 шт.</w:t>
      </w:r>
    </w:p>
    <w:p w:rsidR="00C501BC" w:rsidRPr="00097593" w:rsidRDefault="00C7664E"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П</w:t>
      </w:r>
      <w:r w:rsidR="00C501BC" w:rsidRPr="00097593">
        <w:rPr>
          <w:rFonts w:ascii="Times New Roman" w:hAnsi="Times New Roman" w:cs="Times New Roman"/>
          <w:sz w:val="26"/>
          <w:szCs w:val="26"/>
        </w:rPr>
        <w:t>окрытие площадки для установки мусоросборных контейнеров должно быть аналогичным покрытию транспортных проездов. Уклон покрытия площадки должен составлять 5-10‰ в сторону проезжей части, чтобы не допускать застаивания воды и скатывания контейнера</w:t>
      </w:r>
      <w:r w:rsidRPr="00097593">
        <w:rPr>
          <w:rFonts w:ascii="Times New Roman" w:hAnsi="Times New Roman" w:cs="Times New Roman"/>
          <w:sz w:val="26"/>
          <w:szCs w:val="26"/>
        </w:rPr>
        <w:t>.</w:t>
      </w:r>
    </w:p>
    <w:p w:rsidR="00C501BC" w:rsidRPr="00097593" w:rsidRDefault="00C7664E"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С</w:t>
      </w:r>
      <w:r w:rsidR="00C501BC" w:rsidRPr="00097593">
        <w:rPr>
          <w:rFonts w:ascii="Times New Roman" w:hAnsi="Times New Roman" w:cs="Times New Roman"/>
          <w:sz w:val="26"/>
          <w:szCs w:val="26"/>
        </w:rPr>
        <w:t>опряжение контейнерной площадки с прилегающим проездом осуществляется в одном уровне, без укладки бордюрного камня, с газоном - дорожным бортом или декоративной стенкой высотой 1,0-1,2 м.</w:t>
      </w:r>
    </w:p>
    <w:p w:rsidR="00C501BC" w:rsidRPr="00097593" w:rsidRDefault="00C501BC"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Площадки для выгула собак, учитывая значительную, 40-50 м., удаленность от окон жилых зданий, целесообразно предусматривать на территориях общего пользования микрорайона и жилого района, свободных от зеленых насаждений.</w:t>
      </w:r>
    </w:p>
    <w:p w:rsidR="00C501BC" w:rsidRPr="00097593" w:rsidRDefault="00C7664E"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Н</w:t>
      </w:r>
      <w:r w:rsidR="00C501BC" w:rsidRPr="00097593">
        <w:rPr>
          <w:rFonts w:ascii="Times New Roman" w:hAnsi="Times New Roman" w:cs="Times New Roman"/>
          <w:sz w:val="26"/>
          <w:szCs w:val="26"/>
        </w:rPr>
        <w:t xml:space="preserve">е допускается размещение площадок для выгула собак в пределах зоны санитарной защиты источников водоснабжения первого и второго пояса. Размещение площадки на территориях природного комплекса следует согласовывать с органами природопользования и охраны окружающей среды. </w:t>
      </w:r>
    </w:p>
    <w:p w:rsidR="00C501BC" w:rsidRPr="00097593" w:rsidRDefault="00C7664E"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Р</w:t>
      </w:r>
      <w:r w:rsidR="00C501BC" w:rsidRPr="00097593">
        <w:rPr>
          <w:rFonts w:ascii="Times New Roman" w:hAnsi="Times New Roman" w:cs="Times New Roman"/>
          <w:sz w:val="26"/>
          <w:szCs w:val="26"/>
        </w:rPr>
        <w:t xml:space="preserve">азмеры площадок для выгула собак принимаются из расчета 0,3 </w:t>
      </w:r>
      <w:r w:rsidRPr="00097593">
        <w:rPr>
          <w:rFonts w:ascii="Times New Roman" w:hAnsi="Times New Roman" w:cs="Times New Roman"/>
          <w:sz w:val="26"/>
          <w:szCs w:val="26"/>
        </w:rPr>
        <w:t xml:space="preserve">кв. </w:t>
      </w:r>
      <w:r w:rsidR="00C501BC" w:rsidRPr="00097593">
        <w:rPr>
          <w:rFonts w:ascii="Times New Roman" w:hAnsi="Times New Roman" w:cs="Times New Roman"/>
          <w:sz w:val="26"/>
          <w:szCs w:val="26"/>
        </w:rPr>
        <w:t>м на человека. Рекомендуемые размеры</w:t>
      </w:r>
      <w:r w:rsidRPr="00097593">
        <w:rPr>
          <w:rFonts w:ascii="Times New Roman" w:hAnsi="Times New Roman" w:cs="Times New Roman"/>
          <w:sz w:val="26"/>
          <w:szCs w:val="26"/>
        </w:rPr>
        <w:t xml:space="preserve"> </w:t>
      </w:r>
      <w:r w:rsidR="00C501BC" w:rsidRPr="00097593">
        <w:rPr>
          <w:rFonts w:ascii="Times New Roman" w:hAnsi="Times New Roman" w:cs="Times New Roman"/>
          <w:sz w:val="26"/>
          <w:szCs w:val="26"/>
        </w:rPr>
        <w:t>- 400-600 кв.</w:t>
      </w:r>
      <w:r w:rsidRPr="00097593">
        <w:rPr>
          <w:rFonts w:ascii="Times New Roman" w:hAnsi="Times New Roman" w:cs="Times New Roman"/>
          <w:sz w:val="26"/>
          <w:szCs w:val="26"/>
        </w:rPr>
        <w:t xml:space="preserve"> </w:t>
      </w:r>
      <w:r w:rsidR="00C501BC" w:rsidRPr="00097593">
        <w:rPr>
          <w:rFonts w:ascii="Times New Roman" w:hAnsi="Times New Roman" w:cs="Times New Roman"/>
          <w:sz w:val="26"/>
          <w:szCs w:val="26"/>
        </w:rPr>
        <w:t>м, Доступность площадок следует обеспечивать не более 400 м.</w:t>
      </w:r>
    </w:p>
    <w:p w:rsidR="00C501BC" w:rsidRPr="00097593" w:rsidRDefault="00C7664E"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П</w:t>
      </w:r>
      <w:r w:rsidR="00C501BC" w:rsidRPr="00097593">
        <w:rPr>
          <w:rFonts w:ascii="Times New Roman" w:hAnsi="Times New Roman" w:cs="Times New Roman"/>
          <w:sz w:val="26"/>
          <w:szCs w:val="26"/>
        </w:rPr>
        <w:t>лощадка оснащается тренировочными снарядами для организации дрессировки собак, а так же всеми необходимыми элементами благоустройства: скамейками, урнами, мусорным контейнером, столбами освещения, железным шкафом для уборочного инвентаря</w:t>
      </w:r>
      <w:r w:rsidRPr="00097593">
        <w:rPr>
          <w:rFonts w:ascii="Times New Roman" w:hAnsi="Times New Roman" w:cs="Times New Roman"/>
          <w:sz w:val="26"/>
          <w:szCs w:val="26"/>
        </w:rPr>
        <w:t>.</w:t>
      </w:r>
    </w:p>
    <w:p w:rsidR="00C7664E" w:rsidRPr="00097593" w:rsidRDefault="00C7664E"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П</w:t>
      </w:r>
      <w:r w:rsidR="00C501BC" w:rsidRPr="00097593">
        <w:rPr>
          <w:rFonts w:ascii="Times New Roman" w:hAnsi="Times New Roman" w:cs="Times New Roman"/>
          <w:sz w:val="26"/>
          <w:szCs w:val="26"/>
        </w:rPr>
        <w:t>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w:t>
      </w:r>
      <w:r w:rsidRPr="00097593">
        <w:rPr>
          <w:rFonts w:ascii="Times New Roman" w:hAnsi="Times New Roman" w:cs="Times New Roman"/>
          <w:sz w:val="26"/>
          <w:szCs w:val="26"/>
        </w:rPr>
        <w:t>я.</w:t>
      </w:r>
    </w:p>
    <w:p w:rsidR="00C501BC" w:rsidRPr="00097593" w:rsidRDefault="00C7664E" w:rsidP="00C7664E">
      <w:pPr>
        <w:ind w:firstLine="709"/>
        <w:jc w:val="both"/>
        <w:rPr>
          <w:rFonts w:ascii="Times New Roman" w:hAnsi="Times New Roman" w:cs="Times New Roman"/>
          <w:sz w:val="26"/>
          <w:szCs w:val="26"/>
        </w:rPr>
      </w:pPr>
      <w:r w:rsidRPr="00097593">
        <w:rPr>
          <w:rFonts w:ascii="Times New Roman" w:hAnsi="Times New Roman" w:cs="Times New Roman"/>
          <w:sz w:val="26"/>
          <w:szCs w:val="26"/>
        </w:rPr>
        <w:t>О</w:t>
      </w:r>
      <w:r w:rsidR="00C501BC" w:rsidRPr="00097593">
        <w:rPr>
          <w:rFonts w:ascii="Times New Roman" w:hAnsi="Times New Roman" w:cs="Times New Roman"/>
          <w:sz w:val="26"/>
          <w:szCs w:val="26"/>
        </w:rPr>
        <w:t>граждение площадки, как правило, следует выполнять из легкой металлической сетки высотой не менее 1,5 -</w:t>
      </w:r>
      <w:r w:rsidRPr="00097593">
        <w:rPr>
          <w:rFonts w:ascii="Times New Roman" w:hAnsi="Times New Roman" w:cs="Times New Roman"/>
          <w:sz w:val="26"/>
          <w:szCs w:val="26"/>
        </w:rPr>
        <w:t xml:space="preserve"> </w:t>
      </w:r>
      <w:r w:rsidR="00C501BC" w:rsidRPr="00097593">
        <w:rPr>
          <w:rFonts w:ascii="Times New Roman" w:hAnsi="Times New Roman" w:cs="Times New Roman"/>
          <w:sz w:val="26"/>
          <w:szCs w:val="26"/>
        </w:rPr>
        <w:t>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r w:rsidRPr="00097593">
        <w:rPr>
          <w:rFonts w:ascii="Times New Roman" w:hAnsi="Times New Roman" w:cs="Times New Roman"/>
          <w:sz w:val="26"/>
          <w:szCs w:val="26"/>
        </w:rPr>
        <w:t>.</w:t>
      </w:r>
    </w:p>
    <w:p w:rsidR="00890790" w:rsidRPr="00097593" w:rsidRDefault="00890790" w:rsidP="00C7664E">
      <w:pPr>
        <w:ind w:firstLine="709"/>
        <w:jc w:val="both"/>
        <w:rPr>
          <w:rFonts w:ascii="Times New Roman" w:eastAsia="Times New Roman" w:hAnsi="Times New Roman" w:cs="Times New Roman"/>
          <w:sz w:val="26"/>
          <w:szCs w:val="26"/>
          <w:lang w:eastAsia="ru-RU"/>
        </w:rPr>
      </w:pPr>
    </w:p>
    <w:p w:rsidR="00B85011" w:rsidRPr="00097593" w:rsidRDefault="00B85011" w:rsidP="00C7664E">
      <w:pPr>
        <w:ind w:firstLine="709"/>
        <w:jc w:val="both"/>
        <w:rPr>
          <w:rFonts w:ascii="Times New Roman" w:eastAsia="Times New Roman" w:hAnsi="Times New Roman" w:cs="Times New Roman"/>
          <w:sz w:val="26"/>
          <w:szCs w:val="26"/>
          <w:lang w:eastAsia="ru-RU"/>
        </w:rPr>
      </w:pPr>
    </w:p>
    <w:p w:rsidR="00B85011" w:rsidRPr="00097593" w:rsidRDefault="00B85011" w:rsidP="00C7664E">
      <w:pPr>
        <w:ind w:firstLine="709"/>
        <w:jc w:val="both"/>
        <w:rPr>
          <w:rFonts w:ascii="Times New Roman" w:eastAsia="Times New Roman" w:hAnsi="Times New Roman" w:cs="Times New Roman"/>
          <w:sz w:val="26"/>
          <w:szCs w:val="26"/>
          <w:lang w:eastAsia="ru-RU"/>
        </w:rPr>
      </w:pPr>
    </w:p>
    <w:p w:rsidR="00B85011" w:rsidRPr="00097593" w:rsidRDefault="00B85011" w:rsidP="00C7664E">
      <w:pPr>
        <w:ind w:firstLine="709"/>
        <w:jc w:val="both"/>
        <w:rPr>
          <w:rFonts w:ascii="Times New Roman" w:eastAsia="Times New Roman" w:hAnsi="Times New Roman" w:cs="Times New Roman"/>
          <w:sz w:val="26"/>
          <w:szCs w:val="26"/>
          <w:lang w:eastAsia="ru-RU"/>
        </w:rPr>
      </w:pPr>
    </w:p>
    <w:p w:rsidR="00E85189" w:rsidRPr="00097593" w:rsidRDefault="00E85189" w:rsidP="00C7664E">
      <w:pPr>
        <w:ind w:firstLine="709"/>
        <w:jc w:val="both"/>
        <w:rPr>
          <w:rFonts w:ascii="Times New Roman" w:eastAsia="Times New Roman" w:hAnsi="Times New Roman" w:cs="Times New Roman"/>
          <w:sz w:val="26"/>
          <w:szCs w:val="26"/>
          <w:lang w:eastAsia="ru-RU"/>
        </w:rPr>
      </w:pPr>
    </w:p>
    <w:p w:rsidR="00E85189" w:rsidRPr="00097593" w:rsidRDefault="00E85189" w:rsidP="00C7664E">
      <w:pPr>
        <w:ind w:firstLine="709"/>
        <w:jc w:val="both"/>
        <w:rPr>
          <w:rFonts w:ascii="Times New Roman" w:eastAsia="Times New Roman" w:hAnsi="Times New Roman" w:cs="Times New Roman"/>
          <w:sz w:val="26"/>
          <w:szCs w:val="26"/>
          <w:lang w:eastAsia="ru-RU"/>
        </w:rPr>
      </w:pPr>
    </w:p>
    <w:p w:rsidR="00E85189" w:rsidRPr="00097593" w:rsidRDefault="00E85189" w:rsidP="00C7664E">
      <w:pPr>
        <w:ind w:firstLine="709"/>
        <w:jc w:val="both"/>
        <w:rPr>
          <w:rFonts w:ascii="Times New Roman" w:eastAsia="Times New Roman" w:hAnsi="Times New Roman" w:cs="Times New Roman"/>
          <w:sz w:val="26"/>
          <w:szCs w:val="26"/>
          <w:lang w:eastAsia="ru-RU"/>
        </w:rPr>
      </w:pPr>
    </w:p>
    <w:p w:rsidR="00E85189" w:rsidRPr="00097593" w:rsidRDefault="00E85189" w:rsidP="00C7664E">
      <w:pPr>
        <w:ind w:firstLine="709"/>
        <w:jc w:val="both"/>
        <w:rPr>
          <w:rFonts w:ascii="Times New Roman" w:eastAsia="Times New Roman" w:hAnsi="Times New Roman" w:cs="Times New Roman"/>
          <w:sz w:val="26"/>
          <w:szCs w:val="26"/>
          <w:lang w:eastAsia="ru-RU"/>
        </w:rPr>
      </w:pPr>
    </w:p>
    <w:p w:rsidR="00B85011" w:rsidRPr="00097593" w:rsidRDefault="00B85011" w:rsidP="00C7664E">
      <w:pPr>
        <w:ind w:firstLine="709"/>
        <w:jc w:val="both"/>
        <w:rPr>
          <w:rFonts w:ascii="Times New Roman" w:eastAsia="Times New Roman" w:hAnsi="Times New Roman" w:cs="Times New Roman"/>
          <w:sz w:val="26"/>
          <w:szCs w:val="26"/>
          <w:lang w:eastAsia="ru-RU"/>
        </w:rPr>
      </w:pPr>
    </w:p>
    <w:p w:rsidR="00B85011" w:rsidRPr="00097593" w:rsidRDefault="00E85189" w:rsidP="00E85189">
      <w:pPr>
        <w:jc w:val="center"/>
        <w:rPr>
          <w:rFonts w:ascii="Times New Roman" w:eastAsia="Times New Roman" w:hAnsi="Times New Roman" w:cs="Times New Roman"/>
          <w:b/>
          <w:sz w:val="28"/>
          <w:szCs w:val="28"/>
          <w:lang w:eastAsia="ru-RU"/>
        </w:rPr>
      </w:pPr>
      <w:r w:rsidRPr="00097593">
        <w:rPr>
          <w:rFonts w:ascii="Times New Roman" w:eastAsia="Times New Roman" w:hAnsi="Times New Roman" w:cs="Times New Roman"/>
          <w:b/>
          <w:sz w:val="28"/>
          <w:szCs w:val="28"/>
          <w:lang w:eastAsia="ru-RU"/>
        </w:rPr>
        <w:lastRenderedPageBreak/>
        <w:t xml:space="preserve">Раздел </w:t>
      </w:r>
      <w:r w:rsidRPr="00097593">
        <w:rPr>
          <w:rFonts w:ascii="Times New Roman" w:eastAsia="Times New Roman" w:hAnsi="Times New Roman" w:cs="Times New Roman"/>
          <w:b/>
          <w:sz w:val="28"/>
          <w:szCs w:val="28"/>
          <w:lang w:val="en-US" w:eastAsia="ru-RU"/>
        </w:rPr>
        <w:t>II</w:t>
      </w:r>
    </w:p>
    <w:p w:rsidR="00B85011" w:rsidRPr="00097593" w:rsidRDefault="00B85011" w:rsidP="00C7664E">
      <w:pPr>
        <w:ind w:firstLine="709"/>
        <w:jc w:val="both"/>
        <w:rPr>
          <w:rFonts w:ascii="Times New Roman" w:eastAsia="Times New Roman" w:hAnsi="Times New Roman" w:cs="Times New Roman"/>
          <w:sz w:val="26"/>
          <w:szCs w:val="26"/>
          <w:lang w:eastAsia="ru-RU"/>
        </w:rPr>
      </w:pPr>
    </w:p>
    <w:p w:rsidR="00B85011" w:rsidRPr="00097593" w:rsidRDefault="00E85189" w:rsidP="00E85189">
      <w:pPr>
        <w:ind w:firstLine="709"/>
        <w:rPr>
          <w:rFonts w:ascii="Times New Roman" w:eastAsia="Calibri" w:hAnsi="Times New Roman" w:cs="Times New Roman"/>
          <w:sz w:val="26"/>
          <w:szCs w:val="26"/>
        </w:rPr>
      </w:pPr>
      <w:r w:rsidRPr="00097593">
        <w:rPr>
          <w:rFonts w:ascii="Times New Roman" w:eastAsia="Times New Roman" w:hAnsi="Times New Roman" w:cs="Times New Roman"/>
          <w:b/>
          <w:kern w:val="36"/>
          <w:sz w:val="26"/>
          <w:szCs w:val="26"/>
          <w:lang w:eastAsia="ru-RU"/>
        </w:rPr>
        <w:t>1</w:t>
      </w:r>
      <w:r w:rsidR="00B85011" w:rsidRPr="00097593">
        <w:rPr>
          <w:rFonts w:ascii="Times New Roman" w:eastAsia="Times New Roman" w:hAnsi="Times New Roman" w:cs="Times New Roman"/>
          <w:b/>
          <w:kern w:val="36"/>
          <w:sz w:val="26"/>
          <w:szCs w:val="26"/>
          <w:lang w:eastAsia="ru-RU"/>
        </w:rPr>
        <w:t>.</w:t>
      </w:r>
      <w:r w:rsidR="00B85011" w:rsidRPr="00097593">
        <w:rPr>
          <w:rFonts w:ascii="Times New Roman" w:eastAsia="Times New Roman" w:hAnsi="Times New Roman" w:cs="Times New Roman"/>
          <w:kern w:val="36"/>
          <w:sz w:val="26"/>
          <w:szCs w:val="26"/>
          <w:lang w:eastAsia="ru-RU"/>
        </w:rPr>
        <w:t xml:space="preserve"> </w:t>
      </w:r>
      <w:r w:rsidR="00B85011" w:rsidRPr="00097593">
        <w:rPr>
          <w:rFonts w:ascii="Times New Roman" w:eastAsia="Calibri" w:hAnsi="Times New Roman" w:cs="Times New Roman"/>
          <w:b/>
          <w:bCs/>
          <w:sz w:val="26"/>
          <w:szCs w:val="26"/>
        </w:rPr>
        <w:t>Районирование Чувашской Республики в целях озеленения</w:t>
      </w:r>
    </w:p>
    <w:p w:rsidR="00B85011" w:rsidRPr="00097593" w:rsidRDefault="00B85011" w:rsidP="00B85011">
      <w:pPr>
        <w:ind w:firstLine="709"/>
        <w:jc w:val="both"/>
        <w:rPr>
          <w:rFonts w:ascii="Times New Roman" w:eastAsia="Times New Roman" w:hAnsi="Times New Roman" w:cs="Times New Roman"/>
          <w:sz w:val="26"/>
          <w:szCs w:val="26"/>
          <w:lang w:eastAsia="ru-RU"/>
        </w:rPr>
      </w:pPr>
    </w:p>
    <w:p w:rsidR="00B85011" w:rsidRPr="00097593" w:rsidRDefault="00B85011" w:rsidP="00B85011">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На территории Чувашии выделено 6 озеленительных районов, различающихся экологическими условиями.</w:t>
      </w:r>
    </w:p>
    <w:p w:rsidR="00B85011" w:rsidRPr="00097593" w:rsidRDefault="00E85189" w:rsidP="00B85011">
      <w:pPr>
        <w:ind w:firstLine="709"/>
        <w:jc w:val="both"/>
        <w:rPr>
          <w:rFonts w:ascii="Times New Roman" w:eastAsia="Calibri" w:hAnsi="Times New Roman" w:cs="Times New Roman"/>
          <w:sz w:val="26"/>
          <w:szCs w:val="26"/>
        </w:rPr>
      </w:pPr>
      <w:r w:rsidRPr="00097593">
        <w:rPr>
          <w:rFonts w:ascii="Times New Roman" w:eastAsia="Calibri" w:hAnsi="Times New Roman" w:cs="Times New Roman"/>
          <w:b/>
          <w:bCs/>
          <w:sz w:val="26"/>
          <w:szCs w:val="26"/>
        </w:rPr>
        <w:t>1 -</w:t>
      </w:r>
      <w:r w:rsidR="00B85011" w:rsidRPr="00097593">
        <w:rPr>
          <w:rFonts w:ascii="Times New Roman" w:eastAsia="Calibri" w:hAnsi="Times New Roman" w:cs="Times New Roman"/>
          <w:sz w:val="26"/>
          <w:szCs w:val="26"/>
        </w:rPr>
        <w:t xml:space="preserve"> </w:t>
      </w:r>
      <w:r w:rsidR="00B85011" w:rsidRPr="00097593">
        <w:rPr>
          <w:rFonts w:ascii="Times New Roman" w:eastAsia="Calibri" w:hAnsi="Times New Roman" w:cs="Times New Roman"/>
          <w:b/>
          <w:bCs/>
          <w:sz w:val="26"/>
          <w:szCs w:val="26"/>
        </w:rPr>
        <w:t>Заволжский (Сосновский) озеленительный район</w:t>
      </w:r>
      <w:r w:rsidR="00B85011" w:rsidRPr="00097593">
        <w:rPr>
          <w:rFonts w:ascii="Times New Roman" w:eastAsia="Calibri" w:hAnsi="Times New Roman" w:cs="Times New Roman"/>
          <w:sz w:val="26"/>
          <w:szCs w:val="26"/>
        </w:rPr>
        <w:t xml:space="preserve"> расположен в заволжской части Чувашской Республики. Южная граница района проходит по левому берегу Чебоксарского водохранилища, а западная, северная и восточная границы совпадают с административной границей Чувашской Республики и Республики Марий Эл (рис.1.).</w:t>
      </w:r>
    </w:p>
    <w:p w:rsidR="00B85011" w:rsidRPr="00097593" w:rsidRDefault="00B85011" w:rsidP="00B85011">
      <w:pPr>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Заволжье относится к хвойной широколиственной лесорастительной зоне с преобладанием сосновых и смешанных лесов на песчаных слабо дифференцированных и дерново-подзолистых (скрытоподзолистых) песчаных почвах. Река Волга отделяет Заволжье от лесостепного правобережья.</w:t>
      </w:r>
    </w:p>
    <w:p w:rsidR="00B85011" w:rsidRPr="00097593" w:rsidRDefault="00B85011" w:rsidP="00B85011">
      <w:pPr>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В сравнении с другими озеленительными районами Чувашской Республики климат в Заволжском районе более суровый. Средняя годовая температура воздуха 2,6</w:t>
      </w:r>
      <w:r w:rsidRPr="00097593">
        <w:rPr>
          <w:rFonts w:ascii="Times New Roman" w:eastAsia="Calibri" w:hAnsi="Times New Roman" w:cs="Times New Roman"/>
          <w:sz w:val="26"/>
          <w:szCs w:val="26"/>
          <w:vertAlign w:val="superscript"/>
        </w:rPr>
        <w:t>о</w:t>
      </w:r>
      <w:r w:rsidRPr="00097593">
        <w:rPr>
          <w:rFonts w:ascii="Times New Roman" w:eastAsia="Calibri" w:hAnsi="Times New Roman" w:cs="Times New Roman"/>
          <w:sz w:val="26"/>
          <w:szCs w:val="26"/>
        </w:rPr>
        <w:t>С, а сумма положительных температур выше 10</w:t>
      </w:r>
      <w:r w:rsidRPr="00097593">
        <w:rPr>
          <w:rFonts w:ascii="Times New Roman" w:eastAsia="Calibri" w:hAnsi="Times New Roman" w:cs="Times New Roman"/>
          <w:sz w:val="26"/>
          <w:szCs w:val="26"/>
          <w:vertAlign w:val="superscript"/>
        </w:rPr>
        <w:t>о</w:t>
      </w:r>
      <w:r w:rsidRPr="00097593">
        <w:rPr>
          <w:rFonts w:ascii="Times New Roman" w:eastAsia="Calibri" w:hAnsi="Times New Roman" w:cs="Times New Roman"/>
          <w:sz w:val="26"/>
          <w:szCs w:val="26"/>
        </w:rPr>
        <w:t>С – 2100 градусов. Абсолютный максимум температуры воздуха +41</w:t>
      </w:r>
      <w:r w:rsidRPr="00097593">
        <w:rPr>
          <w:rFonts w:ascii="Times New Roman" w:eastAsia="Calibri" w:hAnsi="Times New Roman" w:cs="Times New Roman"/>
          <w:sz w:val="26"/>
          <w:szCs w:val="26"/>
          <w:vertAlign w:val="superscript"/>
        </w:rPr>
        <w:t>о</w:t>
      </w:r>
      <w:r w:rsidRPr="00097593">
        <w:rPr>
          <w:rFonts w:ascii="Times New Roman" w:eastAsia="Calibri" w:hAnsi="Times New Roman" w:cs="Times New Roman"/>
          <w:sz w:val="26"/>
          <w:szCs w:val="26"/>
        </w:rPr>
        <w:t>С (июль), абсолютный минимум –</w:t>
      </w:r>
      <w:r w:rsidR="00E85189" w:rsidRPr="00097593">
        <w:rPr>
          <w:rFonts w:ascii="Times New Roman" w:eastAsia="Calibri" w:hAnsi="Times New Roman" w:cs="Times New Roman"/>
          <w:sz w:val="26"/>
          <w:szCs w:val="26"/>
        </w:rPr>
        <w:t xml:space="preserve"> </w:t>
      </w:r>
      <w:r w:rsidRPr="00097593">
        <w:rPr>
          <w:rFonts w:ascii="Times New Roman" w:eastAsia="Calibri" w:hAnsi="Times New Roman" w:cs="Times New Roman"/>
          <w:sz w:val="26"/>
          <w:szCs w:val="26"/>
        </w:rPr>
        <w:t>42</w:t>
      </w:r>
      <w:r w:rsidRPr="00097593">
        <w:rPr>
          <w:rFonts w:ascii="Times New Roman" w:eastAsia="Calibri" w:hAnsi="Times New Roman" w:cs="Times New Roman"/>
          <w:sz w:val="26"/>
          <w:szCs w:val="26"/>
          <w:vertAlign w:val="superscript"/>
        </w:rPr>
        <w:t>о</w:t>
      </w:r>
      <w:r w:rsidRPr="00097593">
        <w:rPr>
          <w:rFonts w:ascii="Times New Roman" w:eastAsia="Calibri" w:hAnsi="Times New Roman" w:cs="Times New Roman"/>
          <w:sz w:val="26"/>
          <w:szCs w:val="26"/>
        </w:rPr>
        <w:t>С (январь).</w:t>
      </w:r>
    </w:p>
    <w:p w:rsidR="00B85011" w:rsidRPr="00097593" w:rsidRDefault="00E85189" w:rsidP="00B85011">
      <w:pPr>
        <w:ind w:firstLine="709"/>
        <w:jc w:val="both"/>
        <w:rPr>
          <w:rFonts w:ascii="Times New Roman" w:eastAsia="Calibri" w:hAnsi="Times New Roman" w:cs="Times New Roman"/>
          <w:sz w:val="26"/>
          <w:szCs w:val="26"/>
        </w:rPr>
      </w:pPr>
      <w:r w:rsidRPr="00097593">
        <w:rPr>
          <w:rFonts w:ascii="Times New Roman" w:eastAsia="Calibri" w:hAnsi="Times New Roman" w:cs="Times New Roman"/>
          <w:b/>
          <w:bCs/>
          <w:sz w:val="26"/>
          <w:szCs w:val="26"/>
        </w:rPr>
        <w:t>2 -</w:t>
      </w:r>
      <w:r w:rsidR="00B85011" w:rsidRPr="00097593">
        <w:rPr>
          <w:rFonts w:ascii="Times New Roman" w:eastAsia="Calibri" w:hAnsi="Times New Roman" w:cs="Times New Roman"/>
          <w:sz w:val="26"/>
          <w:szCs w:val="26"/>
        </w:rPr>
        <w:t xml:space="preserve"> </w:t>
      </w:r>
      <w:r w:rsidR="00B85011" w:rsidRPr="00097593">
        <w:rPr>
          <w:rFonts w:ascii="Times New Roman" w:eastAsia="Calibri" w:hAnsi="Times New Roman" w:cs="Times New Roman"/>
          <w:b/>
          <w:bCs/>
          <w:sz w:val="26"/>
          <w:szCs w:val="26"/>
        </w:rPr>
        <w:t>Чебоксарский озеленительный район</w:t>
      </w:r>
      <w:r w:rsidR="00B85011" w:rsidRPr="00097593">
        <w:rPr>
          <w:rFonts w:ascii="Times New Roman" w:eastAsia="Calibri" w:hAnsi="Times New Roman" w:cs="Times New Roman"/>
          <w:sz w:val="26"/>
          <w:szCs w:val="26"/>
        </w:rPr>
        <w:t xml:space="preserve"> расположен на возвышенном правобережье р. Волги в пределах Чебоксарского, Моргаушского, Мариинско-Посадского и Козловского административных районов Чувашской Республики.</w:t>
      </w:r>
    </w:p>
    <w:p w:rsidR="00B85011" w:rsidRPr="00097593" w:rsidRDefault="00B85011" w:rsidP="00B85011">
      <w:pPr>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В данном озеленительном районе расположены два самых крупных города: столицы Чувашской Республики – г. Чебоксары и г. Новочебоксарск, а также г. Мариинский Посад, г. Козловка, пгт. Кугеси.</w:t>
      </w:r>
    </w:p>
    <w:p w:rsidR="00B85011" w:rsidRPr="00097593" w:rsidRDefault="00B85011" w:rsidP="00B85011">
      <w:pPr>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Самая высокая плотность населения среди районов республики.</w:t>
      </w:r>
    </w:p>
    <w:p w:rsidR="00B85011" w:rsidRPr="00097593" w:rsidRDefault="00B85011" w:rsidP="00B85011">
      <w:pPr>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 xml:space="preserve">Район располагается в провинции Приволжских дубрав. Рельеф местности пересеченный. Здесь много оврагов и балок, долин малых рек, развиты эрозионные процессы. Преобладают дерново-подзолистые суглинистые почвы различной степени эродированности. </w:t>
      </w:r>
    </w:p>
    <w:p w:rsidR="00B85011" w:rsidRPr="00097593" w:rsidRDefault="00B85011" w:rsidP="00B85011">
      <w:pPr>
        <w:ind w:left="283"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Среднегодовая температура воздуха +2,7</w:t>
      </w:r>
      <w:r w:rsidRPr="00097593">
        <w:rPr>
          <w:rFonts w:ascii="Times New Roman" w:eastAsia="Calibri" w:hAnsi="Times New Roman" w:cs="Times New Roman"/>
          <w:sz w:val="26"/>
          <w:szCs w:val="26"/>
          <w:vertAlign w:val="superscript"/>
        </w:rPr>
        <w:t>о</w:t>
      </w:r>
      <w:r w:rsidRPr="00097593">
        <w:rPr>
          <w:rFonts w:ascii="Times New Roman" w:eastAsia="Calibri" w:hAnsi="Times New Roman" w:cs="Times New Roman"/>
          <w:sz w:val="26"/>
          <w:szCs w:val="26"/>
        </w:rPr>
        <w:t>С, абсолютный максимум +42</w:t>
      </w:r>
      <w:r w:rsidRPr="00097593">
        <w:rPr>
          <w:rFonts w:ascii="Times New Roman" w:eastAsia="Calibri" w:hAnsi="Times New Roman" w:cs="Times New Roman"/>
          <w:sz w:val="26"/>
          <w:szCs w:val="26"/>
          <w:vertAlign w:val="superscript"/>
        </w:rPr>
        <w:t>о</w:t>
      </w:r>
      <w:r w:rsidRPr="00097593">
        <w:rPr>
          <w:rFonts w:ascii="Times New Roman" w:eastAsia="Calibri" w:hAnsi="Times New Roman" w:cs="Times New Roman"/>
          <w:sz w:val="26"/>
          <w:szCs w:val="26"/>
        </w:rPr>
        <w:t>С (июль), абсолютный минимум –43</w:t>
      </w:r>
      <w:r w:rsidRPr="00097593">
        <w:rPr>
          <w:rFonts w:ascii="Times New Roman" w:eastAsia="Calibri" w:hAnsi="Times New Roman" w:cs="Times New Roman"/>
          <w:sz w:val="26"/>
          <w:szCs w:val="26"/>
          <w:vertAlign w:val="superscript"/>
        </w:rPr>
        <w:t>о</w:t>
      </w:r>
      <w:r w:rsidRPr="00097593">
        <w:rPr>
          <w:rFonts w:ascii="Times New Roman" w:eastAsia="Calibri" w:hAnsi="Times New Roman" w:cs="Times New Roman"/>
          <w:sz w:val="26"/>
          <w:szCs w:val="26"/>
        </w:rPr>
        <w:t>С (январь). Среднегодовое количество атмосферных осадков 470-</w:t>
      </w:r>
      <w:smartTag w:uri="urn:schemas-microsoft-com:office:smarttags" w:element="metricconverter">
        <w:smartTagPr>
          <w:attr w:name="ProductID" w:val="480 мм"/>
        </w:smartTagPr>
        <w:r w:rsidRPr="00097593">
          <w:rPr>
            <w:rFonts w:ascii="Times New Roman" w:eastAsia="Calibri" w:hAnsi="Times New Roman" w:cs="Times New Roman"/>
            <w:sz w:val="26"/>
            <w:szCs w:val="26"/>
          </w:rPr>
          <w:t>480 мм</w:t>
        </w:r>
      </w:smartTag>
      <w:r w:rsidRPr="00097593">
        <w:rPr>
          <w:rFonts w:ascii="Times New Roman" w:eastAsia="Calibri" w:hAnsi="Times New Roman" w:cs="Times New Roman"/>
          <w:sz w:val="26"/>
          <w:szCs w:val="26"/>
        </w:rPr>
        <w:t>.</w:t>
      </w:r>
    </w:p>
    <w:p w:rsidR="00E85189" w:rsidRPr="00097593" w:rsidRDefault="00E85189" w:rsidP="00E85189">
      <w:pPr>
        <w:tabs>
          <w:tab w:val="left" w:pos="0"/>
        </w:tabs>
        <w:ind w:firstLine="709"/>
        <w:jc w:val="both"/>
        <w:rPr>
          <w:rFonts w:ascii="Times New Roman" w:eastAsia="Calibri" w:hAnsi="Times New Roman" w:cs="Times New Roman"/>
          <w:sz w:val="26"/>
          <w:szCs w:val="26"/>
        </w:rPr>
      </w:pPr>
      <w:r w:rsidRPr="00097593">
        <w:rPr>
          <w:rFonts w:ascii="Times New Roman" w:eastAsia="Calibri" w:hAnsi="Times New Roman" w:cs="Times New Roman"/>
          <w:b/>
          <w:bCs/>
          <w:sz w:val="26"/>
          <w:szCs w:val="26"/>
        </w:rPr>
        <w:t>3 -</w:t>
      </w:r>
      <w:r w:rsidRPr="00097593">
        <w:rPr>
          <w:rFonts w:ascii="Times New Roman" w:eastAsia="Calibri" w:hAnsi="Times New Roman" w:cs="Times New Roman"/>
          <w:sz w:val="26"/>
          <w:szCs w:val="26"/>
        </w:rPr>
        <w:t xml:space="preserve"> </w:t>
      </w:r>
      <w:r w:rsidRPr="00097593">
        <w:rPr>
          <w:rFonts w:ascii="Times New Roman" w:eastAsia="Calibri" w:hAnsi="Times New Roman" w:cs="Times New Roman"/>
          <w:b/>
          <w:bCs/>
          <w:sz w:val="26"/>
          <w:szCs w:val="26"/>
        </w:rPr>
        <w:t>Канашский озеленительный район</w:t>
      </w:r>
      <w:r w:rsidRPr="00097593">
        <w:rPr>
          <w:rFonts w:ascii="Times New Roman" w:eastAsia="Calibri" w:hAnsi="Times New Roman" w:cs="Times New Roman"/>
          <w:sz w:val="26"/>
          <w:szCs w:val="26"/>
        </w:rPr>
        <w:t xml:space="preserve"> расположен в центральной части республики. В данный район входят Ядринский, Аликовский, Красноармейский, Канашский, Красночетайский, Вурнарский, Урмарский, Цивильский и Янтиковский районы. Здесь расположены города Канаш, Цивильск, Ядрин, пгт. Урмары, сельские поселения – с. Аликово, с. Красные Четаи, с. Красноармейское, с. Калинино и с. Янтиково.</w:t>
      </w:r>
    </w:p>
    <w:p w:rsidR="00E85189" w:rsidRPr="00097593" w:rsidRDefault="00E85189" w:rsidP="00E85189">
      <w:pPr>
        <w:tabs>
          <w:tab w:val="left" w:pos="0"/>
        </w:tabs>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Рельеф территории пересеченный, почвы подвержены эрозии. Преобладают серые лесные суглинистые почвы различной степени эродированности. В среднем течении рек Малый и Большой Цивиль встречаются выщелоченные черноземы. В городах и районных центрах почвы нарушены в процессе строительства различных объектов.</w:t>
      </w:r>
    </w:p>
    <w:p w:rsidR="00E85189" w:rsidRPr="00097593" w:rsidRDefault="00E85189" w:rsidP="00E85189">
      <w:pPr>
        <w:tabs>
          <w:tab w:val="left" w:pos="0"/>
        </w:tabs>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Средняя годовая температура воздуха +2,9</w:t>
      </w:r>
      <w:r w:rsidRPr="00097593">
        <w:rPr>
          <w:rFonts w:ascii="Times New Roman" w:eastAsia="Calibri" w:hAnsi="Times New Roman" w:cs="Times New Roman"/>
          <w:sz w:val="26"/>
          <w:szCs w:val="26"/>
          <w:vertAlign w:val="superscript"/>
        </w:rPr>
        <w:t>о</w:t>
      </w:r>
      <w:r w:rsidRPr="00097593">
        <w:rPr>
          <w:rFonts w:ascii="Times New Roman" w:eastAsia="Calibri" w:hAnsi="Times New Roman" w:cs="Times New Roman"/>
          <w:sz w:val="26"/>
          <w:szCs w:val="26"/>
        </w:rPr>
        <w:t>С. Абсолютный максимум +41</w:t>
      </w:r>
      <w:r w:rsidRPr="00097593">
        <w:rPr>
          <w:rFonts w:ascii="Times New Roman" w:eastAsia="Calibri" w:hAnsi="Times New Roman" w:cs="Times New Roman"/>
          <w:sz w:val="26"/>
          <w:szCs w:val="26"/>
          <w:vertAlign w:val="superscript"/>
        </w:rPr>
        <w:t>о</w:t>
      </w:r>
      <w:r w:rsidRPr="00097593">
        <w:rPr>
          <w:rFonts w:ascii="Times New Roman" w:eastAsia="Calibri" w:hAnsi="Times New Roman" w:cs="Times New Roman"/>
          <w:sz w:val="26"/>
          <w:szCs w:val="26"/>
        </w:rPr>
        <w:t>С (июль), абсолютный минимум –40</w:t>
      </w:r>
      <w:r w:rsidRPr="00097593">
        <w:rPr>
          <w:rFonts w:ascii="Times New Roman" w:eastAsia="Calibri" w:hAnsi="Times New Roman" w:cs="Times New Roman"/>
          <w:sz w:val="26"/>
          <w:szCs w:val="26"/>
          <w:vertAlign w:val="superscript"/>
        </w:rPr>
        <w:t>о</w:t>
      </w:r>
      <w:r w:rsidRPr="00097593">
        <w:rPr>
          <w:rFonts w:ascii="Times New Roman" w:eastAsia="Calibri" w:hAnsi="Times New Roman" w:cs="Times New Roman"/>
          <w:sz w:val="26"/>
          <w:szCs w:val="26"/>
        </w:rPr>
        <w:t xml:space="preserve">С (январь). Продолжительность безморозного </w:t>
      </w:r>
      <w:r w:rsidRPr="00097593">
        <w:rPr>
          <w:rFonts w:ascii="Times New Roman" w:eastAsia="Calibri" w:hAnsi="Times New Roman" w:cs="Times New Roman"/>
          <w:sz w:val="26"/>
          <w:szCs w:val="26"/>
        </w:rPr>
        <w:lastRenderedPageBreak/>
        <w:t>периода 130 дней. Среднее количество атмосферных осадков 460-</w:t>
      </w:r>
      <w:smartTag w:uri="urn:schemas-microsoft-com:office:smarttags" w:element="metricconverter">
        <w:smartTagPr>
          <w:attr w:name="ProductID" w:val="470 мм"/>
        </w:smartTagPr>
        <w:r w:rsidRPr="00097593">
          <w:rPr>
            <w:rFonts w:ascii="Times New Roman" w:eastAsia="Calibri" w:hAnsi="Times New Roman" w:cs="Times New Roman"/>
            <w:sz w:val="26"/>
            <w:szCs w:val="26"/>
          </w:rPr>
          <w:t>470 мм</w:t>
        </w:r>
      </w:smartTag>
      <w:r w:rsidRPr="00097593">
        <w:rPr>
          <w:rFonts w:ascii="Times New Roman" w:eastAsia="Calibri" w:hAnsi="Times New Roman" w:cs="Times New Roman"/>
          <w:sz w:val="26"/>
          <w:szCs w:val="26"/>
        </w:rPr>
        <w:t>, в т.ч. за вегетационный период 250-</w:t>
      </w:r>
      <w:smartTag w:uri="urn:schemas-microsoft-com:office:smarttags" w:element="metricconverter">
        <w:smartTagPr>
          <w:attr w:name="ProductID" w:val="275 мм"/>
        </w:smartTagPr>
        <w:r w:rsidRPr="00097593">
          <w:rPr>
            <w:rFonts w:ascii="Times New Roman" w:eastAsia="Calibri" w:hAnsi="Times New Roman" w:cs="Times New Roman"/>
            <w:sz w:val="26"/>
            <w:szCs w:val="26"/>
          </w:rPr>
          <w:t>275 мм</w:t>
        </w:r>
      </w:smartTag>
      <w:r w:rsidRPr="00097593">
        <w:rPr>
          <w:rFonts w:ascii="Times New Roman" w:eastAsia="Calibri" w:hAnsi="Times New Roman" w:cs="Times New Roman"/>
          <w:sz w:val="26"/>
          <w:szCs w:val="26"/>
        </w:rPr>
        <w:t>.</w:t>
      </w:r>
    </w:p>
    <w:p w:rsidR="00E85189" w:rsidRPr="00097593" w:rsidRDefault="00E85189" w:rsidP="00E85189">
      <w:pPr>
        <w:tabs>
          <w:tab w:val="left" w:pos="0"/>
        </w:tabs>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 xml:space="preserve">В озеленении городов и сельских поселений данного района преобладают липа мелколистная, береза повислая, роза морщинистая, рябина обыкновенная. </w:t>
      </w:r>
    </w:p>
    <w:p w:rsidR="00E85189" w:rsidRPr="00097593" w:rsidRDefault="00E85189" w:rsidP="00E85189">
      <w:pPr>
        <w:tabs>
          <w:tab w:val="left" w:pos="0"/>
        </w:tabs>
        <w:ind w:firstLine="709"/>
        <w:jc w:val="both"/>
        <w:rPr>
          <w:rFonts w:ascii="Times New Roman" w:eastAsia="Calibri" w:hAnsi="Times New Roman" w:cs="Times New Roman"/>
          <w:sz w:val="26"/>
          <w:szCs w:val="26"/>
        </w:rPr>
      </w:pPr>
      <w:r w:rsidRPr="00097593">
        <w:rPr>
          <w:rFonts w:ascii="Times New Roman" w:eastAsia="Calibri" w:hAnsi="Times New Roman" w:cs="Times New Roman"/>
          <w:b/>
          <w:bCs/>
          <w:sz w:val="26"/>
          <w:szCs w:val="26"/>
        </w:rPr>
        <w:t>4 - Шумерлинский озеленительный район</w:t>
      </w:r>
      <w:r w:rsidRPr="00097593">
        <w:rPr>
          <w:rFonts w:ascii="Times New Roman" w:eastAsia="Calibri" w:hAnsi="Times New Roman" w:cs="Times New Roman"/>
          <w:sz w:val="26"/>
          <w:szCs w:val="26"/>
        </w:rPr>
        <w:t xml:space="preserve"> расположен на правобережье р. Суры. В этот озеленительный район входит территория Шумерлинского, Вурнарского и Ибресинского районов, а также северная часть Шемуршинского, восточная часть Алатырского и Порецкого районов. Здесь расположены крупные населенные пункты – г. Шумерля, пгт. Вурнары и Ибреси, поселки Киря, Первомайский.</w:t>
      </w:r>
    </w:p>
    <w:p w:rsidR="00E85189" w:rsidRPr="00097593" w:rsidRDefault="00E85189" w:rsidP="00E85189">
      <w:pPr>
        <w:tabs>
          <w:tab w:val="left" w:pos="0"/>
        </w:tabs>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Район характеризуется высокой лесистостью (70%). Здесь сосредоточены основные лесные массивы Чувашской Республики. Доминируют хвойные (сосна) и смешанные леса (береза, липа, осина) на дерново-подзолистых песчаных и супесчаных почвах. В связи с высокой лесистостью территории современные эрозионные процессы выражены слабо.</w:t>
      </w:r>
    </w:p>
    <w:p w:rsidR="00E85189" w:rsidRPr="00097593" w:rsidRDefault="00E85189" w:rsidP="00E85189">
      <w:pPr>
        <w:tabs>
          <w:tab w:val="left" w:pos="0"/>
        </w:tabs>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Средняя годовая температура воздуха в районе +3</w:t>
      </w:r>
      <w:r w:rsidRPr="00097593">
        <w:rPr>
          <w:rFonts w:ascii="Times New Roman" w:eastAsia="Calibri" w:hAnsi="Times New Roman" w:cs="Times New Roman"/>
          <w:sz w:val="26"/>
          <w:szCs w:val="26"/>
          <w:vertAlign w:val="superscript"/>
        </w:rPr>
        <w:t>о</w:t>
      </w:r>
      <w:r w:rsidRPr="00097593">
        <w:rPr>
          <w:rFonts w:ascii="Times New Roman" w:eastAsia="Calibri" w:hAnsi="Times New Roman" w:cs="Times New Roman"/>
          <w:sz w:val="26"/>
          <w:szCs w:val="26"/>
        </w:rPr>
        <w:t xml:space="preserve">С, средняя температура января – 12,5-13 </w:t>
      </w:r>
      <w:r w:rsidRPr="00097593">
        <w:rPr>
          <w:rFonts w:ascii="Times New Roman" w:eastAsia="Calibri" w:hAnsi="Times New Roman" w:cs="Times New Roman"/>
          <w:sz w:val="26"/>
          <w:szCs w:val="26"/>
          <w:vertAlign w:val="superscript"/>
        </w:rPr>
        <w:t>о</w:t>
      </w:r>
      <w:r w:rsidRPr="00097593">
        <w:rPr>
          <w:rFonts w:ascii="Times New Roman" w:eastAsia="Calibri" w:hAnsi="Times New Roman" w:cs="Times New Roman"/>
          <w:sz w:val="26"/>
          <w:szCs w:val="26"/>
        </w:rPr>
        <w:t xml:space="preserve">С, июля 19,0-19,5 </w:t>
      </w:r>
      <w:r w:rsidRPr="00097593">
        <w:rPr>
          <w:rFonts w:ascii="Times New Roman" w:eastAsia="Calibri" w:hAnsi="Times New Roman" w:cs="Times New Roman"/>
          <w:sz w:val="26"/>
          <w:szCs w:val="26"/>
          <w:vertAlign w:val="superscript"/>
        </w:rPr>
        <w:t>о</w:t>
      </w:r>
      <w:r w:rsidRPr="00097593">
        <w:rPr>
          <w:rFonts w:ascii="Times New Roman" w:eastAsia="Calibri" w:hAnsi="Times New Roman" w:cs="Times New Roman"/>
          <w:sz w:val="26"/>
          <w:szCs w:val="26"/>
        </w:rPr>
        <w:t>С. Среднегодовое количество атмосферных осадков 470-</w:t>
      </w:r>
      <w:smartTag w:uri="urn:schemas-microsoft-com:office:smarttags" w:element="metricconverter">
        <w:smartTagPr>
          <w:attr w:name="ProductID" w:val="490 мм"/>
        </w:smartTagPr>
        <w:r w:rsidRPr="00097593">
          <w:rPr>
            <w:rFonts w:ascii="Times New Roman" w:eastAsia="Calibri" w:hAnsi="Times New Roman" w:cs="Times New Roman"/>
            <w:sz w:val="26"/>
            <w:szCs w:val="26"/>
          </w:rPr>
          <w:t>490 мм</w:t>
        </w:r>
      </w:smartTag>
      <w:r w:rsidRPr="00097593">
        <w:rPr>
          <w:rFonts w:ascii="Times New Roman" w:eastAsia="Calibri" w:hAnsi="Times New Roman" w:cs="Times New Roman"/>
          <w:sz w:val="26"/>
          <w:szCs w:val="26"/>
        </w:rPr>
        <w:t>, в т.ч. в период вегетации растений 260-</w:t>
      </w:r>
      <w:smartTag w:uri="urn:schemas-microsoft-com:office:smarttags" w:element="metricconverter">
        <w:smartTagPr>
          <w:attr w:name="ProductID" w:val="280 мм"/>
        </w:smartTagPr>
        <w:r w:rsidRPr="00097593">
          <w:rPr>
            <w:rFonts w:ascii="Times New Roman" w:eastAsia="Calibri" w:hAnsi="Times New Roman" w:cs="Times New Roman"/>
            <w:sz w:val="26"/>
            <w:szCs w:val="26"/>
          </w:rPr>
          <w:t>280 мм</w:t>
        </w:r>
      </w:smartTag>
      <w:r w:rsidRPr="00097593">
        <w:rPr>
          <w:rFonts w:ascii="Times New Roman" w:eastAsia="Calibri" w:hAnsi="Times New Roman" w:cs="Times New Roman"/>
          <w:sz w:val="26"/>
          <w:szCs w:val="26"/>
        </w:rPr>
        <w:t>.</w:t>
      </w:r>
    </w:p>
    <w:p w:rsidR="00E85189" w:rsidRPr="00097593" w:rsidRDefault="00E85189" w:rsidP="00E85189">
      <w:pPr>
        <w:tabs>
          <w:tab w:val="left" w:pos="0"/>
        </w:tabs>
        <w:ind w:firstLine="709"/>
        <w:jc w:val="both"/>
        <w:rPr>
          <w:rFonts w:ascii="Times New Roman" w:eastAsia="Calibri" w:hAnsi="Times New Roman" w:cs="Times New Roman"/>
          <w:strike/>
          <w:sz w:val="26"/>
          <w:szCs w:val="26"/>
        </w:rPr>
      </w:pPr>
      <w:r w:rsidRPr="00097593">
        <w:rPr>
          <w:rFonts w:ascii="Times New Roman" w:eastAsia="Calibri" w:hAnsi="Times New Roman" w:cs="Times New Roman"/>
          <w:sz w:val="26"/>
          <w:szCs w:val="26"/>
        </w:rPr>
        <w:t>В озеленении городов и сельских поселений используются преимущественно местные виды древесно-кустарниковых растений – липа мелколистная, береза повислая, рябина обыкновенная, плодовые деревья и кустарники.</w:t>
      </w:r>
    </w:p>
    <w:p w:rsidR="00E85189" w:rsidRPr="00097593" w:rsidRDefault="00E85189" w:rsidP="00E85189">
      <w:pPr>
        <w:tabs>
          <w:tab w:val="left" w:pos="0"/>
        </w:tabs>
        <w:ind w:firstLine="709"/>
        <w:jc w:val="both"/>
        <w:rPr>
          <w:rFonts w:ascii="Times New Roman" w:eastAsia="Calibri" w:hAnsi="Times New Roman" w:cs="Times New Roman"/>
          <w:sz w:val="26"/>
          <w:szCs w:val="26"/>
        </w:rPr>
      </w:pPr>
      <w:r w:rsidRPr="00097593">
        <w:rPr>
          <w:rFonts w:ascii="Times New Roman" w:eastAsia="Calibri" w:hAnsi="Times New Roman" w:cs="Times New Roman"/>
          <w:b/>
          <w:bCs/>
          <w:sz w:val="26"/>
          <w:szCs w:val="26"/>
        </w:rPr>
        <w:t>5 - Алатырский озеленительный район</w:t>
      </w:r>
      <w:r w:rsidRPr="00097593">
        <w:rPr>
          <w:rFonts w:ascii="Times New Roman" w:eastAsia="Calibri" w:hAnsi="Times New Roman" w:cs="Times New Roman"/>
          <w:sz w:val="26"/>
          <w:szCs w:val="26"/>
        </w:rPr>
        <w:t xml:space="preserve"> расположен на возвышенной равнине левобережья р. Суры и включает западную часть Порецкого и Алатырского районов. На территории данного озеленительного района располагаются районные центры – г. Алатырь и с. Порецкое.</w:t>
      </w:r>
    </w:p>
    <w:p w:rsidR="00E85189" w:rsidRPr="00097593" w:rsidRDefault="00E85189" w:rsidP="00E85189">
      <w:pPr>
        <w:tabs>
          <w:tab w:val="left" w:pos="0"/>
        </w:tabs>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 xml:space="preserve">Почвы – серые лесные, темно-серые лесные и черноземы (на юге территории) тяжелого механического состава. </w:t>
      </w:r>
    </w:p>
    <w:p w:rsidR="00E85189" w:rsidRPr="00097593" w:rsidRDefault="00E85189" w:rsidP="00E85189">
      <w:pPr>
        <w:tabs>
          <w:tab w:val="left" w:pos="0"/>
        </w:tabs>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Средняя годовая температура воздуха 3,6</w:t>
      </w:r>
      <w:r w:rsidRPr="00097593">
        <w:rPr>
          <w:rFonts w:ascii="Times New Roman" w:eastAsia="Calibri" w:hAnsi="Times New Roman" w:cs="Times New Roman"/>
          <w:sz w:val="26"/>
          <w:szCs w:val="26"/>
          <w:vertAlign w:val="superscript"/>
        </w:rPr>
        <w:t>о</w:t>
      </w:r>
      <w:r w:rsidRPr="00097593">
        <w:rPr>
          <w:rFonts w:ascii="Times New Roman" w:eastAsia="Calibri" w:hAnsi="Times New Roman" w:cs="Times New Roman"/>
          <w:sz w:val="26"/>
          <w:szCs w:val="26"/>
        </w:rPr>
        <w:t xml:space="preserve">С, средняя температура января –12,5 </w:t>
      </w:r>
      <w:r w:rsidRPr="00097593">
        <w:rPr>
          <w:rFonts w:ascii="Times New Roman" w:eastAsia="Calibri" w:hAnsi="Times New Roman" w:cs="Times New Roman"/>
          <w:sz w:val="26"/>
          <w:szCs w:val="26"/>
          <w:vertAlign w:val="superscript"/>
        </w:rPr>
        <w:t>о</w:t>
      </w:r>
      <w:r w:rsidRPr="00097593">
        <w:rPr>
          <w:rFonts w:ascii="Times New Roman" w:eastAsia="Calibri" w:hAnsi="Times New Roman" w:cs="Times New Roman"/>
          <w:sz w:val="26"/>
          <w:szCs w:val="26"/>
        </w:rPr>
        <w:t xml:space="preserve">С, июля 19,5-19,7 </w:t>
      </w:r>
      <w:r w:rsidRPr="00097593">
        <w:rPr>
          <w:rFonts w:ascii="Times New Roman" w:eastAsia="Calibri" w:hAnsi="Times New Roman" w:cs="Times New Roman"/>
          <w:sz w:val="26"/>
          <w:szCs w:val="26"/>
          <w:vertAlign w:val="superscript"/>
        </w:rPr>
        <w:t>о</w:t>
      </w:r>
      <w:r w:rsidRPr="00097593">
        <w:rPr>
          <w:rFonts w:ascii="Times New Roman" w:eastAsia="Calibri" w:hAnsi="Times New Roman" w:cs="Times New Roman"/>
          <w:sz w:val="26"/>
          <w:szCs w:val="26"/>
        </w:rPr>
        <w:t xml:space="preserve">С. Продолжительность безморозного периода 140 дней, что на 10-15 дней больше, чем в северных районах республики. Абсолютный минимум температуры воздуха в январе –44 </w:t>
      </w:r>
      <w:r w:rsidRPr="00097593">
        <w:rPr>
          <w:rFonts w:ascii="Times New Roman" w:eastAsia="Calibri" w:hAnsi="Times New Roman" w:cs="Times New Roman"/>
          <w:sz w:val="26"/>
          <w:szCs w:val="26"/>
          <w:vertAlign w:val="superscript"/>
        </w:rPr>
        <w:t>о</w:t>
      </w:r>
      <w:r w:rsidRPr="00097593">
        <w:rPr>
          <w:rFonts w:ascii="Times New Roman" w:eastAsia="Calibri" w:hAnsi="Times New Roman" w:cs="Times New Roman"/>
          <w:sz w:val="26"/>
          <w:szCs w:val="26"/>
        </w:rPr>
        <w:t xml:space="preserve">С, абсолютный максимум +36-37 </w:t>
      </w:r>
      <w:r w:rsidRPr="00097593">
        <w:rPr>
          <w:rFonts w:ascii="Times New Roman" w:eastAsia="Calibri" w:hAnsi="Times New Roman" w:cs="Times New Roman"/>
          <w:sz w:val="26"/>
          <w:szCs w:val="26"/>
          <w:vertAlign w:val="superscript"/>
        </w:rPr>
        <w:t>о</w:t>
      </w:r>
      <w:r w:rsidRPr="00097593">
        <w:rPr>
          <w:rFonts w:ascii="Times New Roman" w:eastAsia="Calibri" w:hAnsi="Times New Roman" w:cs="Times New Roman"/>
          <w:sz w:val="26"/>
          <w:szCs w:val="26"/>
        </w:rPr>
        <w:t>С – в июле. Весеннее потепление отмечается на 3-4 дня раньше, чем в северных районах.</w:t>
      </w:r>
    </w:p>
    <w:p w:rsidR="00E85189" w:rsidRPr="00097593" w:rsidRDefault="00E85189" w:rsidP="00E85189">
      <w:pPr>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 xml:space="preserve">Среднее годовое количество атмосферных осадков </w:t>
      </w:r>
      <w:smartTag w:uri="urn:schemas-microsoft-com:office:smarttags" w:element="metricconverter">
        <w:smartTagPr>
          <w:attr w:name="ProductID" w:val="500 мм"/>
        </w:smartTagPr>
        <w:r w:rsidRPr="00097593">
          <w:rPr>
            <w:rFonts w:ascii="Times New Roman" w:eastAsia="Calibri" w:hAnsi="Times New Roman" w:cs="Times New Roman"/>
            <w:sz w:val="26"/>
            <w:szCs w:val="26"/>
          </w:rPr>
          <w:t>500 мм</w:t>
        </w:r>
      </w:smartTag>
      <w:r w:rsidRPr="00097593">
        <w:rPr>
          <w:rFonts w:ascii="Times New Roman" w:eastAsia="Calibri" w:hAnsi="Times New Roman" w:cs="Times New Roman"/>
          <w:sz w:val="26"/>
          <w:szCs w:val="26"/>
        </w:rPr>
        <w:t>, в т.ч. за вегетационный период 260-</w:t>
      </w:r>
      <w:smartTag w:uri="urn:schemas-microsoft-com:office:smarttags" w:element="metricconverter">
        <w:smartTagPr>
          <w:attr w:name="ProductID" w:val="280 мм"/>
        </w:smartTagPr>
        <w:r w:rsidRPr="00097593">
          <w:rPr>
            <w:rFonts w:ascii="Times New Roman" w:eastAsia="Calibri" w:hAnsi="Times New Roman" w:cs="Times New Roman"/>
            <w:sz w:val="26"/>
            <w:szCs w:val="26"/>
          </w:rPr>
          <w:t>280 мм</w:t>
        </w:r>
      </w:smartTag>
      <w:r w:rsidRPr="00097593">
        <w:rPr>
          <w:rFonts w:ascii="Times New Roman" w:eastAsia="Calibri" w:hAnsi="Times New Roman" w:cs="Times New Roman"/>
          <w:sz w:val="26"/>
          <w:szCs w:val="26"/>
        </w:rPr>
        <w:t>.</w:t>
      </w:r>
    </w:p>
    <w:p w:rsidR="00E85189" w:rsidRPr="00097593" w:rsidRDefault="00E85189" w:rsidP="00E85189">
      <w:pPr>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В целом район характеризуется благоприятными условиями для выращивания озеленительных насаждений из разнообразного ассортимента декоративных растений.</w:t>
      </w:r>
    </w:p>
    <w:p w:rsidR="00E85189" w:rsidRPr="00097593" w:rsidRDefault="00E85189" w:rsidP="00E85189">
      <w:pPr>
        <w:ind w:firstLine="709"/>
        <w:jc w:val="both"/>
        <w:rPr>
          <w:rFonts w:ascii="Times New Roman" w:eastAsia="Calibri" w:hAnsi="Times New Roman" w:cs="Times New Roman"/>
          <w:sz w:val="26"/>
          <w:szCs w:val="26"/>
        </w:rPr>
      </w:pPr>
      <w:r w:rsidRPr="00097593">
        <w:rPr>
          <w:rFonts w:ascii="Times New Roman" w:eastAsia="Calibri" w:hAnsi="Times New Roman" w:cs="Times New Roman"/>
          <w:b/>
          <w:bCs/>
          <w:sz w:val="26"/>
          <w:szCs w:val="26"/>
        </w:rPr>
        <w:t>6 - Батыревский озеленительный район</w:t>
      </w:r>
      <w:r w:rsidRPr="00097593">
        <w:rPr>
          <w:rFonts w:ascii="Times New Roman" w:eastAsia="Calibri" w:hAnsi="Times New Roman" w:cs="Times New Roman"/>
          <w:sz w:val="26"/>
          <w:szCs w:val="26"/>
        </w:rPr>
        <w:t xml:space="preserve"> расположен в юго-восточной расти республики на территории Батыревского, Комсомольского, Яльчикского и Шемуршинского (южная часть) районов. Крупными населенными пунктами являются районные центры с. Батырево, с. Комсомольское, с. Шемурша и с. Яльчики.</w:t>
      </w:r>
    </w:p>
    <w:p w:rsidR="00E85189" w:rsidRPr="00097593" w:rsidRDefault="00E85189" w:rsidP="00E85189">
      <w:pPr>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В данном озеленительном районе преобладают наиболее плодородные в республике почвы – черноземы суглинистые и глинистые с различной степенью выщелоченности. В связи с низкой лесистостью (0,5 %) и интенсивным освоением сельскохозяйственных земель отмечаются проявления эрозионных процессов на участках с расчлененным рельефом.</w:t>
      </w:r>
    </w:p>
    <w:p w:rsidR="00E85189" w:rsidRPr="00097593" w:rsidRDefault="00E85189" w:rsidP="00E85189">
      <w:pPr>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lastRenderedPageBreak/>
        <w:t xml:space="preserve">Средняя годовая температура воздуха +3,5 </w:t>
      </w:r>
      <w:r w:rsidRPr="00097593">
        <w:rPr>
          <w:rFonts w:ascii="Times New Roman" w:eastAsia="Calibri" w:hAnsi="Times New Roman" w:cs="Times New Roman"/>
          <w:sz w:val="26"/>
          <w:szCs w:val="26"/>
          <w:vertAlign w:val="superscript"/>
        </w:rPr>
        <w:t>о</w:t>
      </w:r>
      <w:r w:rsidRPr="00097593">
        <w:rPr>
          <w:rFonts w:ascii="Times New Roman" w:eastAsia="Calibri" w:hAnsi="Times New Roman" w:cs="Times New Roman"/>
          <w:sz w:val="26"/>
          <w:szCs w:val="26"/>
        </w:rPr>
        <w:t xml:space="preserve">С (самая высокая среди выделенных озеленительных районов республики). Средняя годовая температура воздуха в январе –12,5-13,0 </w:t>
      </w:r>
      <w:r w:rsidRPr="00097593">
        <w:rPr>
          <w:rFonts w:ascii="Times New Roman" w:eastAsia="Calibri" w:hAnsi="Times New Roman" w:cs="Times New Roman"/>
          <w:sz w:val="26"/>
          <w:szCs w:val="26"/>
          <w:vertAlign w:val="superscript"/>
        </w:rPr>
        <w:t>о</w:t>
      </w:r>
      <w:r w:rsidRPr="00097593">
        <w:rPr>
          <w:rFonts w:ascii="Times New Roman" w:eastAsia="Calibri" w:hAnsi="Times New Roman" w:cs="Times New Roman"/>
          <w:sz w:val="26"/>
          <w:szCs w:val="26"/>
        </w:rPr>
        <w:t xml:space="preserve">С, а в июле +19,0-19,5 </w:t>
      </w:r>
      <w:r w:rsidRPr="00097593">
        <w:rPr>
          <w:rFonts w:ascii="Times New Roman" w:eastAsia="Calibri" w:hAnsi="Times New Roman" w:cs="Times New Roman"/>
          <w:sz w:val="26"/>
          <w:szCs w:val="26"/>
          <w:vertAlign w:val="superscript"/>
        </w:rPr>
        <w:t>о</w:t>
      </w:r>
      <w:r w:rsidRPr="00097593">
        <w:rPr>
          <w:rFonts w:ascii="Times New Roman" w:eastAsia="Calibri" w:hAnsi="Times New Roman" w:cs="Times New Roman"/>
          <w:sz w:val="26"/>
          <w:szCs w:val="26"/>
        </w:rPr>
        <w:t xml:space="preserve">С. Среднегодовое количество атмосферных осадков </w:t>
      </w:r>
      <w:smartTag w:uri="urn:schemas-microsoft-com:office:smarttags" w:element="metricconverter">
        <w:smartTagPr>
          <w:attr w:name="ProductID" w:val="420 мм"/>
        </w:smartTagPr>
        <w:r w:rsidRPr="00097593">
          <w:rPr>
            <w:rFonts w:ascii="Times New Roman" w:eastAsia="Calibri" w:hAnsi="Times New Roman" w:cs="Times New Roman"/>
            <w:sz w:val="26"/>
            <w:szCs w:val="26"/>
          </w:rPr>
          <w:t>420 мм</w:t>
        </w:r>
      </w:smartTag>
      <w:r w:rsidRPr="00097593">
        <w:rPr>
          <w:rFonts w:ascii="Times New Roman" w:eastAsia="Calibri" w:hAnsi="Times New Roman" w:cs="Times New Roman"/>
          <w:sz w:val="26"/>
          <w:szCs w:val="26"/>
        </w:rPr>
        <w:t xml:space="preserve">, в т.ч. за вегетационный период </w:t>
      </w:r>
      <w:smartTag w:uri="urn:schemas-microsoft-com:office:smarttags" w:element="metricconverter">
        <w:smartTagPr>
          <w:attr w:name="ProductID" w:val="230 мм"/>
        </w:smartTagPr>
        <w:r w:rsidRPr="00097593">
          <w:rPr>
            <w:rFonts w:ascii="Times New Roman" w:eastAsia="Calibri" w:hAnsi="Times New Roman" w:cs="Times New Roman"/>
            <w:sz w:val="26"/>
            <w:szCs w:val="26"/>
          </w:rPr>
          <w:t>230 мм</w:t>
        </w:r>
      </w:smartTag>
      <w:r w:rsidRPr="00097593">
        <w:rPr>
          <w:rFonts w:ascii="Times New Roman" w:eastAsia="Calibri" w:hAnsi="Times New Roman" w:cs="Times New Roman"/>
          <w:sz w:val="26"/>
          <w:szCs w:val="26"/>
        </w:rPr>
        <w:t>.</w:t>
      </w:r>
    </w:p>
    <w:p w:rsidR="00E85189" w:rsidRPr="00097593" w:rsidRDefault="00E85189" w:rsidP="00E85189">
      <w:pPr>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Озеленение в районных центрах и сельских поселениях представлено уличными посадками, небольшими скверами, парками. Ассортимент декоративных растений не отличается большим разнообразием. В основном используются местные виды деревьев и кустарников, а также плодовые насаждения (в районе частной застройки).</w:t>
      </w:r>
    </w:p>
    <w:p w:rsidR="00B85011" w:rsidRPr="00097593" w:rsidRDefault="00B85011" w:rsidP="00B85011">
      <w:pPr>
        <w:ind w:left="283" w:firstLine="709"/>
        <w:jc w:val="both"/>
        <w:rPr>
          <w:rFonts w:ascii="Times New Roman" w:eastAsia="Calibri" w:hAnsi="Times New Roman" w:cs="Times New Roman"/>
          <w:sz w:val="26"/>
          <w:szCs w:val="26"/>
        </w:rPr>
      </w:pPr>
    </w:p>
    <w:p w:rsidR="00B85011" w:rsidRPr="00097593" w:rsidRDefault="00B85011" w:rsidP="00B85011">
      <w:pPr>
        <w:ind w:left="283" w:firstLine="709"/>
        <w:jc w:val="both"/>
        <w:rPr>
          <w:rFonts w:ascii="Times New Roman" w:eastAsia="Calibri" w:hAnsi="Times New Roman" w:cs="Times New Roman"/>
          <w:sz w:val="26"/>
          <w:szCs w:val="26"/>
        </w:rPr>
        <w:sectPr w:rsidR="00B85011" w:rsidRPr="00097593" w:rsidSect="00B85011">
          <w:headerReference w:type="default" r:id="rId7"/>
          <w:pgSz w:w="11906" w:h="16838"/>
          <w:pgMar w:top="1361" w:right="991" w:bottom="1361" w:left="1418" w:header="709" w:footer="1191" w:gutter="0"/>
          <w:pgNumType w:start="1"/>
          <w:cols w:space="720"/>
          <w:titlePg/>
          <w:docGrid w:linePitch="299"/>
        </w:sectPr>
      </w:pPr>
      <w:r w:rsidRPr="00097593">
        <w:rPr>
          <w:rFonts w:ascii="Times New Roman" w:eastAsia="Calibri" w:hAnsi="Times New Roman" w:cs="Times New Roman"/>
          <w:noProof/>
          <w:sz w:val="26"/>
          <w:szCs w:val="26"/>
          <w:lang w:eastAsia="ru-RU"/>
        </w:rPr>
        <w:drawing>
          <wp:inline distT="0" distB="0" distL="0" distR="0" wp14:anchorId="7D07047D" wp14:editId="11442FD7">
            <wp:extent cx="5047995" cy="6679399"/>
            <wp:effectExtent l="0" t="0" r="63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0347" cy="6682511"/>
                    </a:xfrm>
                    <a:prstGeom prst="rect">
                      <a:avLst/>
                    </a:prstGeom>
                    <a:noFill/>
                    <a:ln>
                      <a:noFill/>
                    </a:ln>
                  </pic:spPr>
                </pic:pic>
              </a:graphicData>
            </a:graphic>
          </wp:inline>
        </w:drawing>
      </w:r>
    </w:p>
    <w:p w:rsidR="00B85011" w:rsidRPr="00097593" w:rsidRDefault="00E85189" w:rsidP="00E85189">
      <w:pPr>
        <w:ind w:firstLine="708"/>
        <w:textAlignment w:val="baseline"/>
        <w:outlineLvl w:val="0"/>
        <w:rPr>
          <w:rFonts w:ascii="Times New Roman" w:eastAsia="Times New Roman" w:hAnsi="Times New Roman" w:cs="Times New Roman"/>
          <w:b/>
          <w:kern w:val="36"/>
          <w:sz w:val="26"/>
          <w:szCs w:val="26"/>
          <w:lang w:eastAsia="ru-RU"/>
        </w:rPr>
      </w:pPr>
      <w:r w:rsidRPr="00097593">
        <w:rPr>
          <w:rFonts w:ascii="Times New Roman" w:eastAsia="Times New Roman" w:hAnsi="Times New Roman" w:cs="Times New Roman"/>
          <w:b/>
          <w:kern w:val="36"/>
          <w:sz w:val="26"/>
          <w:szCs w:val="26"/>
          <w:lang w:eastAsia="ru-RU"/>
        </w:rPr>
        <w:lastRenderedPageBreak/>
        <w:t>2</w:t>
      </w:r>
      <w:r w:rsidR="00B85011" w:rsidRPr="00097593">
        <w:rPr>
          <w:rFonts w:ascii="Times New Roman" w:eastAsia="Times New Roman" w:hAnsi="Times New Roman" w:cs="Times New Roman"/>
          <w:b/>
          <w:kern w:val="36"/>
          <w:sz w:val="26"/>
          <w:szCs w:val="26"/>
          <w:lang w:eastAsia="ru-RU"/>
        </w:rPr>
        <w:t>. Подбор ассортимента и краткая характеристика газонов</w:t>
      </w:r>
    </w:p>
    <w:p w:rsidR="00B85011" w:rsidRPr="00097593" w:rsidRDefault="00B85011" w:rsidP="00B85011">
      <w:pPr>
        <w:ind w:firstLine="708"/>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Семейство злаковых (Poaceae) – одно из самых крупных среди цветковых растений. По всему миру насчитывается около 10 тысяч видов. Однако существуют жесткие правила соответствия растений условиям газонной культуры. Злаки должны быть 1) зимостойкими и 2) многолетними растениями; 3) быстро отрастать после частых укосов и эффективно реагировать на минеральные подкормки; 4) обладать достаточно высокой декоративностью (яркая зеленая окраска, густая равномерная фактура покрова, большое количество укороченных облиственных побегов в приземном слое); 5) формировать прочную дернину (чтобы переносить вытаптывание, уплотнение почвы и другие нагрузки). Кроме того, желательно, чтобы злак обладал еще и способностью к вегетативному размножению в условиях газона, когда при регулярном скашивании возобновление из семян исключено.</w:t>
      </w:r>
    </w:p>
    <w:p w:rsidR="00B85011" w:rsidRPr="00097593" w:rsidRDefault="00B85011" w:rsidP="00B85011">
      <w:pPr>
        <w:ind w:firstLine="708"/>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Если "просеять" все злаки через такие "фильтры" строгих требований, предъявляемых к растениям для газонов в России, то из колоссального разнообразия останется всего лишь три злака. Вот эти виды:</w:t>
      </w:r>
      <w:r w:rsidRPr="00097593">
        <w:rPr>
          <w:rFonts w:ascii="Times New Roman" w:eastAsia="Times New Roman" w:hAnsi="Times New Roman" w:cs="Times New Roman"/>
          <w:sz w:val="26"/>
          <w:szCs w:val="26"/>
          <w:lang w:eastAsia="ru-RU"/>
        </w:rPr>
        <w:br/>
        <w:t>- мятлик луговой (Poa pratensis);</w:t>
      </w:r>
      <w:r w:rsidRPr="00097593">
        <w:rPr>
          <w:rFonts w:ascii="Times New Roman" w:eastAsia="Times New Roman" w:hAnsi="Times New Roman" w:cs="Times New Roman"/>
          <w:sz w:val="26"/>
          <w:szCs w:val="26"/>
          <w:lang w:eastAsia="ru-RU"/>
        </w:rPr>
        <w:br/>
        <w:t>- овсяница красная (Festuca rubra);</w:t>
      </w:r>
      <w:r w:rsidRPr="00097593">
        <w:rPr>
          <w:rFonts w:ascii="Times New Roman" w:eastAsia="Times New Roman" w:hAnsi="Times New Roman" w:cs="Times New Roman"/>
          <w:sz w:val="26"/>
          <w:szCs w:val="26"/>
          <w:lang w:eastAsia="ru-RU"/>
        </w:rPr>
        <w:br/>
        <w:t>- полевица тонкая (Agrostis tenuis).</w:t>
      </w:r>
    </w:p>
    <w:p w:rsidR="00B85011" w:rsidRPr="00097593" w:rsidRDefault="00B85011" w:rsidP="00B85011">
      <w:pPr>
        <w:ind w:firstLine="708"/>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Для Чувашской республики  для различных видов газона подойдут следующие травы:</w:t>
      </w:r>
    </w:p>
    <w:p w:rsidR="00B85011" w:rsidRPr="00097593" w:rsidRDefault="00B85011" w:rsidP="00B85011">
      <w:pPr>
        <w:ind w:firstLine="708"/>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b/>
          <w:bCs/>
          <w:color w:val="333333"/>
          <w:sz w:val="26"/>
          <w:szCs w:val="26"/>
          <w:lang w:eastAsia="ru-RU"/>
        </w:rPr>
        <w:t>партерный газон</w:t>
      </w:r>
      <w:r w:rsidRPr="00097593">
        <w:rPr>
          <w:rFonts w:ascii="Times New Roman" w:eastAsia="Times New Roman" w:hAnsi="Times New Roman" w:cs="Times New Roman"/>
          <w:sz w:val="26"/>
          <w:szCs w:val="26"/>
          <w:lang w:eastAsia="ru-RU"/>
        </w:rPr>
        <w:t>: мятлик луговой, овсяница красная, овсяница луговая, овсяница разнолистная, овсяница тростниковая;</w:t>
      </w:r>
    </w:p>
    <w:p w:rsidR="00B85011" w:rsidRPr="00097593" w:rsidRDefault="00B85011" w:rsidP="00B85011">
      <w:pPr>
        <w:ind w:firstLine="708"/>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b/>
          <w:bCs/>
          <w:color w:val="333333"/>
          <w:sz w:val="26"/>
          <w:szCs w:val="26"/>
          <w:lang w:eastAsia="ru-RU"/>
        </w:rPr>
        <w:t>садово-парковый газон</w:t>
      </w:r>
      <w:r w:rsidRPr="00097593">
        <w:rPr>
          <w:rFonts w:ascii="Times New Roman" w:eastAsia="Times New Roman" w:hAnsi="Times New Roman" w:cs="Times New Roman"/>
          <w:sz w:val="26"/>
          <w:szCs w:val="26"/>
          <w:lang w:eastAsia="ru-RU"/>
        </w:rPr>
        <w:t>: житняк сибирский, мятлик болотный, мятлик лесной, мятлик луговой, овсяница красная, овсяница луговая, овсяница овечья, овсяница разнолистная, овсяница тростниковая, райграс пастбищный, ежа сборная, полевица.</w:t>
      </w:r>
    </w:p>
    <w:p w:rsidR="00B85011" w:rsidRPr="00097593" w:rsidRDefault="00B85011" w:rsidP="00B85011">
      <w:pPr>
        <w:ind w:firstLine="708"/>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b/>
          <w:bCs/>
          <w:color w:val="333333"/>
          <w:sz w:val="26"/>
          <w:szCs w:val="26"/>
          <w:lang w:eastAsia="ru-RU"/>
        </w:rPr>
        <w:t>луговой газон</w:t>
      </w:r>
      <w:r w:rsidRPr="00097593">
        <w:rPr>
          <w:rFonts w:ascii="Times New Roman" w:eastAsia="Times New Roman" w:hAnsi="Times New Roman" w:cs="Times New Roman"/>
          <w:sz w:val="26"/>
          <w:szCs w:val="26"/>
          <w:lang w:eastAsia="ru-RU"/>
        </w:rPr>
        <w:t>: житняк сибирский, мятлик болотный, мятлик лесной, мятлик луговой, овсяница луговая, овсяница овечья, овсяница тростниковая, тимофеевка луговая.</w:t>
      </w:r>
    </w:p>
    <w:p w:rsidR="00B85011" w:rsidRPr="00097593" w:rsidRDefault="00737519" w:rsidP="00737519">
      <w:pPr>
        <w:ind w:firstLine="708"/>
        <w:rPr>
          <w:rFonts w:ascii="Times New Roman" w:eastAsia="Times New Roman" w:hAnsi="Times New Roman" w:cs="Times New Roman"/>
          <w:sz w:val="26"/>
          <w:szCs w:val="26"/>
          <w:lang w:eastAsia="ru-RU"/>
        </w:rPr>
      </w:pPr>
      <w:r w:rsidRPr="00097593">
        <w:rPr>
          <w:rFonts w:ascii="Times New Roman" w:eastAsia="Times New Roman" w:hAnsi="Times New Roman" w:cs="Times New Roman"/>
          <w:b/>
          <w:sz w:val="26"/>
          <w:szCs w:val="26"/>
          <w:lang w:eastAsia="ru-RU"/>
        </w:rPr>
        <w:t xml:space="preserve">2.1. </w:t>
      </w:r>
      <w:r w:rsidR="00B85011" w:rsidRPr="00097593">
        <w:rPr>
          <w:rFonts w:ascii="Times New Roman" w:eastAsia="Times New Roman" w:hAnsi="Times New Roman" w:cs="Times New Roman"/>
          <w:b/>
          <w:sz w:val="26"/>
          <w:szCs w:val="26"/>
          <w:lang w:eastAsia="ru-RU"/>
        </w:rPr>
        <w:t>Основные виды трав, применяющиеся в создании газона</w:t>
      </w:r>
      <w:r w:rsidRPr="00097593">
        <w:rPr>
          <w:rFonts w:ascii="Times New Roman" w:eastAsia="Times New Roman" w:hAnsi="Times New Roman" w:cs="Times New Roman"/>
          <w:sz w:val="26"/>
          <w:szCs w:val="26"/>
          <w:lang w:eastAsia="ru-RU"/>
        </w:rPr>
        <w:t>:</w:t>
      </w:r>
    </w:p>
    <w:p w:rsidR="00B85011" w:rsidRPr="00097593" w:rsidRDefault="00737519" w:rsidP="00737519">
      <w:pPr>
        <w:ind w:firstLine="708"/>
        <w:rPr>
          <w:rFonts w:ascii="Times New Roman" w:eastAsia="Times New Roman" w:hAnsi="Times New Roman" w:cs="Times New Roman"/>
          <w:b/>
          <w:sz w:val="26"/>
          <w:szCs w:val="26"/>
          <w:lang w:eastAsia="ru-RU"/>
        </w:rPr>
      </w:pPr>
      <w:r w:rsidRPr="00097593">
        <w:rPr>
          <w:rFonts w:ascii="Times New Roman" w:eastAsia="Times New Roman" w:hAnsi="Times New Roman" w:cs="Times New Roman"/>
          <w:b/>
          <w:sz w:val="26"/>
          <w:szCs w:val="26"/>
          <w:lang w:eastAsia="ru-RU"/>
        </w:rPr>
        <w:t>Мятлик</w:t>
      </w:r>
      <w:r w:rsidR="00B85011" w:rsidRPr="00097593">
        <w:rPr>
          <w:rFonts w:ascii="Times New Roman" w:eastAsia="Times New Roman" w:hAnsi="Times New Roman" w:cs="Times New Roman"/>
          <w:color w:val="000000"/>
          <w:sz w:val="26"/>
          <w:szCs w:val="26"/>
          <w:shd w:val="clear" w:color="auto" w:fill="FFFFFF"/>
          <w:lang w:eastAsia="ru-RU"/>
        </w:rPr>
        <w:t xml:space="preserve"> относится к самым ранним растениям семейства злаковых. За счет этого газон становится зеленым почти сразу после того, как сходит снег. Растение очень быстро разрастается, и легко адаптируются к различному составу грунта и климату. Стоит отметить устойчивость травы к вытаптыванию и жизнестойкость в целом. Скашивать растение необходимо на высоте около 4 см от почвы. После каждого покоса злак начинает развиваться еще быстрее, формируя новые побеги и затягивая пустые участки. Листья мятлика растут вертикально. Они скашиваются легко и ровно. Также трава не образует комков и других формирований на поверхности земли. Трава прекрасно приспосабливается к среде, почти не восприимчив к разного рода заболеваниям.</w:t>
      </w:r>
      <w:r w:rsidR="00B85011" w:rsidRPr="00097593">
        <w:rPr>
          <w:rFonts w:ascii="Times New Roman" w:eastAsia="Times New Roman" w:hAnsi="Times New Roman" w:cs="Times New Roman"/>
          <w:b/>
          <w:sz w:val="26"/>
          <w:szCs w:val="26"/>
          <w:lang w:eastAsia="ru-RU"/>
        </w:rPr>
        <w:t xml:space="preserve"> </w:t>
      </w:r>
    </w:p>
    <w:p w:rsidR="00B85011" w:rsidRPr="00097593" w:rsidRDefault="00B85011" w:rsidP="00B85011">
      <w:pPr>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 </w:t>
      </w:r>
      <w:r w:rsidRPr="00097593">
        <w:rPr>
          <w:rFonts w:ascii="Times New Roman" w:eastAsia="Times New Roman" w:hAnsi="Times New Roman" w:cs="Times New Roman"/>
          <w:sz w:val="26"/>
          <w:szCs w:val="26"/>
          <w:lang w:eastAsia="ru-RU"/>
        </w:rPr>
        <w:tab/>
        <w:t>Покрывая почву плотным ковром, трава защищает ее от неблагоприятных факторов окружающей среды. Растение прекрасно себя чувствует в разных климатических условиях и на любой по составу почве. После достижения травой четырех сантиметров в высоту ее нужно подстричь. За счет того, что листья растут вертикально, траву легко обрезать. Если все сделать правильно, то газон будет еще гуще и распространится по всей территории.</w:t>
      </w:r>
    </w:p>
    <w:p w:rsidR="00B85011" w:rsidRPr="00097593" w:rsidRDefault="00B85011" w:rsidP="00B85011">
      <w:pPr>
        <w:ind w:firstLine="708"/>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lastRenderedPageBreak/>
        <w:t>Мятлик неприхотлив в уходе и устойчив к большинству заболеваний. Период активного роста припадает на весну. Растение достигает взрослого возраста за 4 года. Перед зимой газон не стригут, а оставляют высотой в 10 сантиметров, чтобы обеспечить защиту корневой системы в течение неблагоприятного периода.</w:t>
      </w:r>
    </w:p>
    <w:p w:rsidR="00B85011" w:rsidRPr="00097593" w:rsidRDefault="00737519" w:rsidP="00737519">
      <w:pPr>
        <w:ind w:firstLine="708"/>
        <w:rPr>
          <w:rFonts w:ascii="Times New Roman" w:eastAsia="Times New Roman" w:hAnsi="Times New Roman" w:cs="Times New Roman"/>
          <w:color w:val="000000"/>
          <w:sz w:val="26"/>
          <w:szCs w:val="26"/>
          <w:lang w:eastAsia="ru-RU"/>
        </w:rPr>
      </w:pPr>
      <w:r w:rsidRPr="00097593">
        <w:rPr>
          <w:rFonts w:ascii="Times New Roman" w:eastAsia="Times New Roman" w:hAnsi="Times New Roman" w:cs="Times New Roman"/>
          <w:b/>
          <w:sz w:val="26"/>
          <w:szCs w:val="26"/>
          <w:lang w:eastAsia="ru-RU"/>
        </w:rPr>
        <w:t xml:space="preserve">Овсяница </w:t>
      </w:r>
      <w:r w:rsidRPr="00097593">
        <w:rPr>
          <w:rFonts w:ascii="Times New Roman" w:eastAsia="Times New Roman" w:hAnsi="Times New Roman" w:cs="Times New Roman"/>
          <w:color w:val="000000"/>
          <w:sz w:val="26"/>
          <w:szCs w:val="26"/>
          <w:lang w:eastAsia="ru-RU"/>
        </w:rPr>
        <w:t xml:space="preserve">- </w:t>
      </w:r>
      <w:r w:rsidR="00B85011" w:rsidRPr="00097593">
        <w:rPr>
          <w:rFonts w:ascii="Times New Roman" w:eastAsia="Times New Roman" w:hAnsi="Times New Roman" w:cs="Times New Roman"/>
          <w:color w:val="000000"/>
          <w:sz w:val="26"/>
          <w:szCs w:val="26"/>
          <w:lang w:eastAsia="ru-RU"/>
        </w:rPr>
        <w:t>это многолетняя злаковая культура, достигающая в высоту 60 см. В естественной среде она растет на лугах, а на дачах и в приусадебных хозяйствах широко распространена в качестве оформления посевных и рулонных газонов. Отличается неприхотливостью к типу грунта и климату: растение выдерживает засуху и морозы, хорошо растет и развивается даже на скудной почве.</w:t>
      </w:r>
    </w:p>
    <w:p w:rsidR="00B85011" w:rsidRPr="00097593" w:rsidRDefault="00B85011" w:rsidP="00B85011">
      <w:pPr>
        <w:ind w:firstLine="708"/>
        <w:jc w:val="both"/>
        <w:rPr>
          <w:rFonts w:ascii="Times New Roman" w:eastAsia="Times New Roman" w:hAnsi="Times New Roman" w:cs="Times New Roman"/>
          <w:color w:val="000000"/>
          <w:sz w:val="26"/>
          <w:szCs w:val="26"/>
          <w:lang w:eastAsia="ru-RU"/>
        </w:rPr>
      </w:pPr>
      <w:r w:rsidRPr="00097593">
        <w:rPr>
          <w:rFonts w:ascii="Times New Roman" w:eastAsia="Times New Roman" w:hAnsi="Times New Roman" w:cs="Times New Roman"/>
          <w:color w:val="000000"/>
          <w:sz w:val="26"/>
          <w:szCs w:val="26"/>
          <w:lang w:eastAsia="ru-RU"/>
        </w:rPr>
        <w:t>Вот несколько разновидностей, часто применяющихся для посева в газоне:</w:t>
      </w:r>
    </w:p>
    <w:p w:rsidR="00B85011" w:rsidRPr="00097593" w:rsidRDefault="00B85011" w:rsidP="00B85011">
      <w:pPr>
        <w:ind w:firstLine="708"/>
        <w:jc w:val="both"/>
        <w:textAlignment w:val="baseline"/>
        <w:rPr>
          <w:rFonts w:ascii="Times New Roman" w:eastAsia="Times New Roman" w:hAnsi="Times New Roman" w:cs="Times New Roman"/>
          <w:color w:val="000000"/>
          <w:sz w:val="26"/>
          <w:szCs w:val="26"/>
          <w:lang w:eastAsia="ru-RU"/>
        </w:rPr>
      </w:pPr>
      <w:r w:rsidRPr="00097593">
        <w:rPr>
          <w:rFonts w:ascii="Times New Roman" w:eastAsia="Times New Roman" w:hAnsi="Times New Roman" w:cs="Times New Roman"/>
          <w:bCs/>
          <w:color w:val="000000"/>
          <w:sz w:val="26"/>
          <w:szCs w:val="26"/>
          <w:bdr w:val="none" w:sz="0" w:space="0" w:color="auto" w:frame="1"/>
          <w:lang w:eastAsia="ru-RU"/>
        </w:rPr>
        <w:t>- О.красная.</w:t>
      </w:r>
      <w:r w:rsidRPr="00097593">
        <w:rPr>
          <w:rFonts w:ascii="Times New Roman" w:eastAsia="Times New Roman" w:hAnsi="Times New Roman" w:cs="Times New Roman"/>
          <w:b/>
          <w:bCs/>
          <w:color w:val="000000"/>
          <w:sz w:val="26"/>
          <w:szCs w:val="26"/>
          <w:bdr w:val="none" w:sz="0" w:space="0" w:color="auto" w:frame="1"/>
          <w:lang w:eastAsia="ru-RU"/>
        </w:rPr>
        <w:t> </w:t>
      </w:r>
      <w:r w:rsidRPr="00097593">
        <w:rPr>
          <w:rFonts w:ascii="Times New Roman" w:eastAsia="Times New Roman" w:hAnsi="Times New Roman" w:cs="Times New Roman"/>
          <w:color w:val="000000"/>
          <w:sz w:val="26"/>
          <w:szCs w:val="26"/>
          <w:lang w:eastAsia="ru-RU"/>
        </w:rPr>
        <w:t>Особенность данного вида заключается в том, что он распространяется по территории через подземные побеги. Благодаря этому траву повсеместно используют для заделывания проплешин на газонах. Лучше всего она растет и развивается на легких грунтах в прохладном климате.</w:t>
      </w:r>
    </w:p>
    <w:p w:rsidR="00B85011" w:rsidRPr="00097593" w:rsidRDefault="00B85011" w:rsidP="00B85011">
      <w:pPr>
        <w:ind w:firstLine="708"/>
        <w:jc w:val="both"/>
        <w:textAlignment w:val="baseline"/>
        <w:rPr>
          <w:rFonts w:ascii="Times New Roman" w:eastAsia="Times New Roman" w:hAnsi="Times New Roman" w:cs="Times New Roman"/>
          <w:color w:val="000000"/>
          <w:sz w:val="26"/>
          <w:szCs w:val="26"/>
          <w:lang w:eastAsia="ru-RU"/>
        </w:rPr>
      </w:pPr>
      <w:r w:rsidRPr="00097593">
        <w:rPr>
          <w:rFonts w:ascii="Times New Roman" w:eastAsia="Times New Roman" w:hAnsi="Times New Roman" w:cs="Times New Roman"/>
          <w:bCs/>
          <w:color w:val="000000"/>
          <w:sz w:val="26"/>
          <w:szCs w:val="26"/>
          <w:bdr w:val="none" w:sz="0" w:space="0" w:color="auto" w:frame="1"/>
          <w:lang w:eastAsia="ru-RU"/>
        </w:rPr>
        <w:t>- О.красная волосовидная.</w:t>
      </w:r>
      <w:r w:rsidRPr="00097593">
        <w:rPr>
          <w:rFonts w:ascii="Times New Roman" w:eastAsia="Times New Roman" w:hAnsi="Times New Roman" w:cs="Times New Roman"/>
          <w:b/>
          <w:bCs/>
          <w:color w:val="000000"/>
          <w:sz w:val="26"/>
          <w:szCs w:val="26"/>
          <w:bdr w:val="none" w:sz="0" w:space="0" w:color="auto" w:frame="1"/>
          <w:lang w:eastAsia="ru-RU"/>
        </w:rPr>
        <w:t> </w:t>
      </w:r>
      <w:r w:rsidRPr="00097593">
        <w:rPr>
          <w:rFonts w:ascii="Times New Roman" w:eastAsia="Times New Roman" w:hAnsi="Times New Roman" w:cs="Times New Roman"/>
          <w:color w:val="000000"/>
          <w:sz w:val="26"/>
          <w:szCs w:val="26"/>
          <w:lang w:eastAsia="ru-RU"/>
        </w:rPr>
        <w:t>Имеет тонкие вытянутые листья. Отличается наибольшей выносливостью, если сравнивать с другими видами. Довольно терпимо относится к отсутствию солнца, используется для теневого газона. Популярна при обустройстве полей для гольфа и декоративных газонов.</w:t>
      </w:r>
    </w:p>
    <w:p w:rsidR="00B85011" w:rsidRPr="00097593" w:rsidRDefault="00B85011" w:rsidP="00B85011">
      <w:pPr>
        <w:ind w:firstLine="708"/>
        <w:jc w:val="both"/>
        <w:textAlignment w:val="baseline"/>
        <w:rPr>
          <w:rFonts w:ascii="Times New Roman" w:eastAsia="Times New Roman" w:hAnsi="Times New Roman" w:cs="Times New Roman"/>
          <w:color w:val="000000"/>
          <w:sz w:val="26"/>
          <w:szCs w:val="26"/>
          <w:lang w:eastAsia="ru-RU"/>
        </w:rPr>
      </w:pPr>
      <w:r w:rsidRPr="00097593">
        <w:rPr>
          <w:rFonts w:ascii="Times New Roman" w:eastAsia="Times New Roman" w:hAnsi="Times New Roman" w:cs="Times New Roman"/>
          <w:bCs/>
          <w:color w:val="000000"/>
          <w:sz w:val="26"/>
          <w:szCs w:val="26"/>
          <w:bdr w:val="none" w:sz="0" w:space="0" w:color="auto" w:frame="1"/>
          <w:lang w:eastAsia="ru-RU"/>
        </w:rPr>
        <w:t>- О.красная жесткая.</w:t>
      </w:r>
      <w:r w:rsidRPr="00097593">
        <w:rPr>
          <w:rFonts w:ascii="Times New Roman" w:eastAsia="Times New Roman" w:hAnsi="Times New Roman" w:cs="Times New Roman"/>
          <w:b/>
          <w:bCs/>
          <w:color w:val="000000"/>
          <w:sz w:val="26"/>
          <w:szCs w:val="26"/>
          <w:bdr w:val="none" w:sz="0" w:space="0" w:color="auto" w:frame="1"/>
          <w:lang w:eastAsia="ru-RU"/>
        </w:rPr>
        <w:t> </w:t>
      </w:r>
      <w:r w:rsidRPr="00097593">
        <w:rPr>
          <w:rFonts w:ascii="Times New Roman" w:eastAsia="Times New Roman" w:hAnsi="Times New Roman" w:cs="Times New Roman"/>
          <w:color w:val="000000"/>
          <w:sz w:val="26"/>
          <w:szCs w:val="26"/>
          <w:lang w:eastAsia="ru-RU"/>
        </w:rPr>
        <w:t>Растет плотными низкорослыми кустами, формирующими густой травостой. Хорошо переносит отсутствие полива и затянувшуюся жару. Используется во всех типах газонов, кроме спортивного.</w:t>
      </w:r>
    </w:p>
    <w:p w:rsidR="00B85011" w:rsidRPr="00097593" w:rsidRDefault="00B85011" w:rsidP="00B85011">
      <w:pPr>
        <w:ind w:firstLine="708"/>
        <w:jc w:val="both"/>
        <w:textAlignment w:val="baseline"/>
        <w:rPr>
          <w:rFonts w:ascii="Times New Roman" w:eastAsia="Times New Roman" w:hAnsi="Times New Roman" w:cs="Times New Roman"/>
          <w:color w:val="000000"/>
          <w:sz w:val="26"/>
          <w:szCs w:val="26"/>
          <w:lang w:eastAsia="ru-RU"/>
        </w:rPr>
      </w:pPr>
      <w:r w:rsidRPr="00097593">
        <w:rPr>
          <w:rFonts w:ascii="Times New Roman" w:eastAsia="Times New Roman" w:hAnsi="Times New Roman" w:cs="Times New Roman"/>
          <w:bCs/>
          <w:color w:val="000000"/>
          <w:sz w:val="26"/>
          <w:szCs w:val="26"/>
          <w:bdr w:val="none" w:sz="0" w:space="0" w:color="auto" w:frame="1"/>
          <w:lang w:eastAsia="ru-RU"/>
        </w:rPr>
        <w:t>- О.тростниковая.</w:t>
      </w:r>
      <w:r w:rsidRPr="00097593">
        <w:rPr>
          <w:rFonts w:ascii="Times New Roman" w:eastAsia="Times New Roman" w:hAnsi="Times New Roman" w:cs="Times New Roman"/>
          <w:b/>
          <w:bCs/>
          <w:color w:val="000000"/>
          <w:sz w:val="26"/>
          <w:szCs w:val="26"/>
          <w:bdr w:val="none" w:sz="0" w:space="0" w:color="auto" w:frame="1"/>
          <w:lang w:eastAsia="ru-RU"/>
        </w:rPr>
        <w:t> </w:t>
      </w:r>
      <w:r w:rsidRPr="00097593">
        <w:rPr>
          <w:rFonts w:ascii="Times New Roman" w:eastAsia="Times New Roman" w:hAnsi="Times New Roman" w:cs="Times New Roman"/>
          <w:color w:val="000000"/>
          <w:sz w:val="26"/>
          <w:szCs w:val="26"/>
          <w:lang w:eastAsia="ru-RU"/>
        </w:rPr>
        <w:t>Является засухо- и жаростойкой разновидностью. Это свойство объясняется особенностями корневой системы, которая может проникать глубоко в землю и получать влагу даже при пересыхании верхнего слоя. В жаркие дни при отсутствии орошения овсяница тростниковая сохраняет свой насыщенный цвет и декоративный вид. Выдерживает вытаптывание, поэтому используется для обустройства детских площадок и спортивных газонов.</w:t>
      </w:r>
    </w:p>
    <w:p w:rsidR="00B85011" w:rsidRPr="00097593" w:rsidRDefault="00B85011" w:rsidP="00B85011">
      <w:pPr>
        <w:ind w:firstLine="708"/>
        <w:jc w:val="both"/>
        <w:textAlignment w:val="baseline"/>
        <w:rPr>
          <w:rFonts w:ascii="Times New Roman" w:eastAsia="Times New Roman" w:hAnsi="Times New Roman" w:cs="Times New Roman"/>
          <w:color w:val="000000"/>
          <w:sz w:val="26"/>
          <w:szCs w:val="26"/>
          <w:lang w:eastAsia="ru-RU"/>
        </w:rPr>
      </w:pPr>
      <w:r w:rsidRPr="00097593">
        <w:rPr>
          <w:rFonts w:ascii="Times New Roman" w:eastAsia="Times New Roman" w:hAnsi="Times New Roman" w:cs="Times New Roman"/>
          <w:bCs/>
          <w:color w:val="000000"/>
          <w:sz w:val="26"/>
          <w:szCs w:val="26"/>
          <w:bdr w:val="none" w:sz="0" w:space="0" w:color="auto" w:frame="1"/>
          <w:lang w:eastAsia="ru-RU"/>
        </w:rPr>
        <w:t>- О.овечья.</w:t>
      </w:r>
      <w:r w:rsidRPr="00097593">
        <w:rPr>
          <w:rFonts w:ascii="Times New Roman" w:eastAsia="Times New Roman" w:hAnsi="Times New Roman" w:cs="Times New Roman"/>
          <w:color w:val="000000"/>
          <w:sz w:val="26"/>
          <w:szCs w:val="26"/>
          <w:lang w:eastAsia="ru-RU"/>
        </w:rPr>
        <w:t> Одна из самых неприхотливых разновидностей, хорошо чувствует себя на бедных почвах, переносит засуху и зимние морозы. Может расти в затенении, формирует густой травостой. Используется для оформления газонов на приусадебных участках, всевозможных насыпях и обочинах дорог.</w:t>
      </w:r>
    </w:p>
    <w:p w:rsidR="00B85011" w:rsidRPr="00097593" w:rsidRDefault="00737519" w:rsidP="00737519">
      <w:pPr>
        <w:ind w:firstLine="708"/>
        <w:rPr>
          <w:rFonts w:ascii="Times New Roman" w:eastAsia="Times New Roman" w:hAnsi="Times New Roman" w:cs="Times New Roman"/>
          <w:sz w:val="26"/>
          <w:szCs w:val="26"/>
          <w:lang w:eastAsia="ru-RU"/>
        </w:rPr>
      </w:pPr>
      <w:r w:rsidRPr="00097593">
        <w:rPr>
          <w:rFonts w:ascii="Times New Roman" w:eastAsia="Times New Roman" w:hAnsi="Times New Roman" w:cs="Times New Roman"/>
          <w:b/>
          <w:sz w:val="26"/>
          <w:szCs w:val="26"/>
          <w:lang w:eastAsia="ru-RU"/>
        </w:rPr>
        <w:t xml:space="preserve">Полевица </w:t>
      </w:r>
      <w:r w:rsidR="00B85011" w:rsidRPr="00097593">
        <w:rPr>
          <w:rFonts w:ascii="Times New Roman" w:eastAsia="Times New Roman" w:hAnsi="Times New Roman" w:cs="Times New Roman"/>
          <w:sz w:val="26"/>
          <w:szCs w:val="26"/>
          <w:lang w:eastAsia="ru-RU"/>
        </w:rPr>
        <w:t>побегообразующая (Agrostis stolonifera) представляет собой многолетний декоративный злак с хорошо развитой, ветвистой корневой системой, уходящей на глубину до 10 см. Листовые пластины узенькие, заостренные, с гладкой поверхностью и слегка шершавыми краями.</w:t>
      </w:r>
    </w:p>
    <w:p w:rsidR="00B85011" w:rsidRPr="00097593" w:rsidRDefault="00B85011" w:rsidP="00B85011">
      <w:pPr>
        <w:ind w:firstLine="708"/>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Во время цветения трава выбрасывает рыхлые соцветия-метелки светлых оттенков. От кустиков диаметром 0, 3 м отходят тонкие усики длиной до полуметра. Они быстро укореняются, успевая за сезон покрыть довольно большую площадь.</w:t>
      </w:r>
    </w:p>
    <w:p w:rsidR="00B85011" w:rsidRPr="00097593" w:rsidRDefault="00B85011" w:rsidP="00B85011">
      <w:pPr>
        <w:ind w:firstLine="708"/>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color w:val="222222"/>
          <w:sz w:val="26"/>
          <w:szCs w:val="26"/>
          <w:shd w:val="clear" w:color="auto" w:fill="FFFFFF"/>
          <w:lang w:eastAsia="ru-RU"/>
        </w:rPr>
        <w:t>Хоть культура быстро устраняет с участка сорную траву и в быстрых темпах разрастается по территории, она неплохо приживается с другими злаковыми растениями. Её разрешено высаживать совместно с полевицей тонкой, овсяницей луговой, овсяницей красной, а также райграсом пастбищным. Вместе с тремя последними культурами можно проводить укрепительные работы на склонах.</w:t>
      </w:r>
    </w:p>
    <w:p w:rsidR="00B85011" w:rsidRPr="00097593" w:rsidRDefault="00737519" w:rsidP="00737519">
      <w:pPr>
        <w:ind w:firstLine="708"/>
        <w:rPr>
          <w:rFonts w:ascii="Times New Roman" w:eastAsia="Times New Roman" w:hAnsi="Times New Roman" w:cs="Times New Roman"/>
          <w:color w:val="000000"/>
          <w:sz w:val="26"/>
          <w:szCs w:val="26"/>
          <w:lang w:eastAsia="ru-RU"/>
        </w:rPr>
      </w:pPr>
      <w:r w:rsidRPr="00097593">
        <w:rPr>
          <w:rFonts w:ascii="Times New Roman" w:eastAsia="Times New Roman" w:hAnsi="Times New Roman" w:cs="Times New Roman"/>
          <w:b/>
          <w:sz w:val="26"/>
          <w:szCs w:val="26"/>
          <w:lang w:eastAsia="ru-RU"/>
        </w:rPr>
        <w:t xml:space="preserve">Райграс </w:t>
      </w:r>
      <w:r w:rsidRPr="00097593">
        <w:rPr>
          <w:rFonts w:ascii="Times New Roman" w:eastAsia="Times New Roman" w:hAnsi="Times New Roman" w:cs="Times New Roman"/>
          <w:bCs/>
          <w:color w:val="000000"/>
          <w:sz w:val="26"/>
          <w:szCs w:val="26"/>
          <w:bdr w:val="none" w:sz="0" w:space="0" w:color="auto" w:frame="1"/>
          <w:lang w:eastAsia="ru-RU"/>
        </w:rPr>
        <w:t>-</w:t>
      </w:r>
      <w:r w:rsidR="00B85011" w:rsidRPr="00097593">
        <w:rPr>
          <w:rFonts w:ascii="Times New Roman" w:eastAsia="Times New Roman" w:hAnsi="Times New Roman" w:cs="Times New Roman"/>
          <w:bCs/>
          <w:color w:val="000000"/>
          <w:sz w:val="26"/>
          <w:szCs w:val="26"/>
          <w:bdr w:val="none" w:sz="0" w:space="0" w:color="auto" w:frame="1"/>
          <w:lang w:eastAsia="ru-RU"/>
        </w:rPr>
        <w:t xml:space="preserve"> это травянистый многолетник из семейства злаковых.</w:t>
      </w:r>
      <w:r w:rsidR="00B85011" w:rsidRPr="00097593">
        <w:rPr>
          <w:rFonts w:ascii="Times New Roman" w:eastAsia="Times New Roman" w:hAnsi="Times New Roman" w:cs="Times New Roman"/>
          <w:b/>
          <w:bCs/>
          <w:color w:val="000000"/>
          <w:sz w:val="26"/>
          <w:szCs w:val="26"/>
          <w:bdr w:val="none" w:sz="0" w:space="0" w:color="auto" w:frame="1"/>
          <w:lang w:eastAsia="ru-RU"/>
        </w:rPr>
        <w:t> </w:t>
      </w:r>
      <w:r w:rsidR="00B85011" w:rsidRPr="00097593">
        <w:rPr>
          <w:rFonts w:ascii="Times New Roman" w:eastAsia="Times New Roman" w:hAnsi="Times New Roman" w:cs="Times New Roman"/>
          <w:color w:val="000000"/>
          <w:sz w:val="26"/>
          <w:szCs w:val="26"/>
          <w:lang w:eastAsia="ru-RU"/>
        </w:rPr>
        <w:t>Характеризуется высокой скоростью роста и уже в первый сезон после высаживания формирует ровный ковер. При оптимальных условиях произрастания образует травостой на протяжении 5-7 лет.</w:t>
      </w:r>
    </w:p>
    <w:p w:rsidR="00B85011" w:rsidRPr="00097593" w:rsidRDefault="00B85011" w:rsidP="00B85011">
      <w:pPr>
        <w:ind w:firstLine="708"/>
        <w:jc w:val="both"/>
        <w:rPr>
          <w:rFonts w:ascii="Times New Roman" w:eastAsia="Times New Roman" w:hAnsi="Times New Roman" w:cs="Times New Roman"/>
          <w:color w:val="000000"/>
          <w:sz w:val="26"/>
          <w:szCs w:val="26"/>
          <w:lang w:eastAsia="ru-RU"/>
        </w:rPr>
      </w:pPr>
      <w:r w:rsidRPr="00097593">
        <w:rPr>
          <w:rFonts w:ascii="Times New Roman" w:eastAsia="Times New Roman" w:hAnsi="Times New Roman" w:cs="Times New Roman"/>
          <w:color w:val="000000"/>
          <w:sz w:val="26"/>
          <w:szCs w:val="26"/>
          <w:lang w:eastAsia="ru-RU"/>
        </w:rPr>
        <w:lastRenderedPageBreak/>
        <w:t>Райграс получил широкое распространение</w:t>
      </w:r>
      <w:r w:rsidRPr="00097593">
        <w:rPr>
          <w:rFonts w:ascii="Times New Roman" w:eastAsia="Times New Roman" w:hAnsi="Times New Roman" w:cs="Times New Roman"/>
          <w:b/>
          <w:bCs/>
          <w:color w:val="000000"/>
          <w:sz w:val="26"/>
          <w:szCs w:val="26"/>
          <w:bdr w:val="none" w:sz="0" w:space="0" w:color="auto" w:frame="1"/>
          <w:lang w:eastAsia="ru-RU"/>
        </w:rPr>
        <w:t> </w:t>
      </w:r>
      <w:r w:rsidRPr="00097593">
        <w:rPr>
          <w:rFonts w:ascii="Times New Roman" w:eastAsia="Times New Roman" w:hAnsi="Times New Roman" w:cs="Times New Roman"/>
          <w:bCs/>
          <w:color w:val="000000"/>
          <w:sz w:val="26"/>
          <w:szCs w:val="26"/>
          <w:bdr w:val="none" w:sz="0" w:space="0" w:color="auto" w:frame="1"/>
          <w:lang w:eastAsia="ru-RU"/>
        </w:rPr>
        <w:t>в качестве газонной травы.</w:t>
      </w:r>
      <w:r w:rsidRPr="00097593">
        <w:rPr>
          <w:rFonts w:ascii="Times New Roman" w:eastAsia="Times New Roman" w:hAnsi="Times New Roman" w:cs="Times New Roman"/>
          <w:color w:val="000000"/>
          <w:sz w:val="26"/>
          <w:szCs w:val="26"/>
          <w:lang w:eastAsia="ru-RU"/>
        </w:rPr>
        <w:t> Его высаживают на детских площадках, теннисных кортах, футбольных и баскетбольных полях. Как правило, содержание культуры в травосмеси составляет 15-20%. Чаще всего растение сочетают с овсяницей и мятликом.</w:t>
      </w:r>
    </w:p>
    <w:p w:rsidR="00B85011" w:rsidRPr="00097593" w:rsidRDefault="00B85011" w:rsidP="00B85011">
      <w:pPr>
        <w:ind w:firstLine="708"/>
        <w:jc w:val="both"/>
        <w:textAlignment w:val="baseline"/>
        <w:rPr>
          <w:rFonts w:ascii="Times New Roman" w:eastAsia="Times New Roman" w:hAnsi="Times New Roman" w:cs="Times New Roman"/>
          <w:color w:val="000000"/>
          <w:sz w:val="26"/>
          <w:szCs w:val="26"/>
          <w:lang w:eastAsia="ru-RU"/>
        </w:rPr>
      </w:pPr>
      <w:r w:rsidRPr="00097593">
        <w:rPr>
          <w:rFonts w:ascii="Times New Roman" w:eastAsia="Times New Roman" w:hAnsi="Times New Roman" w:cs="Times New Roman"/>
          <w:bCs/>
          <w:color w:val="000000"/>
          <w:sz w:val="26"/>
          <w:szCs w:val="26"/>
          <w:bdr w:val="none" w:sz="0" w:space="0" w:color="auto" w:frame="1"/>
          <w:lang w:eastAsia="ru-RU"/>
        </w:rPr>
        <w:t>Райграс быстро разрастается и отличается устойчивостью к вытаптыванию.</w:t>
      </w:r>
      <w:r w:rsidRPr="00097593">
        <w:rPr>
          <w:rFonts w:ascii="Times New Roman" w:eastAsia="Times New Roman" w:hAnsi="Times New Roman" w:cs="Times New Roman"/>
          <w:color w:val="000000"/>
          <w:sz w:val="26"/>
          <w:szCs w:val="26"/>
          <w:lang w:eastAsia="ru-RU"/>
        </w:rPr>
        <w:t> Уже спустя 1-1,5 месяца после посадки он формирует зеленую плотную лужайку. Эта трава успешно решает проблемы с осыпанием грунта на холмистой местности и склонах. Благодаря высокой плотности кустов не пропускает сорные травы, и это очень важно при оформлении декоративных и рулонных газонов.</w:t>
      </w:r>
    </w:p>
    <w:p w:rsidR="00B85011" w:rsidRPr="00097593" w:rsidRDefault="00B85011" w:rsidP="00B85011">
      <w:pPr>
        <w:ind w:firstLine="708"/>
        <w:jc w:val="both"/>
        <w:textAlignment w:val="baseline"/>
        <w:rPr>
          <w:rFonts w:ascii="Times New Roman" w:eastAsia="Times New Roman" w:hAnsi="Times New Roman" w:cs="Times New Roman"/>
          <w:color w:val="000000"/>
          <w:sz w:val="26"/>
          <w:szCs w:val="26"/>
          <w:lang w:eastAsia="ru-RU"/>
        </w:rPr>
      </w:pPr>
      <w:r w:rsidRPr="00097593">
        <w:rPr>
          <w:rFonts w:ascii="Times New Roman" w:eastAsia="Times New Roman" w:hAnsi="Times New Roman" w:cs="Times New Roman"/>
          <w:bCs/>
          <w:color w:val="000000"/>
          <w:sz w:val="26"/>
          <w:szCs w:val="26"/>
          <w:bdr w:val="none" w:sz="0" w:space="0" w:color="auto" w:frame="1"/>
          <w:lang w:eastAsia="ru-RU"/>
        </w:rPr>
        <w:t>Райграс приятен на ощупь, по нему можно ходить босиком без боязни пораниться или уколоться.</w:t>
      </w:r>
      <w:r w:rsidRPr="00097593">
        <w:rPr>
          <w:rFonts w:ascii="Times New Roman" w:eastAsia="Times New Roman" w:hAnsi="Times New Roman" w:cs="Times New Roman"/>
          <w:color w:val="000000"/>
          <w:sz w:val="26"/>
          <w:szCs w:val="26"/>
          <w:lang w:eastAsia="ru-RU"/>
        </w:rPr>
        <w:t> При правильном уходе многолетний райграс будет радовать вас своим внешним видом долгие годы. Эта трава позволит обустроить полноценную зону отдыха на придомовой территории.</w:t>
      </w:r>
    </w:p>
    <w:p w:rsidR="00B85011" w:rsidRPr="00097593" w:rsidRDefault="00B85011" w:rsidP="00B85011">
      <w:pPr>
        <w:ind w:firstLine="708"/>
        <w:jc w:val="both"/>
        <w:textAlignment w:val="baseline"/>
        <w:rPr>
          <w:rFonts w:ascii="Times New Roman" w:eastAsia="Times New Roman" w:hAnsi="Times New Roman" w:cs="Times New Roman"/>
          <w:color w:val="000000"/>
          <w:sz w:val="26"/>
          <w:szCs w:val="26"/>
          <w:lang w:eastAsia="ru-RU"/>
        </w:rPr>
      </w:pPr>
    </w:p>
    <w:p w:rsidR="00B85011" w:rsidRPr="00097593" w:rsidRDefault="00B85011" w:rsidP="00737519">
      <w:pPr>
        <w:rPr>
          <w:rFonts w:ascii="Times New Roman" w:eastAsia="Times New Roman" w:hAnsi="Times New Roman" w:cs="Times New Roman"/>
          <w:sz w:val="26"/>
          <w:szCs w:val="26"/>
          <w:lang w:eastAsia="ru-RU"/>
        </w:rPr>
      </w:pPr>
      <w:r w:rsidRPr="00097593">
        <w:rPr>
          <w:rFonts w:ascii="Times New Roman" w:eastAsia="Times New Roman" w:hAnsi="Times New Roman" w:cs="Times New Roman"/>
          <w:color w:val="000000"/>
          <w:sz w:val="26"/>
          <w:szCs w:val="26"/>
          <w:lang w:eastAsia="ru-RU"/>
        </w:rPr>
        <w:tab/>
      </w:r>
      <w:r w:rsidR="00737519" w:rsidRPr="00097593">
        <w:rPr>
          <w:rFonts w:ascii="Times New Roman" w:eastAsia="Times New Roman" w:hAnsi="Times New Roman" w:cs="Times New Roman"/>
          <w:b/>
          <w:color w:val="000000"/>
          <w:sz w:val="26"/>
          <w:szCs w:val="26"/>
          <w:lang w:eastAsia="ru-RU"/>
        </w:rPr>
        <w:t>2.3.</w:t>
      </w:r>
      <w:r w:rsidRPr="00097593">
        <w:rPr>
          <w:rFonts w:ascii="Times New Roman" w:eastAsia="Times New Roman" w:hAnsi="Times New Roman" w:cs="Times New Roman"/>
          <w:bCs/>
          <w:sz w:val="26"/>
          <w:szCs w:val="26"/>
          <w:lang w:eastAsia="ru-RU"/>
        </w:rPr>
        <w:tab/>
      </w:r>
      <w:r w:rsidRPr="00097593">
        <w:rPr>
          <w:rFonts w:ascii="Times New Roman" w:eastAsia="Times New Roman" w:hAnsi="Times New Roman" w:cs="Times New Roman"/>
          <w:b/>
          <w:bCs/>
          <w:sz w:val="26"/>
          <w:szCs w:val="26"/>
          <w:lang w:eastAsia="ru-RU"/>
        </w:rPr>
        <w:t xml:space="preserve">Оптимальное время посадки газона </w:t>
      </w:r>
      <w:r w:rsidRPr="00097593">
        <w:rPr>
          <w:rFonts w:ascii="Times New Roman" w:eastAsia="Times New Roman" w:hAnsi="Times New Roman" w:cs="Times New Roman"/>
          <w:bCs/>
          <w:sz w:val="26"/>
          <w:szCs w:val="26"/>
          <w:lang w:eastAsia="ru-RU"/>
        </w:rPr>
        <w:t>- конец апреля или май</w:t>
      </w:r>
      <w:r w:rsidRPr="00097593">
        <w:rPr>
          <w:rFonts w:ascii="Times New Roman" w:eastAsia="Times New Roman" w:hAnsi="Times New Roman" w:cs="Times New Roman"/>
          <w:b/>
          <w:bCs/>
          <w:sz w:val="26"/>
          <w:szCs w:val="26"/>
          <w:lang w:eastAsia="ru-RU"/>
        </w:rPr>
        <w:t>.</w:t>
      </w:r>
      <w:r w:rsidRPr="00097593">
        <w:rPr>
          <w:rFonts w:ascii="Times New Roman" w:eastAsia="Times New Roman" w:hAnsi="Times New Roman" w:cs="Times New Roman"/>
          <w:sz w:val="26"/>
          <w:szCs w:val="26"/>
          <w:lang w:eastAsia="ru-RU"/>
        </w:rPr>
        <w:t> В это время устанавливается плюсовая температура, почва насыщена влагой, солнце греет в щадящем режиме. В таких условиях трава без проблем приживется на участке и подготовится к зиме. Посадка газона весной дает положительный результат в 100% случаев.</w:t>
      </w:r>
    </w:p>
    <w:p w:rsidR="00B85011" w:rsidRPr="00097593" w:rsidRDefault="00B85011" w:rsidP="00B85011">
      <w:pPr>
        <w:shd w:val="clear" w:color="auto" w:fill="FFFFFF"/>
        <w:ind w:firstLine="708"/>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bCs/>
          <w:sz w:val="26"/>
          <w:szCs w:val="26"/>
          <w:lang w:eastAsia="ru-RU"/>
        </w:rPr>
        <w:t>Сеять газон можно и летом</w:t>
      </w:r>
      <w:r w:rsidRPr="00097593">
        <w:rPr>
          <w:rFonts w:ascii="Times New Roman" w:eastAsia="Times New Roman" w:hAnsi="Times New Roman" w:cs="Times New Roman"/>
          <w:sz w:val="26"/>
          <w:szCs w:val="26"/>
          <w:lang w:eastAsia="ru-RU"/>
        </w:rPr>
        <w:t>, но в этом случае необходимо установить систему полива и орошения. Под палящим летним солнцем траве нужно больше воды для роста. Летние месяцы для посадки: июнь и конец августа.</w:t>
      </w:r>
    </w:p>
    <w:p w:rsidR="00B85011" w:rsidRPr="00097593" w:rsidRDefault="00B85011" w:rsidP="00B85011">
      <w:pPr>
        <w:shd w:val="clear" w:color="auto" w:fill="FFFFFF"/>
        <w:ind w:firstLine="708"/>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bCs/>
          <w:sz w:val="26"/>
          <w:szCs w:val="26"/>
          <w:lang w:eastAsia="ru-RU"/>
        </w:rPr>
        <w:t>Возможна зимняя посадка семян газона</w:t>
      </w:r>
      <w:r w:rsidRPr="00097593">
        <w:rPr>
          <w:rFonts w:ascii="Times New Roman" w:eastAsia="Times New Roman" w:hAnsi="Times New Roman" w:cs="Times New Roman"/>
          <w:sz w:val="26"/>
          <w:szCs w:val="26"/>
          <w:lang w:eastAsia="ru-RU"/>
        </w:rPr>
        <w:t>. Нюансы этого мероприятия: норма высадки в 1,5-2 раза больше весенней, сложность подготовки почвы после осенних дождей или ранних заморозков. Посаженный зимой газон всходит сразу после таяния снега, трава сочная и насыщенного цвета. «Зимний» газон начинает радовать владельцев зеленым мягким ковром на месяц-полтора раньше. Несмотря на плюсы, посадка зимой остается рискованным и не всегда выигрышным делом.</w:t>
      </w:r>
    </w:p>
    <w:p w:rsidR="00B85011" w:rsidRPr="00097593" w:rsidRDefault="00B85011" w:rsidP="00B85011">
      <w:pPr>
        <w:shd w:val="clear" w:color="auto" w:fill="FFFFFF"/>
        <w:ind w:firstLine="708"/>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bCs/>
          <w:sz w:val="26"/>
          <w:szCs w:val="26"/>
          <w:lang w:eastAsia="ru-RU"/>
        </w:rPr>
        <w:t>Осенью посадку газона</w:t>
      </w:r>
      <w:r w:rsidRPr="00097593">
        <w:rPr>
          <w:rFonts w:ascii="Times New Roman" w:eastAsia="Times New Roman" w:hAnsi="Times New Roman" w:cs="Times New Roman"/>
          <w:sz w:val="26"/>
          <w:szCs w:val="26"/>
          <w:lang w:eastAsia="ru-RU"/>
        </w:rPr>
        <w:t> начинают в конце августа, работать можно до конца сентябре, в период «бабьего лета». Количества солнечных дней и дождевой влаги в этот период способствуют развитию и укреплению зеленого покрытия перед зимой.</w:t>
      </w:r>
    </w:p>
    <w:p w:rsidR="00B85011" w:rsidRPr="00097593" w:rsidRDefault="00B85011" w:rsidP="00B85011">
      <w:pPr>
        <w:ind w:firstLine="708"/>
        <w:jc w:val="both"/>
        <w:rPr>
          <w:rFonts w:ascii="Times New Roman" w:eastAsia="Times New Roman" w:hAnsi="Times New Roman" w:cs="Times New Roman"/>
          <w:b/>
          <w:sz w:val="26"/>
          <w:szCs w:val="26"/>
          <w:lang w:eastAsia="ru-RU"/>
        </w:rPr>
      </w:pPr>
    </w:p>
    <w:p w:rsidR="00B85011" w:rsidRPr="00097593" w:rsidRDefault="00737519" w:rsidP="00B85011">
      <w:pPr>
        <w:ind w:firstLine="708"/>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b/>
          <w:sz w:val="26"/>
          <w:szCs w:val="26"/>
          <w:lang w:eastAsia="ru-RU"/>
        </w:rPr>
        <w:t xml:space="preserve">2.4. </w:t>
      </w:r>
      <w:r w:rsidR="00B85011" w:rsidRPr="00097593">
        <w:rPr>
          <w:rFonts w:ascii="Times New Roman" w:eastAsia="Times New Roman" w:hAnsi="Times New Roman" w:cs="Times New Roman"/>
          <w:b/>
          <w:sz w:val="26"/>
          <w:szCs w:val="26"/>
          <w:lang w:eastAsia="ru-RU"/>
        </w:rPr>
        <w:t>Инструкция</w:t>
      </w:r>
      <w:r w:rsidR="00B85011" w:rsidRPr="00097593">
        <w:rPr>
          <w:rFonts w:ascii="Times New Roman" w:eastAsia="Times New Roman" w:hAnsi="Times New Roman" w:cs="Times New Roman"/>
          <w:sz w:val="26"/>
          <w:szCs w:val="26"/>
          <w:lang w:eastAsia="ru-RU"/>
        </w:rPr>
        <w:t xml:space="preserve"> </w:t>
      </w:r>
      <w:r w:rsidR="00B85011" w:rsidRPr="00097593">
        <w:rPr>
          <w:rFonts w:ascii="Times New Roman" w:eastAsia="Times New Roman" w:hAnsi="Times New Roman" w:cs="Times New Roman"/>
          <w:b/>
          <w:sz w:val="26"/>
          <w:szCs w:val="26"/>
          <w:lang w:eastAsia="ru-RU"/>
        </w:rPr>
        <w:t>по подготовке участка к посеву газона</w:t>
      </w:r>
    </w:p>
    <w:p w:rsidR="00737519" w:rsidRPr="00097593" w:rsidRDefault="00737519" w:rsidP="00737519">
      <w:pPr>
        <w:ind w:firstLine="708"/>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Расчет посева семян газона: на м</w:t>
      </w:r>
      <w:r w:rsidRPr="00097593">
        <w:rPr>
          <w:rFonts w:ascii="Times New Roman" w:eastAsia="Times New Roman" w:hAnsi="Times New Roman" w:cs="Times New Roman"/>
          <w:sz w:val="26"/>
          <w:szCs w:val="26"/>
          <w:vertAlign w:val="superscript"/>
          <w:lang w:eastAsia="ru-RU"/>
        </w:rPr>
        <w:t>2</w:t>
      </w:r>
      <w:r w:rsidRPr="00097593">
        <w:rPr>
          <w:rFonts w:ascii="Times New Roman" w:eastAsia="Times New Roman" w:hAnsi="Times New Roman" w:cs="Times New Roman"/>
          <w:bCs/>
          <w:sz w:val="26"/>
          <w:szCs w:val="26"/>
          <w:lang w:eastAsia="ru-RU"/>
        </w:rPr>
        <w:t xml:space="preserve"> земе</w:t>
      </w:r>
      <w:r w:rsidRPr="00097593">
        <w:rPr>
          <w:rFonts w:ascii="Times New Roman" w:eastAsia="Times New Roman" w:hAnsi="Times New Roman" w:cs="Times New Roman"/>
          <w:sz w:val="26"/>
          <w:szCs w:val="26"/>
          <w:lang w:eastAsia="ru-RU"/>
        </w:rPr>
        <w:t>льного участка -  30-60</w:t>
      </w:r>
      <w:r w:rsidRPr="00097593">
        <w:rPr>
          <w:rFonts w:ascii="Times New Roman" w:eastAsia="Times New Roman" w:hAnsi="Times New Roman" w:cs="Times New Roman"/>
          <w:bCs/>
          <w:sz w:val="26"/>
          <w:szCs w:val="26"/>
          <w:lang w:eastAsia="ru-RU"/>
        </w:rPr>
        <w:t>г семян.</w:t>
      </w:r>
      <w:r w:rsidRPr="00097593">
        <w:rPr>
          <w:rFonts w:ascii="Times New Roman" w:eastAsia="Times New Roman" w:hAnsi="Times New Roman" w:cs="Times New Roman"/>
          <w:sz w:val="26"/>
          <w:szCs w:val="26"/>
          <w:lang w:eastAsia="ru-RU"/>
        </w:rPr>
        <w:t xml:space="preserve"> </w:t>
      </w:r>
    </w:p>
    <w:p w:rsidR="00B85011" w:rsidRPr="00097593" w:rsidRDefault="00B85011" w:rsidP="00737519">
      <w:pPr>
        <w:ind w:firstLine="708"/>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1. Очистите участок от мусора, камней. В первую очередь необходимо полностью очистить участок. Необходимо убрать любые камни, мусор, остатки древесины (пни).</w:t>
      </w:r>
    </w:p>
    <w:p w:rsidR="00B85011" w:rsidRPr="00097593" w:rsidRDefault="00B85011" w:rsidP="00B85011">
      <w:pPr>
        <w:ind w:firstLine="708"/>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2. Перекопайте землю на глубину 25-35 сантиметров. При этом можно вскапывать лопатой или же мотокультиватором.</w:t>
      </w:r>
    </w:p>
    <w:p w:rsidR="00B85011" w:rsidRPr="00097593" w:rsidRDefault="00B85011" w:rsidP="00B85011">
      <w:pPr>
        <w:ind w:firstLine="708"/>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3. После перекопки уберите все сорняки. Удалять все остатки сорняков нужно вместе с корневищами. Сделать это удобно с помощью граблей. Также следует убрать оставшиеся мусор, камни.</w:t>
      </w:r>
    </w:p>
    <w:p w:rsidR="00B85011" w:rsidRPr="00097593" w:rsidRDefault="00B85011" w:rsidP="00B85011">
      <w:pPr>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Кстати! Сорняки можно удалить с помощью гербицидов (то есть химических препаратов для уничтожения сорных растений). Приобрести такие препараты можно в садовых магазинах. Использовать их нужно строго по инструкции!</w:t>
      </w:r>
    </w:p>
    <w:p w:rsidR="00B85011" w:rsidRPr="00097593" w:rsidRDefault="00B85011" w:rsidP="00B85011">
      <w:pPr>
        <w:ind w:firstLine="708"/>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lastRenderedPageBreak/>
        <w:t>4. Улучшите качество почвы с помощью определенных добавок (органических удобрений, песка, торфа). Если на выбранном садовом участке неподходящая почва, то необходимо при подготовке улучшить ее структуру: Под тяжелые, глинистые почвы необходимо внести песок (1 стандартное ведро на квадратный метр). Если есть возможность, то можно помимо песка следует еще внести и торф (такое же количество).</w:t>
      </w:r>
    </w:p>
    <w:p w:rsidR="00B85011" w:rsidRPr="00097593" w:rsidRDefault="00B85011" w:rsidP="00B85011">
      <w:pPr>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Под песчаный, легкий грунт — торф, дерновую или листовую землю, компост (по ведру каждого вещества на квадратный метр).</w:t>
      </w:r>
    </w:p>
    <w:p w:rsidR="00B85011" w:rsidRPr="00097593" w:rsidRDefault="00B85011" w:rsidP="00B85011">
      <w:pPr>
        <w:ind w:firstLine="708"/>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5. Удобрите органикой. Рекомендуется удобрить землю органическими удобрениями — компостом (8 кг на 1 кв.м.).</w:t>
      </w:r>
    </w:p>
    <w:p w:rsidR="00B85011" w:rsidRPr="00097593" w:rsidRDefault="00B85011" w:rsidP="00B85011">
      <w:pPr>
        <w:ind w:firstLine="708"/>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6. Повторно перекопайте участок.</w:t>
      </w:r>
    </w:p>
    <w:p w:rsidR="00B85011" w:rsidRPr="00097593" w:rsidRDefault="00B85011" w:rsidP="00B85011">
      <w:pPr>
        <w:ind w:firstLine="708"/>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7. Внесите минеральные удобрения. В отличие от всех вышеописанных мероприятий, которые проводятся как минимум за месяц до посадки газона, внесение минеральных удобрений производится гораздо позже — за 10 дней до посева семян. Можно внести специальные универсальные удобрения, предназначенные для газона. Удобрения равномерно рассыпаются по участку, а потом заделываются в грунт граблями.</w:t>
      </w:r>
    </w:p>
    <w:p w:rsidR="00B85011" w:rsidRPr="00097593" w:rsidRDefault="00B85011" w:rsidP="00B85011">
      <w:pPr>
        <w:ind w:firstLine="708"/>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8. Выровняйте участок. Разравнивание участка производится за 5-6 дней до посева. Данную процедуру подготовки можно разбить на 2 этапа: Первое разравнивание. Разровнять можно граблями, мотокультиватором, мотоблоком, лопатой. Очень важно, чтобы все земляные комья были разбиты, и земля стала рыхлой и однородной. Второе и последнее разравнивание — нужно идеально разровнять поверхность земли. На помощь придет большая ровная доска (или строительные правила), ее нужно перетаскивать по участку. Будет гораздо удобнее, если к доске прибить черенок от лопаты, и перетаскивать доску наподобие граблей. Или же можно использовать садовый (газонный) каток. В итоге поверхность земли должна быть ровной, без каких-либо впадин или возвышенностей, бугров.</w:t>
      </w:r>
    </w:p>
    <w:p w:rsidR="00B85011" w:rsidRPr="00097593" w:rsidRDefault="00B85011" w:rsidP="00B85011">
      <w:pPr>
        <w:ind w:firstLine="708"/>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9. Полив земли. Полить подготовленную почву нужно за 2-3 суток до посева семян.</w:t>
      </w:r>
    </w:p>
    <w:p w:rsidR="00B85011" w:rsidRPr="00097593" w:rsidRDefault="00B85011" w:rsidP="00B85011">
      <w:pPr>
        <w:jc w:val="center"/>
        <w:textAlignment w:val="baseline"/>
        <w:outlineLvl w:val="0"/>
        <w:rPr>
          <w:rFonts w:ascii="Times New Roman" w:eastAsia="Times New Roman" w:hAnsi="Times New Roman" w:cs="Times New Roman"/>
          <w:b/>
          <w:kern w:val="36"/>
          <w:sz w:val="26"/>
          <w:szCs w:val="26"/>
          <w:lang w:eastAsia="ru-RU"/>
        </w:rPr>
      </w:pPr>
    </w:p>
    <w:p w:rsidR="00B85011" w:rsidRPr="00097593" w:rsidRDefault="00737519" w:rsidP="00737519">
      <w:pPr>
        <w:ind w:firstLine="708"/>
        <w:textAlignment w:val="baseline"/>
        <w:outlineLvl w:val="0"/>
        <w:rPr>
          <w:rFonts w:ascii="Times New Roman" w:eastAsia="Times New Roman" w:hAnsi="Times New Roman" w:cs="Times New Roman"/>
          <w:b/>
          <w:kern w:val="36"/>
          <w:sz w:val="26"/>
          <w:szCs w:val="26"/>
          <w:lang w:eastAsia="ru-RU"/>
        </w:rPr>
      </w:pPr>
      <w:r w:rsidRPr="00097593">
        <w:rPr>
          <w:rFonts w:ascii="Times New Roman" w:eastAsia="Times New Roman" w:hAnsi="Times New Roman" w:cs="Times New Roman"/>
          <w:b/>
          <w:kern w:val="36"/>
          <w:sz w:val="26"/>
          <w:szCs w:val="26"/>
          <w:lang w:eastAsia="ru-RU"/>
        </w:rPr>
        <w:t>3</w:t>
      </w:r>
      <w:r w:rsidR="00B85011" w:rsidRPr="00097593">
        <w:rPr>
          <w:rFonts w:ascii="Times New Roman" w:eastAsia="Times New Roman" w:hAnsi="Times New Roman" w:cs="Times New Roman"/>
          <w:b/>
          <w:kern w:val="36"/>
          <w:sz w:val="26"/>
          <w:szCs w:val="26"/>
          <w:lang w:eastAsia="ru-RU"/>
        </w:rPr>
        <w:t>. Подбор ассортимента и краткая характеристика деревьев и кустарников, используемых в озеленении</w:t>
      </w:r>
      <w:r w:rsidRPr="00097593">
        <w:rPr>
          <w:rFonts w:ascii="Times New Roman" w:eastAsia="Times New Roman" w:hAnsi="Times New Roman" w:cs="Times New Roman"/>
          <w:b/>
          <w:kern w:val="36"/>
          <w:sz w:val="26"/>
          <w:szCs w:val="26"/>
          <w:lang w:eastAsia="ru-RU"/>
        </w:rPr>
        <w:t xml:space="preserve"> территорий.</w:t>
      </w:r>
    </w:p>
    <w:p w:rsidR="00B85011" w:rsidRPr="00097593" w:rsidRDefault="00B85011" w:rsidP="00B85011">
      <w:pPr>
        <w:ind w:firstLine="708"/>
        <w:jc w:val="both"/>
        <w:textAlignment w:val="baseline"/>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Ассортимент растений для зеленого строительства определяется исходя из комплекса требований, учитывающих климатические условия того или иного района, целевое назначение объекта, природные особенности озеленяемой площади (почвы, рельеф, гидрология, инсоляция и др.), архитектурно-планировочную ситуацию.</w:t>
      </w:r>
    </w:p>
    <w:p w:rsidR="00B85011" w:rsidRPr="00097593" w:rsidRDefault="00B85011" w:rsidP="00B85011">
      <w:pPr>
        <w:autoSpaceDE w:val="0"/>
        <w:autoSpaceDN w:val="0"/>
        <w:adjustRightInd w:val="0"/>
        <w:ind w:firstLine="540"/>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Применяются различные виды и приемы озеленения: вертикальные (перголы, трельяжи, шпалеры), мобильные (контейнеры, вазоны), декоративные композиции из деревьев, кустарников, цветочного оформления, экзотических видов растений.</w:t>
      </w:r>
    </w:p>
    <w:p w:rsidR="00B85011" w:rsidRPr="00097593" w:rsidRDefault="00B85011" w:rsidP="00B85011">
      <w:pPr>
        <w:ind w:firstLine="708"/>
        <w:jc w:val="both"/>
        <w:textAlignment w:val="baseline"/>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При выборе материала в ходе ландшафтного проектирования огромное значение имеют эстетические особенности деревьев и кустарников, они характеризуются изменением размеров, формы, цвета, облиственности, что обусловлено их ростом и развитием, а также сезонными циклами жизнедеятельности. Каждое растение, особенно отдельно стоящее, имеет свои индивидуальные черты. В то же время в групповых посадках деревья и кустарники обладают способностью «притираться» друг к другу, образуя единую </w:t>
      </w:r>
      <w:r w:rsidRPr="00097593">
        <w:rPr>
          <w:rFonts w:ascii="Times New Roman" w:eastAsia="Times New Roman" w:hAnsi="Times New Roman" w:cs="Times New Roman"/>
          <w:sz w:val="26"/>
          <w:szCs w:val="26"/>
          <w:lang w:eastAsia="ru-RU"/>
        </w:rPr>
        <w:lastRenderedPageBreak/>
        <w:t>взаимосвязанную группу, обладающую определенной способностью к саморегулированию и формированию уравновешенного объема.</w:t>
      </w:r>
    </w:p>
    <w:p w:rsidR="00B85011" w:rsidRPr="00097593" w:rsidRDefault="00B85011" w:rsidP="00B85011">
      <w:pPr>
        <w:jc w:val="both"/>
        <w:textAlignment w:val="baseline"/>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w:t>
      </w:r>
      <w:r w:rsidRPr="00097593">
        <w:rPr>
          <w:rFonts w:ascii="Times New Roman" w:eastAsia="Times New Roman" w:hAnsi="Times New Roman" w:cs="Times New Roman"/>
          <w:sz w:val="26"/>
          <w:szCs w:val="26"/>
          <w:lang w:eastAsia="ru-RU"/>
        </w:rPr>
        <w:tab/>
      </w:r>
      <w:r w:rsidRPr="00097593">
        <w:rPr>
          <w:rFonts w:ascii="Times New Roman" w:eastAsia="Times New Roman" w:hAnsi="Times New Roman" w:cs="Times New Roman"/>
          <w:b/>
          <w:bCs/>
          <w:sz w:val="26"/>
          <w:szCs w:val="26"/>
          <w:bdr w:val="none" w:sz="0" w:space="0" w:color="auto" w:frame="1"/>
          <w:lang w:eastAsia="ru-RU"/>
        </w:rPr>
        <w:t>Художественная выразительность</w:t>
      </w:r>
      <w:r w:rsidRPr="00097593">
        <w:rPr>
          <w:rFonts w:ascii="Times New Roman" w:eastAsia="Times New Roman" w:hAnsi="Times New Roman" w:cs="Times New Roman"/>
          <w:sz w:val="26"/>
          <w:szCs w:val="26"/>
          <w:lang w:eastAsia="ru-RU"/>
        </w:rPr>
        <w:t> того или иного вида растений определяется размерами, формой, оттенком, фактурой и подвижностью листвы, а также ее цветовой динамикой в различные времена года, характером, фактурой и цветом коры, характером цветения и плодоношения. Деревья, обладающие большой высотой, кряжистым толстым стволом и мощными ветвями, воспринимаются олицетворяющими силу, прочность. Тонкие стволики и ветви, свисающие ажурные кроны ассоциируются с грустью, нежностью, хрупкостью. Сообразно этому определяется их местоположение в ландшафте. Например, высокие мощные деревья, расположенные одиночно и группами на больших открытых полянах, позволяют осматривать их с разных расстояний. Плакучие формы, как правило, размещаются на небольших территориях, у водоемов, в виде одиночных и групповых посадок.</w:t>
      </w:r>
    </w:p>
    <w:p w:rsidR="00B85011" w:rsidRPr="00097593" w:rsidRDefault="00B85011" w:rsidP="00B85011">
      <w:pPr>
        <w:jc w:val="both"/>
        <w:textAlignment w:val="baseline"/>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w:t>
      </w:r>
      <w:r w:rsidRPr="00097593">
        <w:rPr>
          <w:rFonts w:ascii="Times New Roman" w:eastAsia="Times New Roman" w:hAnsi="Times New Roman" w:cs="Times New Roman"/>
          <w:sz w:val="26"/>
          <w:szCs w:val="26"/>
          <w:lang w:eastAsia="ru-RU"/>
        </w:rPr>
        <w:tab/>
        <w:t>Характер ветвления и облиствления определяет ажурность или плотность кроны дерева или кустарника и обусловливает их художественные особенности. Крона в зависимости от своей формы, отношения к высоте штамба, плотности, цветовой окраски в большей или меньшей степени влияет на «массу» всего растения. У одиночных экземпляров, растущих на открытом месте, развивается более мощная раскидистая крона, а ствол низкий и толстый. Примером этому могут служить дуб черешчатый, вяз.</w:t>
      </w:r>
    </w:p>
    <w:p w:rsidR="00B85011" w:rsidRPr="00097593" w:rsidRDefault="00B85011" w:rsidP="00B85011">
      <w:pPr>
        <w:jc w:val="both"/>
        <w:textAlignment w:val="baseline"/>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w:t>
      </w:r>
      <w:r w:rsidRPr="00097593">
        <w:rPr>
          <w:rFonts w:ascii="Times New Roman" w:eastAsia="Times New Roman" w:hAnsi="Times New Roman" w:cs="Times New Roman"/>
          <w:sz w:val="26"/>
          <w:szCs w:val="26"/>
          <w:lang w:eastAsia="ru-RU"/>
        </w:rPr>
        <w:tab/>
        <w:t>Архитектурные качества зеленых насаждений наиболее выражены размерами, характером ветвления, формой кроны и соотношением ее со стволом. Основную роль играют высота и силуэт насаждений, но при ближнем восприятии (в пределах одной высоты) приобретают главное значение декоративные детали, например листва и ее фактура, текстура коры, рисунок сучьев.</w:t>
      </w:r>
    </w:p>
    <w:p w:rsidR="00B85011" w:rsidRPr="00097593" w:rsidRDefault="00B85011" w:rsidP="00B85011">
      <w:pPr>
        <w:jc w:val="both"/>
        <w:textAlignment w:val="baseline"/>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w:t>
      </w:r>
      <w:r w:rsidRPr="00097593">
        <w:rPr>
          <w:rFonts w:ascii="Times New Roman" w:eastAsia="Times New Roman" w:hAnsi="Times New Roman" w:cs="Times New Roman"/>
          <w:sz w:val="26"/>
          <w:szCs w:val="26"/>
          <w:lang w:eastAsia="ru-RU"/>
        </w:rPr>
        <w:tab/>
        <w:t>Подбор ассортимента растений для создания композиций осуществляется, исходя из анализа их декоративных качеств и классификации по следующим признакам:</w:t>
      </w:r>
    </w:p>
    <w:p w:rsidR="00B85011" w:rsidRPr="00097593" w:rsidRDefault="00B85011" w:rsidP="00B85011">
      <w:pPr>
        <w:jc w:val="both"/>
        <w:textAlignment w:val="baseline"/>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w:t>
      </w:r>
      <w:r w:rsidRPr="00097593">
        <w:rPr>
          <w:rFonts w:ascii="Times New Roman" w:eastAsia="Times New Roman" w:hAnsi="Times New Roman" w:cs="Times New Roman"/>
          <w:sz w:val="26"/>
          <w:szCs w:val="26"/>
          <w:lang w:eastAsia="ru-RU"/>
        </w:rPr>
        <w:tab/>
        <w:t>1. Высота древесных растений и форма крон (регулярная, иррегулярная).</w:t>
      </w:r>
    </w:p>
    <w:p w:rsidR="00B85011" w:rsidRPr="00097593" w:rsidRDefault="00B85011" w:rsidP="00B85011">
      <w:pPr>
        <w:ind w:firstLine="708"/>
        <w:jc w:val="both"/>
        <w:textAlignment w:val="baseline"/>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2. Тип ветвления и цвет ветвей.</w:t>
      </w:r>
    </w:p>
    <w:p w:rsidR="00B85011" w:rsidRPr="00097593" w:rsidRDefault="00B85011" w:rsidP="00B85011">
      <w:pPr>
        <w:ind w:firstLine="708"/>
        <w:jc w:val="both"/>
        <w:textAlignment w:val="baseline"/>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3. Форма стволов, структура и цвет коры.</w:t>
      </w:r>
    </w:p>
    <w:p w:rsidR="00B85011" w:rsidRPr="00097593" w:rsidRDefault="00B85011" w:rsidP="00B85011">
      <w:pPr>
        <w:ind w:firstLine="708"/>
        <w:jc w:val="both"/>
        <w:textAlignment w:val="baseline"/>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4. Характер облиствения (грубая, средняя, тонкая фактура) и цвет листьев.</w:t>
      </w:r>
    </w:p>
    <w:p w:rsidR="00B85011" w:rsidRPr="00097593" w:rsidRDefault="00B85011" w:rsidP="00B85011">
      <w:pPr>
        <w:ind w:firstLine="708"/>
        <w:jc w:val="both"/>
        <w:textAlignment w:val="baseline"/>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5. Морфология и окраска цветков и плодов.</w:t>
      </w:r>
    </w:p>
    <w:p w:rsidR="00B85011" w:rsidRPr="00097593" w:rsidRDefault="00B85011" w:rsidP="00B85011">
      <w:pPr>
        <w:jc w:val="both"/>
        <w:textAlignment w:val="baseline"/>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w:t>
      </w:r>
      <w:r w:rsidRPr="00097593">
        <w:rPr>
          <w:rFonts w:ascii="Times New Roman" w:eastAsia="Times New Roman" w:hAnsi="Times New Roman" w:cs="Times New Roman"/>
          <w:sz w:val="26"/>
          <w:szCs w:val="26"/>
          <w:lang w:eastAsia="ru-RU"/>
        </w:rPr>
        <w:tab/>
      </w:r>
      <w:r w:rsidRPr="00097593">
        <w:rPr>
          <w:rFonts w:ascii="Times New Roman" w:eastAsia="Times New Roman" w:hAnsi="Times New Roman" w:cs="Times New Roman"/>
          <w:b/>
          <w:sz w:val="26"/>
          <w:szCs w:val="26"/>
          <w:lang w:eastAsia="ru-RU"/>
        </w:rPr>
        <w:t>Э</w:t>
      </w:r>
      <w:r w:rsidRPr="00097593">
        <w:rPr>
          <w:rFonts w:ascii="Times New Roman" w:eastAsia="Times New Roman" w:hAnsi="Times New Roman" w:cs="Times New Roman"/>
          <w:b/>
          <w:bCs/>
          <w:sz w:val="26"/>
          <w:szCs w:val="26"/>
          <w:bdr w:val="none" w:sz="0" w:space="0" w:color="auto" w:frame="1"/>
          <w:lang w:eastAsia="ru-RU"/>
        </w:rPr>
        <w:t>кологические условия развития растительности</w:t>
      </w:r>
      <w:r w:rsidRPr="00097593">
        <w:rPr>
          <w:rFonts w:ascii="Times New Roman" w:eastAsia="Times New Roman" w:hAnsi="Times New Roman" w:cs="Times New Roman"/>
          <w:sz w:val="26"/>
          <w:szCs w:val="26"/>
          <w:lang w:eastAsia="ru-RU"/>
        </w:rPr>
        <w:t>. При озеленении промышленных предприятий, санитарно-защитных зон и защитных полос вдоль магистралей необходимо учитывать газоустойчивость растений. Нельзя допускать высаживание светолюбивых пород в затененных дворах многоэтажных зданий. Иногда предъявляются повышенные требования к быстроте роста деревьев, к их ветрозащитной или шумозащитной способности. </w:t>
      </w:r>
      <w:r w:rsidRPr="00097593">
        <w:rPr>
          <w:rFonts w:ascii="Times New Roman" w:eastAsia="Times New Roman" w:hAnsi="Times New Roman" w:cs="Times New Roman"/>
          <w:sz w:val="26"/>
          <w:szCs w:val="26"/>
          <w:lang w:eastAsia="ru-RU"/>
        </w:rPr>
        <w:tab/>
      </w:r>
    </w:p>
    <w:p w:rsidR="00B85011" w:rsidRPr="00097593" w:rsidRDefault="00B85011" w:rsidP="00B85011">
      <w:pPr>
        <w:ind w:firstLine="708"/>
        <w:jc w:val="both"/>
        <w:textAlignment w:val="baseline"/>
        <w:rPr>
          <w:rFonts w:ascii="Times New Roman" w:eastAsia="Times New Roman" w:hAnsi="Times New Roman" w:cs="Times New Roman"/>
          <w:sz w:val="26"/>
          <w:szCs w:val="26"/>
          <w:lang w:eastAsia="ru-RU"/>
        </w:rPr>
      </w:pPr>
      <w:r w:rsidRPr="00097593">
        <w:rPr>
          <w:rFonts w:ascii="Times New Roman" w:eastAsia="Times New Roman" w:hAnsi="Times New Roman" w:cs="Times New Roman"/>
          <w:b/>
          <w:bCs/>
          <w:sz w:val="26"/>
          <w:szCs w:val="26"/>
          <w:bdr w:val="none" w:sz="0" w:space="0" w:color="auto" w:frame="1"/>
          <w:lang w:eastAsia="ru-RU"/>
        </w:rPr>
        <w:t>Почвы</w:t>
      </w:r>
      <w:r w:rsidRPr="00097593">
        <w:rPr>
          <w:rFonts w:ascii="Times New Roman" w:eastAsia="Times New Roman" w:hAnsi="Times New Roman" w:cs="Times New Roman"/>
          <w:sz w:val="26"/>
          <w:szCs w:val="26"/>
          <w:lang w:eastAsia="ru-RU"/>
        </w:rPr>
        <w:t>. Породы, требующие плодородных почв: дуб черешчатый и красный, липа, ольха черная, орех медвежий, платан, пихта, тополь белый, канадский, туркестанский; лещина, гортензия, сирень, туя западная, бузина. </w:t>
      </w:r>
    </w:p>
    <w:p w:rsidR="00B85011" w:rsidRPr="00097593" w:rsidRDefault="00B85011" w:rsidP="00B85011">
      <w:pPr>
        <w:jc w:val="both"/>
        <w:textAlignment w:val="baseline"/>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w:t>
      </w:r>
      <w:r w:rsidRPr="00097593">
        <w:rPr>
          <w:rFonts w:ascii="Times New Roman" w:eastAsia="Times New Roman" w:hAnsi="Times New Roman" w:cs="Times New Roman"/>
          <w:sz w:val="26"/>
          <w:szCs w:val="26"/>
          <w:lang w:eastAsia="ru-RU"/>
        </w:rPr>
        <w:tab/>
        <w:t>Деревья и кустарники для песчаных почв: айлант, береза бородавчатая, ива пурпурная и каспийская; клен синелистный, серебристый, татарский; сосна, лох узколистный и серебристый; тополь белый и канадский; смородина золотистая, акация желтая, таволга, снежноягодник и др. </w:t>
      </w:r>
    </w:p>
    <w:p w:rsidR="00B85011" w:rsidRPr="00097593" w:rsidRDefault="00B85011" w:rsidP="00B85011">
      <w:pPr>
        <w:jc w:val="both"/>
        <w:textAlignment w:val="baseline"/>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lastRenderedPageBreak/>
        <w:t> </w:t>
      </w:r>
      <w:r w:rsidRPr="00097593">
        <w:rPr>
          <w:rFonts w:ascii="Times New Roman" w:eastAsia="Times New Roman" w:hAnsi="Times New Roman" w:cs="Times New Roman"/>
          <w:sz w:val="26"/>
          <w:szCs w:val="26"/>
          <w:lang w:eastAsia="ru-RU"/>
        </w:rPr>
        <w:tab/>
        <w:t xml:space="preserve">Для засоленных почв: айлант, гледичия каспийская, аморфа, гребенщик, сумах пушистый, гранат. </w:t>
      </w:r>
    </w:p>
    <w:p w:rsidR="00B85011" w:rsidRPr="00097593" w:rsidRDefault="00B85011" w:rsidP="00B85011">
      <w:pPr>
        <w:ind w:firstLine="709"/>
        <w:jc w:val="both"/>
        <w:textAlignment w:val="baseline"/>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Для влажных почв: береза пушистая, тополь, ива, лиственница, магнолия, эвкалипт, черемуха, смородина черная и красная. </w:t>
      </w:r>
    </w:p>
    <w:p w:rsidR="00B85011" w:rsidRPr="00097593" w:rsidRDefault="00B85011" w:rsidP="00B85011">
      <w:pPr>
        <w:jc w:val="both"/>
        <w:textAlignment w:val="baseline"/>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w:t>
      </w:r>
      <w:r w:rsidRPr="00097593">
        <w:rPr>
          <w:rFonts w:ascii="Times New Roman" w:eastAsia="Times New Roman" w:hAnsi="Times New Roman" w:cs="Times New Roman"/>
          <w:sz w:val="26"/>
          <w:szCs w:val="26"/>
          <w:lang w:eastAsia="ru-RU"/>
        </w:rPr>
        <w:tab/>
        <w:t>Породы, не требующие плодородных почв: береза пушистая и бумажная, акация белая, дуб пушистый, вяз мелколистный, ива, клен полевой, тополь душистый и московский, ирга, акация желтая, боярышник, лох, жимолость, таволга и др.</w:t>
      </w:r>
    </w:p>
    <w:p w:rsidR="00B85011" w:rsidRPr="00097593" w:rsidRDefault="00B85011" w:rsidP="00B85011">
      <w:pPr>
        <w:jc w:val="both"/>
        <w:textAlignment w:val="baseline"/>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w:t>
      </w:r>
      <w:r w:rsidRPr="00097593">
        <w:rPr>
          <w:rFonts w:ascii="Times New Roman" w:eastAsia="Times New Roman" w:hAnsi="Times New Roman" w:cs="Times New Roman"/>
          <w:sz w:val="26"/>
          <w:szCs w:val="26"/>
          <w:lang w:eastAsia="ru-RU"/>
        </w:rPr>
        <w:tab/>
      </w:r>
      <w:r w:rsidRPr="00097593">
        <w:rPr>
          <w:rFonts w:ascii="Times New Roman" w:eastAsia="Times New Roman" w:hAnsi="Times New Roman" w:cs="Times New Roman"/>
          <w:b/>
          <w:bCs/>
          <w:sz w:val="26"/>
          <w:szCs w:val="26"/>
          <w:bdr w:val="none" w:sz="0" w:space="0" w:color="auto" w:frame="1"/>
          <w:lang w:eastAsia="ru-RU"/>
        </w:rPr>
        <w:t>Инсоляция</w:t>
      </w:r>
      <w:r w:rsidRPr="00097593">
        <w:rPr>
          <w:rFonts w:ascii="Times New Roman" w:eastAsia="Times New Roman" w:hAnsi="Times New Roman" w:cs="Times New Roman"/>
          <w:sz w:val="26"/>
          <w:szCs w:val="26"/>
          <w:lang w:eastAsia="ru-RU"/>
        </w:rPr>
        <w:t>. Светолюбивые породы: береза, дуб, груша, клен</w:t>
      </w:r>
      <w:r w:rsidRPr="00097593">
        <w:rPr>
          <w:rFonts w:ascii="Times New Roman" w:eastAsia="Times New Roman" w:hAnsi="Times New Roman" w:cs="Times New Roman"/>
          <w:strike/>
          <w:sz w:val="26"/>
          <w:szCs w:val="26"/>
          <w:lang w:eastAsia="ru-RU"/>
        </w:rPr>
        <w:t xml:space="preserve"> ясенелистный</w:t>
      </w:r>
      <w:r w:rsidRPr="00097593">
        <w:rPr>
          <w:rFonts w:ascii="Times New Roman" w:eastAsia="Times New Roman" w:hAnsi="Times New Roman" w:cs="Times New Roman"/>
          <w:sz w:val="26"/>
          <w:szCs w:val="26"/>
          <w:lang w:eastAsia="ru-RU"/>
        </w:rPr>
        <w:t>, красный, веерный, лиственница, ольха черная, тополь, сосна обыкновенная и горная, ясень, ива, таволга, гребенщик. Теневыносливые породы: каштан конский, граб, клен полевой и татарский, ель, липа, кипарис, платан, пихта; боярышник, кизильник, жимолость, калина, туя западная.</w:t>
      </w:r>
    </w:p>
    <w:p w:rsidR="00B85011" w:rsidRPr="00097593" w:rsidRDefault="00B85011" w:rsidP="00B85011">
      <w:pPr>
        <w:jc w:val="both"/>
        <w:textAlignment w:val="baseline"/>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w:t>
      </w:r>
      <w:r w:rsidRPr="00097593">
        <w:rPr>
          <w:rFonts w:ascii="Times New Roman" w:eastAsia="Times New Roman" w:hAnsi="Times New Roman" w:cs="Times New Roman"/>
          <w:sz w:val="26"/>
          <w:szCs w:val="26"/>
          <w:lang w:eastAsia="ru-RU"/>
        </w:rPr>
        <w:tab/>
      </w:r>
      <w:r w:rsidRPr="00097593">
        <w:rPr>
          <w:rFonts w:ascii="Times New Roman" w:eastAsia="Times New Roman" w:hAnsi="Times New Roman" w:cs="Times New Roman"/>
          <w:b/>
          <w:bCs/>
          <w:sz w:val="26"/>
          <w:szCs w:val="26"/>
          <w:bdr w:val="none" w:sz="0" w:space="0" w:color="auto" w:frame="1"/>
          <w:lang w:eastAsia="ru-RU"/>
        </w:rPr>
        <w:t>Газостойкость</w:t>
      </w:r>
      <w:r w:rsidRPr="00097593">
        <w:rPr>
          <w:rFonts w:ascii="Times New Roman" w:eastAsia="Times New Roman" w:hAnsi="Times New Roman" w:cs="Times New Roman"/>
          <w:sz w:val="26"/>
          <w:szCs w:val="26"/>
          <w:lang w:eastAsia="ru-RU"/>
        </w:rPr>
        <w:t>. Наименее стойкие: акация желтая, береза пушистая, каштан конский, клен остролистный, ель обыкновенная, облепиха, сумах пушистый, сирень обыкновенная, сосна обыкновенная, рябина обыкновенная, ясень обыкновенный и манчжурский. Наиболее стойкие: ель колючая и Энгельмана, акация белая, айлант, бирючина, гледичия трехколючковая, дерен белый, жимолость татарская, кизильник блестящий, клен пенсильванский, татарский и ясенелистный, крыжовник, лох, магнолия, гранат, скумпия, смородина золотистая, спирея средняя, биллиарда, тополь канадский, серый, черный, шелковица, гребенщик, софора.</w:t>
      </w:r>
    </w:p>
    <w:p w:rsidR="00B85011" w:rsidRPr="00097593" w:rsidRDefault="00B85011" w:rsidP="00B85011">
      <w:pPr>
        <w:jc w:val="both"/>
        <w:textAlignment w:val="baseline"/>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w:t>
      </w:r>
      <w:r w:rsidRPr="00097593">
        <w:rPr>
          <w:rFonts w:ascii="Times New Roman" w:eastAsia="Times New Roman" w:hAnsi="Times New Roman" w:cs="Times New Roman"/>
          <w:sz w:val="26"/>
          <w:szCs w:val="26"/>
          <w:lang w:eastAsia="ru-RU"/>
        </w:rPr>
        <w:tab/>
      </w:r>
      <w:r w:rsidRPr="00097593">
        <w:rPr>
          <w:rFonts w:ascii="Times New Roman" w:eastAsia="Times New Roman" w:hAnsi="Times New Roman" w:cs="Times New Roman"/>
          <w:b/>
          <w:bCs/>
          <w:sz w:val="26"/>
          <w:szCs w:val="26"/>
          <w:bdr w:val="none" w:sz="0" w:space="0" w:color="auto" w:frame="1"/>
          <w:lang w:eastAsia="ru-RU"/>
        </w:rPr>
        <w:t>Шумозащита</w:t>
      </w:r>
      <w:r w:rsidRPr="00097593">
        <w:rPr>
          <w:rFonts w:ascii="Times New Roman" w:eastAsia="Times New Roman" w:hAnsi="Times New Roman" w:cs="Times New Roman"/>
          <w:sz w:val="26"/>
          <w:szCs w:val="26"/>
          <w:lang w:eastAsia="ru-RU"/>
        </w:rPr>
        <w:t>. Хвойные породы: ель, пихта, туя и другие породы деревьев, сохраняющие плотную крону круглый год. Лиственные породы: липа, граб, шелковица, ильмовые, в подлеске — бирючина, гордовина, спирея.</w:t>
      </w:r>
    </w:p>
    <w:p w:rsidR="00B85011" w:rsidRPr="00097593" w:rsidRDefault="00B85011" w:rsidP="00B85011">
      <w:pPr>
        <w:jc w:val="both"/>
        <w:textAlignment w:val="baseline"/>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w:t>
      </w:r>
      <w:r w:rsidRPr="00097593">
        <w:rPr>
          <w:rFonts w:ascii="Times New Roman" w:eastAsia="Times New Roman" w:hAnsi="Times New Roman" w:cs="Times New Roman"/>
          <w:sz w:val="26"/>
          <w:szCs w:val="26"/>
          <w:lang w:eastAsia="ru-RU"/>
        </w:rPr>
        <w:tab/>
      </w:r>
      <w:r w:rsidRPr="00097593">
        <w:rPr>
          <w:rFonts w:ascii="Times New Roman" w:eastAsia="Times New Roman" w:hAnsi="Times New Roman" w:cs="Times New Roman"/>
          <w:b/>
          <w:bCs/>
          <w:sz w:val="26"/>
          <w:szCs w:val="26"/>
          <w:bdr w:val="none" w:sz="0" w:space="0" w:color="auto" w:frame="1"/>
          <w:lang w:eastAsia="ru-RU"/>
        </w:rPr>
        <w:t>Пылезащита</w:t>
      </w:r>
      <w:r w:rsidRPr="00097593">
        <w:rPr>
          <w:rFonts w:ascii="Times New Roman" w:eastAsia="Times New Roman" w:hAnsi="Times New Roman" w:cs="Times New Roman"/>
          <w:sz w:val="26"/>
          <w:szCs w:val="26"/>
          <w:lang w:eastAsia="ru-RU"/>
        </w:rPr>
        <w:t>. Хвойные породы деревьев, лиственные породы (например, вяз) с густой кроной и шершавыми морщинистыми листьями.</w:t>
      </w:r>
    </w:p>
    <w:p w:rsidR="00B85011" w:rsidRPr="00097593" w:rsidRDefault="00B85011" w:rsidP="00B85011">
      <w:pPr>
        <w:jc w:val="both"/>
        <w:textAlignment w:val="baseline"/>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w:t>
      </w:r>
      <w:r w:rsidRPr="00097593">
        <w:rPr>
          <w:rFonts w:ascii="Times New Roman" w:eastAsia="Times New Roman" w:hAnsi="Times New Roman" w:cs="Times New Roman"/>
          <w:sz w:val="26"/>
          <w:szCs w:val="26"/>
          <w:lang w:eastAsia="ru-RU"/>
        </w:rPr>
        <w:tab/>
      </w:r>
      <w:r w:rsidRPr="00097593">
        <w:rPr>
          <w:rFonts w:ascii="Times New Roman" w:eastAsia="Times New Roman" w:hAnsi="Times New Roman" w:cs="Times New Roman"/>
          <w:b/>
          <w:bCs/>
          <w:sz w:val="26"/>
          <w:szCs w:val="26"/>
          <w:bdr w:val="none" w:sz="0" w:space="0" w:color="auto" w:frame="1"/>
          <w:lang w:eastAsia="ru-RU"/>
        </w:rPr>
        <w:t>Быстрота роста</w:t>
      </w:r>
      <w:r w:rsidRPr="00097593">
        <w:rPr>
          <w:rFonts w:ascii="Times New Roman" w:eastAsia="Times New Roman" w:hAnsi="Times New Roman" w:cs="Times New Roman"/>
          <w:sz w:val="26"/>
          <w:szCs w:val="26"/>
          <w:lang w:eastAsia="ru-RU"/>
        </w:rPr>
        <w:t>. Быстрорастущие породы: береза, вяз, гледичия, карагач, клен ясенелистный и татарский, ива плакучая, тополь, яблоня, ольха черная, орех медвежий и черный, черемуха, ясень золотистый и обыкновенный, ель белая и колючая, кипарис, лиственница даурская, европейская и западная, сосна обыкновенная, крымская, гималайская и Веймутова, акация белая, айлант, барбарис, бересклет, бирючина, боярышник, бузина, дерен, чубушник, жимолость, калина, акация желтая, крушина, лох, смородина золотистая. Медленнорастущие породы, кедр, тис, вишня садовая, груша, дуб зимний и черешчатый, каштан, липа, платан, скумпия, самшит и др.</w:t>
      </w:r>
    </w:p>
    <w:p w:rsidR="00B85011" w:rsidRPr="00097593" w:rsidRDefault="00B85011" w:rsidP="00B85011">
      <w:pPr>
        <w:spacing w:line="216" w:lineRule="atLeast"/>
        <w:ind w:firstLine="269"/>
        <w:jc w:val="both"/>
        <w:rPr>
          <w:rFonts w:ascii="Times New Roman" w:eastAsia="Times New Roman" w:hAnsi="Times New Roman" w:cs="Times New Roman"/>
          <w:color w:val="000000"/>
          <w:sz w:val="26"/>
          <w:szCs w:val="26"/>
          <w:lang w:eastAsia="ru-RU"/>
        </w:rPr>
      </w:pPr>
      <w:r w:rsidRPr="00097593">
        <w:rPr>
          <w:rFonts w:ascii="Times New Roman" w:eastAsia="Times New Roman" w:hAnsi="Times New Roman" w:cs="Times New Roman"/>
          <w:sz w:val="26"/>
          <w:szCs w:val="26"/>
          <w:lang w:eastAsia="ru-RU"/>
        </w:rPr>
        <w:tab/>
      </w:r>
      <w:r w:rsidRPr="00097593">
        <w:rPr>
          <w:rFonts w:ascii="Times New Roman" w:eastAsia="Times New Roman" w:hAnsi="Times New Roman" w:cs="Times New Roman"/>
          <w:b/>
          <w:sz w:val="26"/>
          <w:szCs w:val="26"/>
          <w:lang w:eastAsia="ru-RU"/>
        </w:rPr>
        <w:t>Иные особенности.</w:t>
      </w:r>
      <w:r w:rsidRPr="00097593">
        <w:rPr>
          <w:rFonts w:ascii="Times New Roman" w:eastAsia="Times New Roman" w:hAnsi="Times New Roman" w:cs="Times New Roman"/>
          <w:sz w:val="26"/>
          <w:szCs w:val="26"/>
          <w:lang w:eastAsia="ru-RU"/>
        </w:rPr>
        <w:t xml:space="preserve"> Насаждения у спортивных площадок должны обладать высокой пылезащитностью, а также быть устойчивыми к механическим повреждениям и способными к регенерации. Желательно избегать деревьев с ажурными кронами, создающими блики.</w:t>
      </w:r>
      <w:r w:rsidRPr="00097593">
        <w:rPr>
          <w:rFonts w:ascii="Calibri" w:eastAsia="Calibri" w:hAnsi="Calibri" w:cs="Times New Roman"/>
          <w:color w:val="000000"/>
          <w:spacing w:val="2"/>
          <w:sz w:val="20"/>
          <w:szCs w:val="20"/>
        </w:rPr>
        <w:t xml:space="preserve"> </w:t>
      </w:r>
      <w:r w:rsidRPr="00097593">
        <w:rPr>
          <w:rFonts w:ascii="Times New Roman" w:eastAsia="Times New Roman" w:hAnsi="Times New Roman" w:cs="Times New Roman"/>
          <w:color w:val="000000"/>
          <w:spacing w:val="2"/>
          <w:sz w:val="26"/>
          <w:szCs w:val="26"/>
          <w:lang w:eastAsia="ru-RU"/>
        </w:rPr>
        <w:t>Примерно рав</w:t>
      </w:r>
      <w:r w:rsidRPr="00097593">
        <w:rPr>
          <w:rFonts w:ascii="Times New Roman" w:eastAsia="Times New Roman" w:hAnsi="Times New Roman" w:cs="Times New Roman"/>
          <w:color w:val="000000"/>
          <w:spacing w:val="1"/>
          <w:sz w:val="26"/>
          <w:szCs w:val="26"/>
          <w:lang w:eastAsia="ru-RU"/>
        </w:rPr>
        <w:t xml:space="preserve">ные скорости восстановления поврежденных побегов имеют лиственница </w:t>
      </w:r>
      <w:r w:rsidRPr="00097593">
        <w:rPr>
          <w:rFonts w:ascii="Times New Roman" w:eastAsia="Times New Roman" w:hAnsi="Times New Roman" w:cs="Times New Roman"/>
          <w:color w:val="000000"/>
          <w:spacing w:val="2"/>
          <w:sz w:val="26"/>
          <w:szCs w:val="26"/>
          <w:lang w:eastAsia="ru-RU"/>
        </w:rPr>
        <w:t>сибирская и европейская, береза бородавчатая, вяз мелколистный и глад</w:t>
      </w:r>
      <w:r w:rsidRPr="00097593">
        <w:rPr>
          <w:rFonts w:ascii="Times New Roman" w:eastAsia="Times New Roman" w:hAnsi="Times New Roman" w:cs="Times New Roman"/>
          <w:color w:val="000000"/>
          <w:spacing w:val="1"/>
          <w:sz w:val="26"/>
          <w:szCs w:val="26"/>
          <w:lang w:eastAsia="ru-RU"/>
        </w:rPr>
        <w:t xml:space="preserve">кий, дуб красный, ива белая и ломкая, тополь белый и канадский, клен </w:t>
      </w:r>
      <w:r w:rsidRPr="00097593">
        <w:rPr>
          <w:rFonts w:ascii="Times New Roman" w:eastAsia="Times New Roman" w:hAnsi="Times New Roman" w:cs="Times New Roman"/>
          <w:color w:val="000000"/>
          <w:spacing w:val="6"/>
          <w:sz w:val="26"/>
          <w:szCs w:val="26"/>
          <w:lang w:eastAsia="ru-RU"/>
        </w:rPr>
        <w:t>остролистный, липа мелколистная, рябина обыкновенная.</w:t>
      </w:r>
    </w:p>
    <w:p w:rsidR="00B85011" w:rsidRPr="00097593" w:rsidRDefault="00B85011" w:rsidP="00B85011">
      <w:pPr>
        <w:tabs>
          <w:tab w:val="left" w:pos="9356"/>
        </w:tabs>
        <w:spacing w:line="216" w:lineRule="atLeast"/>
        <w:ind w:firstLine="288"/>
        <w:jc w:val="both"/>
        <w:rPr>
          <w:rFonts w:ascii="Times New Roman" w:eastAsia="Times New Roman" w:hAnsi="Times New Roman" w:cs="Times New Roman"/>
          <w:color w:val="000000"/>
          <w:sz w:val="26"/>
          <w:szCs w:val="26"/>
          <w:lang w:eastAsia="ru-RU"/>
        </w:rPr>
      </w:pPr>
      <w:r w:rsidRPr="00097593">
        <w:rPr>
          <w:rFonts w:ascii="Times New Roman" w:eastAsia="Times New Roman" w:hAnsi="Times New Roman" w:cs="Times New Roman"/>
          <w:color w:val="000000"/>
          <w:sz w:val="26"/>
          <w:szCs w:val="26"/>
          <w:lang w:eastAsia="ru-RU"/>
        </w:rPr>
        <w:t xml:space="preserve">Не рекомендуется применять древесные и кустарниковые породы с шипами, </w:t>
      </w:r>
      <w:r w:rsidRPr="00097593">
        <w:rPr>
          <w:rFonts w:ascii="Times New Roman" w:eastAsia="Times New Roman" w:hAnsi="Times New Roman" w:cs="Times New Roman"/>
          <w:color w:val="000000"/>
          <w:spacing w:val="4"/>
          <w:sz w:val="26"/>
          <w:szCs w:val="26"/>
          <w:lang w:eastAsia="ru-RU"/>
        </w:rPr>
        <w:t>крылатками и другие, которые, засоряя площадки, создают травмоопас</w:t>
      </w:r>
      <w:r w:rsidRPr="00097593">
        <w:rPr>
          <w:rFonts w:ascii="Times New Roman" w:eastAsia="Times New Roman" w:hAnsi="Times New Roman" w:cs="Times New Roman"/>
          <w:color w:val="000000"/>
          <w:sz w:val="26"/>
          <w:szCs w:val="26"/>
          <w:lang w:eastAsia="ru-RU"/>
        </w:rPr>
        <w:t>ную ситуацию. Не рекомендуются и растения, сильно пылящие во время цветения и плодоношения — раздражающие дыхательные пути человека.</w:t>
      </w:r>
    </w:p>
    <w:p w:rsidR="00B85011" w:rsidRPr="00097593" w:rsidRDefault="00B85011" w:rsidP="00B85011">
      <w:pPr>
        <w:shd w:val="clear" w:color="auto" w:fill="FFFFFF"/>
        <w:jc w:val="both"/>
        <w:textAlignment w:val="baseline"/>
        <w:rPr>
          <w:rFonts w:ascii="Times New Roman" w:eastAsia="Times New Roman" w:hAnsi="Times New Roman" w:cs="Times New Roman"/>
          <w:sz w:val="26"/>
          <w:szCs w:val="26"/>
          <w:shd w:val="clear" w:color="auto" w:fill="FFFFFF"/>
          <w:lang w:eastAsia="ru-RU"/>
        </w:rPr>
      </w:pPr>
      <w:r w:rsidRPr="00097593">
        <w:rPr>
          <w:rFonts w:ascii="Times New Roman" w:eastAsia="Times New Roman" w:hAnsi="Times New Roman" w:cs="Times New Roman"/>
          <w:sz w:val="26"/>
          <w:szCs w:val="26"/>
          <w:lang w:eastAsia="ru-RU"/>
        </w:rPr>
        <w:lastRenderedPageBreak/>
        <w:tab/>
        <w:t xml:space="preserve">Насаждения у детских площадок, помимо их санитарно-гигиенических свойств – пылезащитности и бактерицидности, должны быть безопасными в травматическом отношении. Разместить деревья стоит с западной и южной стороны от игровой зоны, а вот с восточной стороны их лучше не высаживать, так как они будут закрывать участок от ультрафиолета, который обеззараживает территорию. Кроме того, нужно учесть траекторию перемещения людей и не закрыть подъезд к дому и другим важным объектам. При подборе растений для детской площадки нужно обращать внимание на то, какие деревья и кустарники являются аллергенами. </w:t>
      </w:r>
      <w:r w:rsidRPr="00097593">
        <w:rPr>
          <w:rFonts w:ascii="Times New Roman" w:eastAsia="Times New Roman" w:hAnsi="Times New Roman" w:cs="Times New Roman"/>
          <w:sz w:val="26"/>
          <w:szCs w:val="26"/>
          <w:shd w:val="clear" w:color="auto" w:fill="FFFFFF"/>
          <w:lang w:eastAsia="ru-RU"/>
        </w:rPr>
        <w:t xml:space="preserve">Основные </w:t>
      </w:r>
      <w:r w:rsidRPr="00097593">
        <w:rPr>
          <w:rFonts w:ascii="Times New Roman" w:eastAsia="Times New Roman" w:hAnsi="Times New Roman" w:cs="Times New Roman"/>
          <w:b/>
          <w:bCs/>
          <w:sz w:val="26"/>
          <w:szCs w:val="26"/>
          <w:shd w:val="clear" w:color="auto" w:fill="FFFFFF"/>
          <w:lang w:eastAsia="ru-RU"/>
        </w:rPr>
        <w:t>аллергенные деревья</w:t>
      </w:r>
      <w:r w:rsidRPr="00097593">
        <w:rPr>
          <w:rFonts w:ascii="Times New Roman" w:eastAsia="Times New Roman" w:hAnsi="Times New Roman" w:cs="Times New Roman"/>
          <w:sz w:val="26"/>
          <w:szCs w:val="26"/>
          <w:shd w:val="clear" w:color="auto" w:fill="FFFFFF"/>
          <w:lang w:eastAsia="ru-RU"/>
        </w:rPr>
        <w:t xml:space="preserve"> – это береза, ольха, ясень, орешник. Менее распространены в качестве </w:t>
      </w:r>
      <w:r w:rsidRPr="00097593">
        <w:rPr>
          <w:rFonts w:ascii="Times New Roman" w:eastAsia="Times New Roman" w:hAnsi="Times New Roman" w:cs="Times New Roman"/>
          <w:b/>
          <w:bCs/>
          <w:sz w:val="26"/>
          <w:szCs w:val="26"/>
          <w:shd w:val="clear" w:color="auto" w:fill="FFFFFF"/>
          <w:lang w:eastAsia="ru-RU"/>
        </w:rPr>
        <w:t>аллергенов</w:t>
      </w:r>
      <w:r w:rsidRPr="00097593">
        <w:rPr>
          <w:rFonts w:ascii="Times New Roman" w:eastAsia="Times New Roman" w:hAnsi="Times New Roman" w:cs="Times New Roman"/>
          <w:sz w:val="26"/>
          <w:szCs w:val="26"/>
          <w:shd w:val="clear" w:color="auto" w:fill="FFFFFF"/>
          <w:lang w:eastAsia="ru-RU"/>
        </w:rPr>
        <w:t xml:space="preserve"> – дуб, бук, вяз, граб и другие.</w:t>
      </w:r>
    </w:p>
    <w:p w:rsidR="00B85011" w:rsidRPr="00097593" w:rsidRDefault="00B85011" w:rsidP="00B85011">
      <w:pPr>
        <w:ind w:firstLine="709"/>
        <w:jc w:val="both"/>
        <w:textAlignment w:val="baseline"/>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В ассортимент следует включать виды, которые были бы привлекательны, воспитывали в детях чувство прекрасного, интерес и любовь к природе. Здесь можно рекомендовать различные виды клена; интересен, например, клен остролистный, имеющий совершенные по форме листья, очень эффектные в осенний период. Желательно вводить виды древесных и травянистых растений, типичные для данной природной зоны, встречающиеся в фольклоре, включенные в учебники по биологии, отмечающие смену времен года.</w:t>
      </w:r>
    </w:p>
    <w:p w:rsidR="00B85011" w:rsidRPr="00097593" w:rsidRDefault="00B85011" w:rsidP="00B85011">
      <w:pPr>
        <w:shd w:val="clear" w:color="auto" w:fill="FFFFFF"/>
        <w:ind w:firstLine="709"/>
        <w:jc w:val="both"/>
        <w:textAlignment w:val="baseline"/>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Так же необходимо позаботься об озеленении всей поверхности качественным газоном, в целях снижения риска травм при падении. В клумбах цветы должны быть, прежде всего, яркими. При этом они должны быть достаточно крепкими. Неплохо зарекомендовал себя следующий состав цветника: тюльпан, пион, колокольчик, алиссум, астра. </w:t>
      </w:r>
    </w:p>
    <w:p w:rsidR="00B85011" w:rsidRPr="00097593" w:rsidRDefault="00B85011" w:rsidP="00B85011">
      <w:pPr>
        <w:shd w:val="clear" w:color="auto" w:fill="FFFFFF"/>
        <w:ind w:firstLine="709"/>
        <w:jc w:val="both"/>
        <w:textAlignment w:val="baseline"/>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При озеленении территории детских площадок, садов и школ запрещается использовать растения с ядовитыми плодами, а также с колючками и шипами. </w:t>
      </w:r>
    </w:p>
    <w:p w:rsidR="00B85011" w:rsidRPr="00097593" w:rsidRDefault="00B85011" w:rsidP="00737519">
      <w:pPr>
        <w:shd w:val="clear" w:color="auto" w:fill="FFFFFF"/>
        <w:ind w:firstLine="709"/>
        <w:jc w:val="both"/>
        <w:textAlignment w:val="baseline"/>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На </w:t>
      </w:r>
      <w:hyperlink r:id="rId9" w:history="1">
        <w:r w:rsidRPr="00097593">
          <w:rPr>
            <w:rFonts w:ascii="Times New Roman" w:eastAsia="Times New Roman" w:hAnsi="Times New Roman" w:cs="Times New Roman"/>
            <w:sz w:val="26"/>
            <w:szCs w:val="26"/>
            <w:bdr w:val="none" w:sz="0" w:space="0" w:color="auto" w:frame="1"/>
            <w:lang w:eastAsia="ru-RU"/>
          </w:rPr>
          <w:t>игровой площадке</w:t>
        </w:r>
      </w:hyperlink>
      <w:r w:rsidRPr="00097593">
        <w:rPr>
          <w:rFonts w:ascii="Times New Roman" w:eastAsia="Times New Roman" w:hAnsi="Times New Roman" w:cs="Times New Roman"/>
          <w:sz w:val="26"/>
          <w:szCs w:val="26"/>
          <w:lang w:eastAsia="ru-RU"/>
        </w:rPr>
        <w:t xml:space="preserve"> не может быть следующих растений:</w:t>
      </w:r>
    </w:p>
    <w:p w:rsidR="00B85011" w:rsidRPr="00097593" w:rsidRDefault="00B85011" w:rsidP="00737519">
      <w:pPr>
        <w:numPr>
          <w:ilvl w:val="0"/>
          <w:numId w:val="5"/>
        </w:numPr>
        <w:spacing w:line="276" w:lineRule="auto"/>
        <w:ind w:left="0" w:firstLine="0"/>
        <w:jc w:val="both"/>
        <w:textAlignment w:val="baseline"/>
        <w:rPr>
          <w:rFonts w:ascii="Times New Roman" w:eastAsia="Calibri" w:hAnsi="Times New Roman" w:cs="Times New Roman"/>
          <w:sz w:val="26"/>
          <w:szCs w:val="26"/>
        </w:rPr>
      </w:pPr>
      <w:r w:rsidRPr="00097593">
        <w:rPr>
          <w:rFonts w:ascii="Times New Roman" w:eastAsia="Calibri" w:hAnsi="Times New Roman" w:cs="Times New Roman"/>
          <w:sz w:val="26"/>
          <w:szCs w:val="26"/>
        </w:rPr>
        <w:t>хрупкие деревья, которые могут сломать от порывов ветра;</w:t>
      </w:r>
    </w:p>
    <w:p w:rsidR="00B85011" w:rsidRPr="00097593" w:rsidRDefault="00B85011" w:rsidP="00737519">
      <w:pPr>
        <w:numPr>
          <w:ilvl w:val="0"/>
          <w:numId w:val="5"/>
        </w:numPr>
        <w:spacing w:line="276" w:lineRule="auto"/>
        <w:ind w:left="0" w:firstLine="0"/>
        <w:jc w:val="both"/>
        <w:textAlignment w:val="baseline"/>
        <w:rPr>
          <w:rFonts w:ascii="Times New Roman" w:eastAsia="Calibri" w:hAnsi="Times New Roman" w:cs="Times New Roman"/>
          <w:sz w:val="26"/>
          <w:szCs w:val="26"/>
        </w:rPr>
      </w:pPr>
      <w:r w:rsidRPr="00097593">
        <w:rPr>
          <w:rFonts w:ascii="Times New Roman" w:eastAsia="Calibri" w:hAnsi="Times New Roman" w:cs="Times New Roman"/>
          <w:sz w:val="26"/>
          <w:szCs w:val="26"/>
        </w:rPr>
        <w:t>виды и сорта и шипами и колючками (роза, боярышник, барбарис, облепиха, акация, юкка и многих другие);</w:t>
      </w:r>
    </w:p>
    <w:p w:rsidR="00B85011" w:rsidRPr="00097593" w:rsidRDefault="00B85011" w:rsidP="00737519">
      <w:pPr>
        <w:numPr>
          <w:ilvl w:val="0"/>
          <w:numId w:val="5"/>
        </w:numPr>
        <w:spacing w:line="276" w:lineRule="auto"/>
        <w:ind w:left="0" w:firstLine="0"/>
        <w:jc w:val="both"/>
        <w:textAlignment w:val="baseline"/>
        <w:rPr>
          <w:rFonts w:ascii="Times New Roman" w:eastAsia="Calibri" w:hAnsi="Times New Roman" w:cs="Times New Roman"/>
          <w:sz w:val="26"/>
          <w:szCs w:val="26"/>
        </w:rPr>
      </w:pPr>
      <w:r w:rsidRPr="00097593">
        <w:rPr>
          <w:rFonts w:ascii="Times New Roman" w:eastAsia="Calibri" w:hAnsi="Times New Roman" w:cs="Times New Roman"/>
          <w:sz w:val="26"/>
          <w:szCs w:val="26"/>
        </w:rPr>
        <w:t>плодовые сорта;</w:t>
      </w:r>
    </w:p>
    <w:p w:rsidR="00B85011" w:rsidRPr="00097593" w:rsidRDefault="00B85011" w:rsidP="00737519">
      <w:pPr>
        <w:numPr>
          <w:ilvl w:val="0"/>
          <w:numId w:val="5"/>
        </w:numPr>
        <w:spacing w:line="276" w:lineRule="auto"/>
        <w:ind w:left="0" w:firstLine="0"/>
        <w:jc w:val="both"/>
        <w:textAlignment w:val="baseline"/>
        <w:rPr>
          <w:rFonts w:ascii="Times New Roman" w:eastAsia="Calibri" w:hAnsi="Times New Roman" w:cs="Times New Roman"/>
          <w:sz w:val="26"/>
          <w:szCs w:val="26"/>
        </w:rPr>
      </w:pPr>
      <w:r w:rsidRPr="00097593">
        <w:rPr>
          <w:rFonts w:ascii="Times New Roman" w:eastAsia="Calibri" w:hAnsi="Times New Roman" w:cs="Times New Roman"/>
          <w:sz w:val="26"/>
          <w:szCs w:val="26"/>
        </w:rPr>
        <w:t>виды с декоративными ягодами, непригодными в пищу. Это пузыреплодник, снежноягодник, тис;</w:t>
      </w:r>
    </w:p>
    <w:p w:rsidR="00B85011" w:rsidRPr="00097593" w:rsidRDefault="00B85011" w:rsidP="00737519">
      <w:pPr>
        <w:numPr>
          <w:ilvl w:val="0"/>
          <w:numId w:val="5"/>
        </w:numPr>
        <w:spacing w:line="276" w:lineRule="auto"/>
        <w:ind w:left="0" w:firstLine="0"/>
        <w:jc w:val="both"/>
        <w:textAlignment w:val="baseline"/>
        <w:rPr>
          <w:rFonts w:ascii="Times New Roman" w:eastAsia="Calibri" w:hAnsi="Times New Roman" w:cs="Times New Roman"/>
          <w:sz w:val="26"/>
          <w:szCs w:val="26"/>
        </w:rPr>
      </w:pPr>
      <w:r w:rsidRPr="00097593">
        <w:rPr>
          <w:rFonts w:ascii="Times New Roman" w:eastAsia="Calibri" w:hAnsi="Times New Roman" w:cs="Times New Roman"/>
          <w:sz w:val="26"/>
          <w:szCs w:val="26"/>
        </w:rPr>
        <w:t>душистые медоносы, которые привлекают пчел. Особенно это актуально для липы, смородины и груши;</w:t>
      </w:r>
    </w:p>
    <w:p w:rsidR="00B85011" w:rsidRPr="00097593" w:rsidRDefault="00B85011" w:rsidP="00737519">
      <w:pPr>
        <w:numPr>
          <w:ilvl w:val="0"/>
          <w:numId w:val="5"/>
        </w:numPr>
        <w:spacing w:line="276" w:lineRule="auto"/>
        <w:ind w:left="0" w:firstLine="0"/>
        <w:jc w:val="both"/>
        <w:textAlignment w:val="baseline"/>
        <w:rPr>
          <w:rFonts w:ascii="Times New Roman" w:eastAsia="Calibri" w:hAnsi="Times New Roman" w:cs="Times New Roman"/>
          <w:sz w:val="26"/>
          <w:szCs w:val="26"/>
        </w:rPr>
      </w:pPr>
      <w:r w:rsidRPr="00097593">
        <w:rPr>
          <w:rFonts w:ascii="Times New Roman" w:eastAsia="Calibri" w:hAnsi="Times New Roman" w:cs="Times New Roman"/>
          <w:sz w:val="26"/>
          <w:szCs w:val="26"/>
        </w:rPr>
        <w:t>ядовитые деревья и цветы. Опасны дурман, клещевина, олеандр, наперстянка, ландыш. У большинства из них ядовиты все части.</w:t>
      </w:r>
    </w:p>
    <w:p w:rsidR="00B85011" w:rsidRPr="00097593" w:rsidRDefault="00B85011" w:rsidP="00B85011">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b/>
          <w:sz w:val="26"/>
          <w:szCs w:val="26"/>
          <w:lang w:eastAsia="ru-RU"/>
        </w:rPr>
        <w:t>Для озеленения городов и сельских поселений Чувашской Республики</w:t>
      </w:r>
      <w:r w:rsidRPr="00097593">
        <w:rPr>
          <w:rFonts w:ascii="Times New Roman" w:eastAsia="Times New Roman" w:hAnsi="Times New Roman" w:cs="Times New Roman"/>
          <w:sz w:val="26"/>
          <w:szCs w:val="26"/>
          <w:lang w:eastAsia="ru-RU"/>
        </w:rPr>
        <w:t xml:space="preserve"> рекомендуется 305 видов растений, в том числе: хвойные деревья и кустарники – 36; лиственные деревья – 93; лиственные кустарники –</w:t>
      </w:r>
      <w:r w:rsidR="00737519" w:rsidRPr="00097593">
        <w:rPr>
          <w:rFonts w:ascii="Times New Roman" w:eastAsia="Times New Roman" w:hAnsi="Times New Roman" w:cs="Times New Roman"/>
          <w:sz w:val="26"/>
          <w:szCs w:val="26"/>
          <w:lang w:eastAsia="ru-RU"/>
        </w:rPr>
        <w:t xml:space="preserve"> 167; лианы – 9 видов (таблица 1</w:t>
      </w:r>
      <w:r w:rsidRPr="00097593">
        <w:rPr>
          <w:rFonts w:ascii="Times New Roman" w:eastAsia="Times New Roman" w:hAnsi="Times New Roman" w:cs="Times New Roman"/>
          <w:sz w:val="26"/>
          <w:szCs w:val="26"/>
          <w:lang w:eastAsia="ru-RU"/>
        </w:rPr>
        <w:t>).</w:t>
      </w:r>
    </w:p>
    <w:p w:rsidR="00B85011" w:rsidRPr="00097593" w:rsidRDefault="00B85011" w:rsidP="00B85011">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С учетом биолого-экологических особенностей растений они распределены в 3 группы ассортимента:</w:t>
      </w:r>
    </w:p>
    <w:p w:rsidR="00B85011" w:rsidRPr="00097593" w:rsidRDefault="00B85011" w:rsidP="00B85011">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1 группа – основной, ведущий ассортимент;</w:t>
      </w:r>
    </w:p>
    <w:p w:rsidR="00B85011" w:rsidRPr="00097593" w:rsidRDefault="00B85011" w:rsidP="00B85011">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2 группа – дополнительный ассортимент;</w:t>
      </w:r>
    </w:p>
    <w:p w:rsidR="00B85011" w:rsidRPr="00097593" w:rsidRDefault="00B85011" w:rsidP="00B85011">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3 группа – растения ограниченного ассортимента.</w:t>
      </w:r>
    </w:p>
    <w:p w:rsidR="00B85011" w:rsidRPr="00097593" w:rsidRDefault="00B85011" w:rsidP="00B85011">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В 1 группу (основной, ведущий ассортимент) включены зимостойкие виды декоративных растений, устойчивые в разных типах посадок, легко размножаемые семенами и испытанные в городских условиях.</w:t>
      </w:r>
    </w:p>
    <w:p w:rsidR="00B85011" w:rsidRPr="00097593" w:rsidRDefault="00B85011" w:rsidP="00B85011">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lastRenderedPageBreak/>
        <w:t>Во 2 группу (дополнительный ассортимент) включены виды:</w:t>
      </w:r>
    </w:p>
    <w:p w:rsidR="00B85011" w:rsidRPr="00097593" w:rsidRDefault="00B85011" w:rsidP="00B85011">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а) зимостойкие, размножаемые только вегетативно (декоративные формы туи западной, можжевельника и др.);</w:t>
      </w:r>
    </w:p>
    <w:p w:rsidR="00B85011" w:rsidRPr="00097593" w:rsidRDefault="00B85011" w:rsidP="00B85011">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б) зимостойкие, но требовательные к влажности и плодородию почвы, поэтому нуждающиеся в особой агротехнике выращивания;</w:t>
      </w:r>
    </w:p>
    <w:p w:rsidR="00B85011" w:rsidRPr="00097593" w:rsidRDefault="00B85011" w:rsidP="00B85011">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г) с несколько ослабленной зимостойкостью (3-4 балла), но быстро восстанавливающие свою форму в следующий вегетационный период, ежегодно обильно цветущие и плодоносящие, либо легко размножаемые вегетативно.</w:t>
      </w:r>
    </w:p>
    <w:p w:rsidR="00B85011" w:rsidRPr="00097593" w:rsidRDefault="00B85011" w:rsidP="00B85011">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В 3 группу (ограниченный ассортимент) входят:</w:t>
      </w:r>
    </w:p>
    <w:p w:rsidR="00B85011" w:rsidRPr="00097593" w:rsidRDefault="00B85011" w:rsidP="00B85011">
      <w:pPr>
        <w:ind w:firstLine="709"/>
        <w:jc w:val="both"/>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зимостойкие растения, не устойчивые к дыму и газам, но пригодные для использования в лесопарковых массивах.</w:t>
      </w:r>
      <w:r w:rsidRPr="00097593">
        <w:rPr>
          <w:rFonts w:ascii="Times New Roman" w:eastAsia="Times New Roman" w:hAnsi="Times New Roman" w:cs="Times New Roman"/>
          <w:sz w:val="26"/>
          <w:szCs w:val="26"/>
          <w:lang w:eastAsia="ru-RU"/>
        </w:rPr>
        <w:br w:type="page"/>
      </w:r>
    </w:p>
    <w:p w:rsidR="00B85011" w:rsidRPr="00097593" w:rsidRDefault="00B85011" w:rsidP="00B85011">
      <w:pPr>
        <w:ind w:firstLine="709"/>
        <w:jc w:val="both"/>
        <w:rPr>
          <w:rFonts w:ascii="Times New Roman" w:eastAsia="Times New Roman" w:hAnsi="Times New Roman" w:cs="Times New Roman"/>
          <w:sz w:val="22"/>
          <w:szCs w:val="22"/>
          <w:lang w:eastAsia="ru-RU"/>
        </w:rPr>
        <w:sectPr w:rsidR="00B85011" w:rsidRPr="00097593" w:rsidSect="00B85011">
          <w:pgSz w:w="11906" w:h="16838"/>
          <w:pgMar w:top="1418" w:right="991" w:bottom="1135" w:left="1418" w:header="709" w:footer="1191" w:gutter="0"/>
          <w:cols w:space="720"/>
          <w:docGrid w:linePitch="299"/>
        </w:sectPr>
      </w:pPr>
    </w:p>
    <w:p w:rsidR="00B85011" w:rsidRPr="00097593" w:rsidRDefault="00B85011" w:rsidP="00B85011">
      <w:pPr>
        <w:ind w:firstLine="709"/>
        <w:jc w:val="both"/>
        <w:rPr>
          <w:rFonts w:ascii="Times New Roman" w:eastAsia="Times New Roman" w:hAnsi="Times New Roman" w:cs="Times New Roman"/>
          <w:sz w:val="22"/>
          <w:szCs w:val="22"/>
          <w:lang w:eastAsia="ru-RU"/>
        </w:rPr>
      </w:pPr>
    </w:p>
    <w:p w:rsidR="00B85011" w:rsidRPr="00097593" w:rsidRDefault="00B85011" w:rsidP="00B85011">
      <w:pPr>
        <w:jc w:val="right"/>
        <w:rPr>
          <w:rFonts w:ascii="Times New Roman" w:eastAsia="Times New Roman" w:hAnsi="Times New Roman" w:cs="Times New Roman"/>
          <w:sz w:val="26"/>
          <w:szCs w:val="26"/>
          <w:lang w:eastAsia="ru-RU"/>
        </w:rPr>
      </w:pPr>
      <w:r w:rsidRPr="00097593">
        <w:rPr>
          <w:rFonts w:ascii="Times New Roman" w:eastAsia="Times New Roman" w:hAnsi="Times New Roman" w:cs="Times New Roman"/>
          <w:sz w:val="26"/>
          <w:szCs w:val="26"/>
          <w:lang w:eastAsia="ru-RU"/>
        </w:rPr>
        <w:t xml:space="preserve">Таблица </w:t>
      </w:r>
      <w:r w:rsidR="00737519" w:rsidRPr="00097593">
        <w:rPr>
          <w:rFonts w:ascii="Times New Roman" w:eastAsia="Times New Roman" w:hAnsi="Times New Roman" w:cs="Times New Roman"/>
          <w:sz w:val="26"/>
          <w:szCs w:val="26"/>
          <w:lang w:eastAsia="ru-RU"/>
        </w:rPr>
        <w:t>1</w:t>
      </w:r>
    </w:p>
    <w:p w:rsidR="00B85011" w:rsidRPr="00097593" w:rsidRDefault="00B85011" w:rsidP="00B85011">
      <w:pPr>
        <w:jc w:val="center"/>
        <w:rPr>
          <w:rFonts w:ascii="Times New Roman" w:eastAsia="Times New Roman" w:hAnsi="Times New Roman" w:cs="Times New Roman"/>
          <w:b/>
          <w:sz w:val="26"/>
          <w:szCs w:val="26"/>
          <w:lang w:eastAsia="ru-RU"/>
        </w:rPr>
      </w:pPr>
      <w:r w:rsidRPr="00097593">
        <w:rPr>
          <w:rFonts w:ascii="Times New Roman" w:eastAsia="Times New Roman" w:hAnsi="Times New Roman" w:cs="Times New Roman"/>
          <w:b/>
          <w:sz w:val="26"/>
          <w:szCs w:val="26"/>
          <w:lang w:eastAsia="ru-RU"/>
        </w:rPr>
        <w:t xml:space="preserve">Ассортимент древесных растений, кустарников и лиан для </w:t>
      </w:r>
    </w:p>
    <w:p w:rsidR="00B85011" w:rsidRPr="00097593" w:rsidRDefault="00B85011" w:rsidP="00B85011">
      <w:pPr>
        <w:jc w:val="center"/>
        <w:rPr>
          <w:rFonts w:ascii="Times New Roman" w:eastAsia="Times New Roman" w:hAnsi="Times New Roman" w:cs="Times New Roman"/>
          <w:b/>
          <w:sz w:val="26"/>
          <w:szCs w:val="26"/>
          <w:lang w:eastAsia="ru-RU"/>
        </w:rPr>
      </w:pPr>
      <w:r w:rsidRPr="00097593">
        <w:rPr>
          <w:rFonts w:ascii="Times New Roman" w:eastAsia="Times New Roman" w:hAnsi="Times New Roman" w:cs="Times New Roman"/>
          <w:b/>
          <w:sz w:val="26"/>
          <w:szCs w:val="26"/>
          <w:lang w:eastAsia="ru-RU"/>
        </w:rPr>
        <w:t xml:space="preserve"> озеленения городов и сельских поселений Чувашской Республики</w:t>
      </w:r>
    </w:p>
    <w:p w:rsidR="00B85011" w:rsidRPr="00097593" w:rsidRDefault="00B85011" w:rsidP="00B85011">
      <w:pPr>
        <w:jc w:val="center"/>
        <w:rPr>
          <w:rFonts w:ascii="Times New Roman" w:eastAsia="Times New Roman" w:hAnsi="Times New Roman" w:cs="Times New Roman"/>
          <w:b/>
          <w:sz w:val="26"/>
          <w:szCs w:val="26"/>
          <w:lang w:eastAsia="ru-RU"/>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4860"/>
        <w:gridCol w:w="1620"/>
        <w:gridCol w:w="1800"/>
        <w:gridCol w:w="1620"/>
        <w:gridCol w:w="1636"/>
        <w:gridCol w:w="1244"/>
      </w:tblGrid>
      <w:tr w:rsidR="00B85011" w:rsidRPr="00097593" w:rsidTr="00B85011">
        <w:trPr>
          <w:trHeight w:val="1509"/>
        </w:trPr>
        <w:tc>
          <w:tcPr>
            <w:tcW w:w="90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t>№</w:t>
            </w:r>
          </w:p>
          <w:p w:rsidR="00B85011" w:rsidRPr="00097593" w:rsidRDefault="00B85011" w:rsidP="00B85011">
            <w:pPr>
              <w:jc w:val="center"/>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t>п/п</w:t>
            </w:r>
          </w:p>
        </w:tc>
        <w:tc>
          <w:tcPr>
            <w:tcW w:w="486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t>Виды растений</w:t>
            </w:r>
          </w:p>
        </w:tc>
        <w:tc>
          <w:tcPr>
            <w:tcW w:w="162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t>Высота, жизненная форма растений</w:t>
            </w:r>
          </w:p>
        </w:tc>
        <w:tc>
          <w:tcPr>
            <w:tcW w:w="180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t>Тип использования</w:t>
            </w:r>
          </w:p>
        </w:tc>
        <w:tc>
          <w:tcPr>
            <w:tcW w:w="162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t>Применение в озеленении и виды насаждений</w:t>
            </w:r>
          </w:p>
        </w:tc>
        <w:tc>
          <w:tcPr>
            <w:tcW w:w="1636"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t>Группа ассортимента</w:t>
            </w:r>
          </w:p>
        </w:tc>
        <w:tc>
          <w:tcPr>
            <w:tcW w:w="1244"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8" w:right="-28"/>
              <w:jc w:val="center"/>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t>Озеленительные районы</w:t>
            </w:r>
          </w:p>
        </w:tc>
      </w:tr>
    </w:tbl>
    <w:p w:rsidR="00B85011" w:rsidRPr="00097593" w:rsidRDefault="00B85011" w:rsidP="00B85011">
      <w:pPr>
        <w:rPr>
          <w:rFonts w:ascii="Times New Roman" w:eastAsia="Times New Roman" w:hAnsi="Times New Roman" w:cs="Times New Roman"/>
          <w:b/>
          <w:sz w:val="2"/>
          <w:szCs w:val="2"/>
          <w:lang w:eastAsia="ru-RU"/>
        </w:rPr>
      </w:pPr>
    </w:p>
    <w:tbl>
      <w:tblPr>
        <w:tblW w:w="0" w:type="auto"/>
        <w:tblInd w:w="2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4860"/>
        <w:gridCol w:w="1620"/>
        <w:gridCol w:w="1800"/>
        <w:gridCol w:w="1620"/>
        <w:gridCol w:w="1620"/>
        <w:gridCol w:w="16"/>
        <w:gridCol w:w="1244"/>
      </w:tblGrid>
      <w:tr w:rsidR="00B85011" w:rsidRPr="00097593" w:rsidTr="00B85011">
        <w:trPr>
          <w:trHeight w:val="295"/>
          <w:tblHeader/>
        </w:trPr>
        <w:tc>
          <w:tcPr>
            <w:tcW w:w="9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1</w:t>
            </w:r>
          </w:p>
        </w:tc>
        <w:tc>
          <w:tcPr>
            <w:tcW w:w="48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outlineLvl w:val="0"/>
              <w:rPr>
                <w:rFonts w:ascii="Times New Roman" w:eastAsia="Times New Roman" w:hAnsi="Times New Roman" w:cs="Times New Roman"/>
                <w:b/>
                <w:bCs/>
                <w:kern w:val="36"/>
                <w:sz w:val="22"/>
                <w:szCs w:val="22"/>
                <w:lang w:eastAsia="ru-RU"/>
              </w:rPr>
            </w:pPr>
            <w:r w:rsidRPr="00097593">
              <w:rPr>
                <w:rFonts w:ascii="Times New Roman" w:eastAsia="Times New Roman" w:hAnsi="Times New Roman" w:cs="Times New Roman"/>
                <w:b/>
                <w:bCs/>
                <w:kern w:val="36"/>
                <w:sz w:val="22"/>
                <w:szCs w:val="22"/>
                <w:lang w:eastAsia="ru-RU"/>
              </w:rPr>
              <w:t>2</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3</w:t>
            </w:r>
          </w:p>
        </w:tc>
        <w:tc>
          <w:tcPr>
            <w:tcW w:w="18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4</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5</w:t>
            </w:r>
          </w:p>
        </w:tc>
        <w:tc>
          <w:tcPr>
            <w:tcW w:w="1636"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6</w:t>
            </w:r>
          </w:p>
        </w:tc>
        <w:tc>
          <w:tcPr>
            <w:tcW w:w="12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7</w:t>
            </w:r>
          </w:p>
        </w:tc>
      </w:tr>
      <w:tr w:rsidR="00B85011" w:rsidRPr="00097593" w:rsidTr="00B85011">
        <w:trPr>
          <w:trHeight w:val="350"/>
        </w:trPr>
        <w:tc>
          <w:tcPr>
            <w:tcW w:w="13680" w:type="dxa"/>
            <w:gridSpan w:val="8"/>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outlineLvl w:val="1"/>
              <w:rPr>
                <w:rFonts w:ascii="Times New Roman" w:eastAsia="Times New Roman" w:hAnsi="Times New Roman" w:cs="Times New Roman"/>
                <w:b/>
                <w:bCs/>
                <w:snapToGrid w:val="0"/>
                <w:sz w:val="22"/>
                <w:szCs w:val="22"/>
                <w:lang w:eastAsia="ru-RU"/>
              </w:rPr>
            </w:pPr>
            <w:r w:rsidRPr="00097593">
              <w:rPr>
                <w:rFonts w:ascii="Times New Roman" w:eastAsia="Times New Roman" w:hAnsi="Times New Roman" w:cs="Times New Roman"/>
                <w:b/>
                <w:bCs/>
                <w:sz w:val="22"/>
                <w:szCs w:val="22"/>
                <w:lang w:eastAsia="ru-RU"/>
              </w:rPr>
              <w:t>Хвойные деревья и кустарники</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48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Ель аянская</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С.П.Л.О.</w:t>
            </w:r>
          </w:p>
        </w:tc>
        <w:tc>
          <w:tcPr>
            <w:tcW w:w="1636"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48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Ель канадская ф. «Коническая»</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С.П.Л.О.</w:t>
            </w:r>
          </w:p>
        </w:tc>
        <w:tc>
          <w:tcPr>
            <w:tcW w:w="1636"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48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Ель колючая ф. "Голубая"</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С.П.Л.О.З.</w:t>
            </w:r>
          </w:p>
        </w:tc>
        <w:tc>
          <w:tcPr>
            <w:tcW w:w="1636"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4</w:t>
            </w:r>
          </w:p>
        </w:tc>
        <w:tc>
          <w:tcPr>
            <w:tcW w:w="48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Ель канадская</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С.П.Л.О.</w:t>
            </w:r>
          </w:p>
        </w:tc>
        <w:tc>
          <w:tcPr>
            <w:tcW w:w="1636"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5</w:t>
            </w:r>
          </w:p>
        </w:tc>
        <w:tc>
          <w:tcPr>
            <w:tcW w:w="48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Ель обыкновенная</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Гп.Сп.Сол.</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С.П.Л.И.О.</w:t>
            </w:r>
          </w:p>
        </w:tc>
        <w:tc>
          <w:tcPr>
            <w:tcW w:w="1636"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1-4</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6</w:t>
            </w:r>
          </w:p>
        </w:tc>
        <w:tc>
          <w:tcPr>
            <w:tcW w:w="48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Ель сербская</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С.П.Л.О.</w:t>
            </w:r>
          </w:p>
        </w:tc>
        <w:tc>
          <w:tcPr>
            <w:tcW w:w="1636"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7</w:t>
            </w:r>
          </w:p>
        </w:tc>
        <w:tc>
          <w:tcPr>
            <w:tcW w:w="48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Ель сибирская</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2</w:t>
            </w:r>
          </w:p>
        </w:tc>
        <w:tc>
          <w:tcPr>
            <w:tcW w:w="18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Гп.Сп.Сол.</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С.П.Л.И.О.</w:t>
            </w:r>
          </w:p>
        </w:tc>
        <w:tc>
          <w:tcPr>
            <w:tcW w:w="1636"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8</w:t>
            </w:r>
          </w:p>
        </w:tc>
        <w:tc>
          <w:tcPr>
            <w:tcW w:w="48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Ель сибирская ф. «Голубая»</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Гп.Сп.Сол.</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С.П.Л.О.</w:t>
            </w:r>
          </w:p>
        </w:tc>
        <w:tc>
          <w:tcPr>
            <w:tcW w:w="1636"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9</w:t>
            </w:r>
          </w:p>
        </w:tc>
        <w:tc>
          <w:tcPr>
            <w:tcW w:w="48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Ель шершавая</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С.П.Л.О.</w:t>
            </w:r>
          </w:p>
        </w:tc>
        <w:tc>
          <w:tcPr>
            <w:tcW w:w="1636"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10</w:t>
            </w:r>
          </w:p>
        </w:tc>
        <w:tc>
          <w:tcPr>
            <w:tcW w:w="48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Лиственница даурская</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С.П.Л.О.</w:t>
            </w:r>
          </w:p>
        </w:tc>
        <w:tc>
          <w:tcPr>
            <w:tcW w:w="1636"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11</w:t>
            </w:r>
          </w:p>
        </w:tc>
        <w:tc>
          <w:tcPr>
            <w:tcW w:w="48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Лиственница европейская</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С.П.Л.О.</w:t>
            </w:r>
          </w:p>
        </w:tc>
        <w:tc>
          <w:tcPr>
            <w:tcW w:w="1636"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12</w:t>
            </w:r>
          </w:p>
        </w:tc>
        <w:tc>
          <w:tcPr>
            <w:tcW w:w="48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Лиственница Кэмпфера</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С.П.Л.О.</w:t>
            </w:r>
          </w:p>
        </w:tc>
        <w:tc>
          <w:tcPr>
            <w:tcW w:w="1636"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13</w:t>
            </w:r>
          </w:p>
        </w:tc>
        <w:tc>
          <w:tcPr>
            <w:tcW w:w="48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Лиственница приморская</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С.П.Л.О,</w:t>
            </w:r>
          </w:p>
        </w:tc>
        <w:tc>
          <w:tcPr>
            <w:tcW w:w="1636"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14</w:t>
            </w:r>
          </w:p>
        </w:tc>
        <w:tc>
          <w:tcPr>
            <w:tcW w:w="48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Лиственница сибирская</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С.П.Л.О.З.</w:t>
            </w:r>
          </w:p>
        </w:tc>
        <w:tc>
          <w:tcPr>
            <w:tcW w:w="1636"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15</w:t>
            </w:r>
          </w:p>
        </w:tc>
        <w:tc>
          <w:tcPr>
            <w:tcW w:w="48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Лиственница Сукачева</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С.П.Л.О.З.</w:t>
            </w:r>
          </w:p>
        </w:tc>
        <w:tc>
          <w:tcPr>
            <w:tcW w:w="1636"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c>
          <w:tcPr>
            <w:tcW w:w="48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Лиственница японская</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w:t>
            </w:r>
          </w:p>
        </w:tc>
        <w:tc>
          <w:tcPr>
            <w:tcW w:w="1636"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17</w:t>
            </w:r>
          </w:p>
        </w:tc>
        <w:tc>
          <w:tcPr>
            <w:tcW w:w="48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Можжевельник обыкнов.</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С.П.Л.И.З.</w:t>
            </w:r>
          </w:p>
        </w:tc>
        <w:tc>
          <w:tcPr>
            <w:tcW w:w="1636"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1-4,6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lastRenderedPageBreak/>
              <w:t>18</w:t>
            </w:r>
          </w:p>
        </w:tc>
        <w:tc>
          <w:tcPr>
            <w:tcW w:w="48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Можжевельник казацкий</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С.П.Л.З.</w:t>
            </w:r>
          </w:p>
        </w:tc>
        <w:tc>
          <w:tcPr>
            <w:tcW w:w="1636"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19</w:t>
            </w:r>
          </w:p>
        </w:tc>
        <w:tc>
          <w:tcPr>
            <w:tcW w:w="48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Можжевельник об. ф. «Каменная»</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С.П.Л.О.</w:t>
            </w:r>
          </w:p>
        </w:tc>
        <w:tc>
          <w:tcPr>
            <w:tcW w:w="1636"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4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20</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Можжевельник казацкий ф. «Эректа»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С.П.Л.О.</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Пихта сибирская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С.П.Л.О.</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22</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Пихта Фразера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С.П.Л.О.</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23</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Псевдотсуга Мензиеза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С.П.Л.О.</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24</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Сосна горная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С.П.Л.О.З.</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25</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Сосна Банкса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С.П.Л.О.</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Сосна веймутова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С.П.Л.О.З.</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27</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Сосна кедровая сибирская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С.П.Л.О.</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28</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Сосна обыкновенная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С.П.Л.О.</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29</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Тис ягодный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С.П.Л.О.</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30</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Туя западная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У.П.С.Л.И.З.</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Туя западная ф. Вагнера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 С.Л И.З.</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32</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Туя западная ф.Бооти</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С.П.Л.О.З.</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3"/>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33</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Туя западная ф.Золотая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ind w:left="-30" w:right="-30"/>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У.П.С.Л.И.О.З.</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34</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Туя западная ф.Золотисто-кончиковая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У.П.С.Л.И.О.З.</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35</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Туя западная ф.Колоновидная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У.П.С.Л.И.О.З.</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36</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Туя западная ф. Шаровидная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13680" w:type="dxa"/>
            <w:gridSpan w:val="8"/>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outlineLvl w:val="1"/>
              <w:rPr>
                <w:rFonts w:ascii="Times New Roman" w:eastAsia="Times New Roman" w:hAnsi="Times New Roman" w:cs="Times New Roman"/>
                <w:b/>
                <w:bCs/>
                <w:snapToGrid w:val="0"/>
                <w:sz w:val="22"/>
                <w:szCs w:val="22"/>
                <w:lang w:eastAsia="ru-RU"/>
              </w:rPr>
            </w:pPr>
            <w:r w:rsidRPr="00097593">
              <w:rPr>
                <w:rFonts w:ascii="Times New Roman" w:eastAsia="Times New Roman" w:hAnsi="Times New Roman" w:cs="Times New Roman"/>
                <w:b/>
                <w:bCs/>
                <w:sz w:val="22"/>
                <w:szCs w:val="22"/>
                <w:lang w:eastAsia="ru-RU"/>
              </w:rPr>
              <w:t>Лиственные деревья</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37</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Бархат амурский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У.П.С.О.</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38</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Береза бумажная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П.Л.</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39</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Береза повислая (плакучая)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40</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Береза новоаляскская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С.П.О.</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41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Береза пушистая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42</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Береза туркестанская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С.П.О.</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43</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Береза Эрмана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С.П.Л.О.</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44</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Боярышник бело-розовый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С.П.Л.И.О.</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lastRenderedPageBreak/>
              <w:t>45</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Боярышник волжский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Л.И.О.</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46</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Боярышник колючий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У.С.И.О.З.</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47</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Боярышник Королькова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Л.И.О.З.</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48</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Боярышник крупносемянный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С.Л.И.О.</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49</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Боярышник Максимовича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У.С.Л.И.З.</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50</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Боярышник однопестичный ф. Розово-махровая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У.С.Л.И.О.З.</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51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Боярышник перисто-надрезанный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 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У.С.Л.И.О.З.</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52</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Боярышник полумягкий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У.С.Л.И.О.З</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2,5</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53</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Боярышник Прингеля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У.С.Л.И.О.З.</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2,5</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54</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Боярышник приречный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У.С.Л.И.О.З.</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55</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Боярышник сибирский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У.П.С.Л.И.О.З.</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56</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Боярышник черный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У.П.С.Л.И.О.З.</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57</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Боярышник Факсона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У.П.С.Л.ИО.З.</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58</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Вишня обыкновенная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С.Л.П.О.З.</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59</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Вишня птичья (черешня)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С.Л.П.</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60</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Вяз гладкий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Л.О.З.</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61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Вяз приземистый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С.Л.О.З.</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62</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Вяз шершавый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У.С.Л.О.З.</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63</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Груша уссурийская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2,5</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64</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Дуб красный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У.П.С.Л.О.З.</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65</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Дуб черешчатый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66</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Ива белая (ветла)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У.С.Л.О.З.</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67</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Ива белая ф.Плакучая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68</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Ива остролистная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У.П.С.Л.О.З.</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69</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Ива серебристая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У.П.С.Л.О.З.</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70</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Ива пурпурная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У.П.С.Л.О.З.</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71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Конский каштан обыкновенный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У.П.С.Л.О.З.</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2,3,5,6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72</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Клен Гиннала (приречный)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У.П.С.Л.О.З.</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lastRenderedPageBreak/>
              <w:t>73</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Клен зеленокорый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74</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Клен ложноплатановый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75</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Клен остролистный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У.П.С.Л.О.З.</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76</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Клен остролистный ф. «Пурпурный король»</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77</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Клен татарский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78</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Клен усеченный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w:t>
            </w:r>
          </w:p>
        </w:tc>
        <w:tc>
          <w:tcPr>
            <w:tcW w:w="1636"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44"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79</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Клен четырехмерный ф. Березолистная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80</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Клен ясенелистный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Л.С.О.З.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81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Липа крупнолистная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П.С.Л.О.Г.</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2,3,5,6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82</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Липа мелколистная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У.П.С.Л.О.Г.</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83</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Облепиха крушиновая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84</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Ольха курчавая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85</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Ольха серая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86</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Ольха черная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1,2,4,5</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87</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Ольха японская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88</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Орех маньчжурский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89</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Рябина обыкновен.</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90</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Рябина промежуточная (шведская)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91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Рябина ольхолистная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92</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Рябина гибридная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93</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Рябина глоговина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94</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Рябина сибирская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95</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Робиния лжеакация (белая акация)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2,3,5,6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96</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Слива домашняя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97</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Слива растопыренная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98</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Слива колючая (терн)</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Л.И.З.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99</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Слива черная (канадская)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100</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Тополь бальзамический *</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lastRenderedPageBreak/>
              <w:t>101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Тополь белый (серебристый)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102</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Тополь берлинский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103</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Тополь белый пирамидальный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104</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Тополь душистый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105</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Тополь дрожащий (осина)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106</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Тополь волосистоплодный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107</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Тополь краснонервный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108</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Тополь лавролистный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109</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Тополь ленинградский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110</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Тополь московский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111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Тополь ивантеевский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112</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Тополь советский пирамидальный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112а</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Тополь черный (осокорь)</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113</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Черемуха виргинская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114</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Черемуха Грея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115</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Черемуха Маака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116</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Черемуха обыкновенная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117</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Черемуха пенсильванская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118</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Шелковица белая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119</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Яблоня лесная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120</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Яблоня маньчжурская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121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Яблоня Недзвецкого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122</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Яблоня Палласа (сибирская)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123</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Яблоня сливолистная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124</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Яблоня сахалинская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125</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Яблоня Цуми</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127</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Яблоня ягодная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128</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Ясень обыкновенный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lastRenderedPageBreak/>
              <w:t>129</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Ясень пенсильванский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13680" w:type="dxa"/>
            <w:gridSpan w:val="8"/>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b/>
                <w:bCs/>
                <w:sz w:val="22"/>
                <w:szCs w:val="22"/>
              </w:rPr>
              <w:t>Лиственные кустарники</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130</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Акантопанакс сидячецветковый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131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Арония черноплодная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132</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Аморфа кустарниковая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133</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Барбарис амурский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134</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Барбарис восточный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135</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Барбарис обыкновенный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 И.О.З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136</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Барбарис об. ф. Темно-пурпурная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blPrEx>
          <w:tblCellMar>
            <w:left w:w="30" w:type="dxa"/>
            <w:right w:w="30" w:type="dxa"/>
          </w:tblCellMar>
        </w:tblPrEx>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137</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Барбарис китайский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 С.Л. И.</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900"/>
        <w:gridCol w:w="4860"/>
        <w:gridCol w:w="1620"/>
        <w:gridCol w:w="1800"/>
        <w:gridCol w:w="1620"/>
        <w:gridCol w:w="1620"/>
        <w:gridCol w:w="1260"/>
      </w:tblGrid>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138</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Барбарис крупноколючковый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139</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Барбарис корейский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140</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Барбарис разноножковый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141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Барбарис Тунберга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142</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Бересклет бородавчатый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143</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Бересклет европейский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144</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Бирючина обыкновенная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С.Л.З.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145</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Бузина кистистая (об.)</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146</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Бузина черная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147</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Бузина черная ф. Золотисто-окаймлённая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148</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Бузина черная ф. Глубоко- рассечённая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149</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Бузина кистистая ф. Глубокорассечённая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C.Л.О.З.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150</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Вейгела ранняя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151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Вишня Бессея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152</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Вишня войлочная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153</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Гортензия древовидная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154</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Гортензия метельчатая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155</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Дрок красильный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П.С.Л.И.О.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lastRenderedPageBreak/>
              <w:t>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2</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4</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5</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7</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156</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Дерен Бейли</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157</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Дерен белый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П.С.Л.И.О.З.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158</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Дерен белый ф.Серебристо- окаймлённая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П.С.Л.И.О.З.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159</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Дерен красный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У.С.И.О.З.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160</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Дерен морщинистый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Дерен зеленокорый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162</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Дерен косой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163</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Жестер даурский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П.Л.И.</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164</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Жестер мелколистный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165</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Жестер слабительный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П.Л.З.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167</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Жимолость обыкновенная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Л.И.О.З.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168</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Жимолость красивая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169</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Жимолость Рупрехта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170</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Жимолость серо-пепельная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171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Жимолость съедобная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172</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Жимолость сизая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173</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Жимолость татарская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174</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Жимолость черная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П.С.Л.И.О.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175</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Жимолость Фердинанда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П.С.Л.И.О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176</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Жимолость Шамиссо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177</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Ива Ледебура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178</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Ива прутовидная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С.П.Л.З.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179</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Ива русская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180</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Ива трехтычинковая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180а</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Ива остролистная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181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Ирга канадская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182</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Ирга круглолистная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С.Л.И.О.З.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183</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Ирга колосистая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lastRenderedPageBreak/>
              <w:t>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2</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4</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5</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7</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184</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Ирга малоплодная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185</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Ирга низкая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186</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Ирга обильноцветущая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187</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Калина буреинская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188</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Калина гордовина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189</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Калина зубчатая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190</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Калина обыкновенная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Гп.Сп.Сол.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191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Калина обыкновенная ф. Снежный шар</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192</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Калина Саржента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193</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Карагана сафлоролистная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194</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Карагана древовидная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195</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Карагана древовидная ф. Плакучая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196</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Карагана кустарниковая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197</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Карагана пекинская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198</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Кизильник блестящий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199</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Кизильник цельнокрайний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П.С.Л.И.О.З.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200</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Крушина ломкая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201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Курильский чай кустарниковый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П.С.Л.И.О.З.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202</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Курильский чай маньчжурский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П.С.Л.И.О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203</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Курильский чай Фридрихсона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П.С.Л.И.О.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204</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Крыжовник Ватсона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205</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Крыжовник шиповниковый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206</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Лещина обыкновенная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207</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Лох серебристый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208</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Лох узколистный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4,5,6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209</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Магония падуболистная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210</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Малиноклен душистый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211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Малиноклен нутканский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lastRenderedPageBreak/>
              <w:t>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2</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4</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5</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7</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212</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Малиноклен боярышниковолистный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213</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Малина сахалинская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214</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Миндаль низкий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215</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Мушмула германская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216</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Ольха зеленая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217</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Паслен сладко-горький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2,5,6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218</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Птелея трехлистная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219</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Пузыреплодник калинолистный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220</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Пузыреплодник калинолистный ф. Золотистоокаймлённая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221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Пузыреплодник головчатый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222</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Пузыреплодник золотистый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П.С.Л.И.О.З.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223</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Пузыреплодник крупноприцветниковый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П.С.Л.И.О.З.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224</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Пузыреплодник крупнолистный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225</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Пузыреплодник мальвообразный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226</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Пузыреплодник однопестичный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227</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Пузыреплодник промежуточный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228</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Рододендрон Ледебура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229</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Ракитник русский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230</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Роза грандифлора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231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Роза коричная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232</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Роза Беггера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233</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Роза морщинистая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234</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Роза плетистая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235</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Роза собачья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236</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Роза скальная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237</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Роза полиантовая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238</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Роза колючейшая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П.С.Л.И.О.З.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239</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Роза ремонтантная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lastRenderedPageBreak/>
              <w:t>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2</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4</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5</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7</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240</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Роза чайно-гибридная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241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Роза флорибунда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242</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Рябинник Линдлея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243</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Рябинник рябинолистный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244</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Сибирка алтайская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С.Л.И.О.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245</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Сирень амурская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246</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Сирень Вольфа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247</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Сирень венгерская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248</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Сирень Звягинцева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249</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Сирень волосистая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250</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Сирень мохнатая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251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Сирень обыкновенная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252</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Сирень персидская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253</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Слива уссурийская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254</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Скумпия (желтинник)</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255</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Скумпия об. ф .Пурпурная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256</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Смородина алтайская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257</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Смородина альпийская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С.Л.З.И.</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258</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Смородина двуиглая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259</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Смородина золотая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260</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Смородина гудзонская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Смородина кроваво-красная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262</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Смородина душистая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263</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Смородина Комарова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264</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Смородина Ватсона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С.Л.З.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265</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Смородина равноволосая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С.Л.З.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266</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Снежноягодник белый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267</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Снежноягодник округлый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lastRenderedPageBreak/>
              <w:t>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2</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4</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5</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7</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268</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Спирея белоцветковая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П.С.Л.И.О.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269</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Спирея березолистная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П.С.Л.И.О.З.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270</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Спирея Бумальда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П.С.Л.И.О.З.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271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Спирея Биайра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П.С.Л.И.О.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272</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Спирея Вангутта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С.Л.И.О.З.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273</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Спирея густоцветковая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С.Л.И.О.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274</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Спирея дубравколистная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С.Л.И.О.З.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275</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Спирея зверобоелистная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С.Л.И.О.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276</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Спирея иволистная ф. Белоцветковая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П.С.Л.И.О.З.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277</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Спирея карликовая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278</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Спирея ниппонская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279</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Спирея средняя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У.П.С.Л.И.О.З.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280</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Спирея Стевена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281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Спирея уссурийская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282</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Спирея широколистная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283</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Спирея японская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284</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Форзиция Джиральда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285</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Форзиция овальная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286</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Хеномелес японский (айва японская)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287</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Халимодендрон серебристый (чингиль)</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Сп.Сол.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288</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Чубушник венечный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289</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Чубушник венечный ф.Золотистая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290</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Чубушник калифорнийский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291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Чубушник Лемуана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292</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Чубушник Лемуана ф.Эльбрус</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293</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Чубушник седоватый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294</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Чубушник тонколистный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295</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Чубушник Шренка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1</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С.Л.З.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lastRenderedPageBreak/>
              <w:t>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2</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3</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4</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5</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napToGrid w:val="0"/>
                <w:sz w:val="22"/>
                <w:szCs w:val="22"/>
              </w:rPr>
            </w:pPr>
            <w:r w:rsidRPr="00097593">
              <w:rPr>
                <w:rFonts w:ascii="Times New Roman" w:eastAsia="Calibri" w:hAnsi="Times New Roman" w:cs="Times New Roman"/>
                <w:b/>
                <w:snapToGrid w:val="0"/>
                <w:sz w:val="22"/>
                <w:szCs w:val="22"/>
              </w:rPr>
              <w:t>7</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296</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Элеутерококк  колючий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К 2</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13680" w:type="dxa"/>
            <w:gridSpan w:val="7"/>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b/>
                <w:bCs/>
                <w:sz w:val="22"/>
                <w:szCs w:val="22"/>
              </w:rPr>
              <w:t>Лианы</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297</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Актинидия коломикта</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298</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Виноград амурский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299</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Девичий виноград пятилисточковый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У.П.С.О.З.</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300</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Древогубец лазающий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301</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Древогубец щетковидный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302</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Жимолость вьющаяся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303</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Жимолость вьющаяся ф.Поздняя</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П.С.Л.О.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304</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Жимолость каприфоль</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П.С.О.</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r w:rsidR="00B85011" w:rsidRPr="00097593" w:rsidTr="00B85011">
        <w:trPr>
          <w:trHeight w:val="295"/>
        </w:trPr>
        <w:tc>
          <w:tcPr>
            <w:tcW w:w="9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305</w:t>
            </w:r>
          </w:p>
        </w:tc>
        <w:tc>
          <w:tcPr>
            <w:tcW w:w="48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Лимонник китайский</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w:t>
            </w:r>
          </w:p>
        </w:tc>
        <w:tc>
          <w:tcPr>
            <w:tcW w:w="180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Сол.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Л.</w:t>
            </w:r>
          </w:p>
        </w:tc>
        <w:tc>
          <w:tcPr>
            <w:tcW w:w="162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napToGrid w:val="0"/>
                <w:sz w:val="22"/>
                <w:szCs w:val="22"/>
              </w:rPr>
            </w:pPr>
            <w:r w:rsidRPr="00097593">
              <w:rPr>
                <w:rFonts w:ascii="Times New Roman" w:eastAsia="Calibri" w:hAnsi="Times New Roman" w:cs="Times New Roman"/>
                <w:snapToGrid w:val="0"/>
                <w:sz w:val="22"/>
                <w:szCs w:val="22"/>
              </w:rPr>
              <w:t>1-6</w:t>
            </w:r>
          </w:p>
        </w:tc>
      </w:tr>
    </w:tbl>
    <w:p w:rsidR="00B85011" w:rsidRPr="00097593" w:rsidRDefault="00B85011" w:rsidP="00B85011">
      <w:pPr>
        <w:jc w:val="both"/>
        <w:rPr>
          <w:rFonts w:ascii="Times New Roman" w:eastAsia="Times New Roman" w:hAnsi="Times New Roman" w:cs="Times New Roman"/>
          <w:sz w:val="20"/>
          <w:szCs w:val="20"/>
          <w:lang w:eastAsia="ru-RU"/>
        </w:rPr>
      </w:pPr>
    </w:p>
    <w:p w:rsidR="00B85011" w:rsidRPr="00097593" w:rsidRDefault="00B85011" w:rsidP="00B85011">
      <w:pPr>
        <w:ind w:firstLine="709"/>
        <w:jc w:val="both"/>
        <w:rPr>
          <w:rFonts w:ascii="Times New Roman" w:eastAsia="Times New Roman" w:hAnsi="Times New Roman" w:cs="Times New Roman"/>
          <w:sz w:val="20"/>
          <w:szCs w:val="20"/>
          <w:lang w:eastAsia="ru-RU"/>
        </w:rPr>
      </w:pPr>
      <w:r w:rsidRPr="00097593">
        <w:rPr>
          <w:rFonts w:ascii="Times New Roman" w:eastAsia="Times New Roman" w:hAnsi="Times New Roman" w:cs="Times New Roman"/>
          <w:sz w:val="20"/>
          <w:szCs w:val="20"/>
          <w:lang w:eastAsia="ru-RU"/>
        </w:rPr>
        <w:t>Примечание:</w:t>
      </w:r>
    </w:p>
    <w:p w:rsidR="00B85011" w:rsidRPr="00097593" w:rsidRDefault="00B85011" w:rsidP="00B85011">
      <w:pPr>
        <w:ind w:firstLine="708"/>
        <w:jc w:val="both"/>
        <w:rPr>
          <w:rFonts w:ascii="Times New Roman" w:eastAsia="Times New Roman" w:hAnsi="Times New Roman" w:cs="Times New Roman"/>
          <w:b/>
          <w:bCs/>
          <w:sz w:val="22"/>
          <w:szCs w:val="22"/>
          <w:lang w:eastAsia="ru-RU"/>
        </w:rPr>
      </w:pPr>
    </w:p>
    <w:p w:rsidR="00B85011" w:rsidRPr="00097593" w:rsidRDefault="00B85011" w:rsidP="00B85011">
      <w:pPr>
        <w:ind w:firstLine="708"/>
        <w:jc w:val="both"/>
        <w:rPr>
          <w:rFonts w:ascii="Times New Roman" w:eastAsia="Times New Roman" w:hAnsi="Times New Roman" w:cs="Times New Roman"/>
          <w:b/>
          <w:bCs/>
          <w:sz w:val="22"/>
          <w:szCs w:val="22"/>
          <w:lang w:eastAsia="ru-RU"/>
        </w:rPr>
      </w:pPr>
      <w:r w:rsidRPr="00097593">
        <w:rPr>
          <w:rFonts w:ascii="Times New Roman" w:eastAsia="Times New Roman" w:hAnsi="Times New Roman" w:cs="Times New Roman"/>
          <w:b/>
          <w:bCs/>
          <w:sz w:val="22"/>
          <w:szCs w:val="22"/>
          <w:lang w:eastAsia="ru-RU"/>
        </w:rPr>
        <w:t>1. Жизненная форма и высота растений (графа 3):</w:t>
      </w:r>
    </w:p>
    <w:p w:rsidR="00B85011" w:rsidRPr="00097593" w:rsidRDefault="00B85011" w:rsidP="00B85011">
      <w:pPr>
        <w:ind w:firstLine="708"/>
        <w:jc w:val="both"/>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t>Д 1 – деревья первой величины, высота 20 м и выше;</w:t>
      </w:r>
    </w:p>
    <w:p w:rsidR="00B85011" w:rsidRPr="00097593" w:rsidRDefault="00B85011" w:rsidP="00B85011">
      <w:pPr>
        <w:ind w:firstLine="708"/>
        <w:jc w:val="both"/>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t>Д 2 – деревья второй величины, высота от 10 до 20 м;</w:t>
      </w:r>
    </w:p>
    <w:p w:rsidR="00B85011" w:rsidRPr="00097593" w:rsidRDefault="00B85011" w:rsidP="00B85011">
      <w:pPr>
        <w:ind w:firstLine="708"/>
        <w:jc w:val="both"/>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t>Д 3 – деревья третьей величины, высота от 5 до 10 м;</w:t>
      </w:r>
    </w:p>
    <w:p w:rsidR="00B85011" w:rsidRPr="00097593" w:rsidRDefault="00B85011" w:rsidP="00B85011">
      <w:pPr>
        <w:ind w:firstLine="708"/>
        <w:jc w:val="both"/>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t>К 1 – кустарники высокие, высота от 2 до 5 м;</w:t>
      </w:r>
    </w:p>
    <w:p w:rsidR="00B85011" w:rsidRPr="00097593" w:rsidRDefault="00B85011" w:rsidP="00B85011">
      <w:pPr>
        <w:ind w:firstLine="708"/>
        <w:jc w:val="both"/>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t>К 2 – кустарники низкие, высота до 2 м.</w:t>
      </w:r>
    </w:p>
    <w:p w:rsidR="00B85011" w:rsidRPr="00097593" w:rsidRDefault="00B85011" w:rsidP="00B85011">
      <w:pPr>
        <w:ind w:firstLine="708"/>
        <w:jc w:val="both"/>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t>Л – лианы.</w:t>
      </w:r>
    </w:p>
    <w:p w:rsidR="00B85011" w:rsidRPr="00097593" w:rsidRDefault="00B85011" w:rsidP="00B85011">
      <w:pPr>
        <w:ind w:firstLine="708"/>
        <w:jc w:val="both"/>
        <w:rPr>
          <w:rFonts w:ascii="Times New Roman" w:eastAsia="Times New Roman" w:hAnsi="Times New Roman" w:cs="Times New Roman"/>
          <w:sz w:val="22"/>
          <w:szCs w:val="22"/>
          <w:lang w:eastAsia="ru-RU"/>
        </w:rPr>
      </w:pPr>
    </w:p>
    <w:p w:rsidR="00B85011" w:rsidRPr="00097593" w:rsidRDefault="00B85011" w:rsidP="00B85011">
      <w:pPr>
        <w:ind w:firstLine="708"/>
        <w:jc w:val="both"/>
        <w:rPr>
          <w:rFonts w:ascii="Times New Roman" w:eastAsia="Times New Roman" w:hAnsi="Times New Roman" w:cs="Times New Roman"/>
          <w:b/>
          <w:bCs/>
          <w:sz w:val="22"/>
          <w:szCs w:val="22"/>
          <w:lang w:eastAsia="ru-RU"/>
        </w:rPr>
      </w:pPr>
      <w:r w:rsidRPr="00097593">
        <w:rPr>
          <w:rFonts w:ascii="Times New Roman" w:eastAsia="Times New Roman" w:hAnsi="Times New Roman" w:cs="Times New Roman"/>
          <w:b/>
          <w:bCs/>
          <w:sz w:val="22"/>
          <w:szCs w:val="22"/>
          <w:lang w:eastAsia="ru-RU"/>
        </w:rPr>
        <w:t>2. Тип использования (графа 4):</w:t>
      </w:r>
    </w:p>
    <w:p w:rsidR="00B85011" w:rsidRPr="00097593" w:rsidRDefault="00B85011" w:rsidP="00B85011">
      <w:pPr>
        <w:ind w:firstLine="708"/>
        <w:jc w:val="both"/>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t>Гп – главная порода;</w:t>
      </w:r>
    </w:p>
    <w:p w:rsidR="00B85011" w:rsidRPr="00097593" w:rsidRDefault="00B85011" w:rsidP="00B85011">
      <w:pPr>
        <w:ind w:firstLine="708"/>
        <w:jc w:val="both"/>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t>Сп – сопутствующая порода;</w:t>
      </w:r>
    </w:p>
    <w:p w:rsidR="00B85011" w:rsidRPr="00097593" w:rsidRDefault="00B85011" w:rsidP="00B85011">
      <w:pPr>
        <w:ind w:firstLine="708"/>
        <w:jc w:val="both"/>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t>Сол – солитер.</w:t>
      </w:r>
    </w:p>
    <w:p w:rsidR="00B85011" w:rsidRPr="00097593" w:rsidRDefault="00B85011" w:rsidP="00B85011">
      <w:pPr>
        <w:ind w:firstLine="708"/>
        <w:jc w:val="both"/>
        <w:rPr>
          <w:rFonts w:ascii="Times New Roman" w:eastAsia="Times New Roman" w:hAnsi="Times New Roman" w:cs="Times New Roman"/>
          <w:sz w:val="22"/>
          <w:szCs w:val="22"/>
          <w:lang w:eastAsia="ru-RU"/>
        </w:rPr>
      </w:pPr>
    </w:p>
    <w:p w:rsidR="00B85011" w:rsidRPr="00097593" w:rsidRDefault="00B85011" w:rsidP="00B85011">
      <w:pPr>
        <w:ind w:firstLine="708"/>
        <w:jc w:val="both"/>
        <w:rPr>
          <w:rFonts w:ascii="Times New Roman" w:eastAsia="Times New Roman" w:hAnsi="Times New Roman" w:cs="Times New Roman"/>
          <w:b/>
          <w:bCs/>
          <w:sz w:val="22"/>
          <w:szCs w:val="22"/>
          <w:lang w:eastAsia="ru-RU"/>
        </w:rPr>
      </w:pPr>
      <w:r w:rsidRPr="00097593">
        <w:rPr>
          <w:rFonts w:ascii="Times New Roman" w:eastAsia="Times New Roman" w:hAnsi="Times New Roman" w:cs="Times New Roman"/>
          <w:b/>
          <w:bCs/>
          <w:sz w:val="22"/>
          <w:szCs w:val="22"/>
          <w:lang w:eastAsia="ru-RU"/>
        </w:rPr>
        <w:t>3. Применение в озеленении и виды насаждений (графа 5):</w:t>
      </w:r>
    </w:p>
    <w:p w:rsidR="00B85011" w:rsidRPr="00097593" w:rsidRDefault="00B85011" w:rsidP="00B85011">
      <w:pPr>
        <w:ind w:firstLine="708"/>
        <w:jc w:val="both"/>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t>У – насаждения на улицах;</w:t>
      </w:r>
    </w:p>
    <w:p w:rsidR="00B85011" w:rsidRPr="00097593" w:rsidRDefault="00B85011" w:rsidP="00B85011">
      <w:pPr>
        <w:ind w:firstLine="708"/>
        <w:jc w:val="both"/>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t>П – насаждение парков и садов;</w:t>
      </w:r>
    </w:p>
    <w:p w:rsidR="00B85011" w:rsidRPr="00097593" w:rsidRDefault="00B85011" w:rsidP="00B85011">
      <w:pPr>
        <w:ind w:firstLine="708"/>
        <w:jc w:val="both"/>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t>С – насаждения скверов;</w:t>
      </w:r>
    </w:p>
    <w:p w:rsidR="00B85011" w:rsidRPr="00097593" w:rsidRDefault="00B85011" w:rsidP="00B85011">
      <w:pPr>
        <w:ind w:firstLine="708"/>
        <w:jc w:val="both"/>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t>Л – насаждения лесопарков и зеленых зон;</w:t>
      </w:r>
    </w:p>
    <w:p w:rsidR="00B85011" w:rsidRPr="00097593" w:rsidRDefault="00B85011" w:rsidP="00B85011">
      <w:pPr>
        <w:ind w:firstLine="708"/>
        <w:jc w:val="both"/>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lastRenderedPageBreak/>
        <w:t>И – живые изгороди;</w:t>
      </w:r>
    </w:p>
    <w:p w:rsidR="00B85011" w:rsidRPr="00097593" w:rsidRDefault="00B85011" w:rsidP="00B85011">
      <w:pPr>
        <w:ind w:firstLine="708"/>
        <w:jc w:val="both"/>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t>З – санитарно-защитные насаждения;</w:t>
      </w:r>
    </w:p>
    <w:p w:rsidR="00B85011" w:rsidRPr="00097593" w:rsidRDefault="00B85011" w:rsidP="00B85011">
      <w:pPr>
        <w:ind w:firstLine="708"/>
        <w:jc w:val="both"/>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t>О – насаждения ограниченного пользования.</w:t>
      </w:r>
    </w:p>
    <w:p w:rsidR="00B85011" w:rsidRPr="00097593" w:rsidRDefault="00B85011" w:rsidP="00B85011">
      <w:pPr>
        <w:ind w:firstLine="708"/>
        <w:jc w:val="both"/>
        <w:rPr>
          <w:rFonts w:ascii="Times New Roman" w:eastAsia="Times New Roman" w:hAnsi="Times New Roman" w:cs="Times New Roman"/>
          <w:sz w:val="22"/>
          <w:szCs w:val="22"/>
          <w:lang w:eastAsia="ru-RU"/>
        </w:rPr>
      </w:pPr>
    </w:p>
    <w:p w:rsidR="00B85011" w:rsidRPr="00097593" w:rsidRDefault="00B85011" w:rsidP="00B85011">
      <w:pPr>
        <w:ind w:firstLine="708"/>
        <w:jc w:val="both"/>
        <w:rPr>
          <w:rFonts w:ascii="Times New Roman" w:eastAsia="Times New Roman" w:hAnsi="Times New Roman" w:cs="Times New Roman"/>
          <w:b/>
          <w:bCs/>
          <w:sz w:val="22"/>
          <w:szCs w:val="22"/>
          <w:lang w:eastAsia="ru-RU"/>
        </w:rPr>
      </w:pPr>
      <w:r w:rsidRPr="00097593">
        <w:rPr>
          <w:rFonts w:ascii="Times New Roman" w:eastAsia="Times New Roman" w:hAnsi="Times New Roman" w:cs="Times New Roman"/>
          <w:b/>
          <w:bCs/>
          <w:sz w:val="22"/>
          <w:szCs w:val="22"/>
          <w:lang w:eastAsia="ru-RU"/>
        </w:rPr>
        <w:t>4. Группа ассортимента (графа 6):</w:t>
      </w:r>
    </w:p>
    <w:p w:rsidR="00B85011" w:rsidRPr="00097593" w:rsidRDefault="00B85011" w:rsidP="00B85011">
      <w:pPr>
        <w:ind w:firstLine="708"/>
        <w:jc w:val="both"/>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t>1 группа – растения основного, ведущего ассортимента;</w:t>
      </w:r>
    </w:p>
    <w:p w:rsidR="00B85011" w:rsidRPr="00097593" w:rsidRDefault="00B85011" w:rsidP="00B85011">
      <w:pPr>
        <w:ind w:firstLine="708"/>
        <w:jc w:val="both"/>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t>2 группа – растения дополнительного ассортимента;</w:t>
      </w:r>
    </w:p>
    <w:p w:rsidR="00B85011" w:rsidRPr="00097593" w:rsidRDefault="00B85011" w:rsidP="00B85011">
      <w:pPr>
        <w:ind w:firstLine="708"/>
        <w:jc w:val="both"/>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t>3 группа – растения ограниченного применения.</w:t>
      </w:r>
    </w:p>
    <w:p w:rsidR="00B85011" w:rsidRPr="00097593" w:rsidRDefault="00B85011" w:rsidP="00B85011">
      <w:pPr>
        <w:ind w:firstLine="708"/>
        <w:jc w:val="both"/>
        <w:rPr>
          <w:rFonts w:ascii="Times New Roman" w:eastAsia="Times New Roman" w:hAnsi="Times New Roman" w:cs="Times New Roman"/>
          <w:sz w:val="22"/>
          <w:szCs w:val="22"/>
          <w:lang w:eastAsia="ru-RU"/>
        </w:rPr>
      </w:pPr>
    </w:p>
    <w:p w:rsidR="00B85011" w:rsidRPr="00097593" w:rsidRDefault="00B85011" w:rsidP="00B85011">
      <w:pPr>
        <w:ind w:firstLine="708"/>
        <w:jc w:val="both"/>
        <w:rPr>
          <w:rFonts w:ascii="Times New Roman" w:eastAsia="Times New Roman" w:hAnsi="Times New Roman" w:cs="Times New Roman"/>
          <w:b/>
          <w:bCs/>
          <w:sz w:val="22"/>
          <w:szCs w:val="22"/>
          <w:lang w:eastAsia="ru-RU"/>
        </w:rPr>
      </w:pPr>
      <w:r w:rsidRPr="00097593">
        <w:rPr>
          <w:rFonts w:ascii="Times New Roman" w:eastAsia="Times New Roman" w:hAnsi="Times New Roman" w:cs="Times New Roman"/>
          <w:b/>
          <w:bCs/>
          <w:sz w:val="22"/>
          <w:szCs w:val="22"/>
          <w:lang w:eastAsia="ru-RU"/>
        </w:rPr>
        <w:t>5. Озеленительные районы (графа 7):</w:t>
      </w:r>
    </w:p>
    <w:p w:rsidR="00B85011" w:rsidRPr="00097593" w:rsidRDefault="00B85011" w:rsidP="00B85011">
      <w:pPr>
        <w:ind w:firstLine="708"/>
        <w:jc w:val="both"/>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t>1. Заволжский;</w:t>
      </w:r>
    </w:p>
    <w:p w:rsidR="00B85011" w:rsidRPr="00097593" w:rsidRDefault="00B85011" w:rsidP="00B85011">
      <w:pPr>
        <w:ind w:firstLine="708"/>
        <w:jc w:val="both"/>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t>2. Чебоксарский;</w:t>
      </w:r>
    </w:p>
    <w:p w:rsidR="00B85011" w:rsidRPr="00097593" w:rsidRDefault="00B85011" w:rsidP="00B85011">
      <w:pPr>
        <w:ind w:firstLine="708"/>
        <w:jc w:val="both"/>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t>3. Канашский;</w:t>
      </w:r>
    </w:p>
    <w:p w:rsidR="00B85011" w:rsidRPr="00097593" w:rsidRDefault="00B85011" w:rsidP="00B85011">
      <w:pPr>
        <w:ind w:firstLine="708"/>
        <w:jc w:val="both"/>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t>4. Шумерлинский;</w:t>
      </w:r>
    </w:p>
    <w:p w:rsidR="00B85011" w:rsidRPr="00097593" w:rsidRDefault="00B85011" w:rsidP="00B85011">
      <w:pPr>
        <w:ind w:firstLine="708"/>
        <w:jc w:val="both"/>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t>5. Алатырский;</w:t>
      </w:r>
    </w:p>
    <w:p w:rsidR="00B85011" w:rsidRPr="00097593" w:rsidRDefault="00B85011" w:rsidP="00B85011">
      <w:pPr>
        <w:ind w:firstLine="708"/>
        <w:jc w:val="both"/>
        <w:rPr>
          <w:rFonts w:ascii="Times New Roman" w:eastAsia="Times New Roman" w:hAnsi="Times New Roman" w:cs="Times New Roman"/>
          <w:sz w:val="22"/>
          <w:szCs w:val="22"/>
          <w:lang w:eastAsia="ru-RU"/>
        </w:rPr>
      </w:pPr>
      <w:r w:rsidRPr="00097593">
        <w:rPr>
          <w:rFonts w:ascii="Times New Roman" w:eastAsia="Times New Roman" w:hAnsi="Times New Roman" w:cs="Times New Roman"/>
          <w:sz w:val="22"/>
          <w:szCs w:val="22"/>
          <w:lang w:eastAsia="ru-RU"/>
        </w:rPr>
        <w:t>6. Батыревский.</w:t>
      </w:r>
    </w:p>
    <w:p w:rsidR="00B85011" w:rsidRPr="00097593" w:rsidRDefault="00B85011" w:rsidP="00B85011">
      <w:pPr>
        <w:ind w:firstLine="708"/>
        <w:jc w:val="both"/>
        <w:rPr>
          <w:rFonts w:ascii="Times New Roman" w:eastAsia="Times New Roman" w:hAnsi="Times New Roman" w:cs="Times New Roman"/>
          <w:sz w:val="22"/>
          <w:szCs w:val="22"/>
          <w:lang w:eastAsia="ru-RU"/>
        </w:rPr>
      </w:pPr>
    </w:p>
    <w:p w:rsidR="00B85011" w:rsidRPr="00097593" w:rsidRDefault="00B85011" w:rsidP="00B85011">
      <w:pPr>
        <w:spacing w:after="200" w:line="276" w:lineRule="auto"/>
        <w:ind w:firstLine="709"/>
        <w:rPr>
          <w:rFonts w:ascii="Times New Roman" w:eastAsia="Calibri" w:hAnsi="Times New Roman" w:cs="Times New Roman"/>
          <w:sz w:val="22"/>
          <w:szCs w:val="22"/>
        </w:rPr>
        <w:sectPr w:rsidR="00B85011" w:rsidRPr="00097593" w:rsidSect="00B85011">
          <w:pgSz w:w="16838" w:h="11906" w:orient="landscape"/>
          <w:pgMar w:top="1418" w:right="1418" w:bottom="1418" w:left="1418" w:header="709" w:footer="1191" w:gutter="0"/>
          <w:cols w:space="720"/>
        </w:sectPr>
      </w:pPr>
      <w:r w:rsidRPr="00097593">
        <w:rPr>
          <w:rFonts w:ascii="Times New Roman" w:eastAsia="Calibri" w:hAnsi="Times New Roman" w:cs="Times New Roman"/>
          <w:sz w:val="22"/>
          <w:szCs w:val="22"/>
        </w:rPr>
        <w:t>* - Для озеленения рекомендуются только мужские формы тополей.</w:t>
      </w:r>
    </w:p>
    <w:p w:rsidR="00B85011" w:rsidRPr="00097593" w:rsidRDefault="00737519" w:rsidP="00737519">
      <w:pPr>
        <w:ind w:firstLine="709"/>
        <w:rPr>
          <w:rFonts w:ascii="Times New Roman" w:eastAsia="Calibri" w:hAnsi="Times New Roman" w:cs="Times New Roman"/>
          <w:b/>
          <w:bCs/>
          <w:sz w:val="26"/>
          <w:szCs w:val="26"/>
        </w:rPr>
      </w:pPr>
      <w:r w:rsidRPr="00097593">
        <w:rPr>
          <w:rFonts w:ascii="Times New Roman" w:eastAsia="Calibri" w:hAnsi="Times New Roman" w:cs="Times New Roman"/>
          <w:b/>
          <w:bCs/>
          <w:sz w:val="26"/>
          <w:szCs w:val="26"/>
        </w:rPr>
        <w:lastRenderedPageBreak/>
        <w:t>4</w:t>
      </w:r>
      <w:r w:rsidR="00B85011" w:rsidRPr="00097593">
        <w:rPr>
          <w:rFonts w:ascii="Times New Roman" w:eastAsia="Calibri" w:hAnsi="Times New Roman" w:cs="Times New Roman"/>
          <w:b/>
          <w:bCs/>
          <w:sz w:val="26"/>
          <w:szCs w:val="26"/>
        </w:rPr>
        <w:t>. Ассортимент цветочно-декоративных растений</w:t>
      </w:r>
    </w:p>
    <w:p w:rsidR="00B85011" w:rsidRPr="00097593" w:rsidRDefault="00B85011" w:rsidP="00B85011">
      <w:pPr>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Цветочное оформление является одним из важных элементов архитектурно-художественного облика современных городов и сельских поселений.</w:t>
      </w:r>
      <w:r w:rsidR="000036DD" w:rsidRPr="00097593">
        <w:rPr>
          <w:rFonts w:ascii="Times New Roman" w:eastAsia="Calibri" w:hAnsi="Times New Roman" w:cs="Times New Roman"/>
          <w:sz w:val="26"/>
          <w:szCs w:val="26"/>
        </w:rPr>
        <w:t xml:space="preserve"> </w:t>
      </w:r>
      <w:r w:rsidRPr="00097593">
        <w:rPr>
          <w:rFonts w:ascii="Times New Roman" w:eastAsia="Calibri" w:hAnsi="Times New Roman" w:cs="Times New Roman"/>
          <w:sz w:val="26"/>
          <w:szCs w:val="26"/>
        </w:rPr>
        <w:t>Кроме декоративности растения должны обладать устойчивостью в условиях городской среды. Немаловажным фактором является экономичность выращивания и содержания цветочных растений.</w:t>
      </w:r>
    </w:p>
    <w:p w:rsidR="00B85011" w:rsidRPr="00097593" w:rsidRDefault="00B85011" w:rsidP="00B85011">
      <w:pPr>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 xml:space="preserve">Для озеленения городов и сельских поселений Чувашской Республики разработан ассортимент цветочно-декоративных растений, включающий 226 видов и сортов, в т.ч. однолетников – 80, двулетников – 9 видов, многолетников – 137 видов. </w:t>
      </w:r>
    </w:p>
    <w:p w:rsidR="00B85011" w:rsidRPr="00097593" w:rsidRDefault="00B85011" w:rsidP="00B85011">
      <w:pPr>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 xml:space="preserve">Список рекомендуемых видов цветочно-декоративных растений, их эколого-биологическая характеристика и рекомендации по использованию в озеленении подробно изложены в таблице </w:t>
      </w:r>
      <w:r w:rsidR="000036DD" w:rsidRPr="00097593">
        <w:rPr>
          <w:rFonts w:ascii="Times New Roman" w:eastAsia="Calibri" w:hAnsi="Times New Roman" w:cs="Times New Roman"/>
          <w:sz w:val="26"/>
          <w:szCs w:val="26"/>
        </w:rPr>
        <w:t>2</w:t>
      </w:r>
      <w:r w:rsidRPr="00097593">
        <w:rPr>
          <w:rFonts w:ascii="Times New Roman" w:eastAsia="Calibri" w:hAnsi="Times New Roman" w:cs="Times New Roman"/>
          <w:sz w:val="26"/>
          <w:szCs w:val="26"/>
        </w:rPr>
        <w:t xml:space="preserve">. </w:t>
      </w:r>
    </w:p>
    <w:p w:rsidR="00B85011" w:rsidRPr="00097593" w:rsidRDefault="00B85011" w:rsidP="00B85011">
      <w:pPr>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 xml:space="preserve">Предлагается более широкое внедрение в озеленение многолетников, выращивание и содержание которых экономически выгодно. Рекомендуются также ранневесенние многолетники (арабисы, морозники, крокусы, бруннеры, сциллы, галантусы, хионодоксы, мускари, примулы, церастиумы, анемоны, горечавки, дороникумы, адонисы, маргаритки, пушкинии и др.), которые цветут в апреле-мае, когда рассада однолетников еще не высажена, а из многолетников цветут, в основном, только нарциссы и тюльпаны. Использование этих видов позволит восполнить недостаток раннецветущих растений в озеленении городов и сельских поселений. Предлагается выращивание перспективных однолетних быстрорастущих видов, которые можно высевать непосредственно в открытый грунт (диморфотека, кларкия, годеция, малопа, лаватера, календула, мак, бальзамин, эшшольция, космея, настурция, лен крупноцветковый и др.).  </w:t>
      </w:r>
    </w:p>
    <w:p w:rsidR="00B85011" w:rsidRPr="00097593" w:rsidRDefault="00B85011" w:rsidP="00B85011">
      <w:pPr>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Особое внимание следует уделять вертикальному озеленению. Травянистые лианы не только украсят фасады зданий, летние кафе, беседки и т.д., но и помогут задекорировать нежелательные для обозрения постройки. Для вертикального озеленения в условиях Чувашии рекомендуются актинидия коломикта, виноград амурский, девичий виноград пятилисточковый, древогубец лазающий, древогубец щетковидный, жимолость вьющаяся, лимонник китайский. Для этого также подходят клематис гибридный, розы плетистые, фасоль огненно-красная, хмель японский, кобея лазающая и др. растения.</w:t>
      </w:r>
    </w:p>
    <w:p w:rsidR="00B85011" w:rsidRPr="00097593" w:rsidRDefault="00B85011" w:rsidP="00B85011">
      <w:pPr>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Перспективным приемом цветочного оформления является создание миксбордеров. Миксбордеры – это сложные цветники, выполненные в пейзажной планировке, в которых растения подобраны по высоте, форме, окраске, времени цветения. При разработке ассортимента для миксбордера могут быть использованы до 50 и более видов цветочных культур. Как известно, наиболее устойчивыми сообществами (как естественными, так и искусственными) являются разнообразные по составу и сложные по структуре.</w:t>
      </w:r>
    </w:p>
    <w:p w:rsidR="00B85011" w:rsidRPr="00097593" w:rsidRDefault="00B85011" w:rsidP="00B85011">
      <w:pPr>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 xml:space="preserve">Для миксбордеров в условиях Чувашской Республики рекомендуются следующие однолетники: агератум мексиканский, антиринум большой, астра китайская, недотрога бальзаминовая, бегония всегдацветущая, б. изящная, б. клубневая, вербена гибридная, василек синий, гвоздика китайская, георгина однолетняя, герань зональная, годеция крупноцветная, ирезине Линдена, календула лекарственная, кларкия изящная, клеома колючая, колеус (крапика) гибридный, кореопсис красильный, лаватера трехмесячная, левкой летний, лен </w:t>
      </w:r>
      <w:r w:rsidRPr="00097593">
        <w:rPr>
          <w:rFonts w:ascii="Times New Roman" w:eastAsia="Calibri" w:hAnsi="Times New Roman" w:cs="Times New Roman"/>
          <w:sz w:val="26"/>
          <w:szCs w:val="26"/>
        </w:rPr>
        <w:lastRenderedPageBreak/>
        <w:t xml:space="preserve">крупноцветковый, лобелия эринус, мак – самосейка, мезембриантемум сердцевидный, мимулюс желтый, мирабилис ялап, настурция культурная, перилла кустарниковая, петуния гибридная, подсолнечник однолетний, портулак крупноцветковый, сальвия блестящая, с. хорминумовая, сальпиглоссис выемчатый, сантолина кипарисовая, скабиоза темно-пурпурная, схизантус визетонский, табак крылатый, тагетес прямостоячий, т. тонколистный, урсиния укропная, флокс Друммонда, хризантема килеватая, х. посевная, целозия серебристая, цинерария приморская, циния изящная, эхеверия односторонняя, эшшольция калифорнийская. </w:t>
      </w:r>
    </w:p>
    <w:p w:rsidR="00B85011" w:rsidRPr="00097593" w:rsidRDefault="00B85011" w:rsidP="00B85011">
      <w:pPr>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Рекомендуемыми двулетниками для миксбордеров являются: агростемма обыкновенная, анютины глазки, гвоздика бородатая (турецкая), г. Гренадин, колокольчик средний, мальва розовая (шток-роза), наперстянка пурпурная, незабудка альпийская, энотера двулетняя и др.</w:t>
      </w:r>
    </w:p>
    <w:p w:rsidR="00B85011" w:rsidRPr="00097593" w:rsidRDefault="00B85011" w:rsidP="00B85011">
      <w:pPr>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Для миксбордеров рекомендуются следующие многолетники: аквилегия гибридная, аконит (борец) клобучковый, астильба гибридная, астра альпийская, а. новоанглийская, а. новобельгийская, бадан толстолистный, безвременник (колхикум) осенний, бузульник зубчатый, вероника колосковая, гвоздика-травянка «Бриллиант», гейхера кроваво-красная, гелениум осенний, гиацинт восточный, гравилат коралловый, дельфиниум гибридный, ирис гибридный, и. низкий, катананхе голубая, кислица девятилистная, колокольчик персиколистный «Альба», коровяк гибридный,  купальница азиатская и др.</w:t>
      </w:r>
    </w:p>
    <w:p w:rsidR="00B85011" w:rsidRPr="00097593" w:rsidRDefault="00B85011" w:rsidP="00B85011">
      <w:pPr>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 xml:space="preserve">Рекомендуется строительство каменистых садов, являющихся одной из современных форм озеленения, незаменимых при благоустройстве уже застроенной части городов. В парках и лесопарках следует создавать цветники в стиле </w:t>
      </w:r>
      <w:r w:rsidRPr="00097593">
        <w:rPr>
          <w:rFonts w:ascii="Times New Roman" w:eastAsia="Calibri" w:hAnsi="Times New Roman" w:cs="Times New Roman"/>
          <w:sz w:val="26"/>
          <w:szCs w:val="26"/>
          <w:lang w:val="en-US"/>
        </w:rPr>
        <w:t>Natur</w:t>
      </w:r>
      <w:r w:rsidRPr="00097593">
        <w:rPr>
          <w:rFonts w:ascii="Times New Roman" w:eastAsia="Calibri" w:hAnsi="Times New Roman" w:cs="Times New Roman"/>
          <w:sz w:val="26"/>
          <w:szCs w:val="26"/>
        </w:rPr>
        <w:t xml:space="preserve"> </w:t>
      </w:r>
      <w:r w:rsidRPr="00097593">
        <w:rPr>
          <w:rFonts w:ascii="Times New Roman" w:eastAsia="Calibri" w:hAnsi="Times New Roman" w:cs="Times New Roman"/>
          <w:sz w:val="26"/>
          <w:szCs w:val="26"/>
          <w:lang w:val="en-US"/>
        </w:rPr>
        <w:t>garden</w:t>
      </w:r>
      <w:r w:rsidRPr="00097593">
        <w:rPr>
          <w:rFonts w:ascii="Times New Roman" w:eastAsia="Calibri" w:hAnsi="Times New Roman" w:cs="Times New Roman"/>
          <w:sz w:val="26"/>
          <w:szCs w:val="26"/>
        </w:rPr>
        <w:t xml:space="preserve">–«Природный сад», имитирующие природные </w:t>
      </w:r>
      <w:r w:rsidR="000036DD" w:rsidRPr="00097593">
        <w:rPr>
          <w:rFonts w:ascii="Times New Roman" w:eastAsia="Calibri" w:hAnsi="Times New Roman" w:cs="Times New Roman"/>
          <w:sz w:val="26"/>
          <w:szCs w:val="26"/>
        </w:rPr>
        <w:t>участки</w:t>
      </w:r>
      <w:r w:rsidRPr="00097593">
        <w:rPr>
          <w:rFonts w:ascii="Times New Roman" w:eastAsia="Calibri" w:hAnsi="Times New Roman" w:cs="Times New Roman"/>
          <w:sz w:val="26"/>
          <w:szCs w:val="26"/>
        </w:rPr>
        <w:t xml:space="preserve"> (луг, лесная поляна).</w:t>
      </w:r>
    </w:p>
    <w:p w:rsidR="00B85011" w:rsidRPr="00097593" w:rsidRDefault="00B85011" w:rsidP="00B85011">
      <w:pPr>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В связи с загрязнением городских почв тяжелыми металлами и противогололедными солями, вызывающими угнетение растений, рекомендуется строительство приподнятых цветников, в которых корнеобитаемый слой цветочных растений находится выше уровня дорог, что способствует уменьшению загрязнения почвы вредными выбросами и лучшему росту и состоянию растений в данных условиях.</w:t>
      </w:r>
    </w:p>
    <w:p w:rsidR="00B85011" w:rsidRPr="00097593" w:rsidRDefault="00B85011" w:rsidP="00B85011">
      <w:pPr>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Эффективным приемом цветочно-декоративного оформления площадей, улиц, парков и скверов является создание объемных цветочных скульптур (птиц, зверей, сказочных рыб, шаров и др.). Основу этих скульптур составляет металлический каркас, который заполняется торфом, листовой землей, глиной, минеральными удобрениями. Цветочный декор выполняется из разнообразного ассортимента растений.</w:t>
      </w:r>
    </w:p>
    <w:p w:rsidR="00B85011" w:rsidRPr="00097593" w:rsidRDefault="00B85011" w:rsidP="00B85011">
      <w:pPr>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Перспективным приемом является озеленение территорий учреждений и организаций цветниками в контейнерах. Контейнеры могут быть напольными, настенными, подвесными и изготавливаться из различных материалов, что обеспечивает легкую замену растений в случае необходимости.</w:t>
      </w:r>
    </w:p>
    <w:p w:rsidR="00B85011" w:rsidRPr="00097593" w:rsidRDefault="00B85011" w:rsidP="00B85011">
      <w:pPr>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 xml:space="preserve">Выбор ассортимента и типов цветочных композиций зависит от значимости объектов озеленения и их функционального назначения, поскольку цветники должны представлять собой единое целое с озеленяемым объектом. Растения в цветнике должны быть правильно подобраны по окраске цветов, форме, высоте и времени цветения растений. </w:t>
      </w:r>
    </w:p>
    <w:p w:rsidR="00B85011" w:rsidRPr="00097593" w:rsidRDefault="00B85011" w:rsidP="00B85011">
      <w:pPr>
        <w:spacing w:after="200" w:line="276" w:lineRule="auto"/>
        <w:rPr>
          <w:rFonts w:ascii="Arial" w:eastAsia="Calibri" w:hAnsi="Arial" w:cs="Arial"/>
          <w:sz w:val="22"/>
          <w:szCs w:val="22"/>
        </w:rPr>
        <w:sectPr w:rsidR="00B85011" w:rsidRPr="00097593" w:rsidSect="00B85011">
          <w:pgSz w:w="11906" w:h="16838"/>
          <w:pgMar w:top="1418" w:right="991" w:bottom="1418" w:left="1418" w:header="709" w:footer="1191" w:gutter="0"/>
          <w:cols w:space="720"/>
        </w:sectPr>
      </w:pPr>
    </w:p>
    <w:p w:rsidR="00B85011" w:rsidRPr="00097593" w:rsidRDefault="00B85011" w:rsidP="00B85011">
      <w:pPr>
        <w:spacing w:after="200" w:line="276" w:lineRule="auto"/>
        <w:jc w:val="right"/>
        <w:rPr>
          <w:rFonts w:ascii="Times New Roman" w:eastAsia="Calibri" w:hAnsi="Times New Roman" w:cs="Times New Roman"/>
          <w:sz w:val="26"/>
          <w:szCs w:val="26"/>
        </w:rPr>
      </w:pPr>
      <w:r w:rsidRPr="00097593">
        <w:rPr>
          <w:rFonts w:ascii="Times New Roman" w:eastAsia="Calibri" w:hAnsi="Times New Roman" w:cs="Times New Roman"/>
          <w:sz w:val="26"/>
          <w:szCs w:val="26"/>
        </w:rPr>
        <w:lastRenderedPageBreak/>
        <w:t xml:space="preserve">Таблица </w:t>
      </w:r>
      <w:r w:rsidR="000036DD" w:rsidRPr="00097593">
        <w:rPr>
          <w:rFonts w:ascii="Times New Roman" w:eastAsia="Calibri" w:hAnsi="Times New Roman" w:cs="Times New Roman"/>
          <w:sz w:val="26"/>
          <w:szCs w:val="26"/>
        </w:rPr>
        <w:t>2</w:t>
      </w:r>
    </w:p>
    <w:p w:rsidR="00B85011" w:rsidRPr="00097593" w:rsidRDefault="00B85011" w:rsidP="00B85011">
      <w:pPr>
        <w:jc w:val="center"/>
        <w:outlineLvl w:val="1"/>
        <w:rPr>
          <w:rFonts w:ascii="Times New Roman" w:eastAsia="Times New Roman" w:hAnsi="Times New Roman" w:cs="Times New Roman"/>
          <w:b/>
          <w:bCs/>
          <w:sz w:val="26"/>
          <w:szCs w:val="26"/>
          <w:lang w:eastAsia="ru-RU"/>
        </w:rPr>
      </w:pPr>
      <w:r w:rsidRPr="00097593">
        <w:rPr>
          <w:rFonts w:ascii="Times New Roman" w:eastAsia="Times New Roman" w:hAnsi="Times New Roman" w:cs="Times New Roman"/>
          <w:b/>
          <w:bCs/>
          <w:sz w:val="26"/>
          <w:szCs w:val="26"/>
          <w:lang w:eastAsia="ru-RU"/>
        </w:rPr>
        <w:t>Улучшенный ассортимент цветочно-декоративных растений для озеленения</w:t>
      </w:r>
    </w:p>
    <w:p w:rsidR="00B85011" w:rsidRPr="00097593" w:rsidRDefault="00B85011" w:rsidP="00B85011">
      <w:pPr>
        <w:jc w:val="center"/>
        <w:outlineLvl w:val="1"/>
        <w:rPr>
          <w:rFonts w:ascii="Times New Roman" w:eastAsia="Times New Roman" w:hAnsi="Times New Roman" w:cs="Times New Roman"/>
          <w:b/>
          <w:bCs/>
          <w:sz w:val="26"/>
          <w:szCs w:val="26"/>
          <w:lang w:eastAsia="ru-RU"/>
        </w:rPr>
      </w:pPr>
      <w:r w:rsidRPr="00097593">
        <w:rPr>
          <w:rFonts w:ascii="Times New Roman" w:eastAsia="Times New Roman" w:hAnsi="Times New Roman" w:cs="Times New Roman"/>
          <w:b/>
          <w:bCs/>
          <w:sz w:val="26"/>
          <w:szCs w:val="26"/>
          <w:lang w:eastAsia="ru-RU"/>
        </w:rPr>
        <w:t>городов и сельских поселений Чувашской Республики</w:t>
      </w:r>
    </w:p>
    <w:p w:rsidR="00B85011" w:rsidRPr="00097593" w:rsidRDefault="00B85011" w:rsidP="00B85011">
      <w:pPr>
        <w:jc w:val="center"/>
        <w:outlineLvl w:val="1"/>
        <w:rPr>
          <w:rFonts w:ascii="Times New Roman" w:eastAsia="Times New Roman" w:hAnsi="Times New Roman" w:cs="Times New Roman"/>
          <w:b/>
          <w:bCs/>
          <w:sz w:val="26"/>
          <w:szCs w:val="26"/>
          <w:lang w:eastAsia="ru-RU"/>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3"/>
        <w:gridCol w:w="1715"/>
        <w:gridCol w:w="1036"/>
        <w:gridCol w:w="1444"/>
        <w:gridCol w:w="1260"/>
        <w:gridCol w:w="1080"/>
        <w:gridCol w:w="1260"/>
        <w:gridCol w:w="1080"/>
        <w:gridCol w:w="1260"/>
        <w:gridCol w:w="1141"/>
        <w:gridCol w:w="1276"/>
        <w:gridCol w:w="715"/>
      </w:tblGrid>
      <w:tr w:rsidR="00B85011" w:rsidRPr="00097593" w:rsidTr="00B85011">
        <w:trPr>
          <w:cantSplit/>
        </w:trPr>
        <w:tc>
          <w:tcPr>
            <w:tcW w:w="593" w:type="dxa"/>
            <w:vMerge w:val="restart"/>
            <w:tcBorders>
              <w:top w:val="single" w:sz="4" w:space="0" w:color="auto"/>
              <w:left w:val="single" w:sz="4" w:space="0" w:color="auto"/>
              <w:bottom w:val="single" w:sz="4" w:space="0" w:color="auto"/>
              <w:right w:val="single" w:sz="4" w:space="0" w:color="auto"/>
            </w:tcBorders>
          </w:tcPr>
          <w:p w:rsidR="00B85011" w:rsidRPr="00097593" w:rsidRDefault="00B85011" w:rsidP="00B85011">
            <w:pPr>
              <w:ind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 </w:t>
            </w:r>
          </w:p>
        </w:tc>
        <w:tc>
          <w:tcPr>
            <w:tcW w:w="1715" w:type="dxa"/>
            <w:vMerge w:val="restart"/>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Наименование видов</w:t>
            </w:r>
          </w:p>
        </w:tc>
        <w:tc>
          <w:tcPr>
            <w:tcW w:w="1036" w:type="dxa"/>
            <w:vMerge w:val="restart"/>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Высота, см</w:t>
            </w:r>
          </w:p>
        </w:tc>
        <w:tc>
          <w:tcPr>
            <w:tcW w:w="1444" w:type="dxa"/>
            <w:vMerge w:val="restart"/>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Окраска цветков</w:t>
            </w:r>
          </w:p>
        </w:tc>
        <w:tc>
          <w:tcPr>
            <w:tcW w:w="1260" w:type="dxa"/>
            <w:vMerge w:val="restart"/>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Период цветения</w:t>
            </w:r>
          </w:p>
        </w:tc>
        <w:tc>
          <w:tcPr>
            <w:tcW w:w="1080" w:type="dxa"/>
            <w:vMerge w:val="restart"/>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Куст (форма)</w:t>
            </w:r>
          </w:p>
        </w:tc>
        <w:tc>
          <w:tcPr>
            <w:tcW w:w="1260" w:type="dxa"/>
            <w:vMerge w:val="restart"/>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Предпочитает почвы</w:t>
            </w:r>
          </w:p>
        </w:tc>
        <w:tc>
          <w:tcPr>
            <w:tcW w:w="3481" w:type="dxa"/>
            <w:gridSpan w:val="3"/>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Отношение</w:t>
            </w:r>
          </w:p>
        </w:tc>
        <w:tc>
          <w:tcPr>
            <w:tcW w:w="1276" w:type="dxa"/>
            <w:vMerge w:val="restart"/>
            <w:tcBorders>
              <w:top w:val="single" w:sz="4" w:space="0" w:color="auto"/>
              <w:left w:val="single" w:sz="4" w:space="0" w:color="auto"/>
              <w:bottom w:val="single" w:sz="4" w:space="0" w:color="auto"/>
              <w:right w:val="single" w:sz="4" w:space="0" w:color="auto"/>
            </w:tcBorders>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Использование в оформлении</w:t>
            </w:r>
          </w:p>
        </w:tc>
        <w:tc>
          <w:tcPr>
            <w:tcW w:w="715" w:type="dxa"/>
            <w:vMerge w:val="restart"/>
            <w:tcBorders>
              <w:top w:val="single" w:sz="4" w:space="0" w:color="auto"/>
              <w:left w:val="single" w:sz="4" w:space="0" w:color="auto"/>
              <w:bottom w:val="single" w:sz="4" w:space="0" w:color="auto"/>
              <w:right w:val="single" w:sz="4" w:space="0" w:color="auto"/>
            </w:tcBorders>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Озеленительные районы</w:t>
            </w:r>
          </w:p>
        </w:tc>
      </w:tr>
      <w:tr w:rsidR="00B85011" w:rsidRPr="00097593" w:rsidTr="00B85011">
        <w:trPr>
          <w:cantSplit/>
        </w:trPr>
        <w:tc>
          <w:tcPr>
            <w:tcW w:w="593" w:type="dxa"/>
            <w:vMerge/>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p>
        </w:tc>
        <w:tc>
          <w:tcPr>
            <w:tcW w:w="1715" w:type="dxa"/>
            <w:vMerge/>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p>
        </w:tc>
        <w:tc>
          <w:tcPr>
            <w:tcW w:w="1036" w:type="dxa"/>
            <w:vMerge/>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p>
        </w:tc>
        <w:tc>
          <w:tcPr>
            <w:tcW w:w="1444" w:type="dxa"/>
            <w:vMerge/>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 влаге</w:t>
            </w:r>
          </w:p>
        </w:tc>
        <w:tc>
          <w:tcPr>
            <w:tcW w:w="1260"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 свету</w:t>
            </w:r>
          </w:p>
        </w:tc>
        <w:tc>
          <w:tcPr>
            <w:tcW w:w="1141"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 теплу</w:t>
            </w:r>
          </w:p>
        </w:tc>
        <w:tc>
          <w:tcPr>
            <w:tcW w:w="1276" w:type="dxa"/>
            <w:vMerge/>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p>
        </w:tc>
        <w:tc>
          <w:tcPr>
            <w:tcW w:w="715" w:type="dxa"/>
            <w:vMerge/>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p>
        </w:tc>
      </w:tr>
    </w:tbl>
    <w:p w:rsidR="00B85011" w:rsidRPr="00097593" w:rsidRDefault="00B85011" w:rsidP="00B85011">
      <w:pPr>
        <w:rPr>
          <w:rFonts w:ascii="Arial" w:eastAsia="Calibri" w:hAnsi="Arial" w:cs="Arial"/>
          <w:sz w:val="2"/>
          <w:szCs w:val="2"/>
        </w:rPr>
      </w:pPr>
    </w:p>
    <w:tbl>
      <w:tblPr>
        <w:tblW w:w="13935"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0"/>
        <w:gridCol w:w="1635"/>
        <w:gridCol w:w="27"/>
        <w:gridCol w:w="10"/>
        <w:gridCol w:w="1003"/>
        <w:gridCol w:w="19"/>
        <w:gridCol w:w="54"/>
        <w:gridCol w:w="1352"/>
        <w:gridCol w:w="21"/>
        <w:gridCol w:w="69"/>
        <w:gridCol w:w="1130"/>
        <w:gridCol w:w="26"/>
        <w:gridCol w:w="22"/>
        <w:gridCol w:w="1060"/>
        <w:gridCol w:w="104"/>
        <w:gridCol w:w="1146"/>
        <w:gridCol w:w="113"/>
        <w:gridCol w:w="954"/>
        <w:gridCol w:w="118"/>
        <w:gridCol w:w="1241"/>
        <w:gridCol w:w="36"/>
        <w:gridCol w:w="1086"/>
        <w:gridCol w:w="65"/>
        <w:gridCol w:w="1259"/>
        <w:gridCol w:w="701"/>
        <w:gridCol w:w="6"/>
        <w:gridCol w:w="13"/>
        <w:gridCol w:w="75"/>
      </w:tblGrid>
      <w:tr w:rsidR="00B85011" w:rsidRPr="00097593" w:rsidTr="00B85011">
        <w:trPr>
          <w:tblHeader/>
        </w:trPr>
        <w:tc>
          <w:tcPr>
            <w:tcW w:w="591"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z w:val="22"/>
                <w:szCs w:val="22"/>
              </w:rPr>
            </w:pPr>
            <w:r w:rsidRPr="00097593">
              <w:rPr>
                <w:rFonts w:ascii="Times New Roman" w:eastAsia="Calibri" w:hAnsi="Times New Roman" w:cs="Times New Roman"/>
                <w:b/>
                <w:sz w:val="22"/>
                <w:szCs w:val="22"/>
              </w:rPr>
              <w:t>1</w:t>
            </w:r>
          </w:p>
        </w:tc>
        <w:tc>
          <w:tcPr>
            <w:tcW w:w="1665"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z w:val="22"/>
                <w:szCs w:val="22"/>
              </w:rPr>
            </w:pPr>
            <w:r w:rsidRPr="00097593">
              <w:rPr>
                <w:rFonts w:ascii="Times New Roman" w:eastAsia="Calibri" w:hAnsi="Times New Roman" w:cs="Times New Roman"/>
                <w:b/>
                <w:sz w:val="22"/>
                <w:szCs w:val="22"/>
              </w:rPr>
              <w:t>2</w:t>
            </w:r>
          </w:p>
        </w:tc>
        <w:tc>
          <w:tcPr>
            <w:tcW w:w="1013"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z w:val="22"/>
                <w:szCs w:val="22"/>
              </w:rPr>
            </w:pPr>
            <w:r w:rsidRPr="00097593">
              <w:rPr>
                <w:rFonts w:ascii="Times New Roman" w:eastAsia="Calibri" w:hAnsi="Times New Roman" w:cs="Times New Roman"/>
                <w:b/>
                <w:sz w:val="22"/>
                <w:szCs w:val="22"/>
              </w:rPr>
              <w:t>3</w:t>
            </w:r>
          </w:p>
        </w:tc>
        <w:tc>
          <w:tcPr>
            <w:tcW w:w="1426" w:type="dxa"/>
            <w:gridSpan w:val="3"/>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z w:val="22"/>
                <w:szCs w:val="22"/>
              </w:rPr>
            </w:pPr>
            <w:r w:rsidRPr="00097593">
              <w:rPr>
                <w:rFonts w:ascii="Times New Roman" w:eastAsia="Calibri" w:hAnsi="Times New Roman" w:cs="Times New Roman"/>
                <w:b/>
                <w:sz w:val="22"/>
                <w:szCs w:val="22"/>
              </w:rPr>
              <w:t>4</w:t>
            </w:r>
          </w:p>
        </w:tc>
        <w:tc>
          <w:tcPr>
            <w:tcW w:w="1246" w:type="dxa"/>
            <w:gridSpan w:val="4"/>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z w:val="22"/>
                <w:szCs w:val="22"/>
              </w:rPr>
            </w:pPr>
            <w:r w:rsidRPr="00097593">
              <w:rPr>
                <w:rFonts w:ascii="Times New Roman" w:eastAsia="Calibri" w:hAnsi="Times New Roman" w:cs="Times New Roman"/>
                <w:b/>
                <w:sz w:val="22"/>
                <w:szCs w:val="22"/>
              </w:rPr>
              <w:t>5</w:t>
            </w:r>
          </w:p>
        </w:tc>
        <w:tc>
          <w:tcPr>
            <w:tcW w:w="1082"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z w:val="22"/>
                <w:szCs w:val="22"/>
              </w:rPr>
            </w:pPr>
            <w:r w:rsidRPr="00097593">
              <w:rPr>
                <w:rFonts w:ascii="Times New Roman" w:eastAsia="Calibri" w:hAnsi="Times New Roman" w:cs="Times New Roman"/>
                <w:b/>
                <w:sz w:val="22"/>
                <w:szCs w:val="22"/>
              </w:rPr>
              <w:t>6</w:t>
            </w:r>
          </w:p>
        </w:tc>
        <w:tc>
          <w:tcPr>
            <w:tcW w:w="1250"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z w:val="22"/>
                <w:szCs w:val="22"/>
              </w:rPr>
            </w:pPr>
            <w:r w:rsidRPr="00097593">
              <w:rPr>
                <w:rFonts w:ascii="Times New Roman" w:eastAsia="Calibri" w:hAnsi="Times New Roman" w:cs="Times New Roman"/>
                <w:b/>
                <w:sz w:val="22"/>
                <w:szCs w:val="22"/>
              </w:rPr>
              <w:t>7</w:t>
            </w:r>
          </w:p>
        </w:tc>
        <w:tc>
          <w:tcPr>
            <w:tcW w:w="1185" w:type="dxa"/>
            <w:gridSpan w:val="3"/>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z w:val="22"/>
                <w:szCs w:val="22"/>
              </w:rPr>
            </w:pPr>
            <w:r w:rsidRPr="00097593">
              <w:rPr>
                <w:rFonts w:ascii="Times New Roman" w:eastAsia="Calibri" w:hAnsi="Times New Roman" w:cs="Times New Roman"/>
                <w:b/>
                <w:sz w:val="22"/>
                <w:szCs w:val="22"/>
              </w:rPr>
              <w:t>8</w:t>
            </w:r>
          </w:p>
        </w:tc>
        <w:tc>
          <w:tcPr>
            <w:tcW w:w="1241" w:type="dxa"/>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z w:val="22"/>
                <w:szCs w:val="22"/>
              </w:rPr>
            </w:pPr>
            <w:r w:rsidRPr="00097593">
              <w:rPr>
                <w:rFonts w:ascii="Times New Roman" w:eastAsia="Calibri" w:hAnsi="Times New Roman" w:cs="Times New Roman"/>
                <w:b/>
                <w:sz w:val="22"/>
                <w:szCs w:val="22"/>
              </w:rPr>
              <w:t>9</w:t>
            </w:r>
          </w:p>
        </w:tc>
        <w:tc>
          <w:tcPr>
            <w:tcW w:w="1122"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z w:val="22"/>
                <w:szCs w:val="22"/>
              </w:rPr>
            </w:pPr>
            <w:r w:rsidRPr="00097593">
              <w:rPr>
                <w:rFonts w:ascii="Times New Roman" w:eastAsia="Calibri" w:hAnsi="Times New Roman" w:cs="Times New Roman"/>
                <w:b/>
                <w:sz w:val="22"/>
                <w:szCs w:val="22"/>
              </w:rPr>
              <w:t>10</w:t>
            </w:r>
          </w:p>
        </w:tc>
        <w:tc>
          <w:tcPr>
            <w:tcW w:w="1319" w:type="dxa"/>
            <w:gridSpan w:val="2"/>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z w:val="22"/>
                <w:szCs w:val="22"/>
              </w:rPr>
            </w:pPr>
            <w:r w:rsidRPr="00097593">
              <w:rPr>
                <w:rFonts w:ascii="Times New Roman" w:eastAsia="Calibri" w:hAnsi="Times New Roman" w:cs="Times New Roman"/>
                <w:b/>
                <w:sz w:val="22"/>
                <w:szCs w:val="22"/>
              </w:rPr>
              <w:t>11</w:t>
            </w:r>
          </w:p>
        </w:tc>
        <w:tc>
          <w:tcPr>
            <w:tcW w:w="795" w:type="dxa"/>
            <w:gridSpan w:val="4"/>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sz w:val="22"/>
                <w:szCs w:val="22"/>
              </w:rPr>
            </w:pPr>
            <w:r w:rsidRPr="00097593">
              <w:rPr>
                <w:rFonts w:ascii="Times New Roman" w:eastAsia="Calibri" w:hAnsi="Times New Roman" w:cs="Times New Roman"/>
                <w:b/>
                <w:sz w:val="22"/>
                <w:szCs w:val="22"/>
              </w:rPr>
              <w:t>12</w:t>
            </w:r>
          </w:p>
        </w:tc>
      </w:tr>
      <w:tr w:rsidR="00B85011" w:rsidRPr="00097593" w:rsidTr="00B85011">
        <w:tc>
          <w:tcPr>
            <w:tcW w:w="13935" w:type="dxa"/>
            <w:gridSpan w:val="28"/>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bCs/>
                <w:sz w:val="22"/>
                <w:szCs w:val="22"/>
              </w:rPr>
            </w:pPr>
            <w:r w:rsidRPr="00097593">
              <w:rPr>
                <w:rFonts w:ascii="Times New Roman" w:eastAsia="Calibri" w:hAnsi="Times New Roman" w:cs="Times New Roman"/>
                <w:b/>
                <w:bCs/>
                <w:sz w:val="22"/>
                <w:szCs w:val="22"/>
              </w:rPr>
              <w:t>Однолетники</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Агава американская +</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130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Декоративны розетки из крупных толстых листьев</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Один раз в жизни в 15-летнем возрасте</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Мощные розетки из толстых мясистых листьев</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Легкие, хорошо дренированные</w:t>
            </w: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Засухоустой-чива</w:t>
            </w:r>
          </w:p>
        </w:tc>
        <w:tc>
          <w:tcPr>
            <w:tcW w:w="124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 гр, кл.</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Агератум мексиканский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20-40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Голубая, белая, розовая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Компактный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Питательные суглинки</w:t>
            </w: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Требует полива</w:t>
            </w:r>
          </w:p>
        </w:tc>
        <w:tc>
          <w:tcPr>
            <w:tcW w:w="124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Очень теплолюбив</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рб, мб, кл, гр., 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Алиссум (лобулярия морская)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8-20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розовая, светло-фиолетовая, лиловая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Компактный или раскидистый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Небогатые, известкованные</w:t>
            </w: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Засухоустойчив</w:t>
            </w:r>
          </w:p>
        </w:tc>
        <w:tc>
          <w:tcPr>
            <w:tcW w:w="124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Относительно холодостоек</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кл, рб, конт, 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4</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Амарант метельчатый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100-150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Красная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Компактный, прямостоячий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Рыхлые, питательные</w:t>
            </w: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w:t>
            </w:r>
          </w:p>
        </w:tc>
        <w:tc>
          <w:tcPr>
            <w:tcW w:w="124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рб. (с южных сторон стен и оград)</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5</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Амарант хвостатый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90-100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Темно-красная, желтовато-зеленая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Густооблиственный, слегка раскидистый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Продородные, рыхлые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рб.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6</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Антиринум большой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 15 до 100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Белая, желтая, розовая, </w:t>
            </w:r>
            <w:r w:rsidRPr="00097593">
              <w:rPr>
                <w:rFonts w:ascii="Times New Roman" w:eastAsia="Calibri" w:hAnsi="Times New Roman" w:cs="Times New Roman"/>
                <w:sz w:val="22"/>
                <w:szCs w:val="22"/>
              </w:rPr>
              <w:lastRenderedPageBreak/>
              <w:t>оранжевая, красная, карминовая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lastRenderedPageBreak/>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Прямостоячий, густооблис</w:t>
            </w:r>
            <w:r w:rsidRPr="00097593">
              <w:rPr>
                <w:rFonts w:ascii="Times New Roman" w:eastAsia="Calibri" w:hAnsi="Times New Roman" w:cs="Times New Roman"/>
                <w:sz w:val="22"/>
                <w:szCs w:val="22"/>
              </w:rPr>
              <w:lastRenderedPageBreak/>
              <w:t>твенный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Нетяжелые, гумусные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Полив в жару</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Холодостоек</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бр, конт, кл, смеш.</w:t>
            </w:r>
          </w:p>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цветн., л, мб, гр, цв. газон, 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7</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Арктотис гибридный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60-80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желтая, розовая, оранжевая, красная, сиреневая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Прямостоячий, ветвистый, опущенный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Легкие, супесчаные, с известью</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Очень светолюбив</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рб.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8</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Аспарагус Шпренгера+</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130-180 (длина)</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Декоративны ниспадающие побеги</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Изящные ажурные ветви</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Богатая, дрениро-ванная</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Требуется полив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 выносит полутень</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Вазы подвесные (для пристенного оформления), конт. об.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9</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Асплениум бульбоносный+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80-90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Размножается спорами</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Розетка из перистых дуговидно изогнутых листьев</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Хорошо дренированные имеющие </w:t>
            </w:r>
            <w:r w:rsidRPr="00097593">
              <w:rPr>
                <w:rFonts w:ascii="Times New Roman" w:eastAsia="Calibri" w:hAnsi="Times New Roman" w:cs="Times New Roman"/>
                <w:sz w:val="22"/>
                <w:szCs w:val="22"/>
                <w:lang w:val="en-US"/>
              </w:rPr>
              <w:t>PH</w:t>
            </w:r>
            <w:r w:rsidRPr="00097593">
              <w:rPr>
                <w:rFonts w:ascii="Times New Roman" w:eastAsia="Calibri" w:hAnsi="Times New Roman" w:cs="Times New Roman"/>
                <w:sz w:val="22"/>
                <w:szCs w:val="22"/>
              </w:rPr>
              <w:t>-5-6.</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Требуется полив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Тенелюбив</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 гр. в тени</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Астра китайская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20-100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розовая, красная, фиолетовая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Прямостоячий, кустистый, рыхлого строения</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Любые садовые, удобренные с добавлением извести</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Влаголюбива</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Относительно холодостойка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рб, л, мб, гр, конт., 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11</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Бальзамин, недотрога бальзаминовая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40-60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розовая, красно-лиловая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 xml:space="preserve"> - до заморозков</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Прямостоячий, мясистый, гладкий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Суглинистые, удобренные, рыхлые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Полив без переувлажнения</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л, мб, гр., 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12</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Бегония всегдацветущая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25-30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розовая, красная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Компактный, густо покрыт листьями</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Рыхлые, удобренные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Требуется полив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рб, л, мб, гр, конт., кл., 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13</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Бегония </w:t>
            </w:r>
            <w:r w:rsidRPr="00097593">
              <w:rPr>
                <w:rFonts w:ascii="Times New Roman" w:eastAsia="Calibri" w:hAnsi="Times New Roman" w:cs="Times New Roman"/>
                <w:sz w:val="22"/>
                <w:szCs w:val="22"/>
              </w:rPr>
              <w:lastRenderedPageBreak/>
              <w:t>изящная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До 60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ярко-</w:t>
            </w:r>
            <w:r w:rsidRPr="00097593">
              <w:rPr>
                <w:rFonts w:ascii="Times New Roman" w:eastAsia="Calibri" w:hAnsi="Times New Roman" w:cs="Times New Roman"/>
                <w:sz w:val="22"/>
                <w:szCs w:val="22"/>
              </w:rPr>
              <w:lastRenderedPageBreak/>
              <w:t>розовая, темно-красная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lastRenderedPageBreak/>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Стебли </w:t>
            </w:r>
            <w:r w:rsidRPr="00097593">
              <w:rPr>
                <w:rFonts w:ascii="Times New Roman" w:eastAsia="Calibri" w:hAnsi="Times New Roman" w:cs="Times New Roman"/>
                <w:sz w:val="22"/>
                <w:szCs w:val="22"/>
              </w:rPr>
              <w:lastRenderedPageBreak/>
              <w:t>прямостоячие, неветвистые</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 xml:space="preserve">Рыхлые, </w:t>
            </w:r>
            <w:r w:rsidRPr="00097593">
              <w:rPr>
                <w:rFonts w:ascii="Times New Roman" w:eastAsia="Calibri" w:hAnsi="Times New Roman" w:cs="Times New Roman"/>
                <w:sz w:val="22"/>
                <w:szCs w:val="22"/>
              </w:rPr>
              <w:lastRenderedPageBreak/>
              <w:t>удобренные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Требует</w:t>
            </w:r>
            <w:r w:rsidRPr="00097593">
              <w:rPr>
                <w:rFonts w:ascii="Times New Roman" w:eastAsia="Calibri" w:hAnsi="Times New Roman" w:cs="Times New Roman"/>
                <w:sz w:val="22"/>
                <w:szCs w:val="22"/>
              </w:rPr>
              <w:lastRenderedPageBreak/>
              <w:t>ся полив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Светолюби</w:t>
            </w:r>
            <w:r w:rsidRPr="00097593">
              <w:rPr>
                <w:rFonts w:ascii="Times New Roman" w:eastAsia="Calibri" w:hAnsi="Times New Roman" w:cs="Times New Roman"/>
                <w:sz w:val="22"/>
                <w:szCs w:val="22"/>
              </w:rPr>
              <w:lastRenderedPageBreak/>
              <w:t>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Теплолю</w:t>
            </w:r>
            <w:r w:rsidRPr="00097593">
              <w:rPr>
                <w:rFonts w:ascii="Times New Roman" w:eastAsia="Calibri" w:hAnsi="Times New Roman" w:cs="Times New Roman"/>
                <w:sz w:val="22"/>
                <w:szCs w:val="22"/>
              </w:rPr>
              <w:lastRenderedPageBreak/>
              <w:t>бива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 xml:space="preserve">Бр, рб, л,  </w:t>
            </w:r>
            <w:r w:rsidRPr="00097593">
              <w:rPr>
                <w:rFonts w:ascii="Times New Roman" w:eastAsia="Calibri" w:hAnsi="Times New Roman" w:cs="Times New Roman"/>
                <w:sz w:val="22"/>
                <w:szCs w:val="22"/>
              </w:rPr>
              <w:lastRenderedPageBreak/>
              <w:t>мб, гр, конт, кл., 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14</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Бегония клубневая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25-30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Разная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Стебли сочные, ветвящиеся</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Легкие удобренные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Необходим полив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полутень</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Кл, бр, рб, л, мб, гр, конт., 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15</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Вербена гибридная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35-45</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розовая, красная, фиолетовая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Стелющийся, побеги опушенные</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Суглинистые, рыхлые, удобренные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Полив при недостатке влаги</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Теплолюбива, но выдерживает мороз 1-2</w:t>
            </w:r>
            <w:r w:rsidRPr="00097593">
              <w:rPr>
                <w:rFonts w:ascii="Times New Roman" w:eastAsia="Calibri" w:hAnsi="Times New Roman" w:cs="Times New Roman"/>
                <w:sz w:val="22"/>
                <w:szCs w:val="22"/>
                <w:vertAlign w:val="superscript"/>
              </w:rPr>
              <w:t>о</w:t>
            </w:r>
            <w:r w:rsidRPr="00097593">
              <w:rPr>
                <w:rFonts w:ascii="Times New Roman" w:eastAsia="Calibri" w:hAnsi="Times New Roman" w:cs="Times New Roman"/>
                <w:sz w:val="22"/>
                <w:szCs w:val="22"/>
              </w:rPr>
              <w:t>.</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л, мб, гр, цв. газ., конт., 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Василек синий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20-90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розовая, ярко-синяя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Сероватый, прямой, разветвленный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Легкие, водопроницаемые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Необходим полив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Холодостоек</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л, мб, гр, цв. газ.</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17</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Вьюнок  трехцветный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200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Голубая, сине-фиолетовая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Вьющийся</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Любые окультуренные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полутень</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Амп, гр., 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18</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Гвоздика китайская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70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Розово-лиловая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Образует дернинки</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Хорошо удобренные, дренажные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Требуется полив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рб, л, мб, гр, цв. газ., кл., 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19</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Георгина однолетняя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20-60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розовая, желтая, красная, сиреневая, пурпурная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Клубненосное растение, стебли прямостоячие</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глубокообработанные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Обильный полив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Неморозостойка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л, мб,гр, конт., кл., 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20</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Герань зональная+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30-60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разная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Рыхлый, облиственный, </w:t>
            </w:r>
            <w:r w:rsidRPr="00097593">
              <w:rPr>
                <w:rFonts w:ascii="Times New Roman" w:eastAsia="Calibri" w:hAnsi="Times New Roman" w:cs="Times New Roman"/>
                <w:sz w:val="22"/>
                <w:szCs w:val="22"/>
              </w:rPr>
              <w:lastRenderedPageBreak/>
              <w:t>прямостоячий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Легкие, плодородные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Засухоустойчива</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рб, л, мб, гр, конт., кл.,б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21</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Герань зональная «Белокрайка»+</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15-20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Декоративны листья</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Компактный, прямостоячий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Легкие плодородные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Умеренно-засухоустойчива</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рб, л, мб, гр., кл., 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22</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Годеция крупноцветная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30-60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розовая, карминная, лиловая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Прямостоячий, пышный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Суглинки, богатые органикой</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Необходим полив в жару</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Холодостойка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л, мб, гр, конт, цв.газ., 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23</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Дельфиниум Аякса</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30-100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розовая, красная, голубая, синяя, сиреневая, фиолетовая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Прямой, слабоветвящийся стебель, гладкий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Рыхлые, гумусные, не сухие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Требуется полив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холодостоек</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смеш. цветн., мб.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24</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Диморфотека дождевая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30-40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Сильноветвистый полушаровидной формы</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Небогатые, супесчаные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влаголюбива</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Гр,рб, цв. луг., 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25</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Душистый горошек</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200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Разных колеров</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 ребристым стеблем, прикре-пляется усиками</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Питательные рыхлые суглинки</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Для вертикального озеленения </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26</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Ипомея пурпурная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300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Пурпурная, розовая, голубая, белая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Вьющийся</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Рыхлые, удобренные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Влаголюбива</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Для вертикального озеленения</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27</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Ирезине Линдена</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30-40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Невзрачная, бело-</w:t>
            </w:r>
            <w:r w:rsidRPr="00097593">
              <w:rPr>
                <w:rFonts w:ascii="Times New Roman" w:eastAsia="Calibri" w:hAnsi="Times New Roman" w:cs="Times New Roman"/>
                <w:sz w:val="22"/>
                <w:szCs w:val="22"/>
              </w:rPr>
              <w:lastRenderedPageBreak/>
              <w:t>желтоватая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 xml:space="preserve">Декоративны листья </w:t>
            </w:r>
            <w:r w:rsidRPr="00097593">
              <w:rPr>
                <w:rFonts w:ascii="Times New Roman" w:eastAsia="Calibri" w:hAnsi="Times New Roman" w:cs="Times New Roman"/>
                <w:sz w:val="22"/>
                <w:szCs w:val="22"/>
              </w:rPr>
              <w:lastRenderedPageBreak/>
              <w:t>и стебли красной окраски</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 xml:space="preserve">Прямостоячий, </w:t>
            </w:r>
            <w:r w:rsidRPr="00097593">
              <w:rPr>
                <w:rFonts w:ascii="Times New Roman" w:eastAsia="Calibri" w:hAnsi="Times New Roman" w:cs="Times New Roman"/>
                <w:sz w:val="22"/>
                <w:szCs w:val="22"/>
              </w:rPr>
              <w:lastRenderedPageBreak/>
              <w:t>разветвленный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 xml:space="preserve">Рыхлые, гумусные </w:t>
            </w:r>
            <w:r w:rsidRPr="00097593">
              <w:rPr>
                <w:rFonts w:ascii="Times New Roman" w:eastAsia="Calibri" w:hAnsi="Times New Roman" w:cs="Times New Roman"/>
                <w:sz w:val="22"/>
                <w:szCs w:val="22"/>
              </w:rPr>
              <w:lastRenderedPageBreak/>
              <w:t>с дренажем</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Требуется полив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Очень теплолю</w:t>
            </w:r>
            <w:r w:rsidRPr="00097593">
              <w:rPr>
                <w:rFonts w:ascii="Times New Roman" w:eastAsia="Calibri" w:hAnsi="Times New Roman" w:cs="Times New Roman"/>
                <w:sz w:val="22"/>
                <w:szCs w:val="22"/>
              </w:rPr>
              <w:lastRenderedPageBreak/>
              <w:t>бива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 xml:space="preserve">Бр, рб, л, мб, гр,кл., </w:t>
            </w:r>
            <w:r w:rsidRPr="00097593">
              <w:rPr>
                <w:rFonts w:ascii="Times New Roman" w:eastAsia="Calibri" w:hAnsi="Times New Roman" w:cs="Times New Roman"/>
                <w:sz w:val="22"/>
                <w:szCs w:val="22"/>
              </w:rPr>
              <w:lastRenderedPageBreak/>
              <w:t>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28</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Календула лекарственная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30-70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Желтая, оранжевая, кремовая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Рыхлый, ветвистый, облиственный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Глубокие, гумусные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Влаголюбива</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Холодостойка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л, мб,гр, цв. газ., 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29</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Канна индийская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200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Красная, оранжевая, желтая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Высо-корос-лое корневищное растение</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Легкие плодородные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Относительно влаголюбива</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Групповые посадки</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30</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Капуста декоративная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60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Окраска листьев: розовая, белая, пурпурная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Декоративны листья</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Кочанообразный, очень декоративный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Богатые гумусные суглинки, дренированные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Переносит недостаток влаги</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Холодостойка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Кл, бр, сол, гр.</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31</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Кларкия изящная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30-60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Красная, розовая, белая, пурпурная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Прямой ветвистый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Плодородные суглинки</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Требуется полив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Не переносит заморозков</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мб, гр, кл, цв. газ., 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32</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Клеома колючая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120-140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розовая, малиновая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Крупный, кустистый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Плодородные, дренированные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Требуется полив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мб, живые изгороди</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33</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Клещевина обыкновенная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200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Цветы невзрачные. Окраска листьев: темно-красная, бронзово-зеленая, </w:t>
            </w:r>
            <w:r w:rsidRPr="00097593">
              <w:rPr>
                <w:rFonts w:ascii="Times New Roman" w:eastAsia="Calibri" w:hAnsi="Times New Roman" w:cs="Times New Roman"/>
                <w:sz w:val="22"/>
                <w:szCs w:val="22"/>
              </w:rPr>
              <w:lastRenderedPageBreak/>
              <w:t>сизая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Декоративны листья</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Монументальный, с орнамен-таль-ными листьями</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Рыхлые, теплые, питательные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Влаголюбива</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 гр.</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34</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Кобея лазающая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300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Пурпурная, белая, фиолетовая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Вьющийся </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Рыхлые, удобренные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Влаголюбива</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Очень теплолюбива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Вертикальное озеленение</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35</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Колеус (крапивка) гибридный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60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Окраска листьев: красная, бордовая, пестрая и др.</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Декоративны листья</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Прямостоячий, декоративный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Питательные рыхлые легкие суглинки</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рб, л, мб, гр, конт., 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36</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Кореопсис красильный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20-100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Желтая, оранжевая, темно-красная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Сильноветвистый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Плодородные удобренные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засухоустойчив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холодостоек</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мб, кл, гр, ряд.</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37</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Космея дваждыперистая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100-120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розовая, красная, пурпурная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Прямостоячий густоветвистый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Небогатые, дрениро-ванные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Относительно засухоустойчива</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Холодостойка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рб, пестрые цветники</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38</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Космея серножелтая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 40 до 120-150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Оранжевая или золотисто-желтая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Прямостоячий, ветвистый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Любые садовые, дренированные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Относительно засухоустойчива</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Холодостойка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рб, пестрые цветники</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39</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Кохия веничная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60-70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Цв. невзрачные, листья ажурные, рассеченные</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Густоветвящийся, прямо-стоячий, овальной формы</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Рыхлые, некислые, несырые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Переносит недостаток влаги</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Переносит легкие заморозки</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 гр, смеш. цветн., живые изгороди</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40</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Лаватера трехмесячная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120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розовая, карминовая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Прямостоячий, высокий, ветвистый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Любые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Засухоустойчива</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Холодостойка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л, мб, гр.</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41</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Левкой летний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20-80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Разных колеров</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Прямой, стебель с опушением</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Рыхлые, удобренные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Засухоустойчив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Холодостоек</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рб, л, мб, гр, конт, цв. газ., 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42</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Лен крупноцветковый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60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Ярко-красная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Прямой, разветвленный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Рыхлые, удобренные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Засухоустойчив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холодостоек</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мб, гр, цв, газ.</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43</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Лобелия эринус</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10-25</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голубая, фиолетовая, темно-синяя.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Густооблиственные побеги, сильноветвя-щиеся</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Рыхлые, питательные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Влаголюбива</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рб, л, мб, гр, конт., 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44</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Мак – самосейка</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40-80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розовая, красная, карминовая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Сильноветвистый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Водопроницаемые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Полив в жару</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Холодостоек</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Мб, гр, рб, пестрые цветн.</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45</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Малопа трехнадрезная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60-100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розовая, карминная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Ветвистый, прочный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Богатые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влаголюбива</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Холодостойка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Пестрые цветники, рб., декор. оград.</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46</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Маттиола двурогая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40-50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Лиловая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Прямой, сильноветвя-щийся</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Воздухопроницаемые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влаголюбива</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Относительно холодостойка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цв. газ.</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47</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Мезембриантемум сердцевидный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10-15</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Красно-лиловая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Декоративны стебли и листья, образующие ковер</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Стелющийся, стебли мясистые</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Рыхлые, легкие, песчаные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Переносит недостаток влаги</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л, мб, гр, кл</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48</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Мимулюс желтый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30-40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Желтая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Компактный, стебли прямые</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суглинки</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Необходим полив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 переносит затенение</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рб, мб, кл., 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49</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Мирабилис ялап </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100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желтая, розовая, ярко-красная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Прямостоячий, ветвящийся</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некислые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Необходим полив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мб, цв. газ.</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50</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Настурция </w:t>
            </w:r>
            <w:r w:rsidRPr="00097593">
              <w:rPr>
                <w:rFonts w:ascii="Times New Roman" w:eastAsia="Calibri" w:hAnsi="Times New Roman" w:cs="Times New Roman"/>
                <w:sz w:val="22"/>
                <w:szCs w:val="22"/>
              </w:rPr>
              <w:lastRenderedPageBreak/>
              <w:t>культурная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25-35</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Кремовая, </w:t>
            </w:r>
            <w:r w:rsidRPr="00097593">
              <w:rPr>
                <w:rFonts w:ascii="Times New Roman" w:eastAsia="Calibri" w:hAnsi="Times New Roman" w:cs="Times New Roman"/>
                <w:sz w:val="22"/>
                <w:szCs w:val="22"/>
              </w:rPr>
              <w:lastRenderedPageBreak/>
              <w:t>желтая, лососевая, оранжевая, пурпурная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Через 50-</w:t>
            </w:r>
            <w:r w:rsidRPr="00097593">
              <w:rPr>
                <w:rFonts w:ascii="Times New Roman" w:eastAsia="Calibri" w:hAnsi="Times New Roman" w:cs="Times New Roman"/>
                <w:sz w:val="22"/>
                <w:szCs w:val="22"/>
              </w:rPr>
              <w:lastRenderedPageBreak/>
              <w:t>60 дней после посева до заморозков</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Компакт</w:t>
            </w:r>
            <w:r w:rsidRPr="00097593">
              <w:rPr>
                <w:rFonts w:ascii="Times New Roman" w:eastAsia="Calibri" w:hAnsi="Times New Roman" w:cs="Times New Roman"/>
                <w:sz w:val="22"/>
                <w:szCs w:val="22"/>
              </w:rPr>
              <w:lastRenderedPageBreak/>
              <w:t>но - ветвящееся, обильно цветущее  растение</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 xml:space="preserve">Гумусные </w:t>
            </w:r>
            <w:r w:rsidRPr="00097593">
              <w:rPr>
                <w:rFonts w:ascii="Times New Roman" w:eastAsia="Calibri" w:hAnsi="Times New Roman" w:cs="Times New Roman"/>
                <w:sz w:val="22"/>
                <w:szCs w:val="22"/>
              </w:rPr>
              <w:lastRenderedPageBreak/>
              <w:t>суглинки, супеси</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 xml:space="preserve">При </w:t>
            </w:r>
            <w:r w:rsidRPr="00097593">
              <w:rPr>
                <w:rFonts w:ascii="Times New Roman" w:eastAsia="Calibri" w:hAnsi="Times New Roman" w:cs="Times New Roman"/>
                <w:sz w:val="22"/>
                <w:szCs w:val="22"/>
              </w:rPr>
              <w:lastRenderedPageBreak/>
              <w:t>избытке влаги слабо цветет</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Светолюби</w:t>
            </w:r>
            <w:r w:rsidRPr="00097593">
              <w:rPr>
                <w:rFonts w:ascii="Times New Roman" w:eastAsia="Calibri" w:hAnsi="Times New Roman" w:cs="Times New Roman"/>
                <w:sz w:val="22"/>
                <w:szCs w:val="22"/>
              </w:rPr>
              <w:lastRenderedPageBreak/>
              <w:t>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Теплолю</w:t>
            </w:r>
            <w:r w:rsidRPr="00097593">
              <w:rPr>
                <w:rFonts w:ascii="Times New Roman" w:eastAsia="Calibri" w:hAnsi="Times New Roman" w:cs="Times New Roman"/>
                <w:sz w:val="22"/>
                <w:szCs w:val="22"/>
              </w:rPr>
              <w:lastRenderedPageBreak/>
              <w:t>бива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 xml:space="preserve">Бр, гр, рб, </w:t>
            </w:r>
            <w:r w:rsidRPr="00097593">
              <w:rPr>
                <w:rFonts w:ascii="Times New Roman" w:eastAsia="Calibri" w:hAnsi="Times New Roman" w:cs="Times New Roman"/>
                <w:sz w:val="22"/>
                <w:szCs w:val="22"/>
              </w:rPr>
              <w:lastRenderedPageBreak/>
              <w:t xml:space="preserve">пестрые цветн., л, мб, конт., б. </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51</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Папоротник нефролепис+</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100-120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Размножение спорами</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Декоративны листья</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Листья дуговидно-повисшие</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Хорошо дренированные, легкие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Требуется полив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Тенелюбив</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 гр. в тени</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52</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Перилла кустарниковая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90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Цветы невзрачные</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Декоративны пурпурные или бронзово-окрашен-ные листья</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Ветвистый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Рыхлые, плодородные, дренированные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Относительно засухоустойчива</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 выносит полутень</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рб, сол, л, мб, гр, конт</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53</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Петуния гибридная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20-75</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розовая, карминовая, сиреневая, фиолетовая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Ветвистый облиственный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Плодородные, суглинистые, супесчаные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Влаголюбива</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холодостойка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Кл, рб, бр, л, мб, конт., 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54</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Пиретрум девичий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20-70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Густоветвящийся, компактный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Супесчаные, питательные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Переносит недостаток влаги</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холодостоек</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смеш. цветн., бр, рб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55</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Подсолнечник однолетний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100-200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Желтая, бронзовая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Прямостоячий, грубошершавый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Легкие питательные суглинки</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Необходим полив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 л, мб, гр.</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56</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Портулак крупноцветковый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15</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кремовая, желтая, оранжевая, розовая, красная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Сильноветвистый, стелющийся</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Песчаные дренированные без органических удобрений</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Засухоустойчив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конт, мб, кл, гр, л, цв. газ., 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57</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Сальвия </w:t>
            </w:r>
            <w:r w:rsidRPr="00097593">
              <w:rPr>
                <w:rFonts w:ascii="Times New Roman" w:eastAsia="Calibri" w:hAnsi="Times New Roman" w:cs="Times New Roman"/>
                <w:sz w:val="22"/>
                <w:szCs w:val="22"/>
              </w:rPr>
              <w:lastRenderedPageBreak/>
              <w:t>блестящая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20-60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Огненно-</w:t>
            </w:r>
            <w:r w:rsidRPr="00097593">
              <w:rPr>
                <w:rFonts w:ascii="Times New Roman" w:eastAsia="Calibri" w:hAnsi="Times New Roman" w:cs="Times New Roman"/>
                <w:sz w:val="22"/>
                <w:szCs w:val="22"/>
              </w:rPr>
              <w:lastRenderedPageBreak/>
              <w:t>красная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lastRenderedPageBreak/>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Облиствен</w:t>
            </w:r>
            <w:r w:rsidRPr="00097593">
              <w:rPr>
                <w:rFonts w:ascii="Times New Roman" w:eastAsia="Calibri" w:hAnsi="Times New Roman" w:cs="Times New Roman"/>
                <w:sz w:val="22"/>
                <w:szCs w:val="22"/>
              </w:rPr>
              <w:lastRenderedPageBreak/>
              <w:t>ный полукустарник</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 xml:space="preserve">Рыхлые, </w:t>
            </w:r>
            <w:r w:rsidRPr="00097593">
              <w:rPr>
                <w:rFonts w:ascii="Times New Roman" w:eastAsia="Calibri" w:hAnsi="Times New Roman" w:cs="Times New Roman"/>
                <w:sz w:val="22"/>
                <w:szCs w:val="22"/>
              </w:rPr>
              <w:lastRenderedPageBreak/>
              <w:t>питательные с известью</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Влаголю</w:t>
            </w:r>
            <w:r w:rsidRPr="00097593">
              <w:rPr>
                <w:rFonts w:ascii="Times New Roman" w:eastAsia="Calibri" w:hAnsi="Times New Roman" w:cs="Times New Roman"/>
                <w:sz w:val="22"/>
                <w:szCs w:val="22"/>
              </w:rPr>
              <w:lastRenderedPageBreak/>
              <w:t>бива</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Светолюби</w:t>
            </w:r>
            <w:r w:rsidRPr="00097593">
              <w:rPr>
                <w:rFonts w:ascii="Times New Roman" w:eastAsia="Calibri" w:hAnsi="Times New Roman" w:cs="Times New Roman"/>
                <w:sz w:val="22"/>
                <w:szCs w:val="22"/>
              </w:rPr>
              <w:lastRenderedPageBreak/>
              <w:t>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Теплолю</w:t>
            </w:r>
            <w:r w:rsidRPr="00097593">
              <w:rPr>
                <w:rFonts w:ascii="Times New Roman" w:eastAsia="Calibri" w:hAnsi="Times New Roman" w:cs="Times New Roman"/>
                <w:sz w:val="22"/>
                <w:szCs w:val="22"/>
              </w:rPr>
              <w:lastRenderedPageBreak/>
              <w:t>бива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 xml:space="preserve">Гр, бр, рб, </w:t>
            </w:r>
            <w:r w:rsidRPr="00097593">
              <w:rPr>
                <w:rFonts w:ascii="Times New Roman" w:eastAsia="Calibri" w:hAnsi="Times New Roman" w:cs="Times New Roman"/>
                <w:sz w:val="22"/>
                <w:szCs w:val="22"/>
              </w:rPr>
              <w:lastRenderedPageBreak/>
              <w:t>конт, л, мб., 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lastRenderedPageBreak/>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58</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Сальвия хорминумовая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60-70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розовая, фиолетовая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Прямостоячий, ветвящийся</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Любые садовые не сильно удобренные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Требуется полив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Относительно холодостойка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Мс, рб, кл, мб, гр.</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59</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Сальпиглоссис выемчатый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40-100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розовая, красная, фиолетовая, светло-коричневая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Ажурный, ветвистый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Богатые питательными веществами</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пестрые цветники, гр, мб.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60</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Санвиталия прокумбенс</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20-30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Желтая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Сильноветвящийся, стелющийся</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Рыхлые, умеренно плодородные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влаголюбива</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рб, цв. луг, 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61</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Сантолина кипарисовая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60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Невзрачная, желтого тона. Листья серебристые</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Густоветвящийся компактный, плотный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Легкие, содержащие известь</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Не выносит сырости</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рб, л, мб, гр.</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62</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Скабиоза темно-пурпурная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60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Темно-пурпурная, розовая, лиловая, белая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Стебли гладкие, ветвистые, прямостоячие</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Рыхлые, водопроницаемые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Влаголюбива</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холодостойка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мб, цв. газ.</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63</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Схизантус визетонский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30-80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Разнообразная с пятнами, точками, полосками</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Прямостоячий, пирамидальный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Богатые, дренированные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Пестрые цветники, мб, конт.</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64</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Табак крылатый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40-90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зеленоватая, желтая, розовая, карминовая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Стебель развеетвленный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Рыхлые, умеренно плодородные, влажные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Обильный полив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затенение</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Холодостоек</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Пестрые цветники, рб, л, мб, гр, цв. газ.</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65</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Тагетес отклоненный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15-60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Желтая, оранжевая, коричневая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Рыхлый или компактный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суглинки</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Необходим полив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Рб, гр, смеш. цветн., бр, л., б. </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66</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Тагетес прямостоячий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90-120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Желтая, оранжевая, бронзовая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Прямой, стебли оттопыренные</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Питательные, водопроницаемые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Необходим полив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 рб, л, гр, мб.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67</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Тагетес тонколистный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20-25</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Желтая, оранжевая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Низкий, ветвистый, очень компактный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Плодородные, не сырые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Необходим полив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цв, бр, л, гр, конт, мб., 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68</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Традесканция толстянковая+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20-25</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Декоративны листья, желтые с зелеными полосками</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Побеги ползучие или прямые</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Дренированные, с кислотностью субстрата </w:t>
            </w:r>
            <w:r w:rsidRPr="00097593">
              <w:rPr>
                <w:rFonts w:ascii="Times New Roman" w:eastAsia="Calibri" w:hAnsi="Times New Roman" w:cs="Times New Roman"/>
                <w:sz w:val="22"/>
                <w:szCs w:val="22"/>
                <w:lang w:val="en-US"/>
              </w:rPr>
              <w:t>p</w:t>
            </w:r>
            <w:r w:rsidRPr="00097593">
              <w:rPr>
                <w:rFonts w:ascii="Times New Roman" w:eastAsia="Calibri" w:hAnsi="Times New Roman" w:cs="Times New Roman"/>
                <w:sz w:val="22"/>
                <w:szCs w:val="22"/>
              </w:rPr>
              <w:t>Н-5-5,5</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Требуется полив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 но теневынослива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Конт, вазы, гр, кл., 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69</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Урсиния укропная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25-50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Оранжевая с пурпурным пятном у основания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Прямостоячий, сильно-ветвистый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Дренированные, небогатые, рыхлые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влаголюбива</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Пестр. цветн., рб, мб.</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3"/>
          <w:wAfter w:w="94"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70</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Фасоль огненно-красная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400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Ярко-красная, розово-белая, белая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Вьющийся, гладкий, облиственный стебель</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рыхлые суглинки</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Требуется полив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Вертикальное озеленение</w:t>
            </w:r>
          </w:p>
        </w:tc>
        <w:tc>
          <w:tcPr>
            <w:tcW w:w="70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3"/>
          <w:wAfter w:w="94"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71</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Флокс Друммонда</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15-45</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Разных колеров</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Раздельноветвистый, прямой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Рыхлые удобренные суглинки</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Требуется полив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рб, л, мб, гр, конт, цв. газ., б.</w:t>
            </w:r>
          </w:p>
        </w:tc>
        <w:tc>
          <w:tcPr>
            <w:tcW w:w="70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3"/>
          <w:wAfter w:w="94"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72</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Хлорофитум хохлатый+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30-50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цветы невзрачные</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Декоративны розетки листьев</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Розетки прикорневых листьев дуговидно изогнутые</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Дренированные, легкие, богатые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Требуется полив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 но теневынослив</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Конт, вазы, гр, кл., б.</w:t>
            </w:r>
          </w:p>
        </w:tc>
        <w:tc>
          <w:tcPr>
            <w:tcW w:w="70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3"/>
          <w:wAfter w:w="94"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73</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Хмель японский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400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Невзрачная (поник. шишки)</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Декоративно-лиственное</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Вьющийся, покрыт волосками, стебли шестигранные</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Рыхлые плодородные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Вертикальное озеленение</w:t>
            </w:r>
          </w:p>
        </w:tc>
        <w:tc>
          <w:tcPr>
            <w:tcW w:w="70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74</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Хризантема килеватая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40-60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Различная, яркая, двух-трех цветная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Стебель прямой, снизу разветвленный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Глубокие обработанные, дренированные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Требуется полив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Холодостойка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л, мб, гр, цв. газ.</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75</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Хризантема посевная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40-60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Желтая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Высокорослое раскидистое растение</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Рыхлые, увлажненные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Влаголюбива</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холодостойка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л, мб, гр., цв. газ.</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76</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Целозия серебристая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20-50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Красная, оранжевая, лососевая, пурпурная, желтая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Стебли сочные, прямые, очень декоративные</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Питательные гумусные с дренажем</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Полив в жару</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рб, л, мб, гр, конт</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77</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Цинерария приморская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60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Кремовая, желтая, невзрачная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Декоративно-лиственное, беловойлочно-опушенное</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Разветвленный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Легкие, водопроницаемые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Требуется полив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бр, рб, кл, мб.</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78</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Циния изящная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30-100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желтая и др.</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w:t>
            </w:r>
            <w:r w:rsidRPr="00097593">
              <w:rPr>
                <w:rFonts w:ascii="Times New Roman" w:eastAsia="Calibri" w:hAnsi="Times New Roman" w:cs="Times New Roman"/>
                <w:sz w:val="22"/>
                <w:szCs w:val="22"/>
              </w:rPr>
              <w:t>Х</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Компактный, стебли твердые, густооблиственные</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Рыхлые питательные суглинки</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Влаголюбива</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рб, л, мб, гр, конт.</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79</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Эхеверия односторонняя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6-10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Желто-оранжевая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Декоративны голубоватые розетки</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Листостеблевой суккулент, голубоватого тона</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Рыхлые, питательные, не сырые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Относительно засухоустойчива</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рб, мб, гр</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80</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Эшшольция калифорнийская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15-50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Оранжевая, желтая, кремовая, белая, красная, розовая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Прямой, сильноветвистый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Дренированные сухие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Засухоустойчива</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Относительно холодостойка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бр, рб, л, мб, цв. газ., б.</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13847" w:type="dxa"/>
            <w:gridSpan w:val="26"/>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b/>
                <w:bCs/>
                <w:sz w:val="22"/>
                <w:szCs w:val="22"/>
              </w:rPr>
            </w:pPr>
            <w:r w:rsidRPr="00097593">
              <w:rPr>
                <w:rFonts w:ascii="Times New Roman" w:eastAsia="Calibri" w:hAnsi="Times New Roman" w:cs="Times New Roman"/>
                <w:b/>
                <w:bCs/>
                <w:sz w:val="22"/>
                <w:szCs w:val="22"/>
              </w:rPr>
              <w:t>Двулетники</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81</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Агростемма обыкновенная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30-50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Светло- или темно-пурпурная, лилово-розовая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Ветвистый, рыхлый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Легкие, известкованные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влаголюбива</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Солнцелюбива</w:t>
            </w:r>
          </w:p>
        </w:tc>
        <w:tc>
          <w:tcPr>
            <w:tcW w:w="1182"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Пестрые цветники, рб, гр, мб.</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82</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Анютины глазки (фиалка Виттрока)</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15-40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желтая, голубая, синяя, оранжевая, винно-красная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Приподнимающиеся, ветвистые</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Богатые, дренированные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Влаголюбивы</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Светолюбивы, выносят полутень</w:t>
            </w:r>
          </w:p>
        </w:tc>
        <w:tc>
          <w:tcPr>
            <w:tcW w:w="1182"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Зимостойки</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вазы, конт, рб, кл, л, мб, гр, цв. газ., б.</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83</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Гвоздика бородатая (турецкая)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60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Розовая, красная, пурпурная, фиолетовая, белая или пестрая с концентрическими кругами</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Многостебель-ный, стебли узловатые, вначале – розетка</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Хорошо удобренные суглинки</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Влаголюбива</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Солнцелюбива, но выдерживает полутень</w:t>
            </w:r>
          </w:p>
        </w:tc>
        <w:tc>
          <w:tcPr>
            <w:tcW w:w="1182"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мб, гр, кл, цв. газ., л</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84</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Гвоздика Гренадин</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50-60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Разных колеров</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Стройный, стебли прямостоячие, сизые</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Плодородные суглинки</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Влаголюбива</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82"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На зиму необходимо укрытие</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л, мб, гр, кл</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85</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Колокольчик средний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50 - 100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Лиловая, синяя, розовая, белая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Пира-мидаль-ный, стебли разветвленные</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Питательные, с известью</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w:t>
            </w:r>
          </w:p>
        </w:tc>
        <w:tc>
          <w:tcPr>
            <w:tcW w:w="1182"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Защита от ветров</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 рб, л, мб, гр</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86</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Мальва розовая (шток-роза)</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75-250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желтая, розовая, красная, бордо, черно-красная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Розетка листьев, рослый цветонос, все растение опушено </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супеси, суглинки</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Засухоустойчива</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82"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Относительно 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 рб, мб, гр, пристенное</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87</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Наперстянка пурпурная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150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Красная, розовая, белая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Высокорослый, прямостоячий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Рыхлые плодородные суглинки</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Требуется полив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Солнцелюбива</w:t>
            </w:r>
          </w:p>
        </w:tc>
        <w:tc>
          <w:tcPr>
            <w:tcW w:w="1182"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Относительно 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рб, мб, сол.</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88</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Незабудка альпийская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20-35</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Голубая, синяя, розовая, белая </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Прямой, рыхлый, стебли и листья волосистые</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Богатые, с дренажем</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Требуется полив</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 выносит полутень</w:t>
            </w:r>
          </w:p>
        </w:tc>
        <w:tc>
          <w:tcPr>
            <w:tcW w:w="1182"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Относительно 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рб, мб, гр, конт, цв. газ., б.</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89</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Энотера двулетняя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30-120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Золотистая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Прямостоячий, высокорослый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суглинки</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влаголюбива</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Солнцелюбива</w:t>
            </w:r>
          </w:p>
        </w:tc>
        <w:tc>
          <w:tcPr>
            <w:tcW w:w="1182"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гр, мб, цв. газ.</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13847" w:type="dxa"/>
            <w:gridSpan w:val="26"/>
            <w:tcBorders>
              <w:top w:val="single" w:sz="4" w:space="0" w:color="auto"/>
              <w:left w:val="single" w:sz="4" w:space="0" w:color="auto"/>
              <w:bottom w:val="single" w:sz="4" w:space="0" w:color="auto"/>
              <w:right w:val="single" w:sz="4" w:space="0" w:color="auto"/>
            </w:tcBorders>
          </w:tcPr>
          <w:p w:rsidR="00B85011" w:rsidRPr="00097593" w:rsidRDefault="00B85011" w:rsidP="00B85011">
            <w:pPr>
              <w:jc w:val="center"/>
              <w:rPr>
                <w:rFonts w:ascii="Times New Roman" w:eastAsia="Calibri" w:hAnsi="Times New Roman" w:cs="Times New Roman"/>
                <w:b/>
                <w:bCs/>
                <w:sz w:val="22"/>
                <w:szCs w:val="22"/>
              </w:rPr>
            </w:pPr>
            <w:r w:rsidRPr="00097593">
              <w:rPr>
                <w:rFonts w:ascii="Times New Roman" w:eastAsia="Calibri" w:hAnsi="Times New Roman" w:cs="Times New Roman"/>
                <w:b/>
                <w:bCs/>
                <w:sz w:val="22"/>
                <w:szCs w:val="22"/>
              </w:rPr>
              <w:t>Многолетники</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90</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Адонис </w:t>
            </w:r>
          </w:p>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весенний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30-40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Ярко-желтая, блестящая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IV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Прямостоячий, ветвящийся от основания</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Дренированные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легкое затенение</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Холодостоек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гр, альп.</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91</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Аквилегия гибридная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60-80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розовая, оранжевая, красная и др.</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Рыхлый, среднерослый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Рыхлые, удобренные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влаголюбива</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 рб, мб, гр, мс, оп, цв. луг, кл.</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92</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Аконит (борец) клобучковый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60-100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Фиолетовая, бело-фиолетовая, белая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Компактный, пирамидальный, высокорослый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суглинки</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 бр, рб, кл, мб, гр, мс</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93</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Алиссум (бурачок) скальный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20-30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Желтая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36"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Сильноветвистый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Легкие, небогатые, нейтральные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Засухоустойчив</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Альп, бр.</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94</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Анемона (ветреница) дубровная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20-25</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кремовая, сиреневая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firstLine="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Розетки с рассеченными листьями</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Слегка удобренные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влаголюбива</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оп, бр, цв. луг., подл, вод.</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95</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Армерия приморская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20-30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Розовая, лиловая, карминно-красная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Прикорневые розетки, обр. кочки</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216"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Песчаные дренированные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216" w:right="-180"/>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Засухоустойчива</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Солнцелюбива</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бр, альп.</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96</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Астильба гибридная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60-65</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Белая, розовая, красная, сиреневая </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Стройный, слегка раскидистый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216"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Хорошо удобренные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36" w:right="-180"/>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Влаголюбива</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Морозоустойчива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 рб, кл, мб, гр, конт</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97</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Астра альпийская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35</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Фиолетовая, голубая, сиреневая, белая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Густой, плотный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216"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Суглинистые, дренированные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216" w:right="-180"/>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Засухоустойчива</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 но 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Морозо-устойчива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бр, альп, мб</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98</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Астра новоанглийская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200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Красная, лиловая, фиолетовая, синяя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IX</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Высокий, ажурный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36"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Суглинки, умеренно влажные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216" w:right="-180"/>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Относительно засухоустойчива</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 но 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Морозоустойчива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сол, мб</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99</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Астра новобельгийская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40-150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Синяя, лиловая, сиреневая, белая, красная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IX</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Высокий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36"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влажные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216" w:right="-180"/>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Относительно засухоустойчива</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 но 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Морозоустойчива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сол, мб</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100</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Бадан толстолистный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30-50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Розовато-лиловая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Компактные розетки листьев</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Плодородные, дренированные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Нетребователен к влаге </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тень,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Очень морозостоек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мб, мс, оп, цв. луг., вод.</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101</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Барвинок большой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10-20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Светло-синяя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Почвопок-ровное растение</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суглинистые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Теневынослив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Относительно зимостоек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мб, альп.</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102</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Барвинок малый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8-15</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Синяя, лиловая, розовая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Ползучий, стелю-щийся</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суглинистые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Теневынослив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Относительно зимостоек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мб, как почвопокровное</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103</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Безвременник (колхикум) осенний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15-20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Светло-сиреневая, белая, розовая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IX</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Розетки листьев</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супесчаные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зимостоек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кл, мб, гр, оп, альп.</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104</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Белоцветник весенний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15-18</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с зелеными концами леп</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IV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Листья линейные, цветоносы прямые</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Богатые, хорошо дренированные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 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оп, рб, альп</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105</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Бруннера крупнолистная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40-50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Синяя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Прямостоячий, обильноветвящийся</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Любая садовая, дренированная</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Влаголюбива</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Теневынослива</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гр, альпинарии</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106</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Бузульник зубчатый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100-120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Желтая, оранжевая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Розетка листьев с цветоносами</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увлажненные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мб, смеш. цветн.</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107</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Вероника колосковая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40-45</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Сине-фиолетовая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Цветоносы приподнимающиеся</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Любые садовые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влаголюбива</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Относительно 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мб</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108</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Волжанка обыкновенная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100-150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Беловато-кремовая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Рыхлый, высокий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Перегнойные, увлажненные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влаголюбива</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Теневынос-лива</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мс, цв. луг.</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109</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Гайлардия остистая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60-70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Красная, желтая, оранжевая, коричневая (кольцеобразн.)</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Гумусные с дренажем</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Засухоустойчива</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Солнцелюбива</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Относительно морозостойка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мс, цв. луг</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110</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Гвоздика-травянка «Бриллиант»</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30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Красная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Стелющийся, образует дернину</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Содержащие известь, легкие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влаголюбива</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Относительно морозостойка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мб, гр, мс, цв. луг.</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111</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Гвоздика-травянка «Мейден-Пинк»</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30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Стелющийся, образует дернину</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Легкие, влажные, с известью</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влаголюбива</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Относительно морозостойка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мб, гр, мс, цв. луг.</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112</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Гвоздика садовая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60-70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розовая, красная, желтая, красно-оранжевая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Дернистая подушка</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Легкие, питательные, умеренно влажные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влаголюбива</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Солнцелюбива</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Относительно 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партерные посадки</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113</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Гейхера кроваво-красная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40-50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Малиновая, красная, розовая, белая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Розетки листьев</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Питательные, дренированные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влаголюбива</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Теневынослива</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бр, рб, мб, конт, мс, оп, цв.луг.</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114</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Гелениум осенний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60-150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Красно-бурая, желтая, бронзовая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Стройный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Легкие, перегнойные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зимостоек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 бр, рб, кл, мб,гр,мс</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115</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Гелиопсис подсолнечниковый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100-150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Желтая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Прямостоячий, компактный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Любые садовые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Засухоустойчив</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гр.</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116</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Гиацинт восточный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20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Синяя, сиреневая, розовая, красная, белая, желтая, оранжевая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IV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Луковичное растение</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супеси с дренажем</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Не всегда зимостоек, треб. укрытия</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кл, мб, гр, оп.</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117</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Горечавка весенняя (генциана)</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10-12</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Синяя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Низкорослый, стелющийся</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Плодородные, средней плотности</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влаголюбива</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Легкое укрытие на зиму</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парт, альп.</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118</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Горечавка желтая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70-90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Желтая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Прямостоячий, густооблиственный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Легкие, дренированные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Влаголюбива</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Альп., гр</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119</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Гравилат коралловый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30-40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Оранжево-красная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Прямостоячий, слаборазветвленный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Любые садовые, дренированные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 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мб, бр, альпинарии</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120</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Гроссгеймия крупноголовая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100-150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Ярко-желтая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Прямостоячий с толстыми стеблями</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Дренированные, рыхлые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влаголюбива</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121</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Дельфиниум гибридный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100-180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Голубая, синяя, фиолетовая, розовая, белая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Рых-лый, крупный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Глубокие удобренные суглинки с дренажем</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полутень, светолюбив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Смеш. цветн., гр, сол, мб.</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122</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Дицентра великолепная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60-90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Изящный рыхлый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Плодородные влажноватые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влаголюбива</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 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Относительно 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Парт. посадки, гр, сол, рб, кл, мб, мс, оп, ряд.</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123</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Дицентра красивая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30-40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Розово-красная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Компактный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Рыхлые, удобренные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влаголюбива</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бр, альп.</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124</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Дороникум восточный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30-50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Желтая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Прямостоячий, неветвящийся</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Садовые, рыхлые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сол, рб, мб, цв. газ.</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125</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Живучка ползучая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15-25</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Синяя, розовая, белая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Прикорневая розетка с побегами - столонами</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Любые садовые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влаголюбива</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Холодостойка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альп., как почвопокровн.</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126</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Золотарник канадский (солидаго)</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180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Золотисто-желтая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Высокий, рыхловатый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суглинки</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Засухоустойчив</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 гр, рб, мс., ряд</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127</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Иберис вечнозеленый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15-25</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Стебли облиственные, стелю-щиеся</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Садовые не кислые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Достаточно морозостоек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пестрые цветники, альпинарии</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128</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Ирис гибридный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60-80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Разная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Компактный, листья мечевидные</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Любая окультуренная, дренированная</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влаголюбив</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Холодостоек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рб, кл, мб, гр, конт, мс.</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129</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Ирис мечевидный (Кемпфера)</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50-70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Темно-пурпурно-фиолетовая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Компактный, листья узкомечевидные</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с дренажем</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влаголюбив</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зимостоек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сол, рб, мб, мс.</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130</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Ирис низкий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15-20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Синяя, голубая, желтая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Низкий, компактный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суглинистые, с дренажем</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влаголюбив</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морозостоек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рб, кл, мб, гр, конт</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131</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Ирис сибирский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60-100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Светло- или темно-фиолетовая, белая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Средневысокий, компактный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суглинки</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сол, мб, мс</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132</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Камассия квамаш</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50-70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лиловая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Прямостоячий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Любые окультуренные удерживающие влагу</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Влаголюбива</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Относительно 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бр, мб, гр</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133</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Камнеломка дернистая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10-15</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красная, розовая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Прикорневые розетки</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Любые хорошо дренированные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влаголюбива</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 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рб,мб</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134</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Карлина бесстебельная (колючник)</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15-20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блестящая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Побеги приподнимающиеся</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Дренированные, рыхлые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Относительно засухоустойчива</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Холодостойка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Альп., мб</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135</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Катананхе голубая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60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Голубая, белая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36" w:right="-108"/>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Прямостоячий, компактный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Песча-ные, хорошо дренированные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Засухоустойчива</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Мб, гр, цв. газ</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136</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Кислица девятилистная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7-10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36" w:right="-108"/>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Прямостоячий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Любые кислые дренированные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влаголюбива</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Относительно 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бр, мб, цв, газ.</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137</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Клематис гибридный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200-300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Разных колеров</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Лиана</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Богатые, нейтральные, дренированные </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 укрытие на зиму</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Верти-кальное озеленение</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138</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Колокольчик карпатский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20-30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Голубая, белая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Прикорневая розетка листьев</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суглинки, водопроницаемые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Гр, мс, цв. луг., конт </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139</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Колокольчик персиколистный «Альба»</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60-90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Густая розетка</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суглинки</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затенение</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мс, цв. луг., мб</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ind w:left="-180" w:right="-163"/>
              <w:jc w:val="center"/>
              <w:rPr>
                <w:rFonts w:ascii="Arial" w:eastAsia="Calibri" w:hAnsi="Arial" w:cs="Arial"/>
                <w:sz w:val="22"/>
                <w:szCs w:val="22"/>
              </w:rPr>
            </w:pPr>
            <w:r w:rsidRPr="00097593">
              <w:rPr>
                <w:rFonts w:ascii="Arial" w:eastAsia="Calibri" w:hAnsi="Arial" w:cs="Arial"/>
                <w:sz w:val="22"/>
                <w:szCs w:val="22"/>
              </w:rPr>
              <w:t>140</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rPr>
                <w:rFonts w:ascii="Arial" w:eastAsia="Calibri" w:hAnsi="Arial" w:cs="Arial"/>
                <w:sz w:val="22"/>
                <w:szCs w:val="22"/>
              </w:rPr>
            </w:pPr>
            <w:r w:rsidRPr="00097593">
              <w:rPr>
                <w:rFonts w:ascii="Arial" w:eastAsia="Calibri" w:hAnsi="Arial" w:cs="Arial"/>
                <w:sz w:val="22"/>
                <w:szCs w:val="22"/>
              </w:rPr>
              <w:t>Колокольчик широколистный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Arial" w:eastAsia="Calibri" w:hAnsi="Arial" w:cs="Arial"/>
                <w:sz w:val="22"/>
                <w:szCs w:val="22"/>
              </w:rPr>
            </w:pPr>
            <w:r w:rsidRPr="00097593">
              <w:rPr>
                <w:rFonts w:ascii="Arial" w:eastAsia="Calibri" w:hAnsi="Arial" w:cs="Arial"/>
                <w:sz w:val="22"/>
                <w:szCs w:val="22"/>
              </w:rPr>
              <w:t>100-150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Arial" w:eastAsia="Calibri" w:hAnsi="Arial" w:cs="Arial"/>
                <w:sz w:val="22"/>
                <w:szCs w:val="22"/>
              </w:rPr>
            </w:pPr>
            <w:r w:rsidRPr="00097593">
              <w:rPr>
                <w:rFonts w:ascii="Arial" w:eastAsia="Calibri" w:hAnsi="Arial" w:cs="Arial"/>
                <w:sz w:val="22"/>
                <w:szCs w:val="22"/>
              </w:rPr>
              <w:t>Фиолетовая, белая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Arial" w:eastAsia="Calibri" w:hAnsi="Arial" w:cs="Arial"/>
                <w:sz w:val="22"/>
                <w:szCs w:val="22"/>
              </w:rPr>
            </w:pPr>
            <w:r w:rsidRPr="00097593">
              <w:rPr>
                <w:rFonts w:ascii="Arial" w:eastAsia="Calibri" w:hAnsi="Arial" w:cs="Arial"/>
                <w:sz w:val="22"/>
                <w:szCs w:val="22"/>
                <w:lang w:val="en-US"/>
              </w:rPr>
              <w:t>VII</w:t>
            </w:r>
            <w:r w:rsidRPr="00097593">
              <w:rPr>
                <w:rFonts w:ascii="Arial" w:eastAsia="Calibri" w:hAnsi="Arial" w:cs="Arial"/>
                <w:sz w:val="22"/>
                <w:szCs w:val="22"/>
              </w:rPr>
              <w:t>-</w:t>
            </w:r>
            <w:r w:rsidRPr="00097593">
              <w:rPr>
                <w:rFonts w:ascii="Arial" w:eastAsia="Calibri" w:hAnsi="Arial" w:cs="Arial"/>
                <w:sz w:val="22"/>
                <w:szCs w:val="22"/>
                <w:lang w:val="en-US"/>
              </w:rPr>
              <w:t>VIII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ind w:right="-108"/>
              <w:jc w:val="center"/>
              <w:rPr>
                <w:rFonts w:ascii="Arial" w:eastAsia="Calibri" w:hAnsi="Arial" w:cs="Arial"/>
                <w:sz w:val="22"/>
                <w:szCs w:val="22"/>
              </w:rPr>
            </w:pPr>
            <w:r w:rsidRPr="00097593">
              <w:rPr>
                <w:rFonts w:ascii="Arial" w:eastAsia="Calibri" w:hAnsi="Arial" w:cs="Arial"/>
                <w:sz w:val="22"/>
                <w:szCs w:val="22"/>
              </w:rPr>
              <w:t>Розетка с прикорневыми листьями</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ind w:right="-108"/>
              <w:jc w:val="center"/>
              <w:rPr>
                <w:rFonts w:ascii="Arial" w:eastAsia="Calibri" w:hAnsi="Arial" w:cs="Arial"/>
                <w:sz w:val="22"/>
                <w:szCs w:val="22"/>
              </w:rPr>
            </w:pPr>
            <w:r w:rsidRPr="00097593">
              <w:rPr>
                <w:rFonts w:ascii="Arial" w:eastAsia="Calibri" w:hAnsi="Arial" w:cs="Arial"/>
                <w:sz w:val="22"/>
                <w:szCs w:val="22"/>
              </w:rPr>
              <w:t>Удобренные, влажноватые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Arial" w:eastAsia="Calibri" w:hAnsi="Arial" w:cs="Arial"/>
                <w:sz w:val="22"/>
                <w:szCs w:val="22"/>
              </w:rPr>
            </w:pPr>
            <w:r w:rsidRPr="00097593">
              <w:rPr>
                <w:rFonts w:ascii="Arial" w:eastAsia="Calibri" w:hAnsi="Arial" w:cs="Arial"/>
                <w:sz w:val="22"/>
                <w:szCs w:val="22"/>
              </w:rPr>
              <w:t>Умеренно влаголюбив</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Arial" w:eastAsia="Calibri" w:hAnsi="Arial" w:cs="Arial"/>
                <w:sz w:val="22"/>
                <w:szCs w:val="22"/>
              </w:rPr>
            </w:pPr>
            <w:r w:rsidRPr="00097593">
              <w:rPr>
                <w:rFonts w:ascii="Arial" w:eastAsia="Calibri" w:hAnsi="Arial" w:cs="Arial"/>
                <w:sz w:val="22"/>
                <w:szCs w:val="22"/>
              </w:rPr>
              <w:t>Выносит затенение</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Arial" w:eastAsia="Calibri" w:hAnsi="Arial" w:cs="Arial"/>
                <w:sz w:val="22"/>
                <w:szCs w:val="22"/>
              </w:rPr>
            </w:pPr>
            <w:r w:rsidRPr="00097593">
              <w:rPr>
                <w:rFonts w:ascii="Arial" w:eastAsia="Calibri" w:hAnsi="Arial" w:cs="Arial"/>
                <w:sz w:val="22"/>
                <w:szCs w:val="22"/>
              </w:rPr>
              <w:t>Морозостоек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Arial" w:eastAsia="Calibri" w:hAnsi="Arial" w:cs="Arial"/>
                <w:sz w:val="22"/>
                <w:szCs w:val="22"/>
              </w:rPr>
            </w:pPr>
            <w:r w:rsidRPr="00097593">
              <w:rPr>
                <w:rFonts w:ascii="Arial" w:eastAsia="Calibri" w:hAnsi="Arial" w:cs="Arial"/>
                <w:sz w:val="22"/>
                <w:szCs w:val="22"/>
              </w:rPr>
              <w:t>Гр, мс, оп, цв. луг</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Arial" w:eastAsia="Calibri" w:hAnsi="Arial" w:cs="Arial"/>
                <w:sz w:val="22"/>
                <w:szCs w:val="22"/>
              </w:rPr>
            </w:pPr>
            <w:r w:rsidRPr="00097593">
              <w:rPr>
                <w:rFonts w:ascii="Arial" w:eastAsia="Calibri" w:hAnsi="Arial" w:cs="Arial"/>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141</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Кореопсис крупноцветковый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50-60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Желтая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Ажурный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Супесчаные, водопроницаемые</w:t>
            </w: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засухоустойчив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Холодостоек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Рб,гр, мс, конт, цв. луг</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142</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Коровяк гибридный (вербаскум)</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90-180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Различная (белая, розовая, абрикосовая, желтая и др.) </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Прикорневая розетка с высокими цветоносами</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Любые садовые, небогатые, дренированные</w:t>
            </w: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засухоустойчив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холодостоек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Мс, оп, мб, гр.</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143</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Крокус весенний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15-17</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Лиловая, белая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IV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Миниатюрное клубнелуковичное растение</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Легкие плодородные, дренированные</w:t>
            </w: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кл, альп, цв. газ., гр.</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144</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Купальница азиатская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80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Оранжевая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Прямой, прикорневые розетки листьев</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рыхлые</w:t>
            </w: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Влаголюбива</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теневынослива</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сол, мб, конт, мс, альп, цв. луг., оп</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145</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Купальница европейская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80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Светло-желтая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Компактный, с прикорневой розеткой листьев</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Рыхлые, плодородные</w:t>
            </w: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Влаголюбива</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опуш. посадки, альп., рб, сол, мб, цв. луг</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146</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Купальница гибридная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100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 бледно-желто-лимонной до огненно-оранжевой</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Компактный, розетка листьев и цветоносы</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Плодородные суглинки, влажные</w:t>
            </w: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Влаголюбива</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Выдерживает легкое затенение</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 гр, кл, конт, мс, цв. луг.</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147</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Ландыш майский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15-30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Белоснежная, светло-розовая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Ползучее корневище с розетками листьев</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суглинки</w:t>
            </w: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мс, оп, цв. луг, подл, в тени</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148</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Лиатрис колосистая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60-80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Сиренево-пурпурная, красная, белая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Прямостоячий, компактный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Легкие, садовые, дренированные</w:t>
            </w: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влаголюбива</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 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мб, цв. газ., ряд</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149</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Лилейник желтый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100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Лимонно-желтая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36"/>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Розетки листьев с высокими цветоносами</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Достаточно удобренные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теневынослив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 гр, мб, мс, оп, цв. луг., вод</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150</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Лилейник оранжевый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120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Оранжевая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36"/>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Листья в розетке, высокие цветоносы</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 гр, мб, мс, оп, цв. луг., вод</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151</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Лилия кудреватая (саранка)</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150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Сиренево-розовая с бурыми пятнышками</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36"/>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Стебли прямые, облиственные</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дренированные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влаголюбива</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 но 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мб, цв. луг., рб, сол</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152</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Лихнис халцедонский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70-90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Ярко-красная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36"/>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Прямостоячий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Любые с дренажем</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бр, мб</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153</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Лук голубой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100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Голубая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36"/>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Розетка листьев с цветочной  стрелкой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Рыхлые, удобренные</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альп, цв. газ сол, мб, гр</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2"/>
          <w:wAfter w:w="88"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154</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Лук душистый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40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36"/>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Розетка листьев</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супеси</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Морозостоек </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альп, цв. газ сол, мб, гр</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155</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Лук-скорода</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40-60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Фиолетово-розовая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Розетка листьев</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Супесчаные, удобренные, дрениров.</w:t>
            </w: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альп, цв. газ сол, мб, гр</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156</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Люпин гибридный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50-120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Синяя, белая, желтая, красная, одно- и двухцветная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Орнаментальный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Рыхлые, некислые</w:t>
            </w: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Пестрые цветн.., гр, рб, мб, оп</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157</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Мак восточный</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70-100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Красная, алая, розовая, белая, фиолетовая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Розетка прикорневых листьев</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Любые садовые плодородные</w:t>
            </w: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Засухоустойчив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Пестрые цветн., гр, рб, сол, мб</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158</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Маргаритка многолетняя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12-20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розовая, карминово-красная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Розетка листьев с цветоносами</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Богатые, суглинистые</w:t>
            </w: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влаголюбива</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 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Достаточно 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кл, мавританские газоны, мб, конт, гр.</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159</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Медуница сахарная (бело-пятнистая)</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20-30</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Голубая, розовая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Плотный, невысокий</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Любые садовые</w:t>
            </w: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Требуется полив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Теневынослива</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бр, альп</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160</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Молодило кровельное</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3-5</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Розово-красная</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Декоративны розетки листьев</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Розетка мясистых листьев</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Любые дренированные сухие</w:t>
            </w: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Засухоустойчиво</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Солнцелюбиво</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Зимостойко</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ковров, альп, мб, кл</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55"/>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161</w:t>
            </w:r>
          </w:p>
        </w:tc>
        <w:tc>
          <w:tcPr>
            <w:tcW w:w="1675"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Молодило отпрысковое</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3-5</w:t>
            </w:r>
          </w:p>
        </w:tc>
        <w:tc>
          <w:tcPr>
            <w:tcW w:w="1428"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Бледно-желтая</w:t>
            </w:r>
          </w:p>
        </w:tc>
        <w:tc>
          <w:tcPr>
            <w:tcW w:w="1247"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Декоративны розетки листьев</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Розетка мясистых листьев, рыхловат.</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Любые дренированные сухие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Засухоустойчиво</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Солнцелюбиво</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Зимостойко</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ковров, альп, мб, кл</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55"/>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162</w:t>
            </w:r>
          </w:p>
        </w:tc>
        <w:tc>
          <w:tcPr>
            <w:tcW w:w="1675"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Молочай миртолистный</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15-20</w:t>
            </w:r>
          </w:p>
        </w:tc>
        <w:tc>
          <w:tcPr>
            <w:tcW w:w="1428"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Желто-зеленая</w:t>
            </w:r>
          </w:p>
        </w:tc>
        <w:tc>
          <w:tcPr>
            <w:tcW w:w="1247"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Низкий, вечнозеленый, ветвящийся</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Легкие, дренированные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Относительно зимостоек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гр, рокар.</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55"/>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163</w:t>
            </w:r>
          </w:p>
        </w:tc>
        <w:tc>
          <w:tcPr>
            <w:tcW w:w="1675"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Монарда двойчатая</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50-70</w:t>
            </w:r>
          </w:p>
        </w:tc>
        <w:tc>
          <w:tcPr>
            <w:tcW w:w="1428"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Розовая, малиновая, сиреневая</w:t>
            </w:r>
          </w:p>
        </w:tc>
        <w:tc>
          <w:tcPr>
            <w:tcW w:w="1247"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Прямостоячий</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суглинки</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влаголюбива</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Солнцелюбива</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мс, мб</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55"/>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164</w:t>
            </w:r>
          </w:p>
        </w:tc>
        <w:tc>
          <w:tcPr>
            <w:tcW w:w="1675"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Морозник гибридный</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30-50</w:t>
            </w:r>
          </w:p>
        </w:tc>
        <w:tc>
          <w:tcPr>
            <w:tcW w:w="1428"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розовая, лиловая</w:t>
            </w:r>
          </w:p>
        </w:tc>
        <w:tc>
          <w:tcPr>
            <w:tcW w:w="1247"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IV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Прямой, строй-ный</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Влажные, удобренные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мб, кл</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55"/>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165</w:t>
            </w:r>
          </w:p>
        </w:tc>
        <w:tc>
          <w:tcPr>
            <w:tcW w:w="1675"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Мускари (мышиный гиацинт) армянский</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10-12</w:t>
            </w:r>
          </w:p>
        </w:tc>
        <w:tc>
          <w:tcPr>
            <w:tcW w:w="1428"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Синяя с белой каймой</w:t>
            </w:r>
          </w:p>
        </w:tc>
        <w:tc>
          <w:tcPr>
            <w:tcW w:w="1247"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Розетка листьев</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Богатые перегнойные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 но выдерживает затенение</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кл, гр, мб, мс, оп.</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55"/>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166</w:t>
            </w:r>
          </w:p>
        </w:tc>
        <w:tc>
          <w:tcPr>
            <w:tcW w:w="1675"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Мускари гроздевидный</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15-20</w:t>
            </w:r>
          </w:p>
        </w:tc>
        <w:tc>
          <w:tcPr>
            <w:tcW w:w="1428"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32"/>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Ярко-синяя, сине-фиоле-товая</w:t>
            </w:r>
          </w:p>
        </w:tc>
        <w:tc>
          <w:tcPr>
            <w:tcW w:w="1247"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Розетка с немногочисленными листьями</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Перегнойные, рыхлые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 но теневынослив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кл, гр, мб, мс, оп.</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167</w:t>
            </w:r>
          </w:p>
        </w:tc>
        <w:tc>
          <w:tcPr>
            <w:tcW w:w="1675"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Мускари кистевидный</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20-25</w:t>
            </w:r>
          </w:p>
        </w:tc>
        <w:tc>
          <w:tcPr>
            <w:tcW w:w="1428"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Темно-фиолетовая</w:t>
            </w:r>
          </w:p>
        </w:tc>
        <w:tc>
          <w:tcPr>
            <w:tcW w:w="1247"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Луковичное растение, листья прикорневые</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Перегнойные рыхлые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 но теневынослив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кл, гр, мб, мс, оп.</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168</w:t>
            </w:r>
          </w:p>
        </w:tc>
        <w:tc>
          <w:tcPr>
            <w:tcW w:w="1675"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Мыльнянка (сапонария) обыкновенная</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50-80</w:t>
            </w:r>
          </w:p>
        </w:tc>
        <w:tc>
          <w:tcPr>
            <w:tcW w:w="1428"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розовая</w:t>
            </w:r>
          </w:p>
        </w:tc>
        <w:tc>
          <w:tcPr>
            <w:tcW w:w="1247"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Прямостоячий, рыхлый</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Рыхлые суглинки</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влаголюбива</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 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мб, мс, оп, цв. луг.</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169</w:t>
            </w:r>
          </w:p>
        </w:tc>
        <w:tc>
          <w:tcPr>
            <w:tcW w:w="1675"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Нарцисс гибридный</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40-50</w:t>
            </w:r>
          </w:p>
        </w:tc>
        <w:tc>
          <w:tcPr>
            <w:tcW w:w="1428"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желтая, оранжевая, кремовая</w:t>
            </w:r>
          </w:p>
        </w:tc>
        <w:tc>
          <w:tcPr>
            <w:tcW w:w="1247"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Прикорневые листья</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Богатые, плодородные, дренированные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Относительно зимостоек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рб, кл, мб, конт, гр, цв. луг., оп, ряд</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170</w:t>
            </w:r>
          </w:p>
        </w:tc>
        <w:tc>
          <w:tcPr>
            <w:tcW w:w="1675"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Нарцисс поэтический</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20-30</w:t>
            </w:r>
          </w:p>
        </w:tc>
        <w:tc>
          <w:tcPr>
            <w:tcW w:w="1428"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w:t>
            </w:r>
          </w:p>
        </w:tc>
        <w:tc>
          <w:tcPr>
            <w:tcW w:w="1247"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Луковичное растение, листья прикорневые</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Рыхлые удобренные суглинки</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рб, кл, мб, конт, гр, цв. луг., оп, ряд</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171</w:t>
            </w:r>
          </w:p>
        </w:tc>
        <w:tc>
          <w:tcPr>
            <w:tcW w:w="1675"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Обриета дельтовидная</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10-15</w:t>
            </w:r>
          </w:p>
        </w:tc>
        <w:tc>
          <w:tcPr>
            <w:tcW w:w="1428"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Синяя, розовая, лиловая</w:t>
            </w:r>
          </w:p>
        </w:tc>
        <w:tc>
          <w:tcPr>
            <w:tcW w:w="1247"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Густые подушки</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Дренированные, удобренные, некислые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Требуется полив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 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Относительно 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Мб, гр, альп, бр.</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172</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Очиток (седум) видный</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25-60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Розовая, розовато-лиловая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IX</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X</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Стебли прямостоячие</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Легкие супеси, водо-проницаемые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Засухоустойчив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альп, мб, конт, гр, ряд</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173</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Очиток гибридный</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10-20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Желтая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Стебли полегающие, ползучие</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Легкие песчаные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Засухоустойчив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мб, альп</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174</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Очиток едкий</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7-10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Золотисто-желтая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Образует зеленый ковер</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Легкие песчаные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Засухоустойчив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мб, альп</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175</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Очиток ложный</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20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Светло-розовая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lang w:val="en-US"/>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Стебли полегающие, образ.</w:t>
            </w:r>
          </w:p>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ковер</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Любые, сухие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Засухоустойчив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Мб, гр, оп, альп.</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176</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Папоротник черный (страусник обыкновенный)</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90-100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Размнож. спорами</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Декоративны листья </w:t>
            </w:r>
            <w:r w:rsidRPr="00097593">
              <w:rPr>
                <w:rFonts w:ascii="Times New Roman" w:eastAsia="Calibri" w:hAnsi="Times New Roman" w:cs="Times New Roman"/>
                <w:sz w:val="22"/>
                <w:szCs w:val="22"/>
                <w:lang w:val="en-US"/>
              </w:rPr>
              <w:t>IV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X</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Форма чаши</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Влагоудерживающие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Тенелюбив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Холодо-стоек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 гр., в тени</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177</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Пион китайский (молочноцветковый)</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80-110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розовая, красная и др.</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Декоративный, компактный</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Хорошо удобренные суглинки, глубокие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 рб, мб, гр, ряд, оп</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178</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rPr>
                <w:rFonts w:ascii="Times New Roman" w:eastAsia="Calibri" w:hAnsi="Times New Roman" w:cs="Times New Roman"/>
                <w:sz w:val="22"/>
                <w:szCs w:val="22"/>
              </w:rPr>
            </w:pPr>
            <w:r w:rsidRPr="00097593">
              <w:rPr>
                <w:rFonts w:ascii="Times New Roman" w:eastAsia="Calibri" w:hAnsi="Times New Roman" w:cs="Times New Roman"/>
                <w:sz w:val="22"/>
                <w:szCs w:val="22"/>
              </w:rPr>
              <w:t>Пион тонколистный</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35-50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Ярко-красная, темно-пурпурная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Ажурный, декоративный</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Плодородные, глубокообработанные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 гр, рб, мб, ряд, оп, альп.</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179</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rPr>
                <w:rFonts w:ascii="Times New Roman" w:eastAsia="Calibri" w:hAnsi="Times New Roman" w:cs="Times New Roman"/>
                <w:sz w:val="22"/>
                <w:szCs w:val="22"/>
              </w:rPr>
            </w:pPr>
            <w:r w:rsidRPr="00097593">
              <w:rPr>
                <w:rFonts w:ascii="Times New Roman" w:eastAsia="Calibri" w:hAnsi="Times New Roman" w:cs="Times New Roman"/>
                <w:sz w:val="22"/>
                <w:szCs w:val="22"/>
              </w:rPr>
              <w:t>Пиретрум розовый</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60-80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Темно-красная, розовая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Тонкостебельный, рыхлый</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Суглинистая, с гумусом, с известью</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мб, гр, цв. луг.</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180</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rPr>
                <w:rFonts w:ascii="Times New Roman" w:eastAsia="Calibri" w:hAnsi="Times New Roman" w:cs="Times New Roman"/>
                <w:sz w:val="22"/>
                <w:szCs w:val="22"/>
              </w:rPr>
            </w:pPr>
            <w:r w:rsidRPr="00097593">
              <w:rPr>
                <w:rFonts w:ascii="Times New Roman" w:eastAsia="Calibri" w:hAnsi="Times New Roman" w:cs="Times New Roman"/>
                <w:sz w:val="22"/>
                <w:szCs w:val="22"/>
              </w:rPr>
              <w:t>Пиретрум щитковый</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70-80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Прямостоячий, рыхлый</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суглинки</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смеш. посадки</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181</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rPr>
                <w:rFonts w:ascii="Times New Roman" w:eastAsia="Calibri" w:hAnsi="Times New Roman" w:cs="Times New Roman"/>
                <w:sz w:val="22"/>
                <w:szCs w:val="22"/>
              </w:rPr>
            </w:pPr>
            <w:r w:rsidRPr="00097593">
              <w:rPr>
                <w:rFonts w:ascii="Times New Roman" w:eastAsia="Calibri" w:hAnsi="Times New Roman" w:cs="Times New Roman"/>
                <w:sz w:val="22"/>
                <w:szCs w:val="22"/>
              </w:rPr>
              <w:t>Платикодон крупноцветковый</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70-80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синяя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Среднерослый, густой</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Хорошо удобренные суглинки</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зимостоек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мб</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182</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rPr>
                <w:rFonts w:ascii="Times New Roman" w:eastAsia="Calibri" w:hAnsi="Times New Roman" w:cs="Times New Roman"/>
                <w:sz w:val="22"/>
                <w:szCs w:val="22"/>
              </w:rPr>
            </w:pPr>
            <w:r w:rsidRPr="00097593">
              <w:rPr>
                <w:rFonts w:ascii="Times New Roman" w:eastAsia="Calibri" w:hAnsi="Times New Roman" w:cs="Times New Roman"/>
                <w:sz w:val="22"/>
                <w:szCs w:val="22"/>
              </w:rPr>
              <w:t>Подснежник белоснежный (галантус)</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9-12</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с зеленым окаймлением</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IV</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Низкие розетки листьев</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Легкие плодородные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Достаточно морозо-стоек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рб, альп, мб, кл</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183</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rPr>
                <w:rFonts w:ascii="Times New Roman" w:eastAsia="Calibri" w:hAnsi="Times New Roman" w:cs="Times New Roman"/>
                <w:sz w:val="22"/>
                <w:szCs w:val="22"/>
              </w:rPr>
            </w:pPr>
            <w:r w:rsidRPr="00097593">
              <w:rPr>
                <w:rFonts w:ascii="Times New Roman" w:eastAsia="Calibri" w:hAnsi="Times New Roman" w:cs="Times New Roman"/>
                <w:sz w:val="22"/>
                <w:szCs w:val="22"/>
              </w:rPr>
              <w:t>Примула мелкозубчатая</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20-30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лиловая, фиолетовая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IV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Розетка листьев</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суглинки</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влаголюбива</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теневынослива</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Мб, гр, цв. луг., оп</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184</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rPr>
                <w:rFonts w:ascii="Times New Roman" w:eastAsia="Calibri" w:hAnsi="Times New Roman" w:cs="Times New Roman"/>
                <w:sz w:val="22"/>
                <w:szCs w:val="22"/>
              </w:rPr>
            </w:pPr>
            <w:r w:rsidRPr="00097593">
              <w:rPr>
                <w:rFonts w:ascii="Times New Roman" w:eastAsia="Calibri" w:hAnsi="Times New Roman" w:cs="Times New Roman"/>
                <w:sz w:val="22"/>
                <w:szCs w:val="22"/>
              </w:rPr>
              <w:t>Примула обыкновенная</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20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Желтая, пурпурная, белая, фиолетовая и др.</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IV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Густая розетка листьев</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суглинки</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влаголюбива</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теневынослива</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мб, рб, кл, конт, цв. газ.</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spacing w:after="200" w:line="276" w:lineRule="auto"/>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185</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Примула Юлии</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10-12</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Красно-лиловая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Розетка листьев</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Рыхлые, удобренные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влаголюбива</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Мб, гр, цв. луг.</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186</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Пушкиния пролесковидная</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10-15</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Бледно-голубая, белая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IV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Низкорослый с приземными листьями</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Любая с добавлением компоста или торфа</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влаголюбива</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легкую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рб, альп.</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187</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Резуха альпийская (арабис)</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10-20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розовая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IV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Низкорослый, стелющийся</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Садовые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влаголюбива</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Солнцелюбива</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гр, мб, цв.луг.</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188</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Резуха кавказская</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15-20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IV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Плетистый, низкорослый</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Любые садовые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влаголюбива</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Солнцелюбива</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бр, мб, цв. луг</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189</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Розы плетистые</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 250 до 600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Разных колеров</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Плетевидные, дугообразные или стелющиеся побеги от 2,5 до 6 м.</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Богатые среднесуглинистые, дренированные, нейтральные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Требуется полив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Светолюбивы</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Требуется укрытие на зиму</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Вертикальное озеленение, сол, гр, ряд.</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190</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Розы полиантовые</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60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Разных колеров</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X</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Компактный, сравнительно низкорослый</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Богатые, садовые, дренированные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Требуется полив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Светолюбивы</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Требуется укрытие на зиму</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гр, ряд.</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191</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Розы флорибунда</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30-90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Разных колеров</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X</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Сильный, разветвленный</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Богатые, садовые, дренированные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Требуется полив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Светолюбивы</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Теплолюбивы, требуется укрытие на зиму</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гр, ряд, на газонах</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192</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Розы чайно-гибридные</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30-90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Разных колеров</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X</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 раскидистой до узкопирамидальной</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Богатые, нейтральные, среднесуглинистые, дренированные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Требуется полив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Светолюбивы</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Теплолюбивы, требуется тщательное укрытие на зиму</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Парадные цветн., рб, гр, ряд</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193</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Ромашка белая</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80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Розетка листьев, стебли прямые</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суглинки</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влаголюбива</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сол, мб, рб, оп, цв. луг.</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194</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Рудбекия глянцевитая</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60-80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Бронзово-желтая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Прямые стебли</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влаголюбива</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мс, мб</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195</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Рудбекия рассеченная (золотой шар)</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250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Желтая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Монументальный, пирамидальный</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влаголюбива</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мб, мс, оп, декорирован. стен.</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196</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Рябчик шахматный</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35</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Коричнево-красноватая с шахматным рисунком</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Стебель средневысокий, облиственный</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окультуренные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зимостоек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около кустарников, альп, мб, оп.</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197</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Сисюринхий узколистный</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40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голубая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Плотный, листья прикорневые</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Хорошо дренированные, богатые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Альп, гр.</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198</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Спаржа лекарственная</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50-150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Желто-зеленая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Декоративно-лиственное растение</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Высокий, ажурный</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Богатые перегноем</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Влаголюбива</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 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Мб, гр, оп</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199</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Стахис (чистец) шерстистый</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30-60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Розовая, розово-лиловая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 Декоративны серебристые густоволосистые листья</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Стелю-щееся растение</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Легкие супесчаные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рб., мб, гр, конт, оп., альп., цв. луг.</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200</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Сцилла двулистная</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10-15</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Светло-синяя, белая, розовая, фиолетовая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IV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Низкие розетки</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Рыхлые, плодородные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влаголюбива</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кл, мб, гр, конт, мс, ряд, оп</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201</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Сцилла сибирская</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10-15</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Синяя, редко белая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IV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Прикорневые розетки листьев</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Рыхлые с листовым перегноем</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влаголюбива</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на газонах, опушечн. посадки, бр, рб, мб, мс, конт</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202</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Телиптерис буковый</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30-50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Размножается спорами</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Декоративны листья с </w:t>
            </w:r>
            <w:r w:rsidRPr="00097593">
              <w:rPr>
                <w:rFonts w:ascii="Times New Roman" w:eastAsia="Calibri" w:hAnsi="Times New Roman" w:cs="Times New Roman"/>
                <w:sz w:val="22"/>
                <w:szCs w:val="22"/>
                <w:lang w:val="en-US"/>
              </w:rPr>
              <w:t>IV</w:t>
            </w:r>
            <w:r w:rsidRPr="00097593">
              <w:rPr>
                <w:rFonts w:ascii="Times New Roman" w:eastAsia="Calibri" w:hAnsi="Times New Roman" w:cs="Times New Roman"/>
                <w:sz w:val="22"/>
                <w:szCs w:val="22"/>
              </w:rPr>
              <w:t xml:space="preserve"> по </w:t>
            </w:r>
            <w:r w:rsidRPr="00097593">
              <w:rPr>
                <w:rFonts w:ascii="Times New Roman" w:eastAsia="Calibri" w:hAnsi="Times New Roman" w:cs="Times New Roman"/>
                <w:sz w:val="22"/>
                <w:szCs w:val="22"/>
                <w:lang w:val="en-US"/>
              </w:rPr>
              <w:t>X</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Образует густые заросли</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Влагоудерживающие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Тенелюбив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 гр, в тени</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203</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Тиарелла сердцелистная</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15-20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светло-кремовая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Изящное почвопокровное растение</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Любые садовые, удерживающие влагу</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Влаголюбива</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мб, как почвопокровное</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204</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Тимьян ползучий</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3-5</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Бледно- и густо-розовая, красная, белая (сорта)</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Почвопокровное растение</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Хорошо дренированные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Засухоустойчив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Альп, ковров, мб, конт, цв. газ.</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205</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Тысячелистник таволговый «Паркерс Вариетат»</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100-120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Желтая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Прямой, рыхлый</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Садовые, дренированные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Засухоустойчив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бр.</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206</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Тюльпан гибридный «Рокери Бьюти»</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25-30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Ярко-красная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IV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Луковичное растение, розетка листьев</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Супесчаные, богатые органикой</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морозостоек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кл, мб, гр, конт, мс, ряд</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207</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Тюльпан гибридный «Скарлит Элеганс»</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10-15</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Красная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IV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Луковичное растение, розетка листьев</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Супесчаные, богатые органикой</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морозостоек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кл, мб, гр, конт, мс, ряд</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208</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Тюльпан Грейга</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20-30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От лососево-розовой до темно-красной</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IV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Розетка листьев</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суглинки</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морозостоек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Рб, кл, мб, гр, конт, мс, ряд</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209</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Тюльпан Кауфмана</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15-20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4"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Желтая, белая, красная, розовая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IV</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Розетка листьев</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Супесчаные, богатые перегноем</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Не выносит застоя воды</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 но 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морозостоек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рб, мб, ряд, кл, мс, конт.</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210</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Тюльпан Фостера</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25-30 до 50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Огненно-красная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IV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36"/>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Прикорневая розетка листьев</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Супесчаные, богатые перегноем</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Не выносит застоя воды</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 но 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морозостоек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рб, мб, ряд, кл, мс, конт.</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211</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Физостегия виргинская</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60-100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Сиреневая, розовая, белая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Прямостоячий, компактный</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Любые садовые, дренированные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Полив в сухую погоду</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легкую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Мб, гр, пестрые цветн.</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212</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Флокс метельчатый</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60-120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Разных колеров</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Прямой, полураскидистый</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суглинки</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 но выносит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морозостоек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мс, ряд, кл, бр,мб</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213</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Флокс шиловидный</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15-18</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Розовая, лиловая, белая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Дернинное растение</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Легкие, удобренные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Выносит легкую полутень</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кл, мб, альпинарии</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214</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Хионодокса Люцилии</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10-15</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Синяя, белая, розовая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IV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36"/>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Миниатюрное растение, листья прикорневые</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Любые окультуренные, дренированные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влаголюбива</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Солнцелюбива</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на газонах, опушечн. посадки, бр, рб, мб, мс</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215</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Хоста белоокаймленная</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30-40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Сиренево-фиолетовая. Декоративны листья.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Компактный, розетка листьев</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рыхлые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влаголюбива</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Достаточно теневынослива</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 гр, бр, вокруг водоемов, мб, кл, конт, ряд</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216</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Хоста волнистая</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 80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Светло-фиолетовая. Декоративны листья.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Розетка листьев</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Плодородные, рыхлые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влаголюбива</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Теневынослива</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 гр, бр, мб, кл, конт, ряд, вод.</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217</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Хоста Зибольда</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40-60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Светло-лиловая. Декоративны листья.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Розетка крупных листьев</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рыхлые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Влаголюбива</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Достаточно теневынослива</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Довольно морозостойка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 рб, кл, мб, гр, конт, мс, ряд.</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218</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Хоста ланцетолистная</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30-35</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лиловая, декоративны листья.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Компактный, розетка листьев</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Плодородные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Влаголюбива</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Тенелюбива</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 рб, кл, мб, гр, конт, мс, ряд.</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219</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Щитовник мужской</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70-80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Размнож. спорами</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Декоративны листья с </w:t>
            </w:r>
            <w:r w:rsidRPr="00097593">
              <w:rPr>
                <w:rFonts w:ascii="Times New Roman" w:eastAsia="Calibri" w:hAnsi="Times New Roman" w:cs="Times New Roman"/>
                <w:sz w:val="22"/>
                <w:szCs w:val="22"/>
                <w:lang w:val="en-US"/>
              </w:rPr>
              <w:t>IV</w:t>
            </w:r>
            <w:r w:rsidRPr="00097593">
              <w:rPr>
                <w:rFonts w:ascii="Times New Roman" w:eastAsia="Calibri" w:hAnsi="Times New Roman" w:cs="Times New Roman"/>
                <w:sz w:val="22"/>
                <w:szCs w:val="22"/>
              </w:rPr>
              <w:t xml:space="preserve"> по </w:t>
            </w:r>
            <w:r w:rsidRPr="00097593">
              <w:rPr>
                <w:rFonts w:ascii="Times New Roman" w:eastAsia="Calibri" w:hAnsi="Times New Roman" w:cs="Times New Roman"/>
                <w:sz w:val="22"/>
                <w:szCs w:val="22"/>
                <w:lang w:val="en-US"/>
              </w:rPr>
              <w:t>X</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 форме чаши</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Богатые гумусом</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Тенелюбив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 гр. в тени или полутени</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220</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Щитовник светлый</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30-80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Размнож. спорами</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 xml:space="preserve">Декоративны листья с </w:t>
            </w:r>
            <w:r w:rsidRPr="00097593">
              <w:rPr>
                <w:rFonts w:ascii="Times New Roman" w:eastAsia="Calibri" w:hAnsi="Times New Roman" w:cs="Times New Roman"/>
                <w:sz w:val="22"/>
                <w:szCs w:val="22"/>
                <w:lang w:val="en-US"/>
              </w:rPr>
              <w:t>V</w:t>
            </w:r>
            <w:r w:rsidRPr="00097593">
              <w:rPr>
                <w:rFonts w:ascii="Times New Roman" w:eastAsia="Calibri" w:hAnsi="Times New Roman" w:cs="Times New Roman"/>
                <w:sz w:val="22"/>
                <w:szCs w:val="22"/>
              </w:rPr>
              <w:t xml:space="preserve"> по </w:t>
            </w:r>
            <w:r w:rsidRPr="00097593">
              <w:rPr>
                <w:rFonts w:ascii="Times New Roman" w:eastAsia="Calibri" w:hAnsi="Times New Roman" w:cs="Times New Roman"/>
                <w:sz w:val="22"/>
                <w:szCs w:val="22"/>
                <w:lang w:val="en-US"/>
              </w:rPr>
              <w:t>X</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08" w:right="-108"/>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Ажурный, образует заросли</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Богатые гумусом</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Влаголюбив</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Тенелюбив</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 гр. в тени</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221</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Энотера миссурийская</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15-20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Желтая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Прикорневая розетка с цветоносами</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Дренированные, легкие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Требуется полив</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альп, бр, мб, цв. газ.</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222</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Энотера четырехугольная</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40-50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Желтая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VIII</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Прикорневая розетка с цветоносами</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Дренированные,  легкие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Требуется полив</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мб, цв. газ.</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223</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Эригерон гибридный (мелколепестник)</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30-60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Фиолетовая, сиреневая, розовая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VII</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Полурыхлый</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суглинки</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Выдерживает легкое затенение</w:t>
            </w: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Морозостоек</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рб, мб, пестрые цветники</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224</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Эхинацея пурпурная</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80-150</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Розовая, лиловая</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VII</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IX</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Прямостоячий, слабоветвящийся</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Любые садовые дренированные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Умеренно влаголюбива</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Светолюбива</w:t>
            </w: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Зимостойка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Гр, мб, сол</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225</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Ясколка (церастиум) Биберштейна</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15-25</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листья серовато-белые</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Компактный, стелющийся</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Удобренные супеси</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Засухоустойчива</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Солнцелюбива</w:t>
            </w: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мб, кл, гр, цв. газ., альп.</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r w:rsidR="00B85011" w:rsidRPr="00097593" w:rsidTr="00B85011">
        <w:trPr>
          <w:gridAfter w:val="1"/>
          <w:wAfter w:w="75" w:type="dxa"/>
        </w:trPr>
        <w:tc>
          <w:tcPr>
            <w:tcW w:w="591"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ind w:left="-180" w:right="-163"/>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226</w:t>
            </w:r>
          </w:p>
        </w:tc>
        <w:tc>
          <w:tcPr>
            <w:tcW w:w="1637"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rPr>
                <w:rFonts w:ascii="Times New Roman" w:eastAsia="Calibri" w:hAnsi="Times New Roman" w:cs="Times New Roman"/>
                <w:sz w:val="22"/>
                <w:szCs w:val="22"/>
              </w:rPr>
            </w:pPr>
            <w:r w:rsidRPr="00097593">
              <w:rPr>
                <w:rFonts w:ascii="Times New Roman" w:eastAsia="Calibri" w:hAnsi="Times New Roman" w:cs="Times New Roman"/>
                <w:sz w:val="22"/>
                <w:szCs w:val="22"/>
              </w:rPr>
              <w:t>Ясколка войлочная</w:t>
            </w:r>
          </w:p>
        </w:tc>
        <w:tc>
          <w:tcPr>
            <w:tcW w:w="1114" w:type="dxa"/>
            <w:gridSpan w:val="5"/>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10-15</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Белая, листья серебристые с пепельным опушением</w:t>
            </w:r>
          </w:p>
        </w:tc>
        <w:tc>
          <w:tcPr>
            <w:tcW w:w="1130"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lang w:val="en-US"/>
              </w:rPr>
              <w:t>V</w:t>
            </w:r>
            <w:r w:rsidRPr="00097593">
              <w:rPr>
                <w:rFonts w:ascii="Times New Roman" w:eastAsia="Calibri" w:hAnsi="Times New Roman" w:cs="Times New Roman"/>
                <w:sz w:val="22"/>
                <w:szCs w:val="22"/>
              </w:rPr>
              <w:t>-</w:t>
            </w:r>
            <w:r w:rsidRPr="00097593">
              <w:rPr>
                <w:rFonts w:ascii="Times New Roman" w:eastAsia="Calibri" w:hAnsi="Times New Roman" w:cs="Times New Roman"/>
                <w:sz w:val="22"/>
                <w:szCs w:val="22"/>
                <w:lang w:val="en-US"/>
              </w:rPr>
              <w:t>VI</w:t>
            </w:r>
          </w:p>
        </w:tc>
        <w:tc>
          <w:tcPr>
            <w:tcW w:w="1212" w:type="dxa"/>
            <w:gridSpan w:val="4"/>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Стелющийся, низкий, плотный</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Легкие, песчаные, удобренные</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Засухоустойчива</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Солнцелюбива</w:t>
            </w: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Морозостойка</w:t>
            </w:r>
          </w:p>
        </w:tc>
        <w:tc>
          <w:tcPr>
            <w:tcW w:w="1259" w:type="dxa"/>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Бр, мб, кл, гр, цв. газ., альп.</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85011" w:rsidRPr="00097593" w:rsidRDefault="00B85011" w:rsidP="00B85011">
            <w:pPr>
              <w:jc w:val="center"/>
              <w:rPr>
                <w:rFonts w:ascii="Times New Roman" w:eastAsia="Calibri" w:hAnsi="Times New Roman" w:cs="Times New Roman"/>
                <w:sz w:val="22"/>
                <w:szCs w:val="22"/>
              </w:rPr>
            </w:pPr>
            <w:r w:rsidRPr="00097593">
              <w:rPr>
                <w:rFonts w:ascii="Times New Roman" w:eastAsia="Calibri" w:hAnsi="Times New Roman" w:cs="Times New Roman"/>
                <w:sz w:val="22"/>
                <w:szCs w:val="22"/>
              </w:rPr>
              <w:t>1-6</w:t>
            </w:r>
          </w:p>
        </w:tc>
      </w:tr>
    </w:tbl>
    <w:p w:rsidR="00B85011" w:rsidRPr="00097593" w:rsidRDefault="00B85011" w:rsidP="00B85011">
      <w:pPr>
        <w:spacing w:after="200" w:line="276" w:lineRule="auto"/>
        <w:jc w:val="center"/>
        <w:rPr>
          <w:rFonts w:ascii="Times New Roman" w:eastAsia="Calibri" w:hAnsi="Times New Roman" w:cs="Times New Roman"/>
          <w:sz w:val="22"/>
          <w:szCs w:val="22"/>
        </w:rPr>
      </w:pPr>
    </w:p>
    <w:p w:rsidR="00B85011" w:rsidRPr="00097593" w:rsidRDefault="00B85011" w:rsidP="00B85011">
      <w:pPr>
        <w:spacing w:after="200" w:line="276" w:lineRule="auto"/>
        <w:jc w:val="both"/>
        <w:rPr>
          <w:rFonts w:ascii="Times New Roman" w:eastAsia="Calibri" w:hAnsi="Times New Roman" w:cs="Times New Roman"/>
          <w:sz w:val="22"/>
          <w:szCs w:val="22"/>
        </w:rPr>
      </w:pPr>
      <w:r w:rsidRPr="00097593">
        <w:rPr>
          <w:rFonts w:ascii="Times New Roman" w:eastAsia="Calibri" w:hAnsi="Times New Roman" w:cs="Times New Roman"/>
          <w:sz w:val="22"/>
          <w:szCs w:val="22"/>
        </w:rPr>
        <w:t>Примечание:</w:t>
      </w:r>
    </w:p>
    <w:p w:rsidR="00B85011" w:rsidRPr="00097593" w:rsidRDefault="00B85011" w:rsidP="00B85011">
      <w:pPr>
        <w:numPr>
          <w:ilvl w:val="0"/>
          <w:numId w:val="4"/>
        </w:numPr>
        <w:spacing w:after="200" w:line="276" w:lineRule="auto"/>
        <w:jc w:val="both"/>
        <w:rPr>
          <w:rFonts w:ascii="Times New Roman" w:eastAsia="Calibri" w:hAnsi="Times New Roman" w:cs="Times New Roman"/>
          <w:sz w:val="22"/>
          <w:szCs w:val="22"/>
        </w:rPr>
      </w:pPr>
      <w:r w:rsidRPr="00097593">
        <w:rPr>
          <w:rFonts w:ascii="Times New Roman" w:eastAsia="Calibri" w:hAnsi="Times New Roman" w:cs="Times New Roman"/>
          <w:sz w:val="22"/>
          <w:szCs w:val="22"/>
        </w:rPr>
        <w:t>в графе 11 приняты следующие сокращения: бр – бордюры, рб. - рабатки, мб – миксбордеры, кл – клумбы, конт – цветочные контейнеры, гр – группы, мс – массивы, цв. луг – цветущие луга, л – ленты, цв. газ. – цветущие газоны, сол. – солитеры, ряд. – рядовые посадки, оп. – опушки, альп. – альпинарии, вод – водные устройства (фонтаны, каскады, пруды), б – балконы.</w:t>
      </w:r>
    </w:p>
    <w:p w:rsidR="00B85011" w:rsidRPr="00097593" w:rsidRDefault="00B85011" w:rsidP="00B85011">
      <w:pPr>
        <w:numPr>
          <w:ilvl w:val="0"/>
          <w:numId w:val="4"/>
        </w:numPr>
        <w:spacing w:after="200" w:line="276" w:lineRule="auto"/>
        <w:jc w:val="both"/>
        <w:rPr>
          <w:rFonts w:ascii="Times New Roman" w:eastAsia="Calibri" w:hAnsi="Times New Roman" w:cs="Times New Roman"/>
          <w:sz w:val="22"/>
          <w:szCs w:val="22"/>
        </w:rPr>
      </w:pPr>
      <w:r w:rsidRPr="00097593">
        <w:rPr>
          <w:rFonts w:ascii="Times New Roman" w:eastAsia="Calibri" w:hAnsi="Times New Roman" w:cs="Times New Roman"/>
          <w:sz w:val="22"/>
          <w:szCs w:val="22"/>
        </w:rPr>
        <w:t>знаком «+» отмечены оранжерейные растения.</w:t>
      </w:r>
    </w:p>
    <w:p w:rsidR="00B85011" w:rsidRPr="00097593" w:rsidRDefault="00B85011" w:rsidP="00B85011">
      <w:pPr>
        <w:spacing w:after="200" w:line="276" w:lineRule="auto"/>
        <w:jc w:val="both"/>
        <w:rPr>
          <w:rFonts w:ascii="Arial" w:eastAsia="Calibri" w:hAnsi="Arial" w:cs="Arial"/>
          <w:sz w:val="22"/>
          <w:szCs w:val="22"/>
        </w:rPr>
      </w:pPr>
    </w:p>
    <w:p w:rsidR="00B85011" w:rsidRPr="00097593" w:rsidRDefault="00B85011" w:rsidP="00B85011">
      <w:pPr>
        <w:spacing w:after="200" w:line="276" w:lineRule="auto"/>
        <w:rPr>
          <w:rFonts w:ascii="Calibri" w:eastAsia="Calibri" w:hAnsi="Calibri" w:cs="Times New Roman"/>
          <w:sz w:val="22"/>
          <w:szCs w:val="22"/>
        </w:rPr>
      </w:pPr>
    </w:p>
    <w:p w:rsidR="00B85011" w:rsidRPr="00097593" w:rsidRDefault="00B85011" w:rsidP="00B85011">
      <w:pPr>
        <w:rPr>
          <w:rFonts w:ascii="Times New Roman" w:eastAsia="Calibri" w:hAnsi="Times New Roman" w:cs="Times New Roman"/>
          <w:sz w:val="22"/>
          <w:szCs w:val="22"/>
        </w:rPr>
        <w:sectPr w:rsidR="00B85011" w:rsidRPr="00097593" w:rsidSect="00B85011">
          <w:pgSz w:w="16838" w:h="11906" w:orient="landscape"/>
          <w:pgMar w:top="1418" w:right="1418" w:bottom="851" w:left="1418" w:header="709" w:footer="1191" w:gutter="0"/>
          <w:cols w:space="720"/>
          <w:docGrid w:linePitch="299"/>
        </w:sectPr>
      </w:pPr>
    </w:p>
    <w:p w:rsidR="00B85011" w:rsidRPr="00097593" w:rsidRDefault="000036DD" w:rsidP="000036DD">
      <w:pPr>
        <w:ind w:firstLine="709"/>
        <w:rPr>
          <w:rFonts w:ascii="Times New Roman" w:eastAsia="Calibri" w:hAnsi="Times New Roman" w:cs="Times New Roman"/>
          <w:b/>
          <w:sz w:val="26"/>
          <w:szCs w:val="26"/>
        </w:rPr>
      </w:pPr>
      <w:r w:rsidRPr="00097593">
        <w:rPr>
          <w:rFonts w:ascii="Times New Roman" w:eastAsia="Calibri" w:hAnsi="Times New Roman" w:cs="Times New Roman"/>
          <w:b/>
          <w:sz w:val="26"/>
          <w:szCs w:val="26"/>
        </w:rPr>
        <w:t>5</w:t>
      </w:r>
      <w:r w:rsidR="00B85011" w:rsidRPr="00097593">
        <w:rPr>
          <w:rFonts w:ascii="Times New Roman" w:eastAsia="Calibri" w:hAnsi="Times New Roman" w:cs="Times New Roman"/>
          <w:b/>
          <w:sz w:val="26"/>
          <w:szCs w:val="26"/>
        </w:rPr>
        <w:t xml:space="preserve">. Озеленение улиц и автомобильных дорог </w:t>
      </w:r>
    </w:p>
    <w:p w:rsidR="00B85011" w:rsidRPr="00097593" w:rsidRDefault="00B85011" w:rsidP="00B85011">
      <w:pPr>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Озеленение улиц и автомобильных дорог разделяют на два основных вида: защитное и декоративное.</w:t>
      </w:r>
      <w:r w:rsidR="000036DD" w:rsidRPr="00097593">
        <w:rPr>
          <w:rFonts w:ascii="Times New Roman" w:eastAsia="Calibri" w:hAnsi="Times New Roman" w:cs="Times New Roman"/>
          <w:sz w:val="26"/>
          <w:szCs w:val="26"/>
        </w:rPr>
        <w:t xml:space="preserve"> </w:t>
      </w:r>
      <w:r w:rsidRPr="00097593">
        <w:rPr>
          <w:rFonts w:ascii="Times New Roman" w:eastAsia="Calibri" w:hAnsi="Times New Roman" w:cs="Times New Roman"/>
          <w:sz w:val="26"/>
          <w:szCs w:val="26"/>
        </w:rPr>
        <w:t>К защитному озеленению относят: снегозащитное, противоэрозионное, пескозащитное и шумо- газо- пыле- защитное. К декоративному относят озеленение, используемое для архитектурно-художественного оформления улиц.</w:t>
      </w:r>
    </w:p>
    <w:p w:rsidR="00B85011" w:rsidRPr="00097593" w:rsidRDefault="00B85011" w:rsidP="00B85011">
      <w:pPr>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Снегозащитное озеленение создают для защиты дорожного полотна от снежных заносов, в виде одной или нескольких полос, при небольших объемах снегоприноса – в виде живых изгородей, внутри и вблизи которых снижается скорость ветра и происходит отложение снега.</w:t>
      </w:r>
    </w:p>
    <w:p w:rsidR="00B85011" w:rsidRPr="00097593" w:rsidRDefault="00B85011" w:rsidP="00B85011">
      <w:pPr>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Противоэрозионное озеленение применяют для защиты дорог от разрушительного воздействия стока атмосферных осадков, эффективным способом защиты грунтовых поверхностей (обочин) является создание растительного покрова из трав с развитой корневой системой, образующей плотный, прочный дерновой слой.</w:t>
      </w:r>
    </w:p>
    <w:p w:rsidR="00B85011" w:rsidRPr="00097593" w:rsidRDefault="00B85011" w:rsidP="00B85011">
      <w:pPr>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Пескозащитное озеленение служит для защиты автомобильных дорог от песчаных заносов, включает создание насаждений по схемам, аналогичным снегозащитным, а также закрепление прилегающих к дороге песков посевом трав.</w:t>
      </w:r>
    </w:p>
    <w:p w:rsidR="00B85011" w:rsidRPr="00097593" w:rsidRDefault="00B85011" w:rsidP="00B85011">
      <w:pPr>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Шумо-газо-пылезащитное озеленение представляет собой многорядную ярусную посадку из солевыносливых и газоустойчивых древесно-кустарниковых видов и является эффективным препятствием на пути распространения шума, выхлопных газов и скапливающейся на дорожном покрытии пыли.</w:t>
      </w:r>
    </w:p>
    <w:p w:rsidR="000036DD" w:rsidRPr="00097593" w:rsidRDefault="00B85011" w:rsidP="00B85011">
      <w:pPr>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Декоративное озеленение, органически вписываясь в окружающий ландшафт или маскируя непривлекательные места, усиливает связь улицы с окружающей средой. Декоративные посадки применяют и для обеспечения безопасности движения: обозначение трассы на большом расстоянии, особенно за пределами фактической видимости поверхности проезжей части; предупреждение водителей о примыканиях и перекрестках и др.</w:t>
      </w:r>
      <w:r w:rsidR="000036DD" w:rsidRPr="00097593">
        <w:rPr>
          <w:rFonts w:ascii="Times New Roman" w:eastAsia="Calibri" w:hAnsi="Times New Roman" w:cs="Times New Roman"/>
          <w:sz w:val="26"/>
          <w:szCs w:val="26"/>
        </w:rPr>
        <w:t xml:space="preserve"> </w:t>
      </w:r>
    </w:p>
    <w:p w:rsidR="00B85011" w:rsidRPr="00097593" w:rsidRDefault="00B85011" w:rsidP="00B85011">
      <w:pPr>
        <w:ind w:firstLine="709"/>
        <w:jc w:val="both"/>
        <w:rPr>
          <w:rFonts w:ascii="Times New Roman" w:eastAsia="Calibri" w:hAnsi="Times New Roman" w:cs="Times New Roman"/>
          <w:sz w:val="26"/>
          <w:szCs w:val="26"/>
        </w:rPr>
      </w:pPr>
      <w:r w:rsidRPr="00097593">
        <w:rPr>
          <w:rFonts w:ascii="Times New Roman" w:eastAsia="Calibri" w:hAnsi="Times New Roman" w:cs="Times New Roman"/>
          <w:sz w:val="26"/>
          <w:szCs w:val="26"/>
        </w:rPr>
        <w:t>По выполняемой роли и расположению декоративные посадки разделяют на основные посадки вдоль дороги (аллейные или рядовые), групповые посадки и смешанные (т.е. сочетающие основные и групповые посадки).</w:t>
      </w:r>
      <w:r w:rsidR="000036DD" w:rsidRPr="00097593">
        <w:rPr>
          <w:rFonts w:ascii="Times New Roman" w:eastAsia="Calibri" w:hAnsi="Times New Roman" w:cs="Times New Roman"/>
          <w:sz w:val="26"/>
          <w:szCs w:val="26"/>
        </w:rPr>
        <w:t xml:space="preserve"> </w:t>
      </w:r>
      <w:r w:rsidRPr="00097593">
        <w:rPr>
          <w:rFonts w:ascii="Times New Roman" w:eastAsia="Calibri" w:hAnsi="Times New Roman" w:cs="Times New Roman"/>
          <w:sz w:val="26"/>
          <w:szCs w:val="26"/>
        </w:rPr>
        <w:t>Направляющие посадки указывают на изменение направления движения, издалека подсказывают водителю степень крутизны поворота – линейные посадки, расположенные параллельно оси проезда, длина которых зависит от радиуса поворота, а линия растений зрительно перекрывает всю ширину полосы движения.</w:t>
      </w:r>
      <w:r w:rsidR="000036DD" w:rsidRPr="00097593">
        <w:rPr>
          <w:rFonts w:ascii="Times New Roman" w:eastAsia="Calibri" w:hAnsi="Times New Roman" w:cs="Times New Roman"/>
          <w:sz w:val="26"/>
          <w:szCs w:val="26"/>
        </w:rPr>
        <w:t xml:space="preserve"> </w:t>
      </w:r>
      <w:r w:rsidRPr="00097593">
        <w:rPr>
          <w:rFonts w:ascii="Times New Roman" w:eastAsia="Calibri" w:hAnsi="Times New Roman" w:cs="Times New Roman"/>
          <w:sz w:val="26"/>
          <w:szCs w:val="26"/>
        </w:rPr>
        <w:t>Барьерные посадки информируют водителя о невозможности продолжения движения в данном направлении, их создают на перекрестках, остановках общественного транспорта, транспортных развязках, на площадках отдыха.</w:t>
      </w:r>
    </w:p>
    <w:p w:rsidR="00B85011" w:rsidRPr="00C7664E" w:rsidRDefault="00B85011" w:rsidP="00C7664E">
      <w:pPr>
        <w:ind w:firstLine="709"/>
        <w:jc w:val="both"/>
        <w:rPr>
          <w:rFonts w:ascii="Times New Roman" w:eastAsia="Times New Roman" w:hAnsi="Times New Roman" w:cs="Times New Roman"/>
          <w:sz w:val="26"/>
          <w:szCs w:val="26"/>
          <w:lang w:eastAsia="ru-RU"/>
        </w:rPr>
      </w:pPr>
      <w:r w:rsidRPr="00097593">
        <w:rPr>
          <w:rFonts w:ascii="Times New Roman" w:eastAsia="Calibri" w:hAnsi="Times New Roman" w:cs="Times New Roman"/>
          <w:sz w:val="26"/>
          <w:szCs w:val="26"/>
        </w:rPr>
        <w:t xml:space="preserve">При проведении работ по озеленению </w:t>
      </w:r>
      <w:r w:rsidR="000036DD" w:rsidRPr="00097593">
        <w:rPr>
          <w:rFonts w:ascii="Times New Roman" w:eastAsia="Calibri" w:hAnsi="Times New Roman" w:cs="Times New Roman"/>
          <w:sz w:val="26"/>
          <w:szCs w:val="26"/>
        </w:rPr>
        <w:t>территорий</w:t>
      </w:r>
      <w:r w:rsidRPr="00097593">
        <w:rPr>
          <w:rFonts w:ascii="Times New Roman" w:eastAsia="Calibri" w:hAnsi="Times New Roman" w:cs="Times New Roman"/>
          <w:sz w:val="26"/>
          <w:szCs w:val="26"/>
        </w:rPr>
        <w:t xml:space="preserve"> необходимо учитывать сроки начала и окончания вегетационного периода. Наиболее оптимальным временем посадки деревьев и кустарников являются весна и осень, когда растения находятся в естественном безлиственном состоянии или в состоянии пониженной активности физиологических процессов. Весенние посадки следует проводить после оттаивания и прогревания почвы до начала активного распускания почек и образования побегов. Осенние посадки </w:t>
      </w:r>
      <w:r w:rsidR="000036DD" w:rsidRPr="00097593">
        <w:rPr>
          <w:rFonts w:ascii="Times New Roman" w:eastAsia="Calibri" w:hAnsi="Times New Roman" w:cs="Times New Roman"/>
          <w:sz w:val="26"/>
          <w:szCs w:val="26"/>
        </w:rPr>
        <w:t>-</w:t>
      </w:r>
      <w:r w:rsidRPr="00097593">
        <w:rPr>
          <w:rFonts w:ascii="Times New Roman" w:eastAsia="Calibri" w:hAnsi="Times New Roman" w:cs="Times New Roman"/>
          <w:sz w:val="26"/>
          <w:szCs w:val="26"/>
        </w:rPr>
        <w:t xml:space="preserve"> с момента опадения листьев до устойчивых заморозков. Хвойные породы лучше переносят пересадку в ранневесеннее время (начало апреля) и раннеосеннее (август - начало сентября).</w:t>
      </w:r>
    </w:p>
    <w:sectPr w:rsidR="00B85011" w:rsidRPr="00C7664E" w:rsidSect="00B46553">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F15" w:rsidRDefault="00F52F15">
      <w:r>
        <w:separator/>
      </w:r>
    </w:p>
  </w:endnote>
  <w:endnote w:type="continuationSeparator" w:id="0">
    <w:p w:rsidR="00F52F15" w:rsidRDefault="00F52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F15" w:rsidRDefault="00F52F15">
      <w:r>
        <w:separator/>
      </w:r>
    </w:p>
  </w:footnote>
  <w:footnote w:type="continuationSeparator" w:id="0">
    <w:p w:rsidR="00F52F15" w:rsidRDefault="00F52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562342"/>
      <w:docPartObj>
        <w:docPartGallery w:val="Page Numbers (Top of Page)"/>
        <w:docPartUnique/>
      </w:docPartObj>
    </w:sdtPr>
    <w:sdtEndPr/>
    <w:sdtContent>
      <w:p w:rsidR="00737519" w:rsidRDefault="00737519">
        <w:pPr>
          <w:pStyle w:val="14"/>
          <w:jc w:val="center"/>
        </w:pPr>
        <w:r>
          <w:fldChar w:fldCharType="begin"/>
        </w:r>
        <w:r>
          <w:instrText>PAGE   \* MERGEFORMAT</w:instrText>
        </w:r>
        <w:r>
          <w:fldChar w:fldCharType="separate"/>
        </w:r>
        <w:r w:rsidR="00AD5EF9">
          <w:rPr>
            <w:noProof/>
          </w:rPr>
          <w:t>4</w:t>
        </w:r>
        <w:r>
          <w:fldChar w:fldCharType="end"/>
        </w:r>
      </w:p>
    </w:sdtContent>
  </w:sdt>
  <w:p w:rsidR="00737519" w:rsidRDefault="00737519">
    <w:pPr>
      <w:pStyle w:val="1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30E90"/>
    <w:multiLevelType w:val="multilevel"/>
    <w:tmpl w:val="9662AAAE"/>
    <w:lvl w:ilvl="0">
      <w:start w:val="1"/>
      <w:numFmt w:val="decimal"/>
      <w:lvlText w:val="%1."/>
      <w:lvlJc w:val="left"/>
      <w:pPr>
        <w:ind w:left="400" w:hanging="4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EBF34EC"/>
    <w:multiLevelType w:val="multilevel"/>
    <w:tmpl w:val="F2FE96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45D36CB1"/>
    <w:multiLevelType w:val="hybridMultilevel"/>
    <w:tmpl w:val="DA188362"/>
    <w:lvl w:ilvl="0" w:tplc="4CAE21E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50BD3863"/>
    <w:multiLevelType w:val="hybridMultilevel"/>
    <w:tmpl w:val="A31A8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C7"/>
    <w:rsid w:val="000036DD"/>
    <w:rsid w:val="00097593"/>
    <w:rsid w:val="000A47AF"/>
    <w:rsid w:val="00144E21"/>
    <w:rsid w:val="002073D2"/>
    <w:rsid w:val="00297F5B"/>
    <w:rsid w:val="00327743"/>
    <w:rsid w:val="003668DD"/>
    <w:rsid w:val="004305C7"/>
    <w:rsid w:val="00453AE1"/>
    <w:rsid w:val="00483983"/>
    <w:rsid w:val="00677563"/>
    <w:rsid w:val="00737519"/>
    <w:rsid w:val="00755FE9"/>
    <w:rsid w:val="00762A3A"/>
    <w:rsid w:val="007A705B"/>
    <w:rsid w:val="00890790"/>
    <w:rsid w:val="008E33BD"/>
    <w:rsid w:val="00996D1F"/>
    <w:rsid w:val="009B61DD"/>
    <w:rsid w:val="009D0ED1"/>
    <w:rsid w:val="00A41659"/>
    <w:rsid w:val="00AD5EF9"/>
    <w:rsid w:val="00B42908"/>
    <w:rsid w:val="00B46553"/>
    <w:rsid w:val="00B85011"/>
    <w:rsid w:val="00C501BC"/>
    <w:rsid w:val="00C7664E"/>
    <w:rsid w:val="00CB690D"/>
    <w:rsid w:val="00D456F4"/>
    <w:rsid w:val="00DD5EFF"/>
    <w:rsid w:val="00E85189"/>
    <w:rsid w:val="00ED155F"/>
    <w:rsid w:val="00F20126"/>
    <w:rsid w:val="00F52F15"/>
    <w:rsid w:val="00FD6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927F8A2-70FE-4AE5-872E-7A540FB5C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8501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link w:val="20"/>
    <w:qFormat/>
    <w:rsid w:val="00B42908"/>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42908"/>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4305C7"/>
    <w:pPr>
      <w:spacing w:before="100" w:beforeAutospacing="1" w:after="100" w:afterAutospacing="1"/>
    </w:pPr>
    <w:rPr>
      <w:rFonts w:ascii="Times New Roman" w:eastAsia="Times New Roman" w:hAnsi="Times New Roman" w:cs="Times New Roman"/>
      <w:lang w:eastAsia="ru-RU"/>
    </w:rPr>
  </w:style>
  <w:style w:type="paragraph" w:styleId="a3">
    <w:name w:val="Normal (Web)"/>
    <w:basedOn w:val="a"/>
    <w:uiPriority w:val="99"/>
    <w:unhideWhenUsed/>
    <w:rsid w:val="004305C7"/>
    <w:pPr>
      <w:spacing w:before="100" w:beforeAutospacing="1" w:after="100" w:afterAutospacing="1"/>
    </w:pPr>
    <w:rPr>
      <w:rFonts w:ascii="Times New Roman" w:eastAsia="Times New Roman" w:hAnsi="Times New Roman" w:cs="Times New Roman"/>
      <w:lang w:eastAsia="ru-RU"/>
    </w:rPr>
  </w:style>
  <w:style w:type="paragraph" w:styleId="a4">
    <w:name w:val="List Paragraph"/>
    <w:basedOn w:val="a"/>
    <w:uiPriority w:val="34"/>
    <w:qFormat/>
    <w:rsid w:val="00762A3A"/>
    <w:pPr>
      <w:ind w:left="720"/>
      <w:contextualSpacing/>
    </w:pPr>
  </w:style>
  <w:style w:type="character" w:styleId="a5">
    <w:name w:val="Strong"/>
    <w:basedOn w:val="a0"/>
    <w:uiPriority w:val="22"/>
    <w:qFormat/>
    <w:rsid w:val="00890790"/>
    <w:rPr>
      <w:b/>
      <w:bCs/>
    </w:rPr>
  </w:style>
  <w:style w:type="character" w:customStyle="1" w:styleId="apple-converted-space">
    <w:name w:val="apple-converted-space"/>
    <w:basedOn w:val="a0"/>
    <w:rsid w:val="00890790"/>
  </w:style>
  <w:style w:type="character" w:customStyle="1" w:styleId="20">
    <w:name w:val="Заголовок 2 Знак"/>
    <w:basedOn w:val="a0"/>
    <w:link w:val="2"/>
    <w:rsid w:val="00B4290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42908"/>
    <w:rPr>
      <w:rFonts w:ascii="Times New Roman" w:eastAsia="Times New Roman" w:hAnsi="Times New Roman" w:cs="Times New Roman"/>
      <w:b/>
      <w:bCs/>
      <w:sz w:val="27"/>
      <w:szCs w:val="27"/>
      <w:lang w:eastAsia="ru-RU"/>
    </w:rPr>
  </w:style>
  <w:style w:type="paragraph" w:customStyle="1" w:styleId="FORMATTEXT">
    <w:name w:val=".FORMATTEXT"/>
    <w:uiPriority w:val="99"/>
    <w:rsid w:val="00C501BC"/>
    <w:pPr>
      <w:widowControl w:val="0"/>
      <w:autoSpaceDE w:val="0"/>
      <w:autoSpaceDN w:val="0"/>
      <w:adjustRightInd w:val="0"/>
    </w:pPr>
    <w:rPr>
      <w:rFonts w:ascii="Arial" w:eastAsiaTheme="minorEastAsia" w:hAnsi="Arial" w:cs="Arial"/>
      <w:sz w:val="20"/>
      <w:szCs w:val="20"/>
      <w:lang w:eastAsia="ru-RU"/>
    </w:rPr>
  </w:style>
  <w:style w:type="character" w:customStyle="1" w:styleId="10">
    <w:name w:val="Заголовок 1 Знак"/>
    <w:basedOn w:val="a0"/>
    <w:link w:val="1"/>
    <w:rsid w:val="00B85011"/>
    <w:rPr>
      <w:rFonts w:asciiTheme="majorHAnsi" w:eastAsiaTheme="majorEastAsia" w:hAnsiTheme="majorHAnsi" w:cstheme="majorBidi"/>
      <w:b/>
      <w:bCs/>
      <w:color w:val="2F5496" w:themeColor="accent1" w:themeShade="BF"/>
      <w:sz w:val="28"/>
      <w:szCs w:val="28"/>
    </w:rPr>
  </w:style>
  <w:style w:type="numbering" w:customStyle="1" w:styleId="11">
    <w:name w:val="Нет списка1"/>
    <w:next w:val="a2"/>
    <w:uiPriority w:val="99"/>
    <w:semiHidden/>
    <w:unhideWhenUsed/>
    <w:rsid w:val="00B85011"/>
  </w:style>
  <w:style w:type="character" w:styleId="a6">
    <w:name w:val="Hyperlink"/>
    <w:basedOn w:val="a0"/>
    <w:uiPriority w:val="99"/>
    <w:semiHidden/>
    <w:unhideWhenUsed/>
    <w:rsid w:val="00B85011"/>
    <w:rPr>
      <w:color w:val="0000FF"/>
      <w:u w:val="single"/>
    </w:rPr>
  </w:style>
  <w:style w:type="paragraph" w:customStyle="1" w:styleId="rtejustify">
    <w:name w:val="rtejustify"/>
    <w:basedOn w:val="a"/>
    <w:rsid w:val="00B85011"/>
    <w:pPr>
      <w:spacing w:before="100" w:beforeAutospacing="1" w:after="100" w:afterAutospacing="1"/>
    </w:pPr>
    <w:rPr>
      <w:rFonts w:ascii="Times New Roman" w:eastAsia="Times New Roman" w:hAnsi="Times New Roman" w:cs="Times New Roman"/>
      <w:lang w:eastAsia="ru-RU"/>
    </w:rPr>
  </w:style>
  <w:style w:type="paragraph" w:customStyle="1" w:styleId="12">
    <w:name w:val="Текст выноски1"/>
    <w:basedOn w:val="a"/>
    <w:next w:val="a7"/>
    <w:link w:val="a8"/>
    <w:uiPriority w:val="99"/>
    <w:semiHidden/>
    <w:unhideWhenUsed/>
    <w:rsid w:val="00B85011"/>
    <w:rPr>
      <w:rFonts w:ascii="Tahoma" w:hAnsi="Tahoma" w:cs="Tahoma"/>
      <w:sz w:val="16"/>
      <w:szCs w:val="16"/>
    </w:rPr>
  </w:style>
  <w:style w:type="character" w:customStyle="1" w:styleId="a8">
    <w:name w:val="Текст выноски Знак"/>
    <w:basedOn w:val="a0"/>
    <w:link w:val="12"/>
    <w:uiPriority w:val="99"/>
    <w:semiHidden/>
    <w:rsid w:val="00B85011"/>
    <w:rPr>
      <w:rFonts w:ascii="Tahoma" w:hAnsi="Tahoma" w:cs="Tahoma"/>
      <w:sz w:val="16"/>
      <w:szCs w:val="16"/>
    </w:rPr>
  </w:style>
  <w:style w:type="paragraph" w:styleId="a9">
    <w:name w:val="Body Text Indent"/>
    <w:basedOn w:val="a"/>
    <w:link w:val="aa"/>
    <w:semiHidden/>
    <w:rsid w:val="00B85011"/>
    <w:pPr>
      <w:ind w:firstLine="567"/>
      <w:jc w:val="both"/>
    </w:pPr>
    <w:rPr>
      <w:rFonts w:ascii="Times New Roman" w:eastAsia="Times New Roman" w:hAnsi="Times New Roman" w:cs="Times New Roman"/>
      <w:lang w:eastAsia="ru-RU"/>
    </w:rPr>
  </w:style>
  <w:style w:type="character" w:customStyle="1" w:styleId="aa">
    <w:name w:val="Основной текст с отступом Знак"/>
    <w:basedOn w:val="a0"/>
    <w:link w:val="a9"/>
    <w:semiHidden/>
    <w:rsid w:val="00B85011"/>
    <w:rPr>
      <w:rFonts w:ascii="Times New Roman" w:eastAsia="Times New Roman" w:hAnsi="Times New Roman" w:cs="Times New Roman"/>
      <w:lang w:eastAsia="ru-RU"/>
    </w:rPr>
  </w:style>
  <w:style w:type="paragraph" w:styleId="ab">
    <w:name w:val="Plain Text"/>
    <w:basedOn w:val="a"/>
    <w:link w:val="ac"/>
    <w:semiHidden/>
    <w:rsid w:val="00B85011"/>
    <w:rPr>
      <w:rFonts w:ascii="Courier New" w:eastAsia="Times New Roman" w:hAnsi="Courier New" w:cs="Times New Roman"/>
      <w:sz w:val="20"/>
      <w:szCs w:val="20"/>
      <w:lang w:eastAsia="ru-RU"/>
    </w:rPr>
  </w:style>
  <w:style w:type="character" w:customStyle="1" w:styleId="ac">
    <w:name w:val="Текст Знак"/>
    <w:basedOn w:val="a0"/>
    <w:link w:val="ab"/>
    <w:semiHidden/>
    <w:rsid w:val="00B85011"/>
    <w:rPr>
      <w:rFonts w:ascii="Courier New" w:eastAsia="Times New Roman" w:hAnsi="Courier New" w:cs="Times New Roman"/>
      <w:sz w:val="20"/>
      <w:szCs w:val="20"/>
      <w:lang w:eastAsia="ru-RU"/>
    </w:rPr>
  </w:style>
  <w:style w:type="table" w:customStyle="1" w:styleId="13">
    <w:name w:val="Сетка таблицы1"/>
    <w:basedOn w:val="a1"/>
    <w:next w:val="ad"/>
    <w:uiPriority w:val="59"/>
    <w:rsid w:val="00B8501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с отступом 21"/>
    <w:basedOn w:val="a"/>
    <w:next w:val="22"/>
    <w:link w:val="23"/>
    <w:uiPriority w:val="99"/>
    <w:semiHidden/>
    <w:unhideWhenUsed/>
    <w:rsid w:val="00B85011"/>
    <w:pPr>
      <w:spacing w:after="120" w:line="480" w:lineRule="auto"/>
      <w:ind w:left="283"/>
    </w:pPr>
  </w:style>
  <w:style w:type="character" w:customStyle="1" w:styleId="23">
    <w:name w:val="Основной текст с отступом 2 Знак"/>
    <w:basedOn w:val="a0"/>
    <w:link w:val="21"/>
    <w:uiPriority w:val="99"/>
    <w:semiHidden/>
    <w:rsid w:val="00B85011"/>
  </w:style>
  <w:style w:type="paragraph" w:customStyle="1" w:styleId="14">
    <w:name w:val="Верхний колонтитул1"/>
    <w:basedOn w:val="a"/>
    <w:next w:val="ae"/>
    <w:link w:val="af"/>
    <w:uiPriority w:val="99"/>
    <w:unhideWhenUsed/>
    <w:rsid w:val="00B85011"/>
    <w:pPr>
      <w:tabs>
        <w:tab w:val="center" w:pos="4677"/>
        <w:tab w:val="right" w:pos="9355"/>
      </w:tabs>
    </w:pPr>
  </w:style>
  <w:style w:type="character" w:customStyle="1" w:styleId="af">
    <w:name w:val="Верхний колонтитул Знак"/>
    <w:basedOn w:val="a0"/>
    <w:link w:val="14"/>
    <w:uiPriority w:val="99"/>
    <w:rsid w:val="00B85011"/>
  </w:style>
  <w:style w:type="paragraph" w:customStyle="1" w:styleId="15">
    <w:name w:val="Нижний колонтитул1"/>
    <w:basedOn w:val="a"/>
    <w:next w:val="af0"/>
    <w:link w:val="af1"/>
    <w:uiPriority w:val="99"/>
    <w:unhideWhenUsed/>
    <w:rsid w:val="00B85011"/>
    <w:pPr>
      <w:tabs>
        <w:tab w:val="center" w:pos="4677"/>
        <w:tab w:val="right" w:pos="9355"/>
      </w:tabs>
    </w:pPr>
  </w:style>
  <w:style w:type="character" w:customStyle="1" w:styleId="af1">
    <w:name w:val="Нижний колонтитул Знак"/>
    <w:basedOn w:val="a0"/>
    <w:link w:val="15"/>
    <w:uiPriority w:val="99"/>
    <w:rsid w:val="00B85011"/>
  </w:style>
  <w:style w:type="paragraph" w:customStyle="1" w:styleId="210">
    <w:name w:val="Основной текст 21"/>
    <w:basedOn w:val="a"/>
    <w:next w:val="24"/>
    <w:link w:val="25"/>
    <w:semiHidden/>
    <w:unhideWhenUsed/>
    <w:rsid w:val="00B85011"/>
    <w:pPr>
      <w:spacing w:after="120" w:line="480" w:lineRule="auto"/>
    </w:pPr>
  </w:style>
  <w:style w:type="character" w:customStyle="1" w:styleId="25">
    <w:name w:val="Основной текст 2 Знак"/>
    <w:basedOn w:val="a0"/>
    <w:link w:val="210"/>
    <w:semiHidden/>
    <w:rsid w:val="00B85011"/>
  </w:style>
  <w:style w:type="paragraph" w:styleId="a7">
    <w:name w:val="Balloon Text"/>
    <w:basedOn w:val="a"/>
    <w:link w:val="16"/>
    <w:uiPriority w:val="99"/>
    <w:semiHidden/>
    <w:unhideWhenUsed/>
    <w:rsid w:val="00B85011"/>
    <w:rPr>
      <w:rFonts w:ascii="Tahoma" w:hAnsi="Tahoma" w:cs="Tahoma"/>
      <w:sz w:val="16"/>
      <w:szCs w:val="16"/>
    </w:rPr>
  </w:style>
  <w:style w:type="character" w:customStyle="1" w:styleId="16">
    <w:name w:val="Текст выноски Знак1"/>
    <w:basedOn w:val="a0"/>
    <w:link w:val="a7"/>
    <w:uiPriority w:val="99"/>
    <w:semiHidden/>
    <w:rsid w:val="00B85011"/>
    <w:rPr>
      <w:rFonts w:ascii="Tahoma" w:hAnsi="Tahoma" w:cs="Tahoma"/>
      <w:sz w:val="16"/>
      <w:szCs w:val="16"/>
    </w:rPr>
  </w:style>
  <w:style w:type="table" w:styleId="ad">
    <w:name w:val="Table Grid"/>
    <w:basedOn w:val="a1"/>
    <w:uiPriority w:val="39"/>
    <w:rsid w:val="00B85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11"/>
    <w:uiPriority w:val="99"/>
    <w:semiHidden/>
    <w:unhideWhenUsed/>
    <w:rsid w:val="00B85011"/>
    <w:pPr>
      <w:spacing w:after="120" w:line="480" w:lineRule="auto"/>
      <w:ind w:left="283"/>
    </w:pPr>
  </w:style>
  <w:style w:type="character" w:customStyle="1" w:styleId="211">
    <w:name w:val="Основной текст с отступом 2 Знак1"/>
    <w:basedOn w:val="a0"/>
    <w:link w:val="22"/>
    <w:uiPriority w:val="99"/>
    <w:semiHidden/>
    <w:rsid w:val="00B85011"/>
  </w:style>
  <w:style w:type="paragraph" w:styleId="ae">
    <w:name w:val="header"/>
    <w:basedOn w:val="a"/>
    <w:link w:val="17"/>
    <w:uiPriority w:val="99"/>
    <w:semiHidden/>
    <w:unhideWhenUsed/>
    <w:rsid w:val="00B85011"/>
    <w:pPr>
      <w:tabs>
        <w:tab w:val="center" w:pos="4677"/>
        <w:tab w:val="right" w:pos="9355"/>
      </w:tabs>
    </w:pPr>
  </w:style>
  <w:style w:type="character" w:customStyle="1" w:styleId="17">
    <w:name w:val="Верхний колонтитул Знак1"/>
    <w:basedOn w:val="a0"/>
    <w:link w:val="ae"/>
    <w:uiPriority w:val="99"/>
    <w:semiHidden/>
    <w:rsid w:val="00B85011"/>
  </w:style>
  <w:style w:type="paragraph" w:styleId="af0">
    <w:name w:val="footer"/>
    <w:basedOn w:val="a"/>
    <w:link w:val="18"/>
    <w:uiPriority w:val="99"/>
    <w:semiHidden/>
    <w:unhideWhenUsed/>
    <w:rsid w:val="00B85011"/>
    <w:pPr>
      <w:tabs>
        <w:tab w:val="center" w:pos="4677"/>
        <w:tab w:val="right" w:pos="9355"/>
      </w:tabs>
    </w:pPr>
  </w:style>
  <w:style w:type="character" w:customStyle="1" w:styleId="18">
    <w:name w:val="Нижний колонтитул Знак1"/>
    <w:basedOn w:val="a0"/>
    <w:link w:val="af0"/>
    <w:uiPriority w:val="99"/>
    <w:semiHidden/>
    <w:rsid w:val="00B85011"/>
  </w:style>
  <w:style w:type="paragraph" w:styleId="24">
    <w:name w:val="Body Text 2"/>
    <w:basedOn w:val="a"/>
    <w:link w:val="212"/>
    <w:uiPriority w:val="99"/>
    <w:semiHidden/>
    <w:unhideWhenUsed/>
    <w:rsid w:val="00B85011"/>
    <w:pPr>
      <w:spacing w:after="120" w:line="480" w:lineRule="auto"/>
    </w:pPr>
  </w:style>
  <w:style w:type="character" w:customStyle="1" w:styleId="212">
    <w:name w:val="Основной текст 2 Знак1"/>
    <w:basedOn w:val="a0"/>
    <w:link w:val="24"/>
    <w:uiPriority w:val="99"/>
    <w:semiHidden/>
    <w:rsid w:val="00B85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217489">
      <w:bodyDiv w:val="1"/>
      <w:marLeft w:val="0"/>
      <w:marRight w:val="0"/>
      <w:marTop w:val="0"/>
      <w:marBottom w:val="0"/>
      <w:divBdr>
        <w:top w:val="none" w:sz="0" w:space="0" w:color="auto"/>
        <w:left w:val="none" w:sz="0" w:space="0" w:color="auto"/>
        <w:bottom w:val="none" w:sz="0" w:space="0" w:color="auto"/>
        <w:right w:val="none" w:sz="0" w:space="0" w:color="auto"/>
      </w:divBdr>
      <w:divsChild>
        <w:div w:id="2096509255">
          <w:marLeft w:val="0"/>
          <w:marRight w:val="0"/>
          <w:marTop w:val="0"/>
          <w:marBottom w:val="0"/>
          <w:divBdr>
            <w:top w:val="none" w:sz="0" w:space="0" w:color="auto"/>
            <w:left w:val="none" w:sz="0" w:space="0" w:color="auto"/>
            <w:bottom w:val="none" w:sz="0" w:space="0" w:color="auto"/>
            <w:right w:val="none" w:sz="0" w:space="0" w:color="auto"/>
          </w:divBdr>
          <w:divsChild>
            <w:div w:id="29377454">
              <w:marLeft w:val="0"/>
              <w:marRight w:val="0"/>
              <w:marTop w:val="0"/>
              <w:marBottom w:val="0"/>
              <w:divBdr>
                <w:top w:val="none" w:sz="0" w:space="0" w:color="auto"/>
                <w:left w:val="none" w:sz="0" w:space="0" w:color="auto"/>
                <w:bottom w:val="none" w:sz="0" w:space="0" w:color="auto"/>
                <w:right w:val="none" w:sz="0" w:space="0" w:color="auto"/>
              </w:divBdr>
              <w:divsChild>
                <w:div w:id="759758908">
                  <w:marLeft w:val="0"/>
                  <w:marRight w:val="0"/>
                  <w:marTop w:val="0"/>
                  <w:marBottom w:val="0"/>
                  <w:divBdr>
                    <w:top w:val="none" w:sz="0" w:space="0" w:color="auto"/>
                    <w:left w:val="none" w:sz="0" w:space="0" w:color="auto"/>
                    <w:bottom w:val="none" w:sz="0" w:space="0" w:color="auto"/>
                    <w:right w:val="none" w:sz="0" w:space="0" w:color="auto"/>
                  </w:divBdr>
                  <w:divsChild>
                    <w:div w:id="87399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937799">
      <w:bodyDiv w:val="1"/>
      <w:marLeft w:val="0"/>
      <w:marRight w:val="0"/>
      <w:marTop w:val="0"/>
      <w:marBottom w:val="0"/>
      <w:divBdr>
        <w:top w:val="none" w:sz="0" w:space="0" w:color="auto"/>
        <w:left w:val="none" w:sz="0" w:space="0" w:color="auto"/>
        <w:bottom w:val="none" w:sz="0" w:space="0" w:color="auto"/>
        <w:right w:val="none" w:sz="0" w:space="0" w:color="auto"/>
      </w:divBdr>
      <w:divsChild>
        <w:div w:id="2109959324">
          <w:marLeft w:val="0"/>
          <w:marRight w:val="0"/>
          <w:marTop w:val="0"/>
          <w:marBottom w:val="0"/>
          <w:divBdr>
            <w:top w:val="none" w:sz="0" w:space="0" w:color="auto"/>
            <w:left w:val="none" w:sz="0" w:space="0" w:color="auto"/>
            <w:bottom w:val="none" w:sz="0" w:space="0" w:color="auto"/>
            <w:right w:val="none" w:sz="0" w:space="0" w:color="auto"/>
          </w:divBdr>
          <w:divsChild>
            <w:div w:id="1747335684">
              <w:marLeft w:val="0"/>
              <w:marRight w:val="0"/>
              <w:marTop w:val="0"/>
              <w:marBottom w:val="0"/>
              <w:divBdr>
                <w:top w:val="none" w:sz="0" w:space="0" w:color="auto"/>
                <w:left w:val="none" w:sz="0" w:space="0" w:color="auto"/>
                <w:bottom w:val="none" w:sz="0" w:space="0" w:color="auto"/>
                <w:right w:val="none" w:sz="0" w:space="0" w:color="auto"/>
              </w:divBdr>
              <w:divsChild>
                <w:div w:id="122887132">
                  <w:marLeft w:val="0"/>
                  <w:marRight w:val="0"/>
                  <w:marTop w:val="0"/>
                  <w:marBottom w:val="0"/>
                  <w:divBdr>
                    <w:top w:val="none" w:sz="0" w:space="0" w:color="auto"/>
                    <w:left w:val="none" w:sz="0" w:space="0" w:color="auto"/>
                    <w:bottom w:val="none" w:sz="0" w:space="0" w:color="auto"/>
                    <w:right w:val="none" w:sz="0" w:space="0" w:color="auto"/>
                  </w:divBdr>
                </w:div>
              </w:divsChild>
            </w:div>
            <w:div w:id="1834177001">
              <w:marLeft w:val="0"/>
              <w:marRight w:val="0"/>
              <w:marTop w:val="0"/>
              <w:marBottom w:val="0"/>
              <w:divBdr>
                <w:top w:val="none" w:sz="0" w:space="0" w:color="auto"/>
                <w:left w:val="none" w:sz="0" w:space="0" w:color="auto"/>
                <w:bottom w:val="none" w:sz="0" w:space="0" w:color="auto"/>
                <w:right w:val="none" w:sz="0" w:space="0" w:color="auto"/>
              </w:divBdr>
              <w:divsChild>
                <w:div w:id="12745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5431">
          <w:marLeft w:val="0"/>
          <w:marRight w:val="0"/>
          <w:marTop w:val="0"/>
          <w:marBottom w:val="0"/>
          <w:divBdr>
            <w:top w:val="none" w:sz="0" w:space="0" w:color="auto"/>
            <w:left w:val="none" w:sz="0" w:space="0" w:color="auto"/>
            <w:bottom w:val="none" w:sz="0" w:space="0" w:color="auto"/>
            <w:right w:val="none" w:sz="0" w:space="0" w:color="auto"/>
          </w:divBdr>
          <w:divsChild>
            <w:div w:id="606617108">
              <w:marLeft w:val="0"/>
              <w:marRight w:val="0"/>
              <w:marTop w:val="0"/>
              <w:marBottom w:val="0"/>
              <w:divBdr>
                <w:top w:val="none" w:sz="0" w:space="0" w:color="auto"/>
                <w:left w:val="none" w:sz="0" w:space="0" w:color="auto"/>
                <w:bottom w:val="none" w:sz="0" w:space="0" w:color="auto"/>
                <w:right w:val="none" w:sz="0" w:space="0" w:color="auto"/>
              </w:divBdr>
              <w:divsChild>
                <w:div w:id="1222787070">
                  <w:marLeft w:val="0"/>
                  <w:marRight w:val="0"/>
                  <w:marTop w:val="0"/>
                  <w:marBottom w:val="0"/>
                  <w:divBdr>
                    <w:top w:val="none" w:sz="0" w:space="0" w:color="auto"/>
                    <w:left w:val="none" w:sz="0" w:space="0" w:color="auto"/>
                    <w:bottom w:val="none" w:sz="0" w:space="0" w:color="auto"/>
                    <w:right w:val="none" w:sz="0" w:space="0" w:color="auto"/>
                  </w:divBdr>
                  <w:divsChild>
                    <w:div w:id="1077240637">
                      <w:marLeft w:val="0"/>
                      <w:marRight w:val="0"/>
                      <w:marTop w:val="0"/>
                      <w:marBottom w:val="0"/>
                      <w:divBdr>
                        <w:top w:val="none" w:sz="0" w:space="0" w:color="auto"/>
                        <w:left w:val="none" w:sz="0" w:space="0" w:color="auto"/>
                        <w:bottom w:val="none" w:sz="0" w:space="0" w:color="auto"/>
                        <w:right w:val="none" w:sz="0" w:space="0" w:color="auto"/>
                      </w:divBdr>
                    </w:div>
                    <w:div w:id="1372463732">
                      <w:marLeft w:val="0"/>
                      <w:marRight w:val="0"/>
                      <w:marTop w:val="0"/>
                      <w:marBottom w:val="0"/>
                      <w:divBdr>
                        <w:top w:val="none" w:sz="0" w:space="0" w:color="auto"/>
                        <w:left w:val="none" w:sz="0" w:space="0" w:color="auto"/>
                        <w:bottom w:val="none" w:sz="0" w:space="0" w:color="auto"/>
                        <w:right w:val="none" w:sz="0" w:space="0" w:color="auto"/>
                      </w:divBdr>
                    </w:div>
                  </w:divsChild>
                </w:div>
                <w:div w:id="970784901">
                  <w:marLeft w:val="0"/>
                  <w:marRight w:val="0"/>
                  <w:marTop w:val="0"/>
                  <w:marBottom w:val="0"/>
                  <w:divBdr>
                    <w:top w:val="none" w:sz="0" w:space="0" w:color="auto"/>
                    <w:left w:val="none" w:sz="0" w:space="0" w:color="auto"/>
                    <w:bottom w:val="none" w:sz="0" w:space="0" w:color="auto"/>
                    <w:right w:val="none" w:sz="0" w:space="0" w:color="auto"/>
                  </w:divBdr>
                  <w:divsChild>
                    <w:div w:id="511341978">
                      <w:marLeft w:val="0"/>
                      <w:marRight w:val="0"/>
                      <w:marTop w:val="0"/>
                      <w:marBottom w:val="0"/>
                      <w:divBdr>
                        <w:top w:val="none" w:sz="0" w:space="0" w:color="auto"/>
                        <w:left w:val="none" w:sz="0" w:space="0" w:color="auto"/>
                        <w:bottom w:val="none" w:sz="0" w:space="0" w:color="auto"/>
                        <w:right w:val="none" w:sz="0" w:space="0" w:color="auto"/>
                      </w:divBdr>
                    </w:div>
                  </w:divsChild>
                </w:div>
                <w:div w:id="505559629">
                  <w:marLeft w:val="0"/>
                  <w:marRight w:val="0"/>
                  <w:marTop w:val="0"/>
                  <w:marBottom w:val="0"/>
                  <w:divBdr>
                    <w:top w:val="none" w:sz="0" w:space="0" w:color="auto"/>
                    <w:left w:val="none" w:sz="0" w:space="0" w:color="auto"/>
                    <w:bottom w:val="none" w:sz="0" w:space="0" w:color="auto"/>
                    <w:right w:val="none" w:sz="0" w:space="0" w:color="auto"/>
                  </w:divBdr>
                  <w:divsChild>
                    <w:div w:id="1857697226">
                      <w:marLeft w:val="0"/>
                      <w:marRight w:val="0"/>
                      <w:marTop w:val="0"/>
                      <w:marBottom w:val="0"/>
                      <w:divBdr>
                        <w:top w:val="none" w:sz="0" w:space="0" w:color="auto"/>
                        <w:left w:val="none" w:sz="0" w:space="0" w:color="auto"/>
                        <w:bottom w:val="none" w:sz="0" w:space="0" w:color="auto"/>
                        <w:right w:val="none" w:sz="0" w:space="0" w:color="auto"/>
                      </w:divBdr>
                    </w:div>
                  </w:divsChild>
                </w:div>
                <w:div w:id="890846876">
                  <w:marLeft w:val="0"/>
                  <w:marRight w:val="0"/>
                  <w:marTop w:val="0"/>
                  <w:marBottom w:val="0"/>
                  <w:divBdr>
                    <w:top w:val="none" w:sz="0" w:space="0" w:color="auto"/>
                    <w:left w:val="none" w:sz="0" w:space="0" w:color="auto"/>
                    <w:bottom w:val="none" w:sz="0" w:space="0" w:color="auto"/>
                    <w:right w:val="none" w:sz="0" w:space="0" w:color="auto"/>
                  </w:divBdr>
                  <w:divsChild>
                    <w:div w:id="986669471">
                      <w:marLeft w:val="0"/>
                      <w:marRight w:val="0"/>
                      <w:marTop w:val="0"/>
                      <w:marBottom w:val="0"/>
                      <w:divBdr>
                        <w:top w:val="none" w:sz="0" w:space="0" w:color="auto"/>
                        <w:left w:val="none" w:sz="0" w:space="0" w:color="auto"/>
                        <w:bottom w:val="none" w:sz="0" w:space="0" w:color="auto"/>
                        <w:right w:val="none" w:sz="0" w:space="0" w:color="auto"/>
                      </w:divBdr>
                    </w:div>
                  </w:divsChild>
                </w:div>
                <w:div w:id="1104837784">
                  <w:marLeft w:val="0"/>
                  <w:marRight w:val="0"/>
                  <w:marTop w:val="0"/>
                  <w:marBottom w:val="0"/>
                  <w:divBdr>
                    <w:top w:val="none" w:sz="0" w:space="0" w:color="auto"/>
                    <w:left w:val="none" w:sz="0" w:space="0" w:color="auto"/>
                    <w:bottom w:val="none" w:sz="0" w:space="0" w:color="auto"/>
                    <w:right w:val="none" w:sz="0" w:space="0" w:color="auto"/>
                  </w:divBdr>
                  <w:divsChild>
                    <w:div w:id="238633701">
                      <w:marLeft w:val="0"/>
                      <w:marRight w:val="0"/>
                      <w:marTop w:val="0"/>
                      <w:marBottom w:val="0"/>
                      <w:divBdr>
                        <w:top w:val="none" w:sz="0" w:space="0" w:color="auto"/>
                        <w:left w:val="none" w:sz="0" w:space="0" w:color="auto"/>
                        <w:bottom w:val="none" w:sz="0" w:space="0" w:color="auto"/>
                        <w:right w:val="none" w:sz="0" w:space="0" w:color="auto"/>
                      </w:divBdr>
                    </w:div>
                    <w:div w:id="1623145145">
                      <w:marLeft w:val="0"/>
                      <w:marRight w:val="0"/>
                      <w:marTop w:val="0"/>
                      <w:marBottom w:val="0"/>
                      <w:divBdr>
                        <w:top w:val="none" w:sz="0" w:space="0" w:color="auto"/>
                        <w:left w:val="none" w:sz="0" w:space="0" w:color="auto"/>
                        <w:bottom w:val="none" w:sz="0" w:space="0" w:color="auto"/>
                        <w:right w:val="none" w:sz="0" w:space="0" w:color="auto"/>
                      </w:divBdr>
                    </w:div>
                    <w:div w:id="1802917152">
                      <w:marLeft w:val="0"/>
                      <w:marRight w:val="0"/>
                      <w:marTop w:val="0"/>
                      <w:marBottom w:val="0"/>
                      <w:divBdr>
                        <w:top w:val="none" w:sz="0" w:space="0" w:color="auto"/>
                        <w:left w:val="none" w:sz="0" w:space="0" w:color="auto"/>
                        <w:bottom w:val="none" w:sz="0" w:space="0" w:color="auto"/>
                        <w:right w:val="none" w:sz="0" w:space="0" w:color="auto"/>
                      </w:divBdr>
                    </w:div>
                  </w:divsChild>
                </w:div>
                <w:div w:id="802191770">
                  <w:marLeft w:val="0"/>
                  <w:marRight w:val="0"/>
                  <w:marTop w:val="0"/>
                  <w:marBottom w:val="0"/>
                  <w:divBdr>
                    <w:top w:val="none" w:sz="0" w:space="0" w:color="auto"/>
                    <w:left w:val="none" w:sz="0" w:space="0" w:color="auto"/>
                    <w:bottom w:val="none" w:sz="0" w:space="0" w:color="auto"/>
                    <w:right w:val="none" w:sz="0" w:space="0" w:color="auto"/>
                  </w:divBdr>
                  <w:divsChild>
                    <w:div w:id="3019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621523">
          <w:marLeft w:val="0"/>
          <w:marRight w:val="0"/>
          <w:marTop w:val="0"/>
          <w:marBottom w:val="0"/>
          <w:divBdr>
            <w:top w:val="none" w:sz="0" w:space="0" w:color="auto"/>
            <w:left w:val="none" w:sz="0" w:space="0" w:color="auto"/>
            <w:bottom w:val="none" w:sz="0" w:space="0" w:color="auto"/>
            <w:right w:val="none" w:sz="0" w:space="0" w:color="auto"/>
          </w:divBdr>
          <w:divsChild>
            <w:div w:id="907417430">
              <w:marLeft w:val="0"/>
              <w:marRight w:val="0"/>
              <w:marTop w:val="0"/>
              <w:marBottom w:val="0"/>
              <w:divBdr>
                <w:top w:val="none" w:sz="0" w:space="0" w:color="auto"/>
                <w:left w:val="none" w:sz="0" w:space="0" w:color="auto"/>
                <w:bottom w:val="none" w:sz="0" w:space="0" w:color="auto"/>
                <w:right w:val="none" w:sz="0" w:space="0" w:color="auto"/>
              </w:divBdr>
              <w:divsChild>
                <w:div w:id="163204947">
                  <w:marLeft w:val="0"/>
                  <w:marRight w:val="0"/>
                  <w:marTop w:val="0"/>
                  <w:marBottom w:val="0"/>
                  <w:divBdr>
                    <w:top w:val="none" w:sz="0" w:space="0" w:color="auto"/>
                    <w:left w:val="none" w:sz="0" w:space="0" w:color="auto"/>
                    <w:bottom w:val="none" w:sz="0" w:space="0" w:color="auto"/>
                    <w:right w:val="none" w:sz="0" w:space="0" w:color="auto"/>
                  </w:divBdr>
                </w:div>
              </w:divsChild>
            </w:div>
            <w:div w:id="1947229088">
              <w:marLeft w:val="0"/>
              <w:marRight w:val="0"/>
              <w:marTop w:val="0"/>
              <w:marBottom w:val="0"/>
              <w:divBdr>
                <w:top w:val="none" w:sz="0" w:space="0" w:color="auto"/>
                <w:left w:val="none" w:sz="0" w:space="0" w:color="auto"/>
                <w:bottom w:val="none" w:sz="0" w:space="0" w:color="auto"/>
                <w:right w:val="none" w:sz="0" w:space="0" w:color="auto"/>
              </w:divBdr>
              <w:divsChild>
                <w:div w:id="1519350625">
                  <w:marLeft w:val="0"/>
                  <w:marRight w:val="0"/>
                  <w:marTop w:val="0"/>
                  <w:marBottom w:val="0"/>
                  <w:divBdr>
                    <w:top w:val="none" w:sz="0" w:space="0" w:color="auto"/>
                    <w:left w:val="none" w:sz="0" w:space="0" w:color="auto"/>
                    <w:bottom w:val="none" w:sz="0" w:space="0" w:color="auto"/>
                    <w:right w:val="none" w:sz="0" w:space="0" w:color="auto"/>
                  </w:divBdr>
                </w:div>
              </w:divsChild>
            </w:div>
            <w:div w:id="979577317">
              <w:marLeft w:val="0"/>
              <w:marRight w:val="0"/>
              <w:marTop w:val="0"/>
              <w:marBottom w:val="0"/>
              <w:divBdr>
                <w:top w:val="none" w:sz="0" w:space="0" w:color="auto"/>
                <w:left w:val="none" w:sz="0" w:space="0" w:color="auto"/>
                <w:bottom w:val="none" w:sz="0" w:space="0" w:color="auto"/>
                <w:right w:val="none" w:sz="0" w:space="0" w:color="auto"/>
              </w:divBdr>
              <w:divsChild>
                <w:div w:id="105041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14349">
          <w:marLeft w:val="0"/>
          <w:marRight w:val="0"/>
          <w:marTop w:val="0"/>
          <w:marBottom w:val="0"/>
          <w:divBdr>
            <w:top w:val="none" w:sz="0" w:space="0" w:color="auto"/>
            <w:left w:val="none" w:sz="0" w:space="0" w:color="auto"/>
            <w:bottom w:val="none" w:sz="0" w:space="0" w:color="auto"/>
            <w:right w:val="none" w:sz="0" w:space="0" w:color="auto"/>
          </w:divBdr>
          <w:divsChild>
            <w:div w:id="1497069436">
              <w:marLeft w:val="0"/>
              <w:marRight w:val="0"/>
              <w:marTop w:val="0"/>
              <w:marBottom w:val="0"/>
              <w:divBdr>
                <w:top w:val="none" w:sz="0" w:space="0" w:color="auto"/>
                <w:left w:val="none" w:sz="0" w:space="0" w:color="auto"/>
                <w:bottom w:val="none" w:sz="0" w:space="0" w:color="auto"/>
                <w:right w:val="none" w:sz="0" w:space="0" w:color="auto"/>
              </w:divBdr>
              <w:divsChild>
                <w:div w:id="1837262791">
                  <w:marLeft w:val="0"/>
                  <w:marRight w:val="0"/>
                  <w:marTop w:val="0"/>
                  <w:marBottom w:val="0"/>
                  <w:divBdr>
                    <w:top w:val="none" w:sz="0" w:space="0" w:color="auto"/>
                    <w:left w:val="none" w:sz="0" w:space="0" w:color="auto"/>
                    <w:bottom w:val="none" w:sz="0" w:space="0" w:color="auto"/>
                    <w:right w:val="none" w:sz="0" w:space="0" w:color="auto"/>
                  </w:divBdr>
                  <w:divsChild>
                    <w:div w:id="361630754">
                      <w:marLeft w:val="0"/>
                      <w:marRight w:val="0"/>
                      <w:marTop w:val="0"/>
                      <w:marBottom w:val="0"/>
                      <w:divBdr>
                        <w:top w:val="none" w:sz="0" w:space="0" w:color="auto"/>
                        <w:left w:val="none" w:sz="0" w:space="0" w:color="auto"/>
                        <w:bottom w:val="none" w:sz="0" w:space="0" w:color="auto"/>
                        <w:right w:val="none" w:sz="0" w:space="0" w:color="auto"/>
                      </w:divBdr>
                    </w:div>
                  </w:divsChild>
                </w:div>
                <w:div w:id="911618595">
                  <w:marLeft w:val="0"/>
                  <w:marRight w:val="0"/>
                  <w:marTop w:val="0"/>
                  <w:marBottom w:val="0"/>
                  <w:divBdr>
                    <w:top w:val="none" w:sz="0" w:space="0" w:color="auto"/>
                    <w:left w:val="none" w:sz="0" w:space="0" w:color="auto"/>
                    <w:bottom w:val="none" w:sz="0" w:space="0" w:color="auto"/>
                    <w:right w:val="none" w:sz="0" w:space="0" w:color="auto"/>
                  </w:divBdr>
                  <w:divsChild>
                    <w:div w:id="1502887892">
                      <w:marLeft w:val="0"/>
                      <w:marRight w:val="0"/>
                      <w:marTop w:val="0"/>
                      <w:marBottom w:val="0"/>
                      <w:divBdr>
                        <w:top w:val="none" w:sz="0" w:space="0" w:color="auto"/>
                        <w:left w:val="none" w:sz="0" w:space="0" w:color="auto"/>
                        <w:bottom w:val="none" w:sz="0" w:space="0" w:color="auto"/>
                        <w:right w:val="none" w:sz="0" w:space="0" w:color="auto"/>
                      </w:divBdr>
                    </w:div>
                  </w:divsChild>
                </w:div>
                <w:div w:id="902444490">
                  <w:marLeft w:val="0"/>
                  <w:marRight w:val="0"/>
                  <w:marTop w:val="0"/>
                  <w:marBottom w:val="0"/>
                  <w:divBdr>
                    <w:top w:val="none" w:sz="0" w:space="0" w:color="auto"/>
                    <w:left w:val="none" w:sz="0" w:space="0" w:color="auto"/>
                    <w:bottom w:val="none" w:sz="0" w:space="0" w:color="auto"/>
                    <w:right w:val="none" w:sz="0" w:space="0" w:color="auto"/>
                  </w:divBdr>
                  <w:divsChild>
                    <w:div w:id="1823736003">
                      <w:marLeft w:val="0"/>
                      <w:marRight w:val="0"/>
                      <w:marTop w:val="0"/>
                      <w:marBottom w:val="0"/>
                      <w:divBdr>
                        <w:top w:val="none" w:sz="0" w:space="0" w:color="auto"/>
                        <w:left w:val="none" w:sz="0" w:space="0" w:color="auto"/>
                        <w:bottom w:val="none" w:sz="0" w:space="0" w:color="auto"/>
                        <w:right w:val="none" w:sz="0" w:space="0" w:color="auto"/>
                      </w:divBdr>
                    </w:div>
                  </w:divsChild>
                </w:div>
                <w:div w:id="2014989538">
                  <w:marLeft w:val="0"/>
                  <w:marRight w:val="0"/>
                  <w:marTop w:val="0"/>
                  <w:marBottom w:val="0"/>
                  <w:divBdr>
                    <w:top w:val="none" w:sz="0" w:space="0" w:color="auto"/>
                    <w:left w:val="none" w:sz="0" w:space="0" w:color="auto"/>
                    <w:bottom w:val="none" w:sz="0" w:space="0" w:color="auto"/>
                    <w:right w:val="none" w:sz="0" w:space="0" w:color="auto"/>
                  </w:divBdr>
                  <w:divsChild>
                    <w:div w:id="700516559">
                      <w:marLeft w:val="0"/>
                      <w:marRight w:val="0"/>
                      <w:marTop w:val="0"/>
                      <w:marBottom w:val="0"/>
                      <w:divBdr>
                        <w:top w:val="none" w:sz="0" w:space="0" w:color="auto"/>
                        <w:left w:val="none" w:sz="0" w:space="0" w:color="auto"/>
                        <w:bottom w:val="none" w:sz="0" w:space="0" w:color="auto"/>
                        <w:right w:val="none" w:sz="0" w:space="0" w:color="auto"/>
                      </w:divBdr>
                    </w:div>
                  </w:divsChild>
                </w:div>
                <w:div w:id="1373844505">
                  <w:marLeft w:val="0"/>
                  <w:marRight w:val="0"/>
                  <w:marTop w:val="0"/>
                  <w:marBottom w:val="0"/>
                  <w:divBdr>
                    <w:top w:val="none" w:sz="0" w:space="0" w:color="auto"/>
                    <w:left w:val="none" w:sz="0" w:space="0" w:color="auto"/>
                    <w:bottom w:val="none" w:sz="0" w:space="0" w:color="auto"/>
                    <w:right w:val="none" w:sz="0" w:space="0" w:color="auto"/>
                  </w:divBdr>
                  <w:divsChild>
                    <w:div w:id="287668405">
                      <w:marLeft w:val="0"/>
                      <w:marRight w:val="0"/>
                      <w:marTop w:val="0"/>
                      <w:marBottom w:val="0"/>
                      <w:divBdr>
                        <w:top w:val="none" w:sz="0" w:space="0" w:color="auto"/>
                        <w:left w:val="none" w:sz="0" w:space="0" w:color="auto"/>
                        <w:bottom w:val="none" w:sz="0" w:space="0" w:color="auto"/>
                        <w:right w:val="none" w:sz="0" w:space="0" w:color="auto"/>
                      </w:divBdr>
                    </w:div>
                    <w:div w:id="1910264114">
                      <w:marLeft w:val="0"/>
                      <w:marRight w:val="0"/>
                      <w:marTop w:val="0"/>
                      <w:marBottom w:val="0"/>
                      <w:divBdr>
                        <w:top w:val="none" w:sz="0" w:space="0" w:color="auto"/>
                        <w:left w:val="none" w:sz="0" w:space="0" w:color="auto"/>
                        <w:bottom w:val="none" w:sz="0" w:space="0" w:color="auto"/>
                        <w:right w:val="none" w:sz="0" w:space="0" w:color="auto"/>
                      </w:divBdr>
                    </w:div>
                    <w:div w:id="416904436">
                      <w:marLeft w:val="0"/>
                      <w:marRight w:val="0"/>
                      <w:marTop w:val="0"/>
                      <w:marBottom w:val="0"/>
                      <w:divBdr>
                        <w:top w:val="none" w:sz="0" w:space="0" w:color="auto"/>
                        <w:left w:val="none" w:sz="0" w:space="0" w:color="auto"/>
                        <w:bottom w:val="none" w:sz="0" w:space="0" w:color="auto"/>
                        <w:right w:val="none" w:sz="0" w:space="0" w:color="auto"/>
                      </w:divBdr>
                    </w:div>
                  </w:divsChild>
                </w:div>
                <w:div w:id="517620049">
                  <w:marLeft w:val="0"/>
                  <w:marRight w:val="0"/>
                  <w:marTop w:val="0"/>
                  <w:marBottom w:val="0"/>
                  <w:divBdr>
                    <w:top w:val="none" w:sz="0" w:space="0" w:color="auto"/>
                    <w:left w:val="none" w:sz="0" w:space="0" w:color="auto"/>
                    <w:bottom w:val="none" w:sz="0" w:space="0" w:color="auto"/>
                    <w:right w:val="none" w:sz="0" w:space="0" w:color="auto"/>
                  </w:divBdr>
                  <w:divsChild>
                    <w:div w:id="125016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198111">
          <w:marLeft w:val="0"/>
          <w:marRight w:val="0"/>
          <w:marTop w:val="0"/>
          <w:marBottom w:val="0"/>
          <w:divBdr>
            <w:top w:val="none" w:sz="0" w:space="0" w:color="auto"/>
            <w:left w:val="none" w:sz="0" w:space="0" w:color="auto"/>
            <w:bottom w:val="none" w:sz="0" w:space="0" w:color="auto"/>
            <w:right w:val="none" w:sz="0" w:space="0" w:color="auto"/>
          </w:divBdr>
          <w:divsChild>
            <w:div w:id="457459063">
              <w:marLeft w:val="0"/>
              <w:marRight w:val="0"/>
              <w:marTop w:val="0"/>
              <w:marBottom w:val="0"/>
              <w:divBdr>
                <w:top w:val="none" w:sz="0" w:space="0" w:color="auto"/>
                <w:left w:val="none" w:sz="0" w:space="0" w:color="auto"/>
                <w:bottom w:val="none" w:sz="0" w:space="0" w:color="auto"/>
                <w:right w:val="none" w:sz="0" w:space="0" w:color="auto"/>
              </w:divBdr>
              <w:divsChild>
                <w:div w:id="48655685">
                  <w:marLeft w:val="0"/>
                  <w:marRight w:val="0"/>
                  <w:marTop w:val="0"/>
                  <w:marBottom w:val="0"/>
                  <w:divBdr>
                    <w:top w:val="none" w:sz="0" w:space="0" w:color="auto"/>
                    <w:left w:val="none" w:sz="0" w:space="0" w:color="auto"/>
                    <w:bottom w:val="none" w:sz="0" w:space="0" w:color="auto"/>
                    <w:right w:val="none" w:sz="0" w:space="0" w:color="auto"/>
                  </w:divBdr>
                </w:div>
              </w:divsChild>
            </w:div>
            <w:div w:id="2107261020">
              <w:marLeft w:val="0"/>
              <w:marRight w:val="0"/>
              <w:marTop w:val="0"/>
              <w:marBottom w:val="0"/>
              <w:divBdr>
                <w:top w:val="none" w:sz="0" w:space="0" w:color="auto"/>
                <w:left w:val="none" w:sz="0" w:space="0" w:color="auto"/>
                <w:bottom w:val="none" w:sz="0" w:space="0" w:color="auto"/>
                <w:right w:val="none" w:sz="0" w:space="0" w:color="auto"/>
              </w:divBdr>
              <w:divsChild>
                <w:div w:id="112751193">
                  <w:marLeft w:val="0"/>
                  <w:marRight w:val="0"/>
                  <w:marTop w:val="0"/>
                  <w:marBottom w:val="0"/>
                  <w:divBdr>
                    <w:top w:val="none" w:sz="0" w:space="0" w:color="auto"/>
                    <w:left w:val="none" w:sz="0" w:space="0" w:color="auto"/>
                    <w:bottom w:val="none" w:sz="0" w:space="0" w:color="auto"/>
                    <w:right w:val="none" w:sz="0" w:space="0" w:color="auto"/>
                  </w:divBdr>
                </w:div>
              </w:divsChild>
            </w:div>
            <w:div w:id="1956524071">
              <w:marLeft w:val="0"/>
              <w:marRight w:val="0"/>
              <w:marTop w:val="0"/>
              <w:marBottom w:val="0"/>
              <w:divBdr>
                <w:top w:val="none" w:sz="0" w:space="0" w:color="auto"/>
                <w:left w:val="none" w:sz="0" w:space="0" w:color="auto"/>
                <w:bottom w:val="none" w:sz="0" w:space="0" w:color="auto"/>
                <w:right w:val="none" w:sz="0" w:space="0" w:color="auto"/>
              </w:divBdr>
              <w:divsChild>
                <w:div w:id="42107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4731">
          <w:marLeft w:val="0"/>
          <w:marRight w:val="0"/>
          <w:marTop w:val="0"/>
          <w:marBottom w:val="0"/>
          <w:divBdr>
            <w:top w:val="none" w:sz="0" w:space="0" w:color="auto"/>
            <w:left w:val="none" w:sz="0" w:space="0" w:color="auto"/>
            <w:bottom w:val="none" w:sz="0" w:space="0" w:color="auto"/>
            <w:right w:val="none" w:sz="0" w:space="0" w:color="auto"/>
          </w:divBdr>
          <w:divsChild>
            <w:div w:id="1332174839">
              <w:marLeft w:val="0"/>
              <w:marRight w:val="0"/>
              <w:marTop w:val="0"/>
              <w:marBottom w:val="0"/>
              <w:divBdr>
                <w:top w:val="none" w:sz="0" w:space="0" w:color="auto"/>
                <w:left w:val="none" w:sz="0" w:space="0" w:color="auto"/>
                <w:bottom w:val="none" w:sz="0" w:space="0" w:color="auto"/>
                <w:right w:val="none" w:sz="0" w:space="0" w:color="auto"/>
              </w:divBdr>
              <w:divsChild>
                <w:div w:id="1271931045">
                  <w:marLeft w:val="0"/>
                  <w:marRight w:val="0"/>
                  <w:marTop w:val="0"/>
                  <w:marBottom w:val="0"/>
                  <w:divBdr>
                    <w:top w:val="none" w:sz="0" w:space="0" w:color="auto"/>
                    <w:left w:val="none" w:sz="0" w:space="0" w:color="auto"/>
                    <w:bottom w:val="none" w:sz="0" w:space="0" w:color="auto"/>
                    <w:right w:val="none" w:sz="0" w:space="0" w:color="auto"/>
                  </w:divBdr>
                  <w:divsChild>
                    <w:div w:id="69812998">
                      <w:marLeft w:val="0"/>
                      <w:marRight w:val="0"/>
                      <w:marTop w:val="0"/>
                      <w:marBottom w:val="0"/>
                      <w:divBdr>
                        <w:top w:val="none" w:sz="0" w:space="0" w:color="auto"/>
                        <w:left w:val="none" w:sz="0" w:space="0" w:color="auto"/>
                        <w:bottom w:val="none" w:sz="0" w:space="0" w:color="auto"/>
                        <w:right w:val="none" w:sz="0" w:space="0" w:color="auto"/>
                      </w:divBdr>
                    </w:div>
                  </w:divsChild>
                </w:div>
                <w:div w:id="954866110">
                  <w:marLeft w:val="0"/>
                  <w:marRight w:val="0"/>
                  <w:marTop w:val="0"/>
                  <w:marBottom w:val="0"/>
                  <w:divBdr>
                    <w:top w:val="none" w:sz="0" w:space="0" w:color="auto"/>
                    <w:left w:val="none" w:sz="0" w:space="0" w:color="auto"/>
                    <w:bottom w:val="none" w:sz="0" w:space="0" w:color="auto"/>
                    <w:right w:val="none" w:sz="0" w:space="0" w:color="auto"/>
                  </w:divBdr>
                  <w:divsChild>
                    <w:div w:id="1535313165">
                      <w:marLeft w:val="0"/>
                      <w:marRight w:val="0"/>
                      <w:marTop w:val="0"/>
                      <w:marBottom w:val="0"/>
                      <w:divBdr>
                        <w:top w:val="none" w:sz="0" w:space="0" w:color="auto"/>
                        <w:left w:val="none" w:sz="0" w:space="0" w:color="auto"/>
                        <w:bottom w:val="none" w:sz="0" w:space="0" w:color="auto"/>
                        <w:right w:val="none" w:sz="0" w:space="0" w:color="auto"/>
                      </w:divBdr>
                    </w:div>
                    <w:div w:id="1234390366">
                      <w:marLeft w:val="0"/>
                      <w:marRight w:val="0"/>
                      <w:marTop w:val="0"/>
                      <w:marBottom w:val="0"/>
                      <w:divBdr>
                        <w:top w:val="none" w:sz="0" w:space="0" w:color="auto"/>
                        <w:left w:val="none" w:sz="0" w:space="0" w:color="auto"/>
                        <w:bottom w:val="none" w:sz="0" w:space="0" w:color="auto"/>
                        <w:right w:val="none" w:sz="0" w:space="0" w:color="auto"/>
                      </w:divBdr>
                    </w:div>
                  </w:divsChild>
                </w:div>
                <w:div w:id="595485696">
                  <w:marLeft w:val="0"/>
                  <w:marRight w:val="0"/>
                  <w:marTop w:val="0"/>
                  <w:marBottom w:val="0"/>
                  <w:divBdr>
                    <w:top w:val="none" w:sz="0" w:space="0" w:color="auto"/>
                    <w:left w:val="none" w:sz="0" w:space="0" w:color="auto"/>
                    <w:bottom w:val="none" w:sz="0" w:space="0" w:color="auto"/>
                    <w:right w:val="none" w:sz="0" w:space="0" w:color="auto"/>
                  </w:divBdr>
                  <w:divsChild>
                    <w:div w:id="729613315">
                      <w:marLeft w:val="0"/>
                      <w:marRight w:val="0"/>
                      <w:marTop w:val="0"/>
                      <w:marBottom w:val="0"/>
                      <w:divBdr>
                        <w:top w:val="none" w:sz="0" w:space="0" w:color="auto"/>
                        <w:left w:val="none" w:sz="0" w:space="0" w:color="auto"/>
                        <w:bottom w:val="none" w:sz="0" w:space="0" w:color="auto"/>
                        <w:right w:val="none" w:sz="0" w:space="0" w:color="auto"/>
                      </w:divBdr>
                    </w:div>
                    <w:div w:id="1728452454">
                      <w:marLeft w:val="0"/>
                      <w:marRight w:val="0"/>
                      <w:marTop w:val="0"/>
                      <w:marBottom w:val="0"/>
                      <w:divBdr>
                        <w:top w:val="none" w:sz="0" w:space="0" w:color="auto"/>
                        <w:left w:val="none" w:sz="0" w:space="0" w:color="auto"/>
                        <w:bottom w:val="none" w:sz="0" w:space="0" w:color="auto"/>
                        <w:right w:val="none" w:sz="0" w:space="0" w:color="auto"/>
                      </w:divBdr>
                    </w:div>
                  </w:divsChild>
                </w:div>
                <w:div w:id="256402991">
                  <w:marLeft w:val="0"/>
                  <w:marRight w:val="0"/>
                  <w:marTop w:val="0"/>
                  <w:marBottom w:val="0"/>
                  <w:divBdr>
                    <w:top w:val="none" w:sz="0" w:space="0" w:color="auto"/>
                    <w:left w:val="none" w:sz="0" w:space="0" w:color="auto"/>
                    <w:bottom w:val="none" w:sz="0" w:space="0" w:color="auto"/>
                    <w:right w:val="none" w:sz="0" w:space="0" w:color="auto"/>
                  </w:divBdr>
                  <w:divsChild>
                    <w:div w:id="1867131987">
                      <w:marLeft w:val="0"/>
                      <w:marRight w:val="0"/>
                      <w:marTop w:val="0"/>
                      <w:marBottom w:val="0"/>
                      <w:divBdr>
                        <w:top w:val="none" w:sz="0" w:space="0" w:color="auto"/>
                        <w:left w:val="none" w:sz="0" w:space="0" w:color="auto"/>
                        <w:bottom w:val="none" w:sz="0" w:space="0" w:color="auto"/>
                        <w:right w:val="none" w:sz="0" w:space="0" w:color="auto"/>
                      </w:divBdr>
                    </w:div>
                    <w:div w:id="2142728947">
                      <w:marLeft w:val="0"/>
                      <w:marRight w:val="0"/>
                      <w:marTop w:val="0"/>
                      <w:marBottom w:val="0"/>
                      <w:divBdr>
                        <w:top w:val="none" w:sz="0" w:space="0" w:color="auto"/>
                        <w:left w:val="none" w:sz="0" w:space="0" w:color="auto"/>
                        <w:bottom w:val="none" w:sz="0" w:space="0" w:color="auto"/>
                        <w:right w:val="none" w:sz="0" w:space="0" w:color="auto"/>
                      </w:divBdr>
                    </w:div>
                    <w:div w:id="192414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9138">
      <w:bodyDiv w:val="1"/>
      <w:marLeft w:val="0"/>
      <w:marRight w:val="0"/>
      <w:marTop w:val="0"/>
      <w:marBottom w:val="0"/>
      <w:divBdr>
        <w:top w:val="none" w:sz="0" w:space="0" w:color="auto"/>
        <w:left w:val="none" w:sz="0" w:space="0" w:color="auto"/>
        <w:bottom w:val="none" w:sz="0" w:space="0" w:color="auto"/>
        <w:right w:val="none" w:sz="0" w:space="0" w:color="auto"/>
      </w:divBdr>
      <w:divsChild>
        <w:div w:id="1163618584">
          <w:marLeft w:val="0"/>
          <w:marRight w:val="0"/>
          <w:marTop w:val="0"/>
          <w:marBottom w:val="0"/>
          <w:divBdr>
            <w:top w:val="none" w:sz="0" w:space="0" w:color="auto"/>
            <w:left w:val="none" w:sz="0" w:space="0" w:color="auto"/>
            <w:bottom w:val="none" w:sz="0" w:space="0" w:color="auto"/>
            <w:right w:val="none" w:sz="0" w:space="0" w:color="auto"/>
          </w:divBdr>
        </w:div>
      </w:divsChild>
    </w:div>
    <w:div w:id="201877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omikigr.ru/detskie-igrovie-ploschad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22144</Words>
  <Characters>126226</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Вовк</dc:creator>
  <cp:lastModifiedBy>Сектор архитектуры, дорожного и ЖКХ администрации Янтиковского района</cp:lastModifiedBy>
  <cp:revision>2</cp:revision>
  <dcterms:created xsi:type="dcterms:W3CDTF">2021-06-04T06:23:00Z</dcterms:created>
  <dcterms:modified xsi:type="dcterms:W3CDTF">2021-06-04T06:23:00Z</dcterms:modified>
</cp:coreProperties>
</file>