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КАБИНЕТ МИНИСТРОВ ЧУВАШСКОЙ РЕСПУБЛИКИ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января 2015 г. N 15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РЕАЛИЗАЦИИ УКАЗА ГЛАВЫ ЧУВАШСКОЙ РЕСПУБЛИКИ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ДЕКАБРЯ 2014 Г. N 181 "О ВНЕДРЕНИИ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ЧУВАШСКОЙ РЕСПУБЛИКЕ СТАНДАРТА РАЗВИТИЯ КОНКУРЕНЦИИ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СУБЪЕКТАХ РОССИЙСКОЙ ФЕДЕРАЦИИ"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Главы Чувашской Республики от 30 декабря 2014 г. N 181 "О внедрении в Чувашской Республике стандарта развития конкуренции в субъектах Российской Федерации" Кабинет Министров Чувашской Республики постановляет: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Определить Министерство экономического развития, промышленности и торговли Чувашской Республики (далее - Минэкономразвития Чувашии) уполномоченным органом исполнительной власти Чувашской Республики по содействию развитию конкуренции в Чувашской Республике.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прилагаемый </w:t>
      </w:r>
      <w:hyperlink w:anchor="Par42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по внедрению в Чувашской Республике стандарта развития конкуренции в субъектах Российской Федерации (далее - План мероприятий).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Минэкономразвития Чувашии обеспечить: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ежегодного доклада "Состояние и развитие конкурентной среды на рынках товаров и услуг Чувашской Республики";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совместно с органами исполнительной власти Чувашской Республики плана мероприятий ("дорожной карты") по содействию развитию конкуренции в Чувашской Республике;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координацию деятельности органов исполнительной власти Чувашской Республики по выполнению плана мероприятий ("дорожной карты") по содействию развитию конкуренции в Чувашской Республике;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размещение информации о деятельности по содействию развитию конкуренции в Чувашской Республике и соответствующих материалов на официальном сайте Минэкономразвития Чувашии на Портале органов власти Чувашской Республики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информационно-телекоммуникационной сети "Интернет" и </w:t>
      </w:r>
      <w:proofErr w:type="gramStart"/>
      <w:r>
        <w:rPr>
          <w:rFonts w:ascii="Calibri" w:hAnsi="Calibri" w:cs="Calibri"/>
        </w:rPr>
        <w:t>интернет-портале</w:t>
      </w:r>
      <w:proofErr w:type="gramEnd"/>
      <w:r>
        <w:rPr>
          <w:rFonts w:ascii="Calibri" w:hAnsi="Calibri" w:cs="Calibri"/>
        </w:rPr>
        <w:t xml:space="preserve"> "Инвестиционный портал Чувашской Республики";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обращений субъектов предпринимательской деятельности, потребителей товаров и услуг и общественных организаций, представляющих интересы субъектов предпринимательской деятельности и потребителей, по вопросам состояния и развития конкуренции, относящимся к компетенции Минэкономразвития Чувашии;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координацию проведения мониторинга состояния и развития конкурентной среды на рынках товаров и услуг Чувашской Республики.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Органам исполнительной власти Чувашской Республики обеспечить: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своевременное выполнение мероприятий, предусмотренных Планом мероприятий;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мониторинга состояния и развития конкурентной среды на рынках товаров и услуг Чувашской Республики в курируемых сферах деятельности;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ежеквартально до 5 числа месяца, следующего за отчетным кварталом, и ежегодно до 15 февраля года, следующего за отчетным годом, представление в Минэкономразвития Чувашии информации о результатах мониторинга состояния и развития конкурентной среды на рынках товаров и услуг Чувашской Республики в курируемых сферах деятельности.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Рекомендовать органам местного самоуправления муниципальных районов и городских округов Чувашской Республики принять активное участие в реализации Плана мероприятий.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Минэкономразвития Чувашии.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И.о</w:t>
      </w:r>
      <w:proofErr w:type="spellEnd"/>
      <w:r>
        <w:rPr>
          <w:rFonts w:ascii="Calibri" w:hAnsi="Calibri" w:cs="Calibri"/>
        </w:rPr>
        <w:t>. Председателя Кабинета Министров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Чувашской Республики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О.МАРКОВ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Утвержден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Кабинета Министров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Чувашской Республики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28.01.2015 N 15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CB0ABF" w:rsidSect="00D65A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2"/>
      <w:bookmarkEnd w:id="3"/>
      <w:r>
        <w:rPr>
          <w:rFonts w:ascii="Calibri" w:hAnsi="Calibri" w:cs="Calibri"/>
          <w:b/>
          <w:bCs/>
        </w:rPr>
        <w:t>ПЛАН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ПО ВНЕДРЕНИЮ В ЧУВАШСКОЙ РЕСПУБЛИКЕ СТАНДАРТА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РАЗВИТИЯ КОНКУРЕНЦИИ В СУБЪЕКТАХ РОССИЙСКОЙ ФЕДЕРАЦИИ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2793"/>
        <w:gridCol w:w="1871"/>
        <w:gridCol w:w="1011"/>
        <w:gridCol w:w="1757"/>
        <w:gridCol w:w="1644"/>
      </w:tblGrid>
      <w:tr w:rsidR="00CB0ABF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пп</w:t>
            </w:r>
            <w:proofErr w:type="spellEnd"/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требования стандарта развития конкуренции в субъектах Российской Федерации</w:t>
            </w:r>
          </w:p>
        </w:tc>
      </w:tr>
      <w:tr w:rsidR="00CB0ABF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 мероприятия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исполнение 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ответственные исполнители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60"/>
            <w:bookmarkEnd w:id="4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уполномоченного органа исполнительной власти субъекта Российской Федерации по содействию развитию конкуренции в Чувашской Республике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Наделение Минэкономразвития Чувашии полномочиями по содействию развитию конкуренции в Чувашской Республике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внесение изменений в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Кабинета Министров Чувашской Республики от 13 июня 2012 г. N 235 "Вопросы Министерства экономического развития, промышленности и торговли Чувашской Республики"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квартал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постановление Кабинета Министров Чувашской Республики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Чувашии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5" w:name="Par68"/>
            <w:bookmarkEnd w:id="5"/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Рассмотрение вопросов содействия развитию конкуренции на заседаниях коллегиального органа при Главе Чувашской Республики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Расширение круга задач Совета по улучшению инвестиционного климата при Главе Чувашской Республики (далее - коллегиальный орган) в части стимулирования развития конкуренции и рассмотрения вопросов содействия развитию конкуренции в Чувашской Республике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внесение изменений в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Указ</w:t>
              </w:r>
            </w:hyperlink>
            <w:r>
              <w:rPr>
                <w:rFonts w:ascii="Calibri" w:hAnsi="Calibri" w:cs="Calibri"/>
              </w:rPr>
              <w:t xml:space="preserve"> Главы Чувашской Республики от 30 июля 2013 г. N 74 "О Совете по улучшению инвестиционного климата при Главе Чувашской Республики"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квартал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указ Главы Чувашской Республики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Чувашии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изменений в состав коллегиального органа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внесение изменений в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распоряжение</w:t>
              </w:r>
            </w:hyperlink>
            <w:r>
              <w:rPr>
                <w:rFonts w:ascii="Calibri" w:hAnsi="Calibri" w:cs="Calibri"/>
              </w:rPr>
              <w:t xml:space="preserve"> Главы Чувашской Республики от 22 октября 2013 г. N 252-рг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квартал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распоряжение Главы Чувашской Республики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Чувашии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6" w:name="Par82"/>
            <w:bookmarkEnd w:id="6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перечня приоритетных и социально значимых рынков для содействия развитию конкуренции в Чувашской Республике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 предложений для формирования проекта перечня приоритетных и социально значимых рынков для содействия развитию конкуренции в Чувашской Республике </w:t>
            </w:r>
            <w:r>
              <w:rPr>
                <w:rFonts w:ascii="Calibri" w:hAnsi="Calibri" w:cs="Calibri"/>
              </w:rPr>
              <w:lastRenderedPageBreak/>
              <w:t>(далее - перечень рынков) с учетом включения в него: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рынков товаров и услуг </w:t>
            </w:r>
            <w:proofErr w:type="spellStart"/>
            <w:r>
              <w:rPr>
                <w:rFonts w:ascii="Calibri" w:hAnsi="Calibri" w:cs="Calibri"/>
              </w:rPr>
              <w:t>несырьевого</w:t>
            </w:r>
            <w:proofErr w:type="spellEnd"/>
            <w:r>
              <w:rPr>
                <w:rFonts w:ascii="Calibri" w:hAnsi="Calibri" w:cs="Calibri"/>
              </w:rPr>
              <w:t xml:space="preserve"> сектора экономики с высокой степенью передела и добавленной стоимости конечной продукции, имеющей экспортный потенциал и (или) возможность замещения импорта, чьи производственно-технологические цепочки и цепочки создания добавленной стоимости имеют местом нахождения преимущественно Российскую Федерацию;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обязательного перечня рынков (рынка услуг дошкольного образования, рынка медицинских услуг, рынка услуг жилищно-коммунального хозяйства, розничной торговли, рынка услуг перевозок пассажиров наземным транспортом);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перечня рынков с учетом региональной специфики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определение приоритетных и социально значимых рынков для содействия развитию конкуренции в </w:t>
            </w:r>
            <w:r>
              <w:rPr>
                <w:rFonts w:ascii="Calibri" w:hAnsi="Calibri" w:cs="Calibri"/>
              </w:rPr>
              <w:lastRenderedPageBreak/>
              <w:t>Чувашской Республике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 квартал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предложения по формированию перечня рынков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Минобразования Чувашии, Минздравсоцразвития Чувашии, Минстрой Чувашии, </w:t>
            </w:r>
            <w:r>
              <w:rPr>
                <w:rFonts w:ascii="Calibri" w:hAnsi="Calibri" w:cs="Calibri"/>
              </w:rPr>
              <w:lastRenderedPageBreak/>
              <w:t xml:space="preserve">Минприроды Чувашии, Минсельхоз Чувашии, Минэкономразвития Чувашии, Минтранс Чувашии, Чувашское УФАС России </w:t>
            </w:r>
            <w:hyperlink w:anchor="Par20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3.2.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проекта перечня рынков: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размещение информации о разработке проекта перечня рынков и разработанного проекта перечня рынков на официальном сайте Минэкономразвития Чувашии на Портале органов власти Чувашской Республики в информационно-телекоммуникационной сети "Интернет" (далее соответственно - официальный сайт Минэкономразвития Чувашии, сеть "Интернет");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рассмотрение проекта перечня рынков на заседании коллегиального органа и его внесение в Кабинет Министров Чувашской Республики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проект перечня рынков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 квартал </w:t>
            </w:r>
            <w:r>
              <w:rPr>
                <w:rFonts w:ascii="Calibri" w:hAnsi="Calibri" w:cs="Calibri"/>
              </w:rPr>
              <w:lastRenderedPageBreak/>
              <w:t>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распоряжение Кабинета </w:t>
            </w:r>
            <w:r>
              <w:rPr>
                <w:rFonts w:ascii="Calibri" w:hAnsi="Calibri" w:cs="Calibri"/>
              </w:rPr>
              <w:lastRenderedPageBreak/>
              <w:t>Министров Чувашской Республики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Минэкономразвития Чувашии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7" w:name="Par101"/>
            <w:bookmarkEnd w:id="7"/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плана мероприятий ("дорожной карты") по содействию развитию конкуренции в Чувашской Республике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 предложений для включения в проект плана мероприятий ("дорожной карты") по содействию развитию конкуренции в Чувашской Республике (далее - </w:t>
            </w:r>
            <w:r>
              <w:rPr>
                <w:rFonts w:ascii="Calibri" w:hAnsi="Calibri" w:cs="Calibri"/>
              </w:rPr>
              <w:lastRenderedPageBreak/>
              <w:t>"дорожная карта") в соответствии со стандартом развития конкуренции в субъектах Российской Федерации: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мероприятий "дорожной карты", их последовательности и взаимосвязанности;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критериев и методов, необходимых для обеспечения результативности и эффективности реализации мероприятий "дорожной карты";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наличия ресурсов и информации, необходимых для реализации мероприятий "дорожной карты";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определение </w:t>
            </w:r>
            <w:proofErr w:type="gramStart"/>
            <w:r>
              <w:rPr>
                <w:rFonts w:ascii="Calibri" w:hAnsi="Calibri" w:cs="Calibri"/>
              </w:rPr>
              <w:t>порядка взаимодействия органов исполнительной власти Чувашской Республики</w:t>
            </w:r>
            <w:proofErr w:type="gramEnd"/>
            <w:r>
              <w:rPr>
                <w:rFonts w:ascii="Calibri" w:hAnsi="Calibri" w:cs="Calibri"/>
              </w:rPr>
              <w:t xml:space="preserve"> и органов местного самоуправления при реализации "дорожной карты";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мониторинга и анализ результатов мероприятий "дорожной карты";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корректировка мероприятий "дорожной карты", необходимых для достижения запланированных результатов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определение мероприятий по содействию развитию конкуренции в Чувашской Республике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квартал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предложения к проекту "дорожной карты"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Минэкономразвития Чувашии, Минздравсоцразвития Чувашии, Минобразования Чувашии, </w:t>
            </w:r>
            <w:r>
              <w:rPr>
                <w:rFonts w:ascii="Calibri" w:hAnsi="Calibri" w:cs="Calibri"/>
              </w:rPr>
              <w:lastRenderedPageBreak/>
              <w:t xml:space="preserve">Минстрой Чувашии, Минприроды Чувашии, Минтранс Чувашии, Минсельхоз Чувашии, </w:t>
            </w:r>
            <w:proofErr w:type="spellStart"/>
            <w:r>
              <w:rPr>
                <w:rFonts w:ascii="Calibri" w:hAnsi="Calibri" w:cs="Calibri"/>
              </w:rPr>
              <w:t>Минимущество</w:t>
            </w:r>
            <w:proofErr w:type="spellEnd"/>
            <w:r>
              <w:rPr>
                <w:rFonts w:ascii="Calibri" w:hAnsi="Calibri" w:cs="Calibri"/>
              </w:rPr>
              <w:t xml:space="preserve"> Чувашии, </w:t>
            </w:r>
            <w:proofErr w:type="spellStart"/>
            <w:r>
              <w:rPr>
                <w:rFonts w:ascii="Calibri" w:hAnsi="Calibri" w:cs="Calibri"/>
              </w:rPr>
              <w:t>Мининформполитики</w:t>
            </w:r>
            <w:proofErr w:type="spellEnd"/>
            <w:r>
              <w:rPr>
                <w:rFonts w:ascii="Calibri" w:hAnsi="Calibri" w:cs="Calibri"/>
              </w:rPr>
              <w:t xml:space="preserve"> Чувашии, Госслужба Чувашии по конкурентной политике и тарифам, Чувашское УФАС России </w:t>
            </w:r>
            <w:hyperlink w:anchor="Par20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органы местного самоуправления муниципальных районов и городских округов </w:t>
            </w:r>
            <w:hyperlink w:anchor="Par20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4.2.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Рассмотрение проекта "дорожной карты" на заседании коллегиального органа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одобрение проекта "дорожной карты" коллегиальным органом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- III кварталы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протокол заседания коллегиального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Чувашии совместно с органами исполнительной власти Чувашской Республики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"дорожной карты": внесение проекта "дорожной карты" в Кабинет Министров Чувашской Республики; размещение "дорожной карты" на официальном сайте Минэкономразвития Чувашии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сформированная "дорожная карта"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- III кварталы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распоряжение Кабинета Министров Чувашской Республики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Чувашии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и утверждение органами исполнительной власти Чувашской Республики, являющимися ответственными за исполнение мероприятий "дорожной карты", ведомственных планов по </w:t>
            </w:r>
            <w:r>
              <w:rPr>
                <w:rFonts w:ascii="Calibri" w:hAnsi="Calibri" w:cs="Calibri"/>
              </w:rPr>
              <w:lastRenderedPageBreak/>
              <w:t>реализации данных мероприятий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ведомственные планы по реализации мероприятий "дорожной карты"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квартал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ведомственные акты органов исполнительной власти Чувашской Республики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исполнительной власти Чувашской Республики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8" w:name="Par133"/>
            <w:bookmarkEnd w:id="8"/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мониторинга состояния и развития конкурентной среды на рынках товаров и услуг Чувашской Республики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мониторинга административных барьеров и оценки состояния конкурентной среды субъектами предпринимательской деятельности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эффективности и результативности мероприятий по содействию развитию конкуренции в Чувашской Республике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информационный материал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Минэкономразвития Чувашии совместно с органами исполнительной власти Чувашской Республики, Чувашское УФАС России </w:t>
            </w:r>
            <w:hyperlink w:anchor="Par20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Управление </w:t>
            </w:r>
            <w:proofErr w:type="spellStart"/>
            <w:r>
              <w:rPr>
                <w:rFonts w:ascii="Calibri" w:hAnsi="Calibri" w:cs="Calibri"/>
              </w:rPr>
              <w:t>Роспотребнадзора</w:t>
            </w:r>
            <w:proofErr w:type="spellEnd"/>
            <w:r>
              <w:rPr>
                <w:rFonts w:ascii="Calibri" w:hAnsi="Calibri" w:cs="Calibri"/>
              </w:rPr>
              <w:t xml:space="preserve"> по Чувашской Республике - Чувашии </w:t>
            </w:r>
            <w:hyperlink w:anchor="Par20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Чувашстат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0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органы местного самоуправления муниципальных районов и городских округов </w:t>
            </w:r>
            <w:hyperlink w:anchor="Par20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мониторинга удовлетворенности потребителей качеством товаров и услуг на товарных рынках в Чувашской Республике и состоянием ценовой конкуренции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Проведение мониторинга удовлетворенности субъектов предпринимательской деятельности и потребителей товаров и услуг качеством (уровнем доступности, понятности и удобства получения) официальной информации о состоянии конкурентной среды на рынках товаров и </w:t>
            </w:r>
            <w:r>
              <w:rPr>
                <w:rFonts w:ascii="Calibri" w:hAnsi="Calibri" w:cs="Calibri"/>
              </w:rPr>
              <w:lastRenderedPageBreak/>
              <w:t>услуг Чувашской Республики и деятельности по содействию развитию конкуренции в Чувашской Республике, размещаемой Минэкономразвития Чувашии и иными органами исполнительной власти Чувашской Республики на своих официальных сайтах на Портале органов власти Чувашской Республики</w:t>
            </w:r>
            <w:proofErr w:type="gramEnd"/>
            <w:r>
              <w:rPr>
                <w:rFonts w:ascii="Calibri" w:hAnsi="Calibri" w:cs="Calibri"/>
              </w:rPr>
              <w:t xml:space="preserve"> в сети "Интернет"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5.4.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мониторинга деятельности субъектов естественных монополий, осуществляющих свою деятельность на территории Чувашской Республики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5.5.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доклада "Состояние и развитие конкурентной среды на рынках товаров и услуг Чувашской Республики" (далее - доклад) и его представление на рассмотрение в коллегиальный орган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доклада коллегиальным органом и его размещение на официальном сайте Минэкономразвития Чувашии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квартал 2016 года, далее - ежегодно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утвержденный коллегиальным органом доклад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Чувашии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5.6.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 предложений по внесению изменений в </w:t>
            </w:r>
            <w:r>
              <w:rPr>
                <w:rFonts w:ascii="Calibri" w:hAnsi="Calibri" w:cs="Calibri"/>
              </w:rPr>
              <w:lastRenderedPageBreak/>
              <w:t>"дорожную карту"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актуализация "дорожной </w:t>
            </w:r>
            <w:r>
              <w:rPr>
                <w:rFonts w:ascii="Calibri" w:hAnsi="Calibri" w:cs="Calibri"/>
              </w:rPr>
              <w:lastRenderedPageBreak/>
              <w:t>карты"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 мере необход</w:t>
            </w:r>
            <w:r>
              <w:rPr>
                <w:rFonts w:ascii="Calibri" w:hAnsi="Calibri" w:cs="Calibri"/>
              </w:rPr>
              <w:lastRenderedPageBreak/>
              <w:t>имости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распоряжение Кабинета </w:t>
            </w:r>
            <w:r>
              <w:rPr>
                <w:rFonts w:ascii="Calibri" w:hAnsi="Calibri" w:cs="Calibri"/>
              </w:rPr>
              <w:lastRenderedPageBreak/>
              <w:t>Министров Чувашской Республики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Минэкономразвития Чувашии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9" w:name="Par159"/>
            <w:bookmarkEnd w:id="9"/>
            <w:r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Создание и реализация механизмов общественного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деятельностью субъектов естественных монополий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Участие в осуществлении государственного регулирования деятельности субъектов естественных монополий в порядке, определяемом Правительством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информации о деятельности субъектов естественных монополий в Чувашской Республике в сети "Интернет"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Госслужба Чувашии по конкурентной политике и тарифам</w:t>
            </w:r>
          </w:p>
        </w:tc>
      </w:tr>
      <w:tr w:rsidR="00CB0ABF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Внедрение общественного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деятельностью субъектов естественных монополий в Чувашской Республике: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учет мнения потребителей товаров и услуг субъектов естественных монополий при осуществлении тарифного регулирования, при согласовании и утверждении инвестиционных программ субъектов естественных монополий, схем территориального </w:t>
            </w:r>
            <w:r>
              <w:rPr>
                <w:rFonts w:ascii="Calibri" w:hAnsi="Calibri" w:cs="Calibri"/>
              </w:rPr>
              <w:lastRenderedPageBreak/>
              <w:t>планирования Чувашской Республики и муниципальных районов, генеральных планов поселений и городских округов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Госслужба Чувашии по конкурентной политике и тарифам, Минстрой Чувашии, Общественная палата Чувашской Республики </w:t>
            </w:r>
            <w:hyperlink w:anchor="Par20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CB0ABF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создание механизмов общественного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деятельностью субъектов естественных монополий в Чувашской Республике;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квартал 2015 года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0ABF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реализация механизмов общественного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деятельностью субъектов естественных монополий в Чувашской Республике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6.3.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информационных кампаний, обеспечивающих доведение до всех участников общественного контроля информации о механизмах общественного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деятельностью субъектов естественных монополий в Чувашской Республике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открытости и публичности при осуществлении государственного регулирования деятельности субъектов естественных монополий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информационный материал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Чувашии, Госслужба Чувашии по конкурентной политике и тарифам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0" w:name="Par183"/>
            <w:bookmarkEnd w:id="10"/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Чувашской Республике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Размещение информации о выполнении требований стандарта развития конкуренции в субъектах Российской Федерации и мероприятий "дорожной карты", а также документов, принимаемых </w:t>
            </w:r>
            <w:r>
              <w:rPr>
                <w:rFonts w:ascii="Calibri" w:hAnsi="Calibri" w:cs="Calibri"/>
              </w:rPr>
              <w:lastRenderedPageBreak/>
              <w:t xml:space="preserve">для их исполнения и в целях содействия развитию конкуренции в Чувашской Республике, на официальном сайте Минэкономразвития Чувашии и </w:t>
            </w:r>
            <w:proofErr w:type="gramStart"/>
            <w:r>
              <w:rPr>
                <w:rFonts w:ascii="Calibri" w:hAnsi="Calibri" w:cs="Calibri"/>
              </w:rPr>
              <w:t>интернет-портале</w:t>
            </w:r>
            <w:proofErr w:type="gramEnd"/>
            <w:r>
              <w:rPr>
                <w:rFonts w:ascii="Calibri" w:hAnsi="Calibri" w:cs="Calibri"/>
              </w:rPr>
              <w:t xml:space="preserve"> "Инвестиционный портал Чувашской Республики"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обеспечение открытости и публичности внедрения стандарта развития конкуренции в субъектах </w:t>
            </w:r>
            <w:r>
              <w:rPr>
                <w:rFonts w:ascii="Calibri" w:hAnsi="Calibri" w:cs="Calibri"/>
              </w:rPr>
              <w:lastRenderedPageBreak/>
              <w:t>Российской Федерации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постоянно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информационный материал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Чувашии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7.2.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информации о деятельности органов исполнительной власти Чувашской Республики по содействию развитию конкуренции в Чувашской Республике в печатных изданиях, теле- и радиопрограммах;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тематических баннеров по содействию развитию конкуренции в Чувашской Республике на официальных сайтах органов исполнительной власти Чувашской Республики на Портале органов власти Чувашской Республики в сети "Интернет"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Чувашии, органы исполнительной власти Чувашской Республики</w:t>
            </w:r>
          </w:p>
        </w:tc>
      </w:tr>
      <w:tr w:rsidR="00CB0ABF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7.3.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Размещение на официальном сайте </w:t>
            </w:r>
            <w:r>
              <w:rPr>
                <w:rFonts w:ascii="Calibri" w:hAnsi="Calibri" w:cs="Calibri"/>
              </w:rPr>
              <w:lastRenderedPageBreak/>
              <w:t>Минэкономразвития Чувашии: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информации о деятельности в сфере содействия развитию конкуренции и защиты прав субъектов предпринимательской деятельности и потребителей общественных организаций, представляющих интересы субъектов предпринимательской деятельности и потребителей, а также потребителей товаров и услуг, задействованных в механизмах общественного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деятельностью субъектов естественных монополий в Чувашской Республике (далее - общественные организации);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заключений общественных организаций;</w:t>
            </w:r>
          </w:p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вопросов и предложений общественных организаций, адресованных Главе Чувашской Республики, Кабинету </w:t>
            </w:r>
            <w:r>
              <w:rPr>
                <w:rFonts w:ascii="Calibri" w:hAnsi="Calibri" w:cs="Calibri"/>
              </w:rPr>
              <w:lastRenderedPageBreak/>
              <w:t>Министров Чувашской Республики, органам исполнительной власти Чувашской Республики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BF" w:rsidRDefault="00CB0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Чувашии</w:t>
            </w:r>
          </w:p>
        </w:tc>
      </w:tr>
    </w:tbl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203"/>
      <w:bookmarkEnd w:id="11"/>
      <w:r>
        <w:rPr>
          <w:rFonts w:ascii="Calibri" w:hAnsi="Calibri" w:cs="Calibri"/>
        </w:rPr>
        <w:t>&lt;*&gt; Мероприятия реализуются по согласованию с исполнителем.</w:t>
      </w: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0ABF" w:rsidRDefault="00CB0A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86F54" w:rsidRDefault="00F86F54"/>
    <w:sectPr w:rsidR="00F86F5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BF"/>
    <w:rsid w:val="000471E5"/>
    <w:rsid w:val="00065256"/>
    <w:rsid w:val="000C10AD"/>
    <w:rsid w:val="002731E0"/>
    <w:rsid w:val="002A7040"/>
    <w:rsid w:val="0043439D"/>
    <w:rsid w:val="004570CA"/>
    <w:rsid w:val="005A2218"/>
    <w:rsid w:val="005F07B9"/>
    <w:rsid w:val="00894508"/>
    <w:rsid w:val="00907CCB"/>
    <w:rsid w:val="00C63512"/>
    <w:rsid w:val="00CB0ABF"/>
    <w:rsid w:val="00CE62D2"/>
    <w:rsid w:val="00D33E4B"/>
    <w:rsid w:val="00DA4B70"/>
    <w:rsid w:val="00DC544D"/>
    <w:rsid w:val="00E57F4F"/>
    <w:rsid w:val="00F254D1"/>
    <w:rsid w:val="00F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75F79166A057068E1969FC6894FDE3AFD1B41A94D469BB9D5698DC835A0E12T8Q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75F79166A057068E1969FC6894FDE3AFD1B41A96DC6FBC9E5698DC835A0E12T8Q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75F79166A057068E1969FC6894FDE3AFD1B41A94D66FB9995698DC835A0E12T8QCM" TargetMode="External"/><Relationship Id="rId5" Type="http://schemas.openxmlformats.org/officeDocument/2006/relationships/hyperlink" Target="consultantplus://offline/ref=B975F79166A057068E1969FC6894FDE3AFD1B41A94D66DBC9A5698DC835A0E128C224421A48FB83C05B0D7T5Q1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economy30 (Молякова Н.Н.)</dc:creator>
  <cp:lastModifiedBy>economy28 (Волков Е.Х.)</cp:lastModifiedBy>
  <cp:revision>2</cp:revision>
  <dcterms:created xsi:type="dcterms:W3CDTF">2016-02-26T10:58:00Z</dcterms:created>
  <dcterms:modified xsi:type="dcterms:W3CDTF">2016-02-26T10:58:00Z</dcterms:modified>
</cp:coreProperties>
</file>