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февраля 2014 г. N 32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ПЛАНЕ ДЕЙСТВИЙ ОРГАНОВ ИСПОЛНИТЕЛЬНОЙ ВЛАСТИ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 ПО РЕАЛИЗАЦИИ ПОСЛАНИЯ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 ФЕДЕРАЛЬНОМУ СОБРАНИЮ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12 ДЕКАБРЯ 2013 ГОДА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Чувашской Республики постановляет: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действий органов исполнительной власти Чувашской Республики по реализации Послания Президента Российской Федерации Федеральному Собранию Российской Федерации от 12 декабря 2013 года.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И.МОТОРИН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12.02.2014 N 32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46223" w:rsidSect="002E4F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ПЛАН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ДЕЙСТВИЙ ОРГАНОВ ИСПОЛНИТЕЛЬНОЙ ВЛАСТИ ЧУВАШСКОЙ РЕСПУБЛИКИ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ПОСЛАНИЯ ПРЕЗИДЕНТА РОССИЙСКОЙ ФЕДЕРАЦИИ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ФЕДЕРАЛЬНОМУ СОБРАНИЮ РОССИЙСКОЙ ФЕДЕРАЦИИ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ДЕКАБРЯ 2013 ГОДА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"/>
        <w:gridCol w:w="4140"/>
        <w:gridCol w:w="1620"/>
        <w:gridCol w:w="3240"/>
      </w:tblGrid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акты Чувашской Республики и мероприятия, обеспечивающие выполнение положений Послания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2" w:type="dxa"/>
            <w:gridSpan w:val="4"/>
            <w:tcBorders>
              <w:top w:val="single" w:sz="4" w:space="0" w:color="auto"/>
            </w:tcBorders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3"/>
            <w:bookmarkEnd w:id="4"/>
            <w:r>
              <w:rPr>
                <w:rFonts w:ascii="Calibri" w:hAnsi="Calibri" w:cs="Calibri"/>
              </w:rPr>
              <w:t xml:space="preserve">I. Повышение качества и </w:t>
            </w:r>
            <w:proofErr w:type="gramStart"/>
            <w:r>
              <w:rPr>
                <w:rFonts w:ascii="Calibri" w:hAnsi="Calibri" w:cs="Calibri"/>
              </w:rPr>
              <w:t>доступности</w:t>
            </w:r>
            <w:proofErr w:type="gramEnd"/>
            <w:r>
              <w:rPr>
                <w:rFonts w:ascii="Calibri" w:hAnsi="Calibri" w:cs="Calibri"/>
              </w:rPr>
              <w:t xml:space="preserve"> предоставляемых медицинских и образовательных услуг, востребованности учреждений культуры, развитие духовно-нравственного потенциала, формирование здорового образа жизни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проектов: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закона Чувашской Республики "О республиканском бюджете Чувашской Республики на 2015 год и на плановый период 2016 и 2017 годов"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указа Главы Чувашской Республики "О дальнейшей реализации указов Президента Российской Федерации от 7 мая 2012 г. N 597 "О мероприятиях по реализации государственной социальной политики", от 1 июня 2012 г. N 761 "О Национальной стратегии действий в интересах детей на 2012 - 2017 годы", от 28 декабря 2012 г. N 1688 "О некоторых мерах по реализации государственной политики в сфере защиты</w:t>
            </w:r>
            <w:proofErr w:type="gramEnd"/>
            <w:r>
              <w:rPr>
                <w:rFonts w:ascii="Calibri" w:hAnsi="Calibri" w:cs="Calibri"/>
              </w:rPr>
              <w:t xml:space="preserve"> детей-сирот и детей, оставшихся без попечения родителей" в части повышения средней заработной платы отдельных категорий работников бюджетной сферы в </w:t>
            </w:r>
            <w:r>
              <w:rPr>
                <w:rFonts w:ascii="Calibri" w:hAnsi="Calibri" w:cs="Calibri"/>
              </w:rPr>
              <w:lastRenderedPageBreak/>
              <w:t>Чувашской Республике"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Минфин Чувашии, Минздравсоцразвития Чувашии, Минобразования Чувашии, Минкультуры Чувашии, </w:t>
            </w: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постановлений Кабинета Министров Чувашской Республики об утверждении отчетов об исполнении республиканского бюджета Чувашской Республики за I квартал, первое полугодие и девять месяцев 2014 года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IV кварталы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постановления Кабинета Министров Чувашской Республики "О внесении изменений в постановление Кабинета Министров Чувашской Республики от 13 февраля 2013 г. N 35 "Об утверждении Правил предоставления субсидий из республиканского бюджета Чувашской Республики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 в 2013 году"</w:t>
            </w:r>
            <w:proofErr w:type="gramEnd"/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Минтранс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Кабинета Министров Чувашской Республики "О внесении изменений в постановление Кабинета Министров Чувашской Республики от 30 ноября 2011 г. N 530 "О государственной программе Чувашской Республики "Развитие жилищного строительства и сферы жилищно-коммунального хозяйства" на 2012 - 2020 годы"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Чувашии</w:t>
            </w:r>
          </w:p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постановления Кабинета Министров Чувашской Республики "Об утверждении Порядка формирования списков граждан, имеющих право на приобретение жилья экономического класса, построенного </w:t>
            </w:r>
            <w:r>
              <w:rPr>
                <w:rFonts w:ascii="Calibri" w:hAnsi="Calibri" w:cs="Calibri"/>
              </w:rPr>
              <w:lastRenderedPageBreak/>
              <w:t>или строящегося на земельных участках, находящихся в государственной собственности Чувашской Республики, переданных в аренду для строительства жилья экономического класса, в том числе для их комплексного освоения в целях строительства такого жилья"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IV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Кабинета Министров Чувашской Республики "Об утверждении Правил предоставления субсидий из республиканского бюджета Чувашской Республики бюджетам муниципальных районов на реализацию проектов комплексного обустройства площадок под компактную жилищную застройку в сельской местности"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Кабинета Министров Чувашской Республики "О распределении субсидий из республиканского бюджета Чувашской Республики бюджетам муниципальных образований на реализацию проектов комплексного обустройства площадок под компактную жилищную застройку в сельской местности в 2014 году"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постановления Кабинета Министров Чувашской Республики "О распределении субсидий федерального бюджета, поступающих в республиканский бюджет Чувашской Республики, и субсидий республиканского бюджета Чувашской Республики бюджетам муниципальных районов на улучшение жилищных условий граждан, проживающих и </w:t>
            </w:r>
            <w:r>
              <w:rPr>
                <w:rFonts w:ascii="Calibri" w:hAnsi="Calibri" w:cs="Calibri"/>
              </w:rPr>
              <w:lastRenderedPageBreak/>
              <w:t>работающих в сельской местности, в том числе молодых семей и молодых специалистов, в 2014 году"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март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Минсельхоз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распоряжения Кабинета Министров Чувашской Республики о внесении изменений в распоряжение Кабинета Министров Чувашской Республики от 28 мая 2010 г. N 155-р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трех месяцев после принятия соответствующего правового акта Российской Федерации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новых зданий, реконструкция ранее переданных зданий дошкольных образовательных организаций, капитальный ремонт государственных образовательных организаций Чувашской Республики, муниципальных образовательных организаций с целью создания дополнительных мест для реализации образовательных программ дошкольного образования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Минобразования Чувашии, органы местного самоуправления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фельдшерско-акушерских пунктов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 реконструкция объектов социально-культурной сферы, реставрация объектов культурного наследия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Минкультуры Чувашии, органы местного самоуправления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материально-технической базы учреждений культуры, в том числе осуществление капитального ремонта зданий, оснащение современным материально-техническим оборудованием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1.6.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сети ресурсных центров добровольческих команд на базе образовательных организаций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Минобразования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мероприятий, направленных на повышение качества оказания медицинской помощи на основе роста эффективности деятельности медицинских организаций и качества услуг в сфере социального обслуживания населения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дальнейшей работы, направленной на реализацию мероприятий по формированию здорового образа жизни граждан в Чувашской Республике,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Оптимизация сети медицинских организаций, подведомственных Министерству здравоохранения и социального развития Чувашской Республики, с переносом акцентов с дорогостоящего стационарного сектора на </w:t>
            </w:r>
            <w:proofErr w:type="spellStart"/>
            <w:r>
              <w:rPr>
                <w:rFonts w:ascii="Calibri" w:hAnsi="Calibri" w:cs="Calibri"/>
              </w:rPr>
              <w:t>стационарзамещающую</w:t>
            </w:r>
            <w:proofErr w:type="spellEnd"/>
            <w:r>
              <w:rPr>
                <w:rFonts w:ascii="Calibri" w:hAnsi="Calibri" w:cs="Calibri"/>
              </w:rPr>
              <w:t xml:space="preserve"> форму оказания медицинской помощи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Минздравсоцразвития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возможности предоставления жителям Чувашской Республики государственных и муниципальных услуг по принципу "одного окна" посредством развития сети многофункциональных центров </w:t>
            </w:r>
            <w:r>
              <w:rPr>
                <w:rFonts w:ascii="Calibri" w:hAnsi="Calibri" w:cs="Calibri"/>
              </w:rPr>
              <w:lastRenderedPageBreak/>
              <w:t>предоставления государственных и муниципальных услуг и организации предоставления таких услуг на базе модельных библиотек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течение года</w:t>
            </w:r>
          </w:p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 совместно с органами исполнительной власти Чувашской Республики, органами местного самоуправления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1.11.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Освещение в средствах массовой </w:t>
            </w:r>
            <w:proofErr w:type="gramStart"/>
            <w:r>
              <w:rPr>
                <w:rFonts w:ascii="Calibri" w:hAnsi="Calibri" w:cs="Calibri"/>
              </w:rPr>
              <w:t>информации реализации основных положений Послания Президента 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Федеральному Собранию Российской Федерации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Мининформполитики</w:t>
            </w:r>
            <w:proofErr w:type="spellEnd"/>
            <w:r>
              <w:rPr>
                <w:rFonts w:ascii="Calibri" w:hAnsi="Calibri" w:cs="Calibri"/>
              </w:rPr>
              <w:t xml:space="preserve"> Чувашии совместно с органами исполнительной власти Чувашской Республики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проведение: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фестиваля национальных культур "Единство через культуру"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Минкультуры Чувашии, органы местного самоуправления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 Всероссийской конференции-фестиваля "Искусство. Образование. Инновации"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Всечувашского</w:t>
            </w:r>
            <w:proofErr w:type="spellEnd"/>
            <w:r>
              <w:rPr>
                <w:rFonts w:ascii="Calibri" w:hAnsi="Calibri" w:cs="Calibri"/>
              </w:rPr>
              <w:t xml:space="preserve"> праздника "</w:t>
            </w:r>
            <w:proofErr w:type="spellStart"/>
            <w:r>
              <w:rPr>
                <w:rFonts w:ascii="Calibri" w:hAnsi="Calibri" w:cs="Calibri"/>
              </w:rPr>
              <w:t>Акатуй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Минкультуры Чувашии, МОО "Чувашский национальный конгресс"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межрегионального фестиваля детского фольклора "Печек </w:t>
            </w:r>
            <w:proofErr w:type="spellStart"/>
            <w:r>
              <w:rPr>
                <w:rFonts w:ascii="Calibri" w:hAnsi="Calibri" w:cs="Calibri"/>
              </w:rPr>
              <w:t>сес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путене</w:t>
            </w:r>
            <w:proofErr w:type="spellEnd"/>
            <w:r>
              <w:rPr>
                <w:rFonts w:ascii="Calibri" w:hAnsi="Calibri" w:cs="Calibri"/>
              </w:rPr>
              <w:t>" (</w:t>
            </w:r>
            <w:proofErr w:type="spellStart"/>
            <w:r>
              <w:rPr>
                <w:rFonts w:ascii="Calibri" w:hAnsi="Calibri" w:cs="Calibri"/>
              </w:rPr>
              <w:t>Перепелочка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 кварталы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Чувашии, АУ Чувашской Республики "Чувашский республиканский Дом народного творчества" Минкультуры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республиканских </w:t>
            </w:r>
            <w:proofErr w:type="spellStart"/>
            <w:r>
              <w:rPr>
                <w:rFonts w:ascii="Calibri" w:hAnsi="Calibri" w:cs="Calibri"/>
              </w:rPr>
              <w:t>Лермонтовских</w:t>
            </w:r>
            <w:proofErr w:type="spellEnd"/>
            <w:r>
              <w:rPr>
                <w:rFonts w:ascii="Calibri" w:hAnsi="Calibri" w:cs="Calibri"/>
              </w:rPr>
              <w:t xml:space="preserve"> поэтических чтений "Люблю Отчизну я...", посвященных 200-летию со дня рождения </w:t>
            </w:r>
            <w:proofErr w:type="spellStart"/>
            <w:r>
              <w:rPr>
                <w:rFonts w:ascii="Calibri" w:hAnsi="Calibri" w:cs="Calibri"/>
              </w:rPr>
              <w:t>М.Ю.Лермонтова</w:t>
            </w:r>
            <w:proofErr w:type="spellEnd"/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Минкультуры Чувашии, органы местного самоуправления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презентации проекта "</w:t>
            </w:r>
            <w:proofErr w:type="spellStart"/>
            <w:r>
              <w:rPr>
                <w:rFonts w:ascii="Calibri" w:hAnsi="Calibri" w:cs="Calibri"/>
              </w:rPr>
              <w:t>Нарспи</w:t>
            </w:r>
            <w:proofErr w:type="spellEnd"/>
            <w:r>
              <w:rPr>
                <w:rFonts w:ascii="Calibri" w:hAnsi="Calibri" w:cs="Calibri"/>
              </w:rPr>
              <w:t>" - сохранение истории. Жемчужина чувашской музыкально-театральной культуры поколению XXI века"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Чувашии, АУ Чувашской Республики "Чувашский государственный театр оперы и балета" Минкультуры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круглого стола "Детский театр в эпоху глобализации"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Минкультуры Чувашии, АУ Чувашской Республики </w:t>
            </w:r>
            <w:r>
              <w:rPr>
                <w:rFonts w:ascii="Calibri" w:hAnsi="Calibri" w:cs="Calibri"/>
              </w:rPr>
              <w:lastRenderedPageBreak/>
              <w:t xml:space="preserve">"Чувашский государственный ордена Дружбы народов театр юного зрителя им. </w:t>
            </w:r>
            <w:proofErr w:type="spellStart"/>
            <w:r>
              <w:rPr>
                <w:rFonts w:ascii="Calibri" w:hAnsi="Calibri" w:cs="Calibri"/>
              </w:rPr>
              <w:t>М.Сеспеля</w:t>
            </w:r>
            <w:proofErr w:type="spellEnd"/>
            <w:r>
              <w:rPr>
                <w:rFonts w:ascii="Calibri" w:hAnsi="Calibri" w:cs="Calibri"/>
              </w:rPr>
              <w:t>" Минкультуры Чувашии</w:t>
            </w:r>
          </w:p>
        </w:tc>
      </w:tr>
      <w:bookmarkEnd w:id="1"/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межрегиональной научно-практической конференции, посвященной Первой мировой войне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цикла мероприятий "Имена Чувашии - имена России"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Чувашии, БУ Чувашской Республики "Национальная библиотека Чувашской Республики" Минкультуры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месячников патриотического воспитания граждан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января - 23 февраля, 9 апреля - 9 мая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Чувашии, БУ Чувашской Республики "Чувашский национальный музей" Минкультуры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межрегиональной игры-конкурса "Чувашская ласточка - языкознание для всех"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Минобразования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республиканского фестиваля-слета юнармейских отделений и военно-патриотических клубов "Нам этот мир завещано беречь"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Минобразования Чувашии, органы местного самоуправления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республиканской акции "Молодежь за здоровый образ жизни"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- апрель, октябрь - ноябрь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Минобразования Чувашии, органы исполнительной власти Чувашской Республики, органы местного самоуправления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 республиканской научно-практической конференции учащихся "Поиск"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Минобразования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республиканских конкурсов "Семейные туристские традиции", "Лучший поход года"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- июль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Минобразования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торжественных обрядов </w:t>
            </w:r>
            <w:proofErr w:type="spellStart"/>
            <w:r>
              <w:rPr>
                <w:rFonts w:ascii="Calibri" w:hAnsi="Calibri" w:cs="Calibri"/>
              </w:rPr>
              <w:t>имянаречения</w:t>
            </w:r>
            <w:proofErr w:type="spellEnd"/>
            <w:r>
              <w:rPr>
                <w:rFonts w:ascii="Calibri" w:hAnsi="Calibri" w:cs="Calibri"/>
              </w:rPr>
              <w:t xml:space="preserve">, чествования родителей новорожденных с </w:t>
            </w:r>
            <w:r>
              <w:rPr>
                <w:rFonts w:ascii="Calibri" w:hAnsi="Calibri" w:cs="Calibri"/>
              </w:rPr>
              <w:lastRenderedPageBreak/>
              <w:t>вручением сертификатов на материнский (семейный) капитал и сертификатов на предоставление в собственность земельных участков многодетным семьям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Минюст Чувашии совместно с органами местного </w:t>
            </w:r>
            <w:r>
              <w:rPr>
                <w:rFonts w:ascii="Calibri" w:hAnsi="Calibri" w:cs="Calibri"/>
              </w:rPr>
              <w:lastRenderedPageBreak/>
              <w:t>самоуправления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2" w:type="dxa"/>
            <w:gridSpan w:val="4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98"/>
            <w:bookmarkEnd w:id="5"/>
            <w:r>
              <w:rPr>
                <w:rFonts w:ascii="Calibri" w:hAnsi="Calibri" w:cs="Calibri"/>
              </w:rPr>
              <w:lastRenderedPageBreak/>
              <w:t>II. Повышение конкурентоспособности и привлечение инвестиций в экономику, освоение инновационных технологий, модернизация и техническое перевооружение производства, развитие предпринимательства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проектов: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закона Чувашской Республики "О внесении изменений в Закон Чувашской Республики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(в части совершенствовании налоговых льгот по региональным налогам в целях повышения инвестиционной привлекательности Чувашской Республики)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Чувашии, 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Кабинета Министров Чувашской Республики "Об утверждении Порядка формирования и использования бюджетных ассигнований Инвестиционного фонда Чувашской Республики"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Кабинета Министров Чувашской Республики "О внесении изменений в постановление Кабинета Министров Чувашской Республики от 21 февраля 2005 г. N 39 "О Концепции инновационного развития Чувашской Республики"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Кабинета Министров Чувашской Республики "Об утверждении Правил предоставления субсидий из республиканского бюджета Чувашской Республики на создание и (или) развитие центров коллективного доступа к высокотехнологичному оборудованию"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Кабинета Министров Чувашской Республики "Об утверждении Правил предоставления субсидий субъектам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постановления Кабинета Министров Чувашской Республики "О порядке осуществления ведомственного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органам исполнительной власти Чувашской Республики заказчиков"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Кабинета Министров Чувашской Республики "Об утверждении Порядка обязательного общественного обсуждения закупок товаров, работ, услуг для обеспечения нужд Чувашской Республики"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постановления Кабинета Министров </w:t>
            </w:r>
            <w:r>
              <w:rPr>
                <w:rFonts w:ascii="Calibri" w:hAnsi="Calibri" w:cs="Calibri"/>
              </w:rPr>
              <w:lastRenderedPageBreak/>
              <w:t>Чувашской Республики "О внесении изменений в постановление Кабинета Министров Чувашской Республики от 18 декабря 2012 г. N 567 "О государственной программе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 на 2013 - 2020 годы"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IV квартал 2014 </w:t>
            </w:r>
            <w:r>
              <w:rPr>
                <w:rFonts w:ascii="Calibri" w:hAnsi="Calibri" w:cs="Calibri"/>
              </w:rPr>
              <w:lastRenderedPageBreak/>
              <w:t>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Минсельхоз Чувашии</w:t>
            </w:r>
          </w:p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Кабинета Министров Чувашской Республики "Об утверждении Порядка предоставления отдельным категориям граждан субсидий на возмещение части арендной платы за жилые помещения, предоставленные внаем"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Кабинета Министров Чувашской Республики "О распределении субсидий из республиканского бюджета Чувашской Республики муниципальным районам Чувашской Республики на осуществление капитального ремонта гидротехнических сооружений, находящихся в муниципальной собственности, на 2014 год"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Минприроды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постановления Кабинета Министров Чувашской Республики "О распределении субсидий из республиканского бюджета Чувашской Республики бюджетам муниципальных районов на разработку проектной документации на проведение капитального ремонта гидротехнических сооружений, находящихся в </w:t>
            </w:r>
            <w:r>
              <w:rPr>
                <w:rFonts w:ascii="Calibri" w:hAnsi="Calibri" w:cs="Calibri"/>
              </w:rPr>
              <w:lastRenderedPageBreak/>
              <w:t>муниципальной собственности, на 2014 год"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III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Минприроды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Кабинета Министров Чувашской Республики "О реорганизации автономного учреждения Чувашской Республики среднего профессионального образования "</w:t>
            </w:r>
            <w:proofErr w:type="spellStart"/>
            <w:r>
              <w:rPr>
                <w:rFonts w:ascii="Calibri" w:hAnsi="Calibri" w:cs="Calibri"/>
              </w:rPr>
              <w:t>Цивильский</w:t>
            </w:r>
            <w:proofErr w:type="spellEnd"/>
            <w:r>
              <w:rPr>
                <w:rFonts w:ascii="Calibri" w:hAnsi="Calibri" w:cs="Calibri"/>
              </w:rPr>
              <w:t xml:space="preserve"> аграрно-технологический техникум" Министерства образования и молодежной политики Чувашской Республики в форме присоединения к нему автономного учреждения Чувашской Республики начального профессионального образования "Профессиональное училище N 27 </w:t>
            </w: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 xml:space="preserve"> Кугеси" Министерства образования и молодежной политики Чувашской Республики"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Минобразования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постановления Кабинета Министров Чувашской Республики "О реорганизации автономного учреждения Чувашской Республики начального профессионального образования "Профессиональное училище N 11 г. Мариинский Посад" Министерства образования и молодежной политики Чувашской Республики и автономного учреждения Чувашской Республики начального профессионального образования "Профессиональное училище N 28 г. Мариинский Посад" Министерства образования и молодежной политики Чувашской Республики в форме слияния с </w:t>
            </w:r>
            <w:r>
              <w:rPr>
                <w:rFonts w:ascii="Calibri" w:hAnsi="Calibri" w:cs="Calibri"/>
              </w:rPr>
              <w:lastRenderedPageBreak/>
              <w:t>образованием на их основе автономного учреждения</w:t>
            </w:r>
            <w:proofErr w:type="gramEnd"/>
            <w:r>
              <w:rPr>
                <w:rFonts w:ascii="Calibri" w:hAnsi="Calibri" w:cs="Calibri"/>
              </w:rPr>
              <w:t xml:space="preserve"> Чувашской Республики среднего профессионального образования "Мариинско-Посадский технологический техникум" Министерства образования и молодежной политики Чувашской Республики"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III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Минобразования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Кабинета Министров Чувашской Республики "О внесении изменений в постановление Кабинета Министров Чувашской Республики от 30 августа 2011 г. N 362 "О государственной программе Чувашской Республики "Содействие занятости населения" на 2012 - 2020 годы"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Госслужба занятости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Кабинета Министров Чувашской Республики "О внесении изменений в постановление Кабинета Министров Чувашской Республики от 13 октября 2011 г. N 443 "О реализации мер по поддержке социально ориентированных некоммерческих организаций в Чувашской Республике" (в части расширения перечня приоритетных направлений поддержки социально ориентированных некоммерческих организаций в Чувашской Республике)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современных технологий на промышленных предприятиях Чувашской Республики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повышения производительности труда в обрабатывающих производствах не </w:t>
            </w:r>
            <w:r>
              <w:rPr>
                <w:rFonts w:ascii="Calibri" w:hAnsi="Calibri" w:cs="Calibri"/>
              </w:rPr>
              <w:lastRenderedPageBreak/>
              <w:t>менее чем на семь процентов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вхождению не менее четырех организаций в Чувашской Республике в технологические платформы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инженерной инфраструктуры для индустриального парка г. Чебоксары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ситуации на рынке труда в моногородах Чувашской Республики, реализации инвестиционных проектов в рамках комплексных инвестиционных планов модернизации, предусматривающих создание постоянных рабочих мест в отраслях, не связанных с градообразующими предприятиями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раз в полугодие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Чувашии, Госслужба занятости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ввода в эксплуатацию 857 тыс. кв. метров общей площади жилья, в том числе 394 тыс. кв. метров жилья экономического класса, в рамках реализации государственной программы Чувашской Республики "Развитие жилищного строительства и сферы жилищно-коммунального хозяйства" на 2012 - 2020 годы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 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Минтранс Чувашии совместно с органами местного самоуправления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мусороперегрузочных </w:t>
            </w:r>
            <w:r>
              <w:rPr>
                <w:rFonts w:ascii="Calibri" w:hAnsi="Calibri" w:cs="Calibri"/>
              </w:rPr>
              <w:lastRenderedPageBreak/>
              <w:t>станций с участками сортировки и временного накопления вторсырья в муниципальных образованиях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Минприроды Чувашии, </w:t>
            </w:r>
            <w:r>
              <w:rPr>
                <w:rFonts w:ascii="Calibri" w:hAnsi="Calibri" w:cs="Calibri"/>
              </w:rPr>
              <w:lastRenderedPageBreak/>
              <w:t>Минстрой Чувашии совместно с органами местного самоуправления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2.10.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Минприроды Чувашии совместно с органами местного самоуправления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лесоустройства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Минприроды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основных мероприятий, связанных с подготовкой и проведением празднования 550-летия основания г. Чебоксары и 100-летия образования Чувашской автономной области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Минтранс Чувашии, Минкультуры Чувашии, </w:t>
            </w:r>
            <w:proofErr w:type="spellStart"/>
            <w:r>
              <w:rPr>
                <w:rFonts w:ascii="Calibri" w:hAnsi="Calibri" w:cs="Calibri"/>
              </w:rPr>
              <w:t>Минспорт</w:t>
            </w:r>
            <w:proofErr w:type="spellEnd"/>
            <w:r>
              <w:rPr>
                <w:rFonts w:ascii="Calibri" w:hAnsi="Calibri" w:cs="Calibri"/>
              </w:rPr>
              <w:t xml:space="preserve"> Чувашии, Минздравсоцразвития Чувашии, Минстрой Чувашии, Минобразования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выездного заседания организационного комитета по подготовке и проведению празднования 550-летия основания г. Чебоксары и 100-летия образования Чувашской автономной области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Чувашии, органы исполнительной власти Чувашской Республики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Взаимодействие с федеральными органами исполнительной власти по вопросам развития экспортного и инвестиционного потенциала Чувашской Республики, проблемным вопросам, препятствующим осуществлению внешнеэкономического сотрудничества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открытости и прозрачности процедуры определения поставщиков (подрядчиков, исполнителей) для заказчиков, осуществляющих закупки товаров, работ, услуг для нужд Чувашской Республики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Госслужба Чувашии по конкурентной политике и тарифам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2.16.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мероприятий по </w:t>
            </w:r>
            <w:proofErr w:type="gramStart"/>
            <w:r>
              <w:rPr>
                <w:rFonts w:ascii="Calibri" w:hAnsi="Calibri" w:cs="Calibri"/>
              </w:rPr>
              <w:t>контролю за</w:t>
            </w:r>
            <w:proofErr w:type="gramEnd"/>
            <w:r>
              <w:rPr>
                <w:rFonts w:ascii="Calibri" w:hAnsi="Calibri" w:cs="Calibri"/>
              </w:rPr>
              <w:t xml:space="preserve"> применением и обоснованностью установления регулируемых цен (тарифов), а также за соблюдением стандартов раскрытия информации </w:t>
            </w:r>
            <w:proofErr w:type="spellStart"/>
            <w:r>
              <w:rPr>
                <w:rFonts w:ascii="Calibri" w:hAnsi="Calibri" w:cs="Calibri"/>
              </w:rPr>
              <w:t>ресурсоснабжающими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Госслужба Чувашии по конкурентной политике и тарифам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Начало поэтапного перехода </w:t>
            </w:r>
            <w:proofErr w:type="gramStart"/>
            <w:r>
              <w:rPr>
                <w:rFonts w:ascii="Calibri" w:hAnsi="Calibri" w:cs="Calibri"/>
              </w:rPr>
              <w:t>на долгосрочное тарифное регулирование в соответствии с принятыми на федеральном уровне нормативными правовыми актами в сфере</w:t>
            </w:r>
            <w:proofErr w:type="gramEnd"/>
            <w:r>
              <w:rPr>
                <w:rFonts w:ascii="Calibri" w:hAnsi="Calibri" w:cs="Calibri"/>
              </w:rPr>
              <w:t xml:space="preserve"> теплоснабжения, водоснабжения и водоотведения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Госслужба Чувашии по конкурентной политике и тарифам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многофункциональных центров прикладных квалификаций на базе:</w:t>
            </w:r>
          </w:p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 Чувашской Республики "Чебоксарский машиностроительный техникум" Минобразования Чувашии по направлению "Машиностроение";</w:t>
            </w:r>
          </w:p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БОУ Чувашской Республики СПО "Чебоксарский электромеханический колледж" Минобразования Чувашии по направлению "Электротехника";</w:t>
            </w:r>
          </w:p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БОУ Чувашской Республики СПО "Чебоксарский техникум строительства и городского хозяйства" Минобразования Чувашии по направлению "Жилищно-коммунальное хозяйство"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Минобразования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подписание соглашения между Российским гуманитарным научным фондом и Кабинетом Министров Чувашской Республики о конкурсах проектов в области гуманитарных наук на 2015 - 2019 годы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Минобразования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2.20.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проведение: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 Чебоксарского экономического форума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XXI Межрегиональной выставки "Регионы - сотрудничество без границ"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инновационного форума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конкурса "Лучший инновационный продукт Чувашской Республики"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круглого стола "Современные информационные технологии и менеджмент в сфере культуры"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Чувашии, БОУ ВПО Чувашской Республики "Чувашский государственный институт культуры и искусств" Минкультуры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республиканского конкурса "Лучший преподаватель детской школы искусств Чувашской Республики"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II кварталы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республиканского конкурса среди молодежи "Лучший бизнес-план инновационного проекта по созданию продуктов </w:t>
            </w:r>
            <w:proofErr w:type="spellStart"/>
            <w:r>
              <w:rPr>
                <w:rFonts w:ascii="Calibri" w:hAnsi="Calibri" w:cs="Calibri"/>
              </w:rPr>
              <w:t>биоиндустрии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2" w:type="dxa"/>
            <w:gridSpan w:val="4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371"/>
            <w:bookmarkEnd w:id="6"/>
            <w:r>
              <w:rPr>
                <w:rFonts w:ascii="Calibri" w:hAnsi="Calibri" w:cs="Calibri"/>
              </w:rPr>
              <w:t>III. Укрепление экономической базы муниципальных образований, повышение активности институтов гражданского общества и граждан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проектов: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закона Чувашской Республики "О внесении изменений в Закон Чувашской Республики "Об организации местного самоуправления в Чувашской Республике"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месяца после принятия соответствующего нормативного правового акта Российской Федерации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постановления Кабинета Министров </w:t>
            </w:r>
            <w:r>
              <w:rPr>
                <w:rFonts w:ascii="Calibri" w:hAnsi="Calibri" w:cs="Calibri"/>
              </w:rPr>
              <w:lastRenderedPageBreak/>
              <w:t>Чувашской Республики "О распределении субсидий из республиканского бюджета Чувашской Республики местным бюджетам на поощрение победителей по итогам проведения рейтинга инвестиционной активности муниципальных районов, городских округов Чувашской Республики за 2013 год"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II квартал 2014 </w:t>
            </w:r>
            <w:r>
              <w:rPr>
                <w:rFonts w:ascii="Calibri" w:hAnsi="Calibri" w:cs="Calibri"/>
              </w:rPr>
              <w:lastRenderedPageBreak/>
              <w:t>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постановления Кабинета Министров Чувашской Республики "О распределении межбюджетных трансфертов из республиканского бюджета Чувашской Республики бюджетам муниципальных районов и бюджетам городских округов на поощрение </w:t>
            </w:r>
            <w:proofErr w:type="gramStart"/>
            <w:r>
              <w:rPr>
                <w:rFonts w:ascii="Calibri" w:hAnsi="Calibri" w:cs="Calibri"/>
              </w:rPr>
              <w:t>достижения наилучших показателей деятельности органов местного самоуправления</w:t>
            </w:r>
            <w:proofErr w:type="gramEnd"/>
            <w:r>
              <w:rPr>
                <w:rFonts w:ascii="Calibri" w:hAnsi="Calibri" w:cs="Calibri"/>
              </w:rPr>
              <w:t xml:space="preserve"> по итогам 2013 года"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Кабинета Министров Чувашской Республики "О распределении субсидий из республиканского бюджета Чувашской Республики местным бюджетам на поощрение победителей экономического соревнования между сельскими, городскими поселениями Чувашской Республики за 2013 год"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распоряжения Кабинета Министров Чувашской Республики о внесении изменений в распоряжение Кабинета Министров Чувашской Республики от 10 января 2013 г. N 5-р о Плане мероприятий по оптимизации сети государственных учреждений Чувашской Республики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Минимущество</w:t>
            </w:r>
            <w:proofErr w:type="spellEnd"/>
            <w:r>
              <w:rPr>
                <w:rFonts w:ascii="Calibri" w:hAnsi="Calibri" w:cs="Calibri"/>
              </w:rPr>
              <w:t xml:space="preserve"> Чувашии совместно с органами исполнительной власти Чувашской Республики, в ведении которых находятся государственные учреждения Чувашской Республики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передачи в аренду свободных земельных участков, находящихся в государственной и муниципальной собственности, под застройку посредством проведения торгов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Минимущество</w:t>
            </w:r>
            <w:proofErr w:type="spellEnd"/>
            <w:r>
              <w:rPr>
                <w:rFonts w:ascii="Calibri" w:hAnsi="Calibri" w:cs="Calibri"/>
              </w:rPr>
              <w:t xml:space="preserve"> Чувашии, органы местного самоуправления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серии </w:t>
            </w:r>
            <w:proofErr w:type="spellStart"/>
            <w:r>
              <w:rPr>
                <w:rFonts w:ascii="Calibri" w:hAnsi="Calibri" w:cs="Calibri"/>
              </w:rPr>
              <w:t>вебинаров</w:t>
            </w:r>
            <w:proofErr w:type="spellEnd"/>
            <w:r>
              <w:rPr>
                <w:rFonts w:ascii="Calibri" w:hAnsi="Calibri" w:cs="Calibri"/>
              </w:rPr>
              <w:t xml:space="preserve"> с администрациями общеобразовательных организаций, педагогическими коллективами, общественными советами, советами родителей и советами учащихся по совместному эффективному управлению общеобразовательными организациями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Минобразования Чувашии, органы местного самоуправления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проектов по успешной социализации детей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Минобразования Чувашии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работы общественных советов при органах исполнительной власти Чувашской Республики (далее - общественные советы), образованных в соответствии с постановлением Кабинета Министров Чувашской Республики от 28 ноября 2012 г. N 517 "О формировании общественных советов при органах исполнительной власти Чувашской Республики"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Чувашской Республики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межведомственного совещания по вопросам эффективности и совершенствования деятельности общественных советов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Чувашии, органы исполнительной власти Чувашской Республики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деятельности общественных советов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Чувашии, органы исполнительной власти Чувашской Республики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предварительного </w:t>
            </w:r>
            <w:r>
              <w:rPr>
                <w:rFonts w:ascii="Calibri" w:hAnsi="Calibri" w:cs="Calibri"/>
              </w:rPr>
              <w:lastRenderedPageBreak/>
              <w:t>обсуждения общественными советами важных решений, принимаемых органами исполнительной власти Чувашской Республики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течение года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исполнительной власти </w:t>
            </w:r>
            <w:r>
              <w:rPr>
                <w:rFonts w:ascii="Calibri" w:hAnsi="Calibri" w:cs="Calibri"/>
              </w:rPr>
              <w:lastRenderedPageBreak/>
              <w:t>Чувашской Республики</w:t>
            </w: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3.9.</w:t>
            </w: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проведение: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научно-практической конференции "Сохранение межнационального и межконфессионального согласия - основа противодействия терроризму и экстремизму"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Минкультуры Чувашии, органы местного самоуправления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республиканского конкурса муниципальных программ по работе с детьми и молодежью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Минобразования Чувашии, администрация г. Чебоксары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462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2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республиканского конкурса инновационных, экспериментальных проектов работы с детьми и молодежью</w:t>
            </w:r>
          </w:p>
        </w:tc>
        <w:tc>
          <w:tcPr>
            <w:tcW w:w="162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2014 г.</w:t>
            </w:r>
          </w:p>
        </w:tc>
        <w:tc>
          <w:tcPr>
            <w:tcW w:w="3240" w:type="dxa"/>
          </w:tcPr>
          <w:p w:rsidR="00B46223" w:rsidRDefault="00B4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Минобразования Чувашии</w:t>
            </w:r>
          </w:p>
        </w:tc>
      </w:tr>
    </w:tbl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42"/>
      <w:bookmarkEnd w:id="7"/>
      <w:r>
        <w:rPr>
          <w:rFonts w:ascii="Calibri" w:hAnsi="Calibri" w:cs="Calibri"/>
        </w:rPr>
        <w:t>&lt;*&gt; Мероприятия, предусмотренные Планом, реализуются по согласованию с исполнителем.</w:t>
      </w: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223" w:rsidRDefault="00B46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223" w:rsidRDefault="00B462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0FF1" w:rsidRDefault="001B0FF1"/>
    <w:sectPr w:rsidR="001B0FF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23"/>
    <w:rsid w:val="001B0FF1"/>
    <w:rsid w:val="00231326"/>
    <w:rsid w:val="00347C39"/>
    <w:rsid w:val="006001CE"/>
    <w:rsid w:val="00644A0E"/>
    <w:rsid w:val="009E3D6F"/>
    <w:rsid w:val="00B46223"/>
    <w:rsid w:val="00CD173A"/>
    <w:rsid w:val="00D520FC"/>
    <w:rsid w:val="00E46778"/>
    <w:rsid w:val="00F2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20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38.</dc:creator>
  <cp:lastModifiedBy>Минюст 38.</cp:lastModifiedBy>
  <cp:revision>1</cp:revision>
  <dcterms:created xsi:type="dcterms:W3CDTF">2014-03-27T10:51:00Z</dcterms:created>
  <dcterms:modified xsi:type="dcterms:W3CDTF">2014-03-27T11:29:00Z</dcterms:modified>
</cp:coreProperties>
</file>