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КАБИНЕТ МИНИСТРОВ ЧУВАШСКОЙ РЕСПУБЛИКИ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ноября 2012 г. N 478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ПРОВЕДЕНИЯ ЭКСПЕРИМЕНТОВ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ХОДЕ РЕАЛИЗАЦИИ ПРОГРАММЫ РАЗВИТИЯ МУНИЦИПАЛЬНОЙ СЛУЖБЫ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ЧУВАШСКОЙ РЕСПУБЛИКЕ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11.12.2013 N 493)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 и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Чувашской Республики "О муниципальной службе в Чувашской Республике" Кабинет Министров Чувашской Республики постановляет: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экспериментов в ходе реализации программы развития муниципальной службы в Чувашской Республике.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11.12.2013 N 493)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через десять дней после дня его официального опубликования.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Кабинета Министров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И.МОТОРИН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14.11.2012 N 478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ПОРЯДОК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ЭКСПЕРИМЕНТОВ В ХОДЕ РЕАЛИЗАЦИИ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ПРОГРАММЫ РАЗВИТИЯ МУНИЦИПАЛЬНОЙ СЛУЖБЫ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ЧУВАШСКОЙ РЕСПУБЛИКЕ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11.12.2013 N 493)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35</w:t>
        </w:r>
      </w:hyperlink>
      <w:r>
        <w:rPr>
          <w:rFonts w:ascii="Calibri" w:hAnsi="Calibri" w:cs="Calibri"/>
        </w:rPr>
        <w:t xml:space="preserve"> Федерального закона "О муниципальной службе в Российской Федерации" и </w:t>
      </w:r>
      <w:hyperlink r:id="rId11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Закона Чувашской Республики "О муниципальной службе в Чувашской Республике" определяет порядок, условия и сроки проведения в ходе реализации программы развития муниципальной службы в Чувашской Республике экспериментов по повышению эффективности деятельности муниципальных служащих в Чувашской Республике (далее соответственно - эксперимент, муниципальный служащий).</w:t>
      </w:r>
      <w:proofErr w:type="gramEnd"/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11.12.2013 N 493)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Эксперименты могут проводиться как в отдельно взятом органе местного самоуправления, избирательной комиссии муниципального образования, так и одновременно в нескольких органах местного самоуправления и (или) нескольких избирательных комиссиях муниципальных образований.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Эксперименты проводятся в целях повышения эффективности деятельности </w:t>
      </w:r>
      <w:r>
        <w:rPr>
          <w:rFonts w:ascii="Calibri" w:hAnsi="Calibri" w:cs="Calibri"/>
        </w:rPr>
        <w:lastRenderedPageBreak/>
        <w:t>муниципальных служащих.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Эксперимент проводится на основании решения Кабинета Министров Чувашской Республики, согласованного с органом местного самоуправления и (или) избирательной комиссией муниципального образования, в которых предполагается проведение эксперимента.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должно содержать: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органа исполнительной власти Чувашской Республики, уполномоченного на проведение эксперимента (далее - уполномоченный орган);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органа местного самоуправления и (или) избирательной комиссии муниципального образования, в которых предполагается проведение эксперимента;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целей, задач и содержания проведения эксперимента;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план-график проведения эксперимента, в котором должны быть указаны: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проведения эксперимента;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этапы (элементы) проведения эксперимента;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начала и дата окончания проведения эксперимента, а также каждого из этапов (элементов) проведения эксперимента;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ожидаемые результаты проведения эксперимента;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 срок представления итогового отчета о проведении эксперимента.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Ответственным за проведение эксперимента является руководитель уполномоченного органа, который: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промежуточные планы проведения эксперимента;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контролирует их исполнение;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необходимые организационные, методические и материальные условия проведения эксперимента.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Финансирование расходов уполномоченного органа, связанных с проведением эксперимента, осуществляется за счет средств республиканского бюджета Чувашской Республики, предусмотренных на реализацию программы развития муниципальной службы в Чувашской Республике на соответствующий период.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11.12.2013 N 493)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Информация о ходе и результатах проведения эксперимента размещается на официальных сайтах в информационно-телекоммуникационной сети "Интернет" уполномоченного органа и органов местного самоуправления, участвующих в эксперименте.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11.12.2013 N 493)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Итоговый отчет о проведении эксперимента в рамках программы развития муниципальной службы в Чувашской Республике (далее - итоговый отчет) в течение одного месяца со дня окончания эксперимента утверждается руководителем уполномоченного органа и представляется в Кабинет Министров Чувашской Республики.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11.12.2013 N 493)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Итоговый отчет направляется в органы местного самоуправления и (или) избирательные комиссии муниципальных образований, их аппараты, участвовавшие в эксперименте.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Итоговый отчет включает в себя: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мероприятий, осуществленных в ходе эксперимента;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достигнутых в ходе проведения эксперимента целях и решенных задачах;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возможностях, порядке и формах использования положительных результатов проведения эксперимента в иных органах местного самоуправления;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предложения о совершенствовании нормативно-правового регулирования муниципальной службы по результатам проведения эксперимента.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Проведение эксперимента не должно приводить к уменьшению размера денежного содержания муниципального служащего, привлекаемого к участию в эксперименте, по сравнению с денежным содержанием этого служащего на момент начала эксперимента, а также к понижению его в должности по сравнению с должностью, замещаемой муниципальным служащим на момент начала эксперимента. Изменение условий трудового договора указанного муниципального служащего на время проведения эксперимента осуществляется в порядке, установленном законодательством Российской Федерации.</w:t>
      </w: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41CD" w:rsidRDefault="00E34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41CD" w:rsidRDefault="00E341C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B0FF1" w:rsidRDefault="001B0FF1">
      <w:bookmarkStart w:id="3" w:name="_GoBack"/>
      <w:bookmarkEnd w:id="3"/>
    </w:p>
    <w:sectPr w:rsidR="001B0FF1" w:rsidSect="00B4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CD"/>
    <w:rsid w:val="001B0FF1"/>
    <w:rsid w:val="00231326"/>
    <w:rsid w:val="00347C39"/>
    <w:rsid w:val="006001CE"/>
    <w:rsid w:val="00644A0E"/>
    <w:rsid w:val="00CD173A"/>
    <w:rsid w:val="00D520FC"/>
    <w:rsid w:val="00E341CD"/>
    <w:rsid w:val="00E46778"/>
    <w:rsid w:val="00F2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467F1E9835A653118C11289DFC5CC1B3E39CB15D8BF46088C8B7466D3A761A7E2B0D43D36F523C443EEo4M6H" TargetMode="External"/><Relationship Id="rId13" Type="http://schemas.openxmlformats.org/officeDocument/2006/relationships/hyperlink" Target="consultantplus://offline/ref=BC1467F1E9835A653118C11289DFC5CC1B3E39CB15D8BF46088C8B7466D3A761A7E2B0D43D36F523C443EEo4M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1467F1E9835A653118C11289DFC5CC1B3E39CB15D9BA450C8C8B7466D3A761A7E2B0D43D36F523C443E2o4M2H" TargetMode="External"/><Relationship Id="rId12" Type="http://schemas.openxmlformats.org/officeDocument/2006/relationships/hyperlink" Target="consultantplus://offline/ref=BC1467F1E9835A653118C11289DFC5CC1B3E39CB15D8BF46088C8B7466D3A761A7E2B0D43D36F523C443EEo4M0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1467F1E9835A653118DF1F9FB39BC812316FC317DBB61556D3D02931DAAD36E0ADE996793BF624oCM7H" TargetMode="External"/><Relationship Id="rId11" Type="http://schemas.openxmlformats.org/officeDocument/2006/relationships/hyperlink" Target="consultantplus://offline/ref=BC1467F1E9835A653118C11289DFC5CC1B3E39CB15D9BA450C8C8B7466D3A761A7E2B0D43D36F523C443E2o4M2H" TargetMode="External"/><Relationship Id="rId5" Type="http://schemas.openxmlformats.org/officeDocument/2006/relationships/hyperlink" Target="consultantplus://offline/ref=BC1467F1E9835A653118C11289DFC5CC1B3E39CB15D8BF46088C8B7466D3A761A7E2B0D43D36F523C443EEo4M5H" TargetMode="External"/><Relationship Id="rId15" Type="http://schemas.openxmlformats.org/officeDocument/2006/relationships/hyperlink" Target="consultantplus://offline/ref=BC1467F1E9835A653118C11289DFC5CC1B3E39CB15D8BF46088C8B7466D3A761A7E2B0D43D36F523C443EEo4M2H" TargetMode="External"/><Relationship Id="rId10" Type="http://schemas.openxmlformats.org/officeDocument/2006/relationships/hyperlink" Target="consultantplus://offline/ref=BC1467F1E9835A653118DF1F9FB39BC812316FC317DBB61556D3D02931DAAD36E0ADE996793BF624oCM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1467F1E9835A653118C11289DFC5CC1B3E39CB15D8BF46088C8B7466D3A761A7E2B0D43D36F523C443EEo4M7H" TargetMode="External"/><Relationship Id="rId14" Type="http://schemas.openxmlformats.org/officeDocument/2006/relationships/hyperlink" Target="consultantplus://offline/ref=BC1467F1E9835A653118C11289DFC5CC1B3E39CB15D8BF46088C8B7466D3A761A7E2B0D43D36F523C443EEo4M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38.</dc:creator>
  <cp:lastModifiedBy>Минюст 38.</cp:lastModifiedBy>
  <cp:revision>1</cp:revision>
  <dcterms:created xsi:type="dcterms:W3CDTF">2014-02-04T07:12:00Z</dcterms:created>
  <dcterms:modified xsi:type="dcterms:W3CDTF">2014-02-04T07:13:00Z</dcterms:modified>
</cp:coreProperties>
</file>