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73" w:rsidRDefault="000B0973">
      <w:pPr>
        <w:pStyle w:val="ConsPlusTitlePage"/>
      </w:pPr>
      <w:bookmarkStart w:id="0" w:name="_GoBack"/>
      <w:bookmarkEnd w:id="0"/>
      <w:r>
        <w:br/>
      </w:r>
    </w:p>
    <w:p w:rsidR="000B0973" w:rsidRDefault="000B0973">
      <w:pPr>
        <w:pStyle w:val="ConsPlusNormal"/>
        <w:jc w:val="both"/>
      </w:pPr>
    </w:p>
    <w:p w:rsidR="000B0973" w:rsidRDefault="000B0973">
      <w:pPr>
        <w:pStyle w:val="ConsPlusNormal"/>
        <w:jc w:val="both"/>
      </w:pPr>
      <w:r>
        <w:t>Зарегистрировано в Минюсте ЧР 20 января 2016 г. N 2793</w:t>
      </w:r>
    </w:p>
    <w:p w:rsidR="000B0973" w:rsidRDefault="000B09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973" w:rsidRDefault="000B0973">
      <w:pPr>
        <w:pStyle w:val="ConsPlusNormal"/>
        <w:jc w:val="both"/>
      </w:pPr>
    </w:p>
    <w:p w:rsidR="000B0973" w:rsidRDefault="000B0973">
      <w:pPr>
        <w:pStyle w:val="ConsPlusTitle"/>
        <w:jc w:val="center"/>
      </w:pPr>
      <w:r>
        <w:t>МИНИСТЕРСТВО ТРУДА И СОЦИАЛЬНОЙ ЗАЩИТЫ</w:t>
      </w:r>
    </w:p>
    <w:p w:rsidR="000B0973" w:rsidRDefault="000B0973">
      <w:pPr>
        <w:pStyle w:val="ConsPlusTitle"/>
        <w:jc w:val="center"/>
      </w:pPr>
      <w:r>
        <w:t>ЧУВАШСКОЙ РЕСПУБЛИКИ</w:t>
      </w:r>
    </w:p>
    <w:p w:rsidR="000B0973" w:rsidRDefault="000B0973">
      <w:pPr>
        <w:pStyle w:val="ConsPlusTitle"/>
        <w:jc w:val="center"/>
      </w:pPr>
    </w:p>
    <w:p w:rsidR="000B0973" w:rsidRDefault="000B0973">
      <w:pPr>
        <w:pStyle w:val="ConsPlusTitle"/>
        <w:jc w:val="center"/>
      </w:pPr>
      <w:r>
        <w:t>ПРИКАЗ</w:t>
      </w:r>
    </w:p>
    <w:p w:rsidR="000B0973" w:rsidRDefault="000B0973">
      <w:pPr>
        <w:pStyle w:val="ConsPlusTitle"/>
        <w:jc w:val="center"/>
      </w:pPr>
      <w:r>
        <w:t>от 22 декабря 2015 г. N 63</w:t>
      </w:r>
    </w:p>
    <w:p w:rsidR="000B0973" w:rsidRDefault="000B0973">
      <w:pPr>
        <w:pStyle w:val="ConsPlusTitle"/>
        <w:jc w:val="center"/>
      </w:pPr>
    </w:p>
    <w:p w:rsidR="000B0973" w:rsidRDefault="000B0973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0B0973" w:rsidRDefault="000B0973">
      <w:pPr>
        <w:pStyle w:val="ConsPlusTitle"/>
        <w:jc w:val="center"/>
      </w:pPr>
      <w:r>
        <w:t>ГРАЖДАНСКОЙ СЛУЖБЫ ЧУВАШСКОЙ РЕСПУБЛИКИ В МИНИСТЕРСТВЕ</w:t>
      </w:r>
    </w:p>
    <w:p w:rsidR="000B0973" w:rsidRDefault="000B0973">
      <w:pPr>
        <w:pStyle w:val="ConsPlusTitle"/>
        <w:jc w:val="center"/>
      </w:pPr>
      <w:r>
        <w:t>ТРУДА И СОЦИАЛЬНОЙ ЗАЩИТЫ ЧУВАШСКОЙ РЕСПУБЛИКИ,</w:t>
      </w:r>
    </w:p>
    <w:p w:rsidR="000B0973" w:rsidRDefault="000B0973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ГОСУДАРСТВЕННЫЕ ГРАЖДАНСКИЕ СЛУЖАЩИЕ</w:t>
      </w:r>
    </w:p>
    <w:p w:rsidR="000B0973" w:rsidRDefault="000B0973">
      <w:pPr>
        <w:pStyle w:val="ConsPlusTitle"/>
        <w:jc w:val="center"/>
      </w:pPr>
      <w:r>
        <w:t>ЧУВАШСКОЙ РЕСПУБЛИКИ ОБЯЗАНЫ ПРЕДСТАВЛЯТЬ СВЕДЕНИЯ</w:t>
      </w:r>
    </w:p>
    <w:p w:rsidR="000B0973" w:rsidRDefault="000B0973">
      <w:pPr>
        <w:pStyle w:val="ConsPlusTitle"/>
        <w:jc w:val="center"/>
      </w:pPr>
      <w:r>
        <w:t>О СВОИХ ДОХОДАХ, ОБ ИМУЩЕСТВЕ И ОБЯЗАТЕЛЬСТВАХ</w:t>
      </w:r>
    </w:p>
    <w:p w:rsidR="000B0973" w:rsidRDefault="000B0973">
      <w:pPr>
        <w:pStyle w:val="ConsPlusTitle"/>
        <w:jc w:val="center"/>
      </w:pPr>
      <w:r>
        <w:t>ИМУЩЕСТВЕННОГО ХАРАКТЕРА, А ТАКЖЕ СВЕДЕНИЯ О ДОХОДАХ,</w:t>
      </w:r>
    </w:p>
    <w:p w:rsidR="000B0973" w:rsidRDefault="000B0973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0B0973" w:rsidRDefault="000B0973">
      <w:pPr>
        <w:pStyle w:val="ConsPlusTitle"/>
        <w:jc w:val="center"/>
      </w:pPr>
      <w:r>
        <w:t>СВОИХ СУПРУГИ (СУПРУГА) И НЕСОВЕРШЕННОЛЕТНИХ ДЕТЕЙ</w:t>
      </w:r>
    </w:p>
    <w:p w:rsidR="000B0973" w:rsidRDefault="000B0973">
      <w:pPr>
        <w:pStyle w:val="ConsPlusNormal"/>
        <w:jc w:val="both"/>
      </w:pPr>
    </w:p>
    <w:p w:rsidR="000B0973" w:rsidRDefault="000B0973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Чувашской Республики от 29 июня 2009 г. N 42 "Об утверждении перечня должностей государственной гражданской службы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>" приказываю:</w:t>
      </w:r>
    </w:p>
    <w:p w:rsidR="000B0973" w:rsidRDefault="000B097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Чувашской Республики в Министерстве труда и социальной защиты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0B0973" w:rsidRDefault="000B0973">
      <w:pPr>
        <w:pStyle w:val="ConsPlusNormal"/>
        <w:ind w:firstLine="540"/>
        <w:jc w:val="both"/>
      </w:pPr>
      <w:r>
        <w:t>2. Признать утратившими силу:</w:t>
      </w:r>
    </w:p>
    <w:p w:rsidR="000B0973" w:rsidRDefault="000B0973">
      <w:pPr>
        <w:pStyle w:val="ConsPlusNormal"/>
        <w:ind w:firstLine="540"/>
        <w:jc w:val="both"/>
      </w:pPr>
      <w:hyperlink r:id="rId6" w:history="1">
        <w:proofErr w:type="gramStart"/>
        <w:r>
          <w:rPr>
            <w:color w:val="0000FF"/>
          </w:rPr>
          <w:t>приказ</w:t>
        </w:r>
      </w:hyperlink>
      <w:r>
        <w:t xml:space="preserve"> Государственной службы занятости населения Чувашской Республики от 12 августа 2009 г. N 74 "Об утверждении перечня должностей государственной гражданской службы Чувашской Республики в Государственной службе занятости населения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>
        <w:t xml:space="preserve"> характера своих супруги (супруга) и несовершеннолетних детей" (зарегистрирован в Министерстве юстиции Чувашской Республики 3 сентября 2009 г., регистрационный N 501);</w:t>
      </w:r>
    </w:p>
    <w:p w:rsidR="000B0973" w:rsidRDefault="000B0973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Государственной службы занятости населения Чувашской Республики от 17 июня 2013 г. N 57 "О внесении изменения в приказ Государственной службы занятости населения Чувашской Республики от 12 августа 2009 г. N 74" (зарегистрирован в Министерстве юстиции Чувашской Республики 11 июля 2013 г., регистрационный N 1616);</w:t>
      </w:r>
    </w:p>
    <w:p w:rsidR="000B0973" w:rsidRDefault="000B0973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подпункт 1 пункта 1</w:t>
        </w:r>
      </w:hyperlink>
      <w:r>
        <w:t xml:space="preserve"> приказа Государственной службы занятости населения Чувашской Республики от 20 февраля 2015 г. N 25 "О внесении изменений в некоторые приказы Государственной службы занятости населения Чувашской Республики" (зарегистрирован в Министерстве юстиции Чувашской Республики 18 марта 2015 г., регистрационный N 2360).</w:t>
      </w:r>
    </w:p>
    <w:p w:rsidR="000B0973" w:rsidRDefault="000B0973">
      <w:pPr>
        <w:pStyle w:val="ConsPlusNormal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0B0973" w:rsidRDefault="000B0973">
      <w:pPr>
        <w:pStyle w:val="ConsPlusNormal"/>
        <w:jc w:val="both"/>
      </w:pPr>
    </w:p>
    <w:p w:rsidR="000B0973" w:rsidRDefault="000B0973">
      <w:pPr>
        <w:pStyle w:val="ConsPlusNormal"/>
        <w:jc w:val="right"/>
      </w:pPr>
      <w:r>
        <w:lastRenderedPageBreak/>
        <w:t>Министр</w:t>
      </w:r>
    </w:p>
    <w:p w:rsidR="000B0973" w:rsidRDefault="000B0973">
      <w:pPr>
        <w:pStyle w:val="ConsPlusNormal"/>
        <w:jc w:val="right"/>
      </w:pPr>
      <w:r>
        <w:t>С.ДИМИТРИЕВ</w:t>
      </w:r>
    </w:p>
    <w:p w:rsidR="000B0973" w:rsidRDefault="000B0973">
      <w:pPr>
        <w:pStyle w:val="ConsPlusNormal"/>
        <w:jc w:val="both"/>
      </w:pPr>
    </w:p>
    <w:p w:rsidR="000B0973" w:rsidRDefault="000B0973">
      <w:pPr>
        <w:pStyle w:val="ConsPlusNormal"/>
        <w:jc w:val="both"/>
      </w:pPr>
    </w:p>
    <w:p w:rsidR="000B0973" w:rsidRDefault="000B0973">
      <w:pPr>
        <w:pStyle w:val="ConsPlusNormal"/>
        <w:jc w:val="both"/>
      </w:pPr>
    </w:p>
    <w:p w:rsidR="000B0973" w:rsidRDefault="000B0973">
      <w:pPr>
        <w:pStyle w:val="ConsPlusNormal"/>
        <w:jc w:val="both"/>
      </w:pPr>
    </w:p>
    <w:p w:rsidR="000B0973" w:rsidRDefault="000B0973">
      <w:pPr>
        <w:pStyle w:val="ConsPlusNormal"/>
        <w:jc w:val="both"/>
      </w:pPr>
    </w:p>
    <w:p w:rsidR="000B0973" w:rsidRDefault="000B0973">
      <w:pPr>
        <w:pStyle w:val="ConsPlusNormal"/>
        <w:jc w:val="right"/>
      </w:pPr>
      <w:r>
        <w:t>Утвержден</w:t>
      </w:r>
    </w:p>
    <w:p w:rsidR="000B0973" w:rsidRDefault="000B0973">
      <w:pPr>
        <w:pStyle w:val="ConsPlusNormal"/>
        <w:jc w:val="right"/>
      </w:pPr>
      <w:r>
        <w:t>приказом</w:t>
      </w:r>
    </w:p>
    <w:p w:rsidR="000B0973" w:rsidRDefault="000B0973">
      <w:pPr>
        <w:pStyle w:val="ConsPlusNormal"/>
        <w:jc w:val="right"/>
      </w:pPr>
      <w:r>
        <w:t>Министерства труда</w:t>
      </w:r>
    </w:p>
    <w:p w:rsidR="000B0973" w:rsidRDefault="000B0973">
      <w:pPr>
        <w:pStyle w:val="ConsPlusNormal"/>
        <w:jc w:val="right"/>
      </w:pPr>
      <w:r>
        <w:t>и социальной защиты</w:t>
      </w:r>
    </w:p>
    <w:p w:rsidR="000B0973" w:rsidRDefault="000B0973">
      <w:pPr>
        <w:pStyle w:val="ConsPlusNormal"/>
        <w:jc w:val="right"/>
      </w:pPr>
      <w:r>
        <w:t>Чувашской Республики</w:t>
      </w:r>
    </w:p>
    <w:p w:rsidR="000B0973" w:rsidRDefault="000B0973">
      <w:pPr>
        <w:pStyle w:val="ConsPlusNormal"/>
        <w:jc w:val="right"/>
      </w:pPr>
      <w:r>
        <w:t>от 22.12.2015 N 63</w:t>
      </w:r>
    </w:p>
    <w:p w:rsidR="000B0973" w:rsidRDefault="000B0973">
      <w:pPr>
        <w:pStyle w:val="ConsPlusNormal"/>
        <w:jc w:val="both"/>
      </w:pPr>
    </w:p>
    <w:p w:rsidR="000B0973" w:rsidRDefault="000B0973">
      <w:pPr>
        <w:pStyle w:val="ConsPlusTitle"/>
        <w:jc w:val="center"/>
      </w:pPr>
      <w:bookmarkStart w:id="1" w:name="P42"/>
      <w:bookmarkEnd w:id="1"/>
      <w:r>
        <w:t>ПЕРЕЧЕНЬ</w:t>
      </w:r>
    </w:p>
    <w:p w:rsidR="000B0973" w:rsidRDefault="000B0973">
      <w:pPr>
        <w:pStyle w:val="ConsPlusTitle"/>
        <w:jc w:val="center"/>
      </w:pPr>
      <w:r>
        <w:t>ДОЛЖНОСТЕЙ ГОСУДАРСТВЕННОЙ ГРАЖДАНСКОЙ СЛУЖБЫ</w:t>
      </w:r>
    </w:p>
    <w:p w:rsidR="000B0973" w:rsidRDefault="000B0973">
      <w:pPr>
        <w:pStyle w:val="ConsPlusTitle"/>
        <w:jc w:val="center"/>
      </w:pPr>
      <w:r>
        <w:t>ЧУВАШСКОЙ РЕСПУБЛИКИ В МИНИСТЕРСТВЕ ТРУДА СОЦИАЛЬНОЙ ЗАЩИТЫ</w:t>
      </w:r>
    </w:p>
    <w:p w:rsidR="000B0973" w:rsidRDefault="000B0973">
      <w:pPr>
        <w:pStyle w:val="ConsPlusTitle"/>
        <w:jc w:val="center"/>
      </w:pPr>
      <w:proofErr w:type="gramStart"/>
      <w:r>
        <w:t>ЧУВАШСКОЙ РЕСПУБЛИКИ, ПРИ ЗАМЕЩЕНИИ КОТОРЫХ ГОСУДАРСТВЕННЫЕ</w:t>
      </w:r>
      <w:proofErr w:type="gramEnd"/>
    </w:p>
    <w:p w:rsidR="000B0973" w:rsidRDefault="000B0973">
      <w:pPr>
        <w:pStyle w:val="ConsPlusTitle"/>
        <w:jc w:val="center"/>
      </w:pPr>
      <w:r>
        <w:t>ГРАЖДАНСКИЕ СЛУЖАЩИЕ ЧУВАШСКОЙ РЕСПУБЛИКИ ОБЯЗАНЫ</w:t>
      </w:r>
    </w:p>
    <w:p w:rsidR="000B0973" w:rsidRDefault="000B0973">
      <w:pPr>
        <w:pStyle w:val="ConsPlusTitle"/>
        <w:jc w:val="center"/>
      </w:pPr>
      <w:r>
        <w:t>ПРЕДСТАВЛЯТЬ СВЕДЕНИЯ О СВОИХ ДОХОДАХ, ОБ ИМУЩЕСТВЕ</w:t>
      </w:r>
    </w:p>
    <w:p w:rsidR="000B0973" w:rsidRDefault="000B0973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0B0973" w:rsidRDefault="000B0973">
      <w:pPr>
        <w:pStyle w:val="ConsPlusTitle"/>
        <w:jc w:val="center"/>
      </w:pPr>
      <w:r>
        <w:t>О ДОХОДАХ, ОБ ИМУЩЕСТВЕ И ОБЯЗАТЕЛЬСТВАХ</w:t>
      </w:r>
    </w:p>
    <w:p w:rsidR="000B0973" w:rsidRDefault="000B0973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0B0973" w:rsidRDefault="000B0973">
      <w:pPr>
        <w:pStyle w:val="ConsPlusTitle"/>
        <w:jc w:val="center"/>
      </w:pPr>
      <w:r>
        <w:t>И НЕСОВЕРШЕННОЛЕТНИХ ДЕТЕЙ</w:t>
      </w:r>
    </w:p>
    <w:p w:rsidR="000B0973" w:rsidRDefault="000B0973">
      <w:pPr>
        <w:pStyle w:val="ConsPlusNormal"/>
        <w:jc w:val="both"/>
      </w:pPr>
    </w:p>
    <w:p w:rsidR="000B0973" w:rsidRDefault="000B0973">
      <w:pPr>
        <w:pStyle w:val="ConsPlusNormal"/>
        <w:ind w:firstLine="540"/>
        <w:jc w:val="both"/>
      </w:pPr>
      <w:r>
        <w:t>1. Начальник отдела</w:t>
      </w:r>
    </w:p>
    <w:p w:rsidR="000B0973" w:rsidRDefault="000B0973">
      <w:pPr>
        <w:pStyle w:val="ConsPlusNormal"/>
        <w:ind w:firstLine="540"/>
        <w:jc w:val="both"/>
      </w:pPr>
      <w:r>
        <w:t>2. Заместитель начальника отдела</w:t>
      </w:r>
    </w:p>
    <w:p w:rsidR="000B0973" w:rsidRDefault="000B0973">
      <w:pPr>
        <w:pStyle w:val="ConsPlusNormal"/>
        <w:ind w:firstLine="540"/>
        <w:jc w:val="both"/>
      </w:pPr>
      <w:r>
        <w:t>3. Заведующий сектором</w:t>
      </w:r>
    </w:p>
    <w:p w:rsidR="000B0973" w:rsidRDefault="000B0973">
      <w:pPr>
        <w:pStyle w:val="ConsPlusNormal"/>
        <w:ind w:firstLine="540"/>
        <w:jc w:val="both"/>
      </w:pPr>
      <w:r>
        <w:t>4. Консультанты всех структурных подразделений, кроме консультанта отдела бухгалтерского учета, в должностных обязанностях которого отсутствуют коррупционные риски</w:t>
      </w:r>
    </w:p>
    <w:p w:rsidR="000B0973" w:rsidRDefault="000B0973">
      <w:pPr>
        <w:pStyle w:val="ConsPlusNormal"/>
        <w:ind w:firstLine="540"/>
        <w:jc w:val="both"/>
      </w:pPr>
      <w:r>
        <w:t>5. Главный специалист-эксперт</w:t>
      </w:r>
    </w:p>
    <w:p w:rsidR="000B0973" w:rsidRDefault="000B0973">
      <w:pPr>
        <w:pStyle w:val="ConsPlusNormal"/>
        <w:ind w:firstLine="540"/>
        <w:jc w:val="both"/>
      </w:pPr>
      <w:r>
        <w:t>6. Главные специалисты-эксперты всех структурных подразделений, кроме главных специалистов-экспертов отдела трудовых отношений, охраны и экспертизы условий труда; отдела информационных технологий и защиты информации, должностные обязанности которых не связаны с коррупционными рисками</w:t>
      </w:r>
    </w:p>
    <w:p w:rsidR="000B0973" w:rsidRDefault="000B0973">
      <w:pPr>
        <w:pStyle w:val="ConsPlusNormal"/>
        <w:ind w:firstLine="540"/>
        <w:jc w:val="both"/>
      </w:pPr>
      <w:r>
        <w:t>7. Ведущие специалисты-эксперты всех структурных подразделений, кроме ведущих специалистов-экспертов отделов правового обеспечения, контроля и кадровой политики; информационных технологий и защиты информации; финансов; трудовых отношений, охраны и экспертизы условий труда; социальных выплат; организационно-контрольного отдела, должностные обязанности которых не связаны с коррупционными рисками.</w:t>
      </w:r>
    </w:p>
    <w:p w:rsidR="000B0973" w:rsidRDefault="000B0973">
      <w:pPr>
        <w:pStyle w:val="ConsPlusNormal"/>
        <w:jc w:val="both"/>
      </w:pPr>
    </w:p>
    <w:p w:rsidR="000B0973" w:rsidRDefault="000B0973">
      <w:pPr>
        <w:pStyle w:val="ConsPlusNormal"/>
        <w:jc w:val="both"/>
      </w:pPr>
    </w:p>
    <w:p w:rsidR="000B0973" w:rsidRDefault="000B09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BD0" w:rsidRDefault="000B0973"/>
    <w:sectPr w:rsidR="00E55BD0" w:rsidSect="00DB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73"/>
    <w:rsid w:val="000B0973"/>
    <w:rsid w:val="008A4A85"/>
    <w:rsid w:val="009C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0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09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0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09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CC5E0D3D3FEE6F5E68C03E41E5C03079EEED7041D00C7A3D9C5B39E7F86E88E070EFDAE20564AED4371FEEF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CC5E0D3D3FEE6F5E68C03E41E5C03079EEED7043DD0A72399C5B39E7F86E88EEF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CC5E0D3D3FEE6F5E68C03E41E5C03079EEED7041D00E723E9C5B39E7F86E88EEF0M" TargetMode="External"/><Relationship Id="rId5" Type="http://schemas.openxmlformats.org/officeDocument/2006/relationships/hyperlink" Target="consultantplus://offline/ref=77CC5E0D3D3FEE6F5E68C03E41E5C03079EEED7041D10A763A9C5B39E7F86E88EEF0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 Выговорова</dc:creator>
  <cp:lastModifiedBy>И Выговорова</cp:lastModifiedBy>
  <cp:revision>1</cp:revision>
  <dcterms:created xsi:type="dcterms:W3CDTF">2016-03-30T12:05:00Z</dcterms:created>
  <dcterms:modified xsi:type="dcterms:W3CDTF">2016-03-30T12:05:00Z</dcterms:modified>
</cp:coreProperties>
</file>