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04" w:rsidRPr="00794D04" w:rsidRDefault="00794D04" w:rsidP="00794D04">
      <w:pPr>
        <w:spacing w:after="0" w:line="240" w:lineRule="auto"/>
        <w:rPr>
          <w:rStyle w:val="a5"/>
          <w:rFonts w:ascii="Times New Roman" w:hAnsi="Times New Roman" w:cs="Times New Roman"/>
          <w:b w:val="0"/>
          <w:bCs/>
          <w:sz w:val="24"/>
          <w:szCs w:val="24"/>
        </w:rPr>
      </w:pPr>
      <w:bookmarkStart w:id="0" w:name="sub_10000"/>
      <w:r w:rsidRPr="00794D04">
        <w:rPr>
          <w:rStyle w:val="a5"/>
          <w:rFonts w:ascii="Times New Roman" w:hAnsi="Times New Roman" w:cs="Times New Roman"/>
          <w:b w:val="0"/>
          <w:bCs/>
          <w:sz w:val="24"/>
          <w:szCs w:val="24"/>
        </w:rPr>
        <w:t>8. Приложение № 5.1  к Программе изложить в следующей редакции:</w:t>
      </w:r>
    </w:p>
    <w:p w:rsidR="0088441F" w:rsidRDefault="0088441F" w:rsidP="00C66DFC">
      <w:pPr>
        <w:spacing w:after="0" w:line="240" w:lineRule="auto"/>
        <w:jc w:val="right"/>
        <w:rPr>
          <w:rStyle w:val="a5"/>
          <w:rFonts w:ascii="Times New Roman" w:hAnsi="Times New Roman" w:cs="Times New Roman"/>
          <w:b w:val="0"/>
          <w:bCs/>
          <w:sz w:val="16"/>
          <w:szCs w:val="16"/>
        </w:rPr>
      </w:pPr>
    </w:p>
    <w:p w:rsidR="00C66DFC" w:rsidRDefault="00C66DFC" w:rsidP="0088441F">
      <w:pPr>
        <w:spacing w:after="0" w:line="240" w:lineRule="auto"/>
        <w:ind w:left="5670"/>
        <w:jc w:val="center"/>
        <w:rPr>
          <w:rFonts w:ascii="Times New Roman" w:hAnsi="Times New Roman" w:cs="Times New Roman"/>
          <w:sz w:val="16"/>
          <w:szCs w:val="16"/>
        </w:rPr>
      </w:pPr>
      <w:r w:rsidRPr="00591DF5">
        <w:rPr>
          <w:rStyle w:val="a5"/>
          <w:rFonts w:ascii="Times New Roman" w:hAnsi="Times New Roman" w:cs="Times New Roman"/>
          <w:b w:val="0"/>
          <w:bCs/>
          <w:sz w:val="16"/>
          <w:szCs w:val="16"/>
        </w:rPr>
        <w:t xml:space="preserve">Приложение № </w:t>
      </w:r>
      <w:r w:rsidR="007D667B">
        <w:rPr>
          <w:rStyle w:val="a5"/>
          <w:rFonts w:ascii="Times New Roman" w:hAnsi="Times New Roman" w:cs="Times New Roman"/>
          <w:b w:val="0"/>
          <w:bCs/>
          <w:sz w:val="16"/>
          <w:szCs w:val="16"/>
        </w:rPr>
        <w:t>5.1</w:t>
      </w:r>
      <w:r w:rsidRPr="00591DF5">
        <w:rPr>
          <w:rStyle w:val="a5"/>
          <w:rFonts w:ascii="Times New Roman" w:hAnsi="Times New Roman" w:cs="Times New Roman"/>
          <w:b w:val="0"/>
          <w:bCs/>
          <w:sz w:val="16"/>
          <w:szCs w:val="16"/>
        </w:rPr>
        <w:br/>
      </w:r>
      <w:r>
        <w:rPr>
          <w:rFonts w:ascii="Times New Roman" w:hAnsi="Times New Roman" w:cs="Times New Roman"/>
          <w:sz w:val="16"/>
          <w:szCs w:val="16"/>
        </w:rPr>
        <w:t xml:space="preserve"> к </w:t>
      </w:r>
      <w:r w:rsidRPr="00591DF5">
        <w:rPr>
          <w:rFonts w:ascii="Times New Roman" w:hAnsi="Times New Roman" w:cs="Times New Roman"/>
          <w:sz w:val="16"/>
          <w:szCs w:val="16"/>
        </w:rPr>
        <w:t>программ</w:t>
      </w:r>
      <w:r>
        <w:rPr>
          <w:rFonts w:ascii="Times New Roman" w:hAnsi="Times New Roman" w:cs="Times New Roman"/>
          <w:sz w:val="16"/>
          <w:szCs w:val="16"/>
        </w:rPr>
        <w:t>е</w:t>
      </w:r>
      <w:r w:rsidRPr="00591DF5">
        <w:rPr>
          <w:rFonts w:ascii="Times New Roman" w:hAnsi="Times New Roman" w:cs="Times New Roman"/>
          <w:sz w:val="16"/>
          <w:szCs w:val="16"/>
        </w:rPr>
        <w:t xml:space="preserve"> «Переселение граждан из </w:t>
      </w:r>
      <w:proofErr w:type="gramStart"/>
      <w:r w:rsidRPr="00591DF5">
        <w:rPr>
          <w:rFonts w:ascii="Times New Roman" w:hAnsi="Times New Roman" w:cs="Times New Roman"/>
          <w:sz w:val="16"/>
          <w:szCs w:val="16"/>
        </w:rPr>
        <w:t>аварийного</w:t>
      </w:r>
      <w:proofErr w:type="gramEnd"/>
    </w:p>
    <w:p w:rsidR="00C66DFC" w:rsidRDefault="00C66DFC" w:rsidP="0088441F">
      <w:pPr>
        <w:spacing w:after="0" w:line="240" w:lineRule="auto"/>
        <w:ind w:left="5670"/>
        <w:jc w:val="center"/>
        <w:rPr>
          <w:rFonts w:ascii="Times New Roman" w:hAnsi="Times New Roman" w:cs="Times New Roman"/>
          <w:sz w:val="16"/>
          <w:szCs w:val="16"/>
        </w:rPr>
      </w:pPr>
      <w:r w:rsidRPr="00591DF5">
        <w:rPr>
          <w:rFonts w:ascii="Times New Roman" w:hAnsi="Times New Roman" w:cs="Times New Roman"/>
          <w:sz w:val="16"/>
          <w:szCs w:val="16"/>
        </w:rPr>
        <w:t>жилищного фонда,</w:t>
      </w:r>
      <w:r>
        <w:rPr>
          <w:rFonts w:ascii="Times New Roman" w:hAnsi="Times New Roman" w:cs="Times New Roman"/>
          <w:sz w:val="16"/>
          <w:szCs w:val="16"/>
        </w:rPr>
        <w:t xml:space="preserve"> </w:t>
      </w:r>
      <w:r w:rsidRPr="00591DF5">
        <w:rPr>
          <w:rFonts w:ascii="Times New Roman" w:hAnsi="Times New Roman" w:cs="Times New Roman"/>
          <w:sz w:val="16"/>
          <w:szCs w:val="16"/>
        </w:rPr>
        <w:t xml:space="preserve"> расположенного на территории</w:t>
      </w:r>
    </w:p>
    <w:p w:rsidR="00C66DFC" w:rsidRDefault="00C66DFC" w:rsidP="0088441F">
      <w:pPr>
        <w:spacing w:after="0" w:line="240" w:lineRule="auto"/>
        <w:ind w:left="5670"/>
        <w:jc w:val="center"/>
        <w:rPr>
          <w:rFonts w:ascii="Times New Roman" w:hAnsi="Times New Roman" w:cs="Times New Roman"/>
          <w:sz w:val="16"/>
          <w:szCs w:val="16"/>
        </w:rPr>
      </w:pPr>
      <w:r w:rsidRPr="00591DF5">
        <w:rPr>
          <w:rFonts w:ascii="Times New Roman" w:hAnsi="Times New Roman" w:cs="Times New Roman"/>
          <w:sz w:val="16"/>
          <w:szCs w:val="16"/>
        </w:rPr>
        <w:t>Ибресинского района Чувашской Республики» на 2013-2017 годы</w:t>
      </w:r>
    </w:p>
    <w:p w:rsidR="00C66DFC" w:rsidRPr="00591DF5" w:rsidRDefault="00C66DFC" w:rsidP="00794D04">
      <w:pPr>
        <w:spacing w:after="0" w:line="240" w:lineRule="auto"/>
        <w:jc w:val="right"/>
        <w:rPr>
          <w:rFonts w:ascii="Times New Roman" w:hAnsi="Times New Roman" w:cs="Times New Roman"/>
          <w:sz w:val="16"/>
          <w:szCs w:val="16"/>
        </w:rPr>
      </w:pPr>
      <w:r w:rsidRPr="00591DF5">
        <w:rPr>
          <w:rFonts w:ascii="Times New Roman" w:hAnsi="Times New Roman" w:cs="Times New Roman"/>
          <w:sz w:val="16"/>
          <w:szCs w:val="16"/>
        </w:rPr>
        <w:t xml:space="preserve"> </w:t>
      </w:r>
    </w:p>
    <w:bookmarkEnd w:id="0"/>
    <w:p w:rsidR="004F26C9" w:rsidRDefault="0088441F"/>
    <w:p w:rsidR="00C66DFC" w:rsidRDefault="00C66DFC" w:rsidP="00C66DF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sub_601"/>
      <w:r w:rsidRPr="00C66DFC">
        <w:rPr>
          <w:rFonts w:ascii="Times New Roman" w:eastAsia="Times New Roman" w:hAnsi="Times New Roman" w:cs="Times New Roman"/>
          <w:sz w:val="24"/>
          <w:szCs w:val="24"/>
          <w:lang w:eastAsia="ru-RU"/>
        </w:rPr>
        <w:t xml:space="preserve">                                                                                                   </w:t>
      </w:r>
    </w:p>
    <w:bookmarkEnd w:id="1"/>
    <w:p w:rsidR="007D667B" w:rsidRPr="007D667B" w:rsidRDefault="007D667B" w:rsidP="007D667B">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D667B">
        <w:rPr>
          <w:rFonts w:ascii="Times New Roman" w:eastAsia="Times New Roman" w:hAnsi="Times New Roman" w:cs="Times New Roman"/>
          <w:b/>
          <w:sz w:val="24"/>
          <w:szCs w:val="24"/>
          <w:lang w:eastAsia="ru-RU"/>
        </w:rPr>
        <w:t>Методика</w:t>
      </w:r>
      <w:r w:rsidRPr="007D667B">
        <w:rPr>
          <w:rFonts w:ascii="Times New Roman" w:eastAsia="Times New Roman" w:hAnsi="Times New Roman" w:cs="Times New Roman"/>
          <w:b/>
          <w:sz w:val="24"/>
          <w:szCs w:val="24"/>
          <w:lang w:eastAsia="ru-RU"/>
        </w:rPr>
        <w:br/>
        <w:t>расчета планируемого значения максимальной стоимости строительства либо приобретения на рынке жилья одного квадратного метра жилого помещения для переселения граждан из аварийного жилищного фонда, занимаемого ими по договорам социального найма</w:t>
      </w:r>
    </w:p>
    <w:p w:rsidR="007D667B" w:rsidRPr="007D667B" w:rsidRDefault="007D667B" w:rsidP="007D667B">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D667B" w:rsidRPr="007D667B" w:rsidRDefault="007D667B" w:rsidP="007D66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D667B">
        <w:rPr>
          <w:rFonts w:ascii="Times New Roman" w:eastAsia="Times New Roman" w:hAnsi="Times New Roman" w:cs="Times New Roman"/>
          <w:sz w:val="24"/>
          <w:szCs w:val="24"/>
          <w:lang w:eastAsia="ru-RU"/>
        </w:rPr>
        <w:t>Планируемое значение максимальной стоимости строительства либо приобретения на рынке жилья одного квадратного метра жилого помещения для переселения граждан из аварийного жилищного фонда, занимаемого ими по договорам социального найма, необходимое для определения объемов затрат на очередной год реализации П</w:t>
      </w:r>
      <w:r>
        <w:rPr>
          <w:rFonts w:ascii="Times New Roman" w:eastAsia="Times New Roman" w:hAnsi="Times New Roman" w:cs="Times New Roman"/>
          <w:sz w:val="24"/>
          <w:szCs w:val="24"/>
          <w:lang w:eastAsia="ru-RU"/>
        </w:rPr>
        <w:t>одп</w:t>
      </w:r>
      <w:r w:rsidRPr="007D667B">
        <w:rPr>
          <w:rFonts w:ascii="Times New Roman" w:eastAsia="Times New Roman" w:hAnsi="Times New Roman" w:cs="Times New Roman"/>
          <w:sz w:val="24"/>
          <w:szCs w:val="24"/>
          <w:lang w:eastAsia="ru-RU"/>
        </w:rPr>
        <w:t>рограммы, рассчитывается как произведение стоимости одного квадратного метра общей площади жилого помещения, сложившейся по заключенным муниципальным контрактам на строительство (приобретение) жилых помещений в</w:t>
      </w:r>
      <w:proofErr w:type="gramEnd"/>
      <w:r w:rsidRPr="007D667B">
        <w:rPr>
          <w:rFonts w:ascii="Times New Roman" w:eastAsia="Times New Roman" w:hAnsi="Times New Roman" w:cs="Times New Roman"/>
          <w:sz w:val="24"/>
          <w:szCs w:val="24"/>
          <w:lang w:eastAsia="ru-RU"/>
        </w:rPr>
        <w:t xml:space="preserve"> </w:t>
      </w:r>
      <w:proofErr w:type="gramStart"/>
      <w:r w:rsidRPr="007D667B">
        <w:rPr>
          <w:rFonts w:ascii="Times New Roman" w:eastAsia="Times New Roman" w:hAnsi="Times New Roman" w:cs="Times New Roman"/>
          <w:sz w:val="24"/>
          <w:szCs w:val="24"/>
          <w:lang w:eastAsia="ru-RU"/>
        </w:rPr>
        <w:t>предыдущем году, и индекса-дефлятора по инвестициям в основной капитал на очередной год, установленного основными показателями, представляемыми для разработки прогноза социально-экономического развития Чувашской Республики:</w:t>
      </w:r>
      <w:proofErr w:type="gramEnd"/>
    </w:p>
    <w:p w:rsidR="007D667B" w:rsidRPr="007D667B" w:rsidRDefault="007D667B" w:rsidP="007D66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D667B" w:rsidRPr="007D667B" w:rsidRDefault="007D667B" w:rsidP="007D667B">
      <w:pPr>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r w:rsidRPr="007D667B">
        <w:rPr>
          <w:rFonts w:ascii="Times New Roman" w:eastAsia="Times New Roman" w:hAnsi="Times New Roman" w:cs="Times New Roman"/>
          <w:noProof/>
          <w:sz w:val="24"/>
          <w:szCs w:val="24"/>
          <w:lang w:eastAsia="ru-RU"/>
        </w:rPr>
        <w:drawing>
          <wp:inline distT="0" distB="0" distL="0" distR="0">
            <wp:extent cx="857250" cy="22860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57250" cy="228600"/>
                    </a:xfrm>
                    <a:prstGeom prst="rect">
                      <a:avLst/>
                    </a:prstGeom>
                    <a:noFill/>
                    <a:ln w="9525">
                      <a:noFill/>
                      <a:miter lim="800000"/>
                      <a:headEnd/>
                      <a:tailEnd/>
                    </a:ln>
                  </pic:spPr>
                </pic:pic>
              </a:graphicData>
            </a:graphic>
          </wp:inline>
        </w:drawing>
      </w:r>
      <w:r w:rsidRPr="007D667B">
        <w:rPr>
          <w:rFonts w:ascii="Times New Roman" w:eastAsia="Times New Roman" w:hAnsi="Times New Roman" w:cs="Times New Roman"/>
          <w:sz w:val="24"/>
          <w:szCs w:val="24"/>
          <w:lang w:eastAsia="ru-RU"/>
        </w:rPr>
        <w:t>,</w:t>
      </w:r>
    </w:p>
    <w:p w:rsidR="007D667B" w:rsidRPr="007D667B" w:rsidRDefault="007D667B" w:rsidP="007D66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D667B" w:rsidRPr="007D667B" w:rsidRDefault="007D667B" w:rsidP="007D66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D667B">
        <w:rPr>
          <w:rFonts w:ascii="Times New Roman" w:eastAsia="Times New Roman" w:hAnsi="Times New Roman" w:cs="Times New Roman"/>
          <w:sz w:val="24"/>
          <w:szCs w:val="24"/>
          <w:lang w:eastAsia="ru-RU"/>
        </w:rPr>
        <w:t>где:</w:t>
      </w:r>
    </w:p>
    <w:p w:rsidR="007D667B" w:rsidRPr="007D667B" w:rsidRDefault="007D667B" w:rsidP="007D66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D667B">
        <w:rPr>
          <w:rFonts w:ascii="Times New Roman" w:eastAsia="Times New Roman" w:hAnsi="Times New Roman" w:cs="Times New Roman"/>
          <w:noProof/>
          <w:sz w:val="24"/>
          <w:szCs w:val="24"/>
          <w:lang w:eastAsia="ru-RU"/>
        </w:rPr>
        <w:drawing>
          <wp:inline distT="0" distB="0" distL="0" distR="0">
            <wp:extent cx="304800" cy="22860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7D667B">
        <w:rPr>
          <w:rFonts w:ascii="Times New Roman" w:eastAsia="Times New Roman" w:hAnsi="Times New Roman" w:cs="Times New Roman"/>
          <w:sz w:val="24"/>
          <w:szCs w:val="24"/>
          <w:lang w:eastAsia="ru-RU"/>
        </w:rPr>
        <w:t xml:space="preserve"> - планируемое значение максимальной стоимости строительства либо приобретения на рынке жилья одного квадратного метра жилого помещения для переселения граждан из аварийного жилищного фонда, занимаемого ими по договорам социального найма в очередном году;</w:t>
      </w:r>
    </w:p>
    <w:p w:rsidR="007D667B" w:rsidRPr="007D667B" w:rsidRDefault="007D667B" w:rsidP="007D66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D667B">
        <w:rPr>
          <w:rFonts w:ascii="Times New Roman" w:eastAsia="Times New Roman" w:hAnsi="Times New Roman" w:cs="Times New Roman"/>
          <w:noProof/>
          <w:sz w:val="24"/>
          <w:szCs w:val="24"/>
          <w:lang w:eastAsia="ru-RU"/>
        </w:rPr>
        <w:drawing>
          <wp:inline distT="0" distB="0" distL="0" distR="0">
            <wp:extent cx="295275" cy="228600"/>
            <wp:effectExtent l="19050" t="0" r="9525"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7D667B">
        <w:rPr>
          <w:rFonts w:ascii="Times New Roman" w:eastAsia="Times New Roman" w:hAnsi="Times New Roman" w:cs="Times New Roman"/>
          <w:sz w:val="24"/>
          <w:szCs w:val="24"/>
          <w:lang w:eastAsia="ru-RU"/>
        </w:rPr>
        <w:t xml:space="preserve"> - стоимость одного квадратного метра общей площади жилого помещения, сложившаяся по заключенным муниципальным контрактам на строительство (приобретение) жилых помещений в предыдущем году;</w:t>
      </w:r>
    </w:p>
    <w:p w:rsidR="007D667B" w:rsidRPr="007D667B" w:rsidRDefault="007D667B" w:rsidP="007D66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D667B">
        <w:rPr>
          <w:rFonts w:ascii="Times New Roman" w:eastAsia="Times New Roman" w:hAnsi="Times New Roman" w:cs="Times New Roman"/>
          <w:sz w:val="24"/>
          <w:szCs w:val="24"/>
          <w:lang w:eastAsia="ru-RU"/>
        </w:rPr>
        <w:t>I - индекс-дефлятор по инвестициям в основной капитал на очередной год, установленный основными показателями, представляемыми для разработки прогноза социально-экономического развития Чувашской Республики (на 2014 год показатель составляет 1,06).</w:t>
      </w:r>
    </w:p>
    <w:p w:rsidR="007D667B" w:rsidRPr="007D667B" w:rsidRDefault="007D667B" w:rsidP="007D66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D667B">
        <w:rPr>
          <w:rFonts w:ascii="Times New Roman" w:eastAsia="Times New Roman" w:hAnsi="Times New Roman" w:cs="Times New Roman"/>
          <w:sz w:val="24"/>
          <w:szCs w:val="24"/>
          <w:lang w:eastAsia="ru-RU"/>
        </w:rPr>
        <w:t>Источником информации о стоимости одного квадратного метра общей площади жилого помещения, сложившейся по заключенным муниципальным контрактам на строительство (приобретение) жилых помещений, является ведомственная информация Министерства строительства, архитектуры и жилищно-коммунального хозяйства Чувашской Республики.</w:t>
      </w:r>
    </w:p>
    <w:p w:rsidR="007D667B" w:rsidRPr="007D667B" w:rsidRDefault="007D667B" w:rsidP="007D66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D667B">
        <w:rPr>
          <w:rFonts w:ascii="Times New Roman" w:eastAsia="Times New Roman" w:hAnsi="Times New Roman" w:cs="Times New Roman"/>
          <w:sz w:val="24"/>
          <w:szCs w:val="24"/>
          <w:lang w:eastAsia="ru-RU"/>
        </w:rPr>
        <w:t xml:space="preserve">В случае если планируемое значение максимальной стоимости строительства либо приобретения на рынке жилья одного квадратного метра жилого помещения для переселения граждан из аварийного жилищного фонда, занимаемого ими по договорам социального найма, рассчитанного на очередной год, установленного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w:t>
      </w:r>
      <w:r w:rsidRPr="007D667B">
        <w:rPr>
          <w:rFonts w:ascii="Times New Roman" w:eastAsia="Times New Roman" w:hAnsi="Times New Roman" w:cs="Times New Roman"/>
          <w:sz w:val="24"/>
          <w:szCs w:val="24"/>
          <w:lang w:eastAsia="ru-RU"/>
        </w:rPr>
        <w:lastRenderedPageBreak/>
        <w:t>градостроительства (за исключением государственного технического учета</w:t>
      </w:r>
      <w:proofErr w:type="gramEnd"/>
      <w:r w:rsidRPr="007D667B">
        <w:rPr>
          <w:rFonts w:ascii="Times New Roman" w:eastAsia="Times New Roman" w:hAnsi="Times New Roman" w:cs="Times New Roman"/>
          <w:sz w:val="24"/>
          <w:szCs w:val="24"/>
          <w:lang w:eastAsia="ru-RU"/>
        </w:rPr>
        <w:t xml:space="preserve"> </w:t>
      </w:r>
      <w:proofErr w:type="gramStart"/>
      <w:r w:rsidRPr="007D667B">
        <w:rPr>
          <w:rFonts w:ascii="Times New Roman" w:eastAsia="Times New Roman" w:hAnsi="Times New Roman" w:cs="Times New Roman"/>
          <w:sz w:val="24"/>
          <w:szCs w:val="24"/>
          <w:lang w:eastAsia="ru-RU"/>
        </w:rPr>
        <w:t>и технической инвентаризации объектов капитального строительства) и жилищно-коммунального хозяйства, превышает размер средней стоимости строительства многоквартирных домов для Чувашской Республики, значение показателя принимается равным установленному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размеру средней стоимости</w:t>
      </w:r>
      <w:proofErr w:type="gramEnd"/>
      <w:r w:rsidRPr="007D667B">
        <w:rPr>
          <w:rFonts w:ascii="Times New Roman" w:eastAsia="Times New Roman" w:hAnsi="Times New Roman" w:cs="Times New Roman"/>
          <w:sz w:val="24"/>
          <w:szCs w:val="24"/>
          <w:lang w:eastAsia="ru-RU"/>
        </w:rPr>
        <w:t xml:space="preserve"> строительства многоквартирных домов для Чувашской Республики.</w:t>
      </w:r>
    </w:p>
    <w:p w:rsidR="007D667B" w:rsidRPr="007D667B" w:rsidRDefault="007D667B" w:rsidP="007D66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66DFC" w:rsidRPr="00C66DFC" w:rsidRDefault="00C66DFC" w:rsidP="007D66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sectPr w:rsidR="00C66DFC" w:rsidRPr="00C66DFC" w:rsidSect="00C66DF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DFC"/>
    <w:rsid w:val="00206C77"/>
    <w:rsid w:val="00447CA9"/>
    <w:rsid w:val="004F40EC"/>
    <w:rsid w:val="00794D04"/>
    <w:rsid w:val="007D667B"/>
    <w:rsid w:val="0088441F"/>
    <w:rsid w:val="008A629E"/>
    <w:rsid w:val="009568BD"/>
    <w:rsid w:val="00C66DFC"/>
    <w:rsid w:val="00F62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CA9"/>
  </w:style>
  <w:style w:type="paragraph" w:styleId="1">
    <w:name w:val="heading 1"/>
    <w:basedOn w:val="a"/>
    <w:next w:val="a"/>
    <w:link w:val="10"/>
    <w:uiPriority w:val="99"/>
    <w:qFormat/>
    <w:rsid w:val="00C66DF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6DFC"/>
    <w:rPr>
      <w:rFonts w:ascii="Arial" w:hAnsi="Arial" w:cs="Arial"/>
      <w:b/>
      <w:bCs/>
      <w:color w:val="26282F"/>
      <w:sz w:val="24"/>
      <w:szCs w:val="24"/>
    </w:rPr>
  </w:style>
  <w:style w:type="paragraph" w:styleId="a3">
    <w:name w:val="Balloon Text"/>
    <w:basedOn w:val="a"/>
    <w:link w:val="a4"/>
    <w:uiPriority w:val="99"/>
    <w:semiHidden/>
    <w:unhideWhenUsed/>
    <w:rsid w:val="00C66D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DFC"/>
    <w:rPr>
      <w:rFonts w:ascii="Tahoma" w:hAnsi="Tahoma" w:cs="Tahoma"/>
      <w:sz w:val="16"/>
      <w:szCs w:val="16"/>
    </w:rPr>
  </w:style>
  <w:style w:type="character" w:customStyle="1" w:styleId="a5">
    <w:name w:val="Цветовое выделение"/>
    <w:uiPriority w:val="99"/>
    <w:rsid w:val="00C66DFC"/>
    <w:rPr>
      <w:b/>
      <w:color w:val="26282F"/>
    </w:rPr>
  </w:style>
  <w:style w:type="character" w:customStyle="1" w:styleId="a6">
    <w:name w:val="Гипертекстовая ссылка"/>
    <w:basedOn w:val="a5"/>
    <w:uiPriority w:val="99"/>
    <w:rsid w:val="007D667B"/>
    <w:rPr>
      <w:color w:val="106BBE"/>
    </w:rPr>
  </w:style>
  <w:style w:type="paragraph" w:customStyle="1" w:styleId="a7">
    <w:name w:val="Комментарий"/>
    <w:basedOn w:val="a"/>
    <w:next w:val="a"/>
    <w:uiPriority w:val="99"/>
    <w:rsid w:val="007D667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7D667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oks06</dc:creator>
  <cp:keywords/>
  <dc:description/>
  <cp:lastModifiedBy>oks06</cp:lastModifiedBy>
  <cp:revision>5</cp:revision>
  <dcterms:created xsi:type="dcterms:W3CDTF">2014-09-15T05:51:00Z</dcterms:created>
  <dcterms:modified xsi:type="dcterms:W3CDTF">2016-02-01T08:57:00Z</dcterms:modified>
</cp:coreProperties>
</file>