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70" w:rsidRPr="00B87916" w:rsidRDefault="00143470" w:rsidP="00143470">
      <w:pPr>
        <w:autoSpaceDE w:val="0"/>
        <w:autoSpaceDN w:val="0"/>
        <w:adjustRightInd w:val="0"/>
        <w:jc w:val="center"/>
        <w:rPr>
          <w:b/>
          <w:bCs/>
          <w:i/>
          <w:iCs/>
          <w:sz w:val="52"/>
          <w:szCs w:val="52"/>
        </w:rPr>
      </w:pPr>
      <w:r w:rsidRPr="00B87916">
        <w:rPr>
          <w:b/>
          <w:bCs/>
          <w:i/>
          <w:iCs/>
          <w:sz w:val="52"/>
          <w:szCs w:val="52"/>
        </w:rPr>
        <w:t xml:space="preserve">ИБРЕСИНСКИЙ    ВЕСТНИК   </w:t>
      </w:r>
    </w:p>
    <w:p w:rsidR="00143470" w:rsidRPr="00B87916" w:rsidRDefault="00143470" w:rsidP="00143470">
      <w:pPr>
        <w:autoSpaceDE w:val="0"/>
        <w:autoSpaceDN w:val="0"/>
        <w:adjustRightInd w:val="0"/>
        <w:jc w:val="right"/>
        <w:rPr>
          <w:bCs/>
          <w:i/>
          <w:iCs/>
          <w:sz w:val="40"/>
          <w:szCs w:val="40"/>
        </w:rPr>
      </w:pPr>
      <w:r w:rsidRPr="00B87916">
        <w:rPr>
          <w:bCs/>
          <w:i/>
          <w:iCs/>
          <w:sz w:val="40"/>
          <w:szCs w:val="40"/>
        </w:rPr>
        <w:t xml:space="preserve">№ </w:t>
      </w:r>
      <w:r w:rsidR="00D365A1" w:rsidRPr="00B87916">
        <w:rPr>
          <w:bCs/>
          <w:i/>
          <w:iCs/>
          <w:sz w:val="40"/>
          <w:szCs w:val="40"/>
        </w:rPr>
        <w:t>3</w:t>
      </w:r>
      <w:r w:rsidR="006C5181">
        <w:rPr>
          <w:bCs/>
          <w:i/>
          <w:iCs/>
          <w:sz w:val="40"/>
          <w:szCs w:val="40"/>
        </w:rPr>
        <w:t>2</w:t>
      </w:r>
      <w:r w:rsidR="00F5044E" w:rsidRPr="00B87916">
        <w:rPr>
          <w:bCs/>
          <w:i/>
          <w:iCs/>
          <w:sz w:val="40"/>
          <w:szCs w:val="40"/>
        </w:rPr>
        <w:t xml:space="preserve"> </w:t>
      </w:r>
      <w:r w:rsidRPr="00B87916">
        <w:rPr>
          <w:bCs/>
          <w:i/>
          <w:iCs/>
          <w:sz w:val="40"/>
          <w:szCs w:val="40"/>
        </w:rPr>
        <w:t xml:space="preserve">от </w:t>
      </w:r>
      <w:r w:rsidR="006C5181">
        <w:rPr>
          <w:bCs/>
          <w:i/>
          <w:iCs/>
          <w:sz w:val="40"/>
          <w:szCs w:val="40"/>
        </w:rPr>
        <w:t>30</w:t>
      </w:r>
      <w:r w:rsidR="00D365A1" w:rsidRPr="00B87916">
        <w:rPr>
          <w:bCs/>
          <w:i/>
          <w:iCs/>
          <w:sz w:val="40"/>
          <w:szCs w:val="40"/>
        </w:rPr>
        <w:t xml:space="preserve"> декабря</w:t>
      </w:r>
      <w:r w:rsidRPr="00B87916">
        <w:rPr>
          <w:bCs/>
          <w:i/>
          <w:iCs/>
          <w:sz w:val="40"/>
          <w:szCs w:val="40"/>
        </w:rPr>
        <w:t xml:space="preserve">  201</w:t>
      </w:r>
      <w:r w:rsidR="00D365A1" w:rsidRPr="00B87916">
        <w:rPr>
          <w:bCs/>
          <w:i/>
          <w:iCs/>
          <w:sz w:val="40"/>
          <w:szCs w:val="40"/>
        </w:rPr>
        <w:t>6</w:t>
      </w:r>
      <w:r w:rsidRPr="00B87916">
        <w:rPr>
          <w:bCs/>
          <w:i/>
          <w:iCs/>
          <w:sz w:val="40"/>
          <w:szCs w:val="40"/>
        </w:rPr>
        <w:t xml:space="preserve"> года  </w:t>
      </w:r>
    </w:p>
    <w:p w:rsidR="00143470" w:rsidRPr="00B87916" w:rsidRDefault="00143470" w:rsidP="00143470">
      <w:pPr>
        <w:pStyle w:val="20"/>
        <w:spacing w:before="0" w:beforeAutospacing="0" w:after="0" w:afterAutospacing="0"/>
        <w:jc w:val="center"/>
        <w:rPr>
          <w:b w:val="0"/>
          <w:i/>
          <w:sz w:val="40"/>
          <w:szCs w:val="40"/>
        </w:rPr>
      </w:pPr>
      <w:r w:rsidRPr="00B87916">
        <w:rPr>
          <w:b w:val="0"/>
          <w:i/>
          <w:sz w:val="40"/>
          <w:szCs w:val="40"/>
        </w:rPr>
        <w:t>ИНФОРМАЦИОННЫЙ ЛИСТ</w:t>
      </w:r>
    </w:p>
    <w:p w:rsidR="00143470" w:rsidRPr="00B87916" w:rsidRDefault="00143470" w:rsidP="00143470">
      <w:pPr>
        <w:pStyle w:val="20"/>
        <w:spacing w:before="0" w:beforeAutospacing="0" w:after="0" w:afterAutospacing="0"/>
        <w:jc w:val="center"/>
        <w:rPr>
          <w:b w:val="0"/>
          <w:sz w:val="40"/>
          <w:szCs w:val="40"/>
        </w:rPr>
      </w:pPr>
      <w:r w:rsidRPr="00B87916">
        <w:rPr>
          <w:b w:val="0"/>
          <w:sz w:val="40"/>
          <w:szCs w:val="40"/>
        </w:rPr>
        <w:t>АДМИНИСТРАЦИИ ИБРЕСИНСКОГО</w:t>
      </w:r>
      <w:r w:rsidR="00164F67" w:rsidRPr="00B87916">
        <w:rPr>
          <w:b w:val="0"/>
          <w:sz w:val="40"/>
          <w:szCs w:val="40"/>
        </w:rPr>
        <w:t xml:space="preserve"> РАЙОНА</w:t>
      </w:r>
    </w:p>
    <w:tbl>
      <w:tblPr>
        <w:tblW w:w="9806" w:type="dxa"/>
        <w:tblLook w:val="04A0"/>
      </w:tblPr>
      <w:tblGrid>
        <w:gridCol w:w="93"/>
        <w:gridCol w:w="756"/>
        <w:gridCol w:w="3399"/>
        <w:gridCol w:w="1338"/>
        <w:gridCol w:w="2183"/>
        <w:gridCol w:w="1240"/>
        <w:gridCol w:w="797"/>
      </w:tblGrid>
      <w:tr w:rsidR="00005B27" w:rsidTr="00B73CBC">
        <w:trPr>
          <w:gridBefore w:val="1"/>
          <w:gridAfter w:val="1"/>
          <w:wBefore w:w="93" w:type="dxa"/>
          <w:wAfter w:w="797" w:type="dxa"/>
          <w:trHeight w:val="315"/>
        </w:trPr>
        <w:tc>
          <w:tcPr>
            <w:tcW w:w="756" w:type="dxa"/>
            <w:tcBorders>
              <w:top w:val="nil"/>
              <w:left w:val="nil"/>
              <w:bottom w:val="nil"/>
              <w:right w:val="nil"/>
            </w:tcBorders>
            <w:shd w:val="clear" w:color="auto" w:fill="auto"/>
            <w:noWrap/>
            <w:vAlign w:val="bottom"/>
            <w:hideMark/>
          </w:tcPr>
          <w:p w:rsidR="00005B27" w:rsidRDefault="00005B27" w:rsidP="00B73CBC">
            <w:pPr>
              <w:spacing w:after="200" w:line="276" w:lineRule="auto"/>
              <w:rPr>
                <w:rFonts w:ascii="Calibri" w:hAnsi="Calibri"/>
                <w:color w:val="000000"/>
              </w:rPr>
            </w:pPr>
            <w:bookmarkStart w:id="0" w:name="sub_1300"/>
          </w:p>
        </w:tc>
        <w:tc>
          <w:tcPr>
            <w:tcW w:w="6920" w:type="dxa"/>
            <w:gridSpan w:val="3"/>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bookmarkEnd w:id="0"/>
      <w:tr w:rsidR="00B73CBC" w:rsidRPr="00B73CBC" w:rsidTr="00B73CBC">
        <w:tblPrEx>
          <w:tblLook w:val="0000"/>
        </w:tblPrEx>
        <w:trPr>
          <w:cantSplit/>
          <w:trHeight w:val="420"/>
        </w:trPr>
        <w:tc>
          <w:tcPr>
            <w:tcW w:w="4248" w:type="dxa"/>
            <w:gridSpan w:val="3"/>
          </w:tcPr>
          <w:p w:rsidR="00B73CBC" w:rsidRPr="00B73CBC" w:rsidRDefault="00B73CBC" w:rsidP="00B73CBC">
            <w:pPr>
              <w:pStyle w:val="a4"/>
              <w:tabs>
                <w:tab w:val="left" w:pos="4285"/>
              </w:tabs>
              <w:spacing w:line="192" w:lineRule="auto"/>
              <w:jc w:val="center"/>
              <w:rPr>
                <w:rFonts w:ascii="Times New Roman" w:hAnsi="Times New Roman" w:cs="Times New Roman"/>
                <w:b/>
                <w:bCs/>
                <w:color w:val="000000"/>
                <w:sz w:val="24"/>
                <w:szCs w:val="24"/>
              </w:rPr>
            </w:pPr>
            <w:r w:rsidRPr="00B73CBC">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p w:rsidR="00B73CBC" w:rsidRPr="00B73CBC" w:rsidRDefault="00B73CBC" w:rsidP="00B73CBC">
            <w:pPr>
              <w:pStyle w:val="a4"/>
              <w:tabs>
                <w:tab w:val="left" w:pos="4285"/>
              </w:tabs>
              <w:spacing w:line="192" w:lineRule="auto"/>
              <w:jc w:val="center"/>
              <w:rPr>
                <w:rFonts w:ascii="Times New Roman" w:hAnsi="Times New Roman" w:cs="Times New Roman"/>
                <w:b/>
                <w:bCs/>
                <w:color w:val="000000"/>
                <w:sz w:val="24"/>
                <w:szCs w:val="24"/>
              </w:rPr>
            </w:pPr>
            <w:r w:rsidRPr="00B73CBC">
              <w:rPr>
                <w:rFonts w:ascii="Times New Roman" w:hAnsi="Times New Roman" w:cs="Times New Roman"/>
                <w:b/>
                <w:bCs/>
                <w:color w:val="000000"/>
                <w:sz w:val="24"/>
                <w:szCs w:val="24"/>
              </w:rPr>
              <w:t>Ч</w:t>
            </w:r>
            <w:r w:rsidRPr="00B73CBC">
              <w:rPr>
                <w:rStyle w:val="a5"/>
                <w:rFonts w:ascii="Times New Roman" w:hAnsi="Times New Roman" w:cs="Times New Roman"/>
                <w:color w:val="000000"/>
                <w:sz w:val="24"/>
                <w:szCs w:val="24"/>
              </w:rPr>
              <w:t>Ă</w:t>
            </w:r>
            <w:proofErr w:type="gramStart"/>
            <w:r w:rsidRPr="00B73CBC">
              <w:rPr>
                <w:rFonts w:ascii="Times New Roman" w:hAnsi="Times New Roman" w:cs="Times New Roman"/>
                <w:b/>
                <w:bCs/>
                <w:color w:val="000000"/>
                <w:sz w:val="24"/>
                <w:szCs w:val="24"/>
              </w:rPr>
              <w:t>ВАШ</w:t>
            </w:r>
            <w:proofErr w:type="gramEnd"/>
            <w:r w:rsidRPr="00B73CBC">
              <w:rPr>
                <w:rFonts w:ascii="Times New Roman" w:hAnsi="Times New Roman" w:cs="Times New Roman"/>
                <w:b/>
                <w:bCs/>
                <w:color w:val="000000"/>
                <w:sz w:val="24"/>
                <w:szCs w:val="24"/>
              </w:rPr>
              <w:t xml:space="preserve"> РЕСПУБЛИКИ</w:t>
            </w:r>
          </w:p>
          <w:p w:rsidR="00B73CBC" w:rsidRPr="00B73CBC" w:rsidRDefault="00B73CBC" w:rsidP="00B73CBC">
            <w:pPr>
              <w:pStyle w:val="a4"/>
              <w:tabs>
                <w:tab w:val="left" w:pos="4285"/>
              </w:tabs>
              <w:spacing w:line="192" w:lineRule="auto"/>
              <w:jc w:val="center"/>
              <w:rPr>
                <w:rFonts w:ascii="Times New Roman" w:hAnsi="Times New Roman" w:cs="Times New Roman"/>
                <w:sz w:val="24"/>
                <w:szCs w:val="24"/>
              </w:rPr>
            </w:pPr>
          </w:p>
        </w:tc>
        <w:tc>
          <w:tcPr>
            <w:tcW w:w="1338" w:type="dxa"/>
            <w:vMerge w:val="restart"/>
          </w:tcPr>
          <w:p w:rsidR="00B73CBC" w:rsidRPr="00B73CBC" w:rsidRDefault="00B73CBC" w:rsidP="00B73CBC">
            <w:pPr>
              <w:jc w:val="center"/>
            </w:pPr>
          </w:p>
        </w:tc>
        <w:tc>
          <w:tcPr>
            <w:tcW w:w="4220" w:type="dxa"/>
            <w:gridSpan w:val="3"/>
          </w:tcPr>
          <w:p w:rsidR="00B73CBC" w:rsidRPr="00B73CBC" w:rsidRDefault="00B73CBC" w:rsidP="00B73CBC">
            <w:pPr>
              <w:pStyle w:val="a4"/>
              <w:spacing w:line="192" w:lineRule="auto"/>
              <w:jc w:val="center"/>
              <w:rPr>
                <w:rFonts w:ascii="Times New Roman" w:hAnsi="Times New Roman" w:cs="Times New Roman"/>
                <w:b/>
                <w:bCs/>
                <w:sz w:val="24"/>
                <w:szCs w:val="24"/>
              </w:rPr>
            </w:pPr>
          </w:p>
          <w:p w:rsidR="00B73CBC" w:rsidRPr="00B73CBC" w:rsidRDefault="00B73CBC" w:rsidP="00B73CBC">
            <w:pPr>
              <w:pStyle w:val="a4"/>
              <w:spacing w:line="192" w:lineRule="auto"/>
              <w:jc w:val="center"/>
              <w:rPr>
                <w:rFonts w:ascii="Times New Roman" w:hAnsi="Times New Roman" w:cs="Times New Roman"/>
                <w:b/>
                <w:bCs/>
                <w:sz w:val="24"/>
                <w:szCs w:val="24"/>
              </w:rPr>
            </w:pPr>
            <w:r w:rsidRPr="00B73CBC">
              <w:rPr>
                <w:rFonts w:ascii="Times New Roman" w:hAnsi="Times New Roman" w:cs="Times New Roman"/>
                <w:b/>
                <w:bCs/>
                <w:sz w:val="24"/>
                <w:szCs w:val="24"/>
              </w:rPr>
              <w:t>ЧУВАШСКАЯ РЕСПУБЛИКА</w:t>
            </w:r>
          </w:p>
          <w:p w:rsidR="00B73CBC" w:rsidRPr="00B73CBC" w:rsidRDefault="00B73CBC" w:rsidP="00B73CBC">
            <w:pPr>
              <w:pStyle w:val="a4"/>
              <w:spacing w:line="192" w:lineRule="auto"/>
              <w:jc w:val="center"/>
              <w:rPr>
                <w:rFonts w:ascii="Times New Roman" w:hAnsi="Times New Roman" w:cs="Times New Roman"/>
                <w:sz w:val="24"/>
                <w:szCs w:val="24"/>
              </w:rPr>
            </w:pPr>
          </w:p>
        </w:tc>
      </w:tr>
      <w:tr w:rsidR="00B73CBC" w:rsidRPr="00B73CBC" w:rsidTr="00B73CBC">
        <w:tblPrEx>
          <w:tblLook w:val="0000"/>
        </w:tblPrEx>
        <w:trPr>
          <w:cantSplit/>
          <w:trHeight w:val="2472"/>
        </w:trPr>
        <w:tc>
          <w:tcPr>
            <w:tcW w:w="4248" w:type="dxa"/>
            <w:gridSpan w:val="3"/>
          </w:tcPr>
          <w:p w:rsidR="00B73CBC" w:rsidRPr="00B73CBC" w:rsidRDefault="00B73CBC" w:rsidP="00B73CBC">
            <w:pPr>
              <w:pStyle w:val="a4"/>
              <w:tabs>
                <w:tab w:val="left" w:pos="4285"/>
              </w:tabs>
              <w:spacing w:before="80"/>
              <w:jc w:val="center"/>
              <w:rPr>
                <w:rFonts w:ascii="Times New Roman" w:hAnsi="Times New Roman" w:cs="Times New Roman"/>
                <w:b/>
                <w:bCs/>
                <w:sz w:val="24"/>
                <w:szCs w:val="24"/>
              </w:rPr>
            </w:pPr>
            <w:r w:rsidRPr="00B73CBC">
              <w:rPr>
                <w:rFonts w:ascii="Times New Roman" w:hAnsi="Times New Roman" w:cs="Times New Roman"/>
                <w:b/>
                <w:bCs/>
                <w:sz w:val="24"/>
                <w:szCs w:val="24"/>
              </w:rPr>
              <w:t xml:space="preserve">ЙĚПРЕÇ РАЙОН </w:t>
            </w:r>
          </w:p>
          <w:p w:rsidR="00B73CBC" w:rsidRPr="00B73CBC" w:rsidRDefault="00B73CBC" w:rsidP="00B73CBC">
            <w:pPr>
              <w:pStyle w:val="a4"/>
              <w:tabs>
                <w:tab w:val="left" w:pos="4285"/>
              </w:tabs>
              <w:spacing w:before="80"/>
              <w:jc w:val="center"/>
              <w:rPr>
                <w:rFonts w:ascii="Times New Roman" w:hAnsi="Times New Roman" w:cs="Times New Roman"/>
                <w:sz w:val="24"/>
                <w:szCs w:val="24"/>
              </w:rPr>
            </w:pPr>
            <w:r w:rsidRPr="00B73CBC">
              <w:rPr>
                <w:rFonts w:ascii="Times New Roman" w:hAnsi="Times New Roman" w:cs="Times New Roman"/>
                <w:b/>
                <w:bCs/>
                <w:sz w:val="24"/>
                <w:szCs w:val="24"/>
              </w:rPr>
              <w:t xml:space="preserve">АДМИНИСТРАЦИЙĚ </w:t>
            </w:r>
          </w:p>
          <w:p w:rsidR="00B73CBC" w:rsidRPr="00B73CBC" w:rsidRDefault="00B73CBC" w:rsidP="00B73CBC">
            <w:pPr>
              <w:pStyle w:val="a4"/>
              <w:tabs>
                <w:tab w:val="left" w:pos="4285"/>
              </w:tabs>
              <w:jc w:val="center"/>
              <w:rPr>
                <w:rStyle w:val="a5"/>
                <w:rFonts w:ascii="Times New Roman" w:hAnsi="Times New Roman" w:cs="Times New Roman"/>
                <w:color w:val="000000"/>
                <w:sz w:val="24"/>
                <w:szCs w:val="24"/>
              </w:rPr>
            </w:pPr>
          </w:p>
          <w:p w:rsidR="00B73CBC" w:rsidRPr="00B73CBC" w:rsidRDefault="00B73CBC" w:rsidP="00B73CBC">
            <w:pPr>
              <w:pStyle w:val="a4"/>
              <w:tabs>
                <w:tab w:val="left" w:pos="4285"/>
              </w:tabs>
              <w:jc w:val="center"/>
              <w:rPr>
                <w:rStyle w:val="a5"/>
                <w:rFonts w:ascii="Times New Roman" w:hAnsi="Times New Roman" w:cs="Times New Roman"/>
                <w:noProof/>
                <w:color w:val="000000"/>
                <w:sz w:val="24"/>
                <w:szCs w:val="24"/>
              </w:rPr>
            </w:pPr>
            <w:r w:rsidRPr="00B73CBC">
              <w:rPr>
                <w:rStyle w:val="a5"/>
                <w:rFonts w:ascii="Times New Roman" w:hAnsi="Times New Roman" w:cs="Times New Roman"/>
                <w:noProof/>
                <w:color w:val="000000"/>
                <w:sz w:val="24"/>
                <w:szCs w:val="24"/>
              </w:rPr>
              <w:t>ЙЫШĂНУ</w:t>
            </w:r>
          </w:p>
          <w:p w:rsidR="00B73CBC" w:rsidRPr="00B73CBC" w:rsidRDefault="00B73CBC" w:rsidP="00B73CBC">
            <w:pPr>
              <w:pStyle w:val="a4"/>
              <w:tabs>
                <w:tab w:val="left" w:pos="4285"/>
              </w:tabs>
              <w:jc w:val="center"/>
              <w:rPr>
                <w:rStyle w:val="a5"/>
                <w:rFonts w:ascii="Times New Roman" w:hAnsi="Times New Roman" w:cs="Times New Roman"/>
                <w:color w:val="000000"/>
                <w:sz w:val="24"/>
                <w:szCs w:val="24"/>
              </w:rPr>
            </w:pPr>
          </w:p>
          <w:p w:rsidR="00B73CBC" w:rsidRPr="00B73CBC" w:rsidRDefault="00B73CBC" w:rsidP="00B73CBC">
            <w:pPr>
              <w:pStyle w:val="a4"/>
              <w:ind w:right="-35"/>
              <w:rPr>
                <w:rFonts w:ascii="Times New Roman" w:hAnsi="Times New Roman" w:cs="Times New Roman"/>
                <w:color w:val="000000"/>
                <w:sz w:val="24"/>
                <w:szCs w:val="24"/>
              </w:rPr>
            </w:pPr>
            <w:r w:rsidRPr="00B73CBC">
              <w:rPr>
                <w:rFonts w:ascii="Times New Roman" w:hAnsi="Times New Roman" w:cs="Times New Roman"/>
                <w:color w:val="000000"/>
                <w:sz w:val="24"/>
                <w:szCs w:val="24"/>
              </w:rPr>
              <w:t xml:space="preserve">             20.12.2016 г.        689 №</w:t>
            </w:r>
          </w:p>
          <w:p w:rsidR="00B73CBC" w:rsidRPr="00B73CBC" w:rsidRDefault="00B73CBC" w:rsidP="00B73CBC">
            <w:pPr>
              <w:jc w:val="center"/>
              <w:rPr>
                <w:color w:val="000000"/>
              </w:rPr>
            </w:pPr>
          </w:p>
          <w:p w:rsidR="00B73CBC" w:rsidRPr="00B73CBC" w:rsidRDefault="00B73CBC" w:rsidP="00B73CBC">
            <w:pPr>
              <w:jc w:val="center"/>
              <w:rPr>
                <w:color w:val="000000"/>
              </w:rPr>
            </w:pPr>
            <w:proofErr w:type="spellStart"/>
            <w:r w:rsidRPr="00B73CBC">
              <w:rPr>
                <w:color w:val="000000"/>
              </w:rPr>
              <w:t>Йěпреç</w:t>
            </w:r>
            <w:proofErr w:type="spellEnd"/>
            <w:r w:rsidRPr="00B73CBC">
              <w:rPr>
                <w:color w:val="000000"/>
              </w:rPr>
              <w:t xml:space="preserve"> </w:t>
            </w:r>
            <w:proofErr w:type="spellStart"/>
            <w:r w:rsidRPr="00B73CBC">
              <w:rPr>
                <w:color w:val="000000"/>
              </w:rPr>
              <w:t>поселокě</w:t>
            </w:r>
            <w:proofErr w:type="spellEnd"/>
          </w:p>
        </w:tc>
        <w:tc>
          <w:tcPr>
            <w:tcW w:w="1338" w:type="dxa"/>
            <w:vMerge/>
            <w:vAlign w:val="center"/>
          </w:tcPr>
          <w:p w:rsidR="00B73CBC" w:rsidRPr="00B73CBC" w:rsidRDefault="00B73CBC" w:rsidP="00B73CBC"/>
        </w:tc>
        <w:tc>
          <w:tcPr>
            <w:tcW w:w="4220" w:type="dxa"/>
            <w:gridSpan w:val="3"/>
          </w:tcPr>
          <w:p w:rsidR="00B73CBC" w:rsidRPr="00B73CBC" w:rsidRDefault="00B73CBC" w:rsidP="00B73CBC">
            <w:pPr>
              <w:pStyle w:val="a4"/>
              <w:spacing w:before="80"/>
              <w:jc w:val="center"/>
              <w:rPr>
                <w:rFonts w:ascii="Times New Roman" w:hAnsi="Times New Roman" w:cs="Times New Roman"/>
                <w:b/>
                <w:bCs/>
                <w:color w:val="000000"/>
                <w:sz w:val="24"/>
                <w:szCs w:val="24"/>
              </w:rPr>
            </w:pPr>
            <w:r w:rsidRPr="00B73CBC">
              <w:rPr>
                <w:rFonts w:ascii="Times New Roman" w:hAnsi="Times New Roman" w:cs="Times New Roman"/>
                <w:b/>
                <w:bCs/>
                <w:color w:val="000000"/>
                <w:sz w:val="24"/>
                <w:szCs w:val="24"/>
              </w:rPr>
              <w:t xml:space="preserve"> АДМИНИСТРАЦИЯ</w:t>
            </w:r>
          </w:p>
          <w:p w:rsidR="00B73CBC" w:rsidRPr="00B73CBC" w:rsidRDefault="00B73CBC" w:rsidP="00B73CBC">
            <w:pPr>
              <w:pStyle w:val="a4"/>
              <w:jc w:val="center"/>
              <w:rPr>
                <w:rFonts w:ascii="Times New Roman" w:hAnsi="Times New Roman" w:cs="Times New Roman"/>
                <w:color w:val="000000"/>
                <w:sz w:val="24"/>
                <w:szCs w:val="24"/>
              </w:rPr>
            </w:pPr>
            <w:r w:rsidRPr="00B73CBC">
              <w:rPr>
                <w:rFonts w:ascii="Times New Roman" w:hAnsi="Times New Roman" w:cs="Times New Roman"/>
                <w:b/>
                <w:bCs/>
                <w:color w:val="000000"/>
                <w:sz w:val="24"/>
                <w:szCs w:val="24"/>
              </w:rPr>
              <w:t>ИБРЕСИНСКОГО РАЙОНА</w:t>
            </w:r>
            <w:r w:rsidRPr="00B73CBC">
              <w:rPr>
                <w:rFonts w:ascii="Times New Roman" w:hAnsi="Times New Roman" w:cs="Times New Roman"/>
                <w:color w:val="000000"/>
                <w:sz w:val="24"/>
                <w:szCs w:val="24"/>
              </w:rPr>
              <w:t xml:space="preserve"> </w:t>
            </w:r>
          </w:p>
          <w:p w:rsidR="00B73CBC" w:rsidRPr="00B73CBC" w:rsidRDefault="00B73CBC" w:rsidP="00B73CBC"/>
          <w:p w:rsidR="00B73CBC" w:rsidRPr="00B73CBC" w:rsidRDefault="00B73CBC" w:rsidP="00B73CBC">
            <w:pPr>
              <w:pStyle w:val="a4"/>
              <w:jc w:val="center"/>
              <w:rPr>
                <w:rStyle w:val="a5"/>
                <w:rFonts w:ascii="Times New Roman" w:hAnsi="Times New Roman" w:cs="Times New Roman"/>
                <w:noProof/>
                <w:color w:val="000000"/>
                <w:sz w:val="24"/>
                <w:szCs w:val="24"/>
              </w:rPr>
            </w:pPr>
            <w:r w:rsidRPr="00B73CBC">
              <w:rPr>
                <w:rStyle w:val="a5"/>
                <w:rFonts w:ascii="Times New Roman" w:hAnsi="Times New Roman" w:cs="Times New Roman"/>
                <w:noProof/>
                <w:color w:val="000000"/>
                <w:sz w:val="24"/>
                <w:szCs w:val="24"/>
              </w:rPr>
              <w:t>ПОСТАНОВЛЕНИЕ</w:t>
            </w:r>
          </w:p>
          <w:p w:rsidR="00B73CBC" w:rsidRPr="00B73CBC" w:rsidRDefault="00B73CBC" w:rsidP="00B73CBC">
            <w:pPr>
              <w:pStyle w:val="a4"/>
              <w:jc w:val="center"/>
              <w:rPr>
                <w:rStyle w:val="a5"/>
                <w:rFonts w:ascii="Times New Roman" w:hAnsi="Times New Roman" w:cs="Times New Roman"/>
                <w:color w:val="000000"/>
                <w:sz w:val="24"/>
                <w:szCs w:val="24"/>
              </w:rPr>
            </w:pPr>
          </w:p>
          <w:p w:rsidR="00B73CBC" w:rsidRPr="00B73CBC" w:rsidRDefault="00B73CBC" w:rsidP="00B73CBC">
            <w:pPr>
              <w:jc w:val="center"/>
            </w:pPr>
            <w:r w:rsidRPr="00B73CBC">
              <w:t>20.12.2016 г.      № 689</w:t>
            </w:r>
          </w:p>
          <w:p w:rsidR="00B73CBC" w:rsidRPr="00B73CBC" w:rsidRDefault="00B73CBC" w:rsidP="00B73CBC">
            <w:pPr>
              <w:ind w:left="148"/>
              <w:jc w:val="center"/>
              <w:rPr>
                <w:color w:val="000000"/>
              </w:rPr>
            </w:pPr>
          </w:p>
          <w:p w:rsidR="00B73CBC" w:rsidRPr="00B73CBC" w:rsidRDefault="00B73CBC" w:rsidP="00B73CBC">
            <w:pPr>
              <w:ind w:left="148"/>
              <w:jc w:val="center"/>
            </w:pPr>
            <w:r w:rsidRPr="00B73CBC">
              <w:rPr>
                <w:color w:val="000000"/>
              </w:rPr>
              <w:t>поселок Ибреси</w:t>
            </w:r>
          </w:p>
        </w:tc>
      </w:tr>
    </w:tbl>
    <w:p w:rsidR="00B73CBC" w:rsidRPr="00B73CBC" w:rsidRDefault="00B73CBC" w:rsidP="00B73CBC">
      <w:pPr>
        <w:pStyle w:val="a6"/>
        <w:rPr>
          <w:b/>
          <w:bCs/>
          <w:sz w:val="24"/>
        </w:rPr>
      </w:pPr>
      <w:r w:rsidRPr="00B73CBC">
        <w:rPr>
          <w:b/>
          <w:bCs/>
          <w:sz w:val="24"/>
        </w:rPr>
        <w:t>О нормативе стоимости</w:t>
      </w:r>
    </w:p>
    <w:p w:rsidR="00B73CBC" w:rsidRPr="00B73CBC" w:rsidRDefault="00B73CBC" w:rsidP="00B73CBC">
      <w:pPr>
        <w:pStyle w:val="a6"/>
        <w:rPr>
          <w:b/>
          <w:bCs/>
          <w:sz w:val="24"/>
        </w:rPr>
      </w:pPr>
      <w:smartTag w:uri="urn:schemas-microsoft-com:office:smarttags" w:element="metricconverter">
        <w:smartTagPr>
          <w:attr w:name="ProductID" w:val="1 кв. м"/>
        </w:smartTagPr>
        <w:r w:rsidRPr="00B73CBC">
          <w:rPr>
            <w:b/>
            <w:bCs/>
            <w:sz w:val="24"/>
          </w:rPr>
          <w:t>1 кв. м</w:t>
        </w:r>
      </w:smartTag>
      <w:r w:rsidRPr="00B73CBC">
        <w:rPr>
          <w:b/>
          <w:bCs/>
          <w:sz w:val="24"/>
        </w:rPr>
        <w:t xml:space="preserve"> общей площади жилья</w:t>
      </w:r>
    </w:p>
    <w:p w:rsidR="00B73CBC" w:rsidRPr="00B73CBC" w:rsidRDefault="00B73CBC" w:rsidP="00B73CBC">
      <w:pPr>
        <w:pStyle w:val="a6"/>
        <w:ind w:firstLine="0"/>
        <w:rPr>
          <w:b/>
          <w:bCs/>
          <w:sz w:val="24"/>
        </w:rPr>
      </w:pPr>
    </w:p>
    <w:p w:rsidR="00B73CBC" w:rsidRPr="00B73CBC" w:rsidRDefault="00B73CBC" w:rsidP="00B73CBC">
      <w:pPr>
        <w:pStyle w:val="a6"/>
        <w:ind w:firstLine="708"/>
        <w:rPr>
          <w:sz w:val="24"/>
        </w:rPr>
      </w:pPr>
      <w:r w:rsidRPr="00B73CBC">
        <w:rPr>
          <w:sz w:val="24"/>
        </w:rPr>
        <w:t>В</w:t>
      </w:r>
      <w:r w:rsidRPr="00B73CBC">
        <w:rPr>
          <w:b/>
          <w:bCs/>
          <w:sz w:val="24"/>
        </w:rPr>
        <w:t xml:space="preserve"> </w:t>
      </w:r>
      <w:r w:rsidRPr="00B73CBC">
        <w:rPr>
          <w:sz w:val="24"/>
        </w:rPr>
        <w:t xml:space="preserve">целях реализации  государственной поддержки молодых семей по улучшению жилищных условий, администрация Ибресинского района постановляет: </w:t>
      </w:r>
    </w:p>
    <w:p w:rsidR="00B73CBC" w:rsidRPr="00B73CBC" w:rsidRDefault="00B73CBC" w:rsidP="00B73CBC">
      <w:pPr>
        <w:pStyle w:val="a6"/>
        <w:rPr>
          <w:sz w:val="24"/>
        </w:rPr>
      </w:pPr>
      <w:r w:rsidRPr="00B73CBC">
        <w:rPr>
          <w:sz w:val="24"/>
        </w:rPr>
        <w:t xml:space="preserve">1.Для расчета размера социальной выплаты, предоставляемой молодым семьям на приобретение (строительство) жилья в рамках реализации  подпрограммы «Обеспечение жильем молодых семей» федеральной целевой программы «Жилище» на 2015-2020 годы, норматив стоимости </w:t>
      </w:r>
      <w:smartTag w:uri="urn:schemas-microsoft-com:office:smarttags" w:element="metricconverter">
        <w:smartTagPr>
          <w:attr w:name="ProductID" w:val="1 кв. метра"/>
        </w:smartTagPr>
        <w:r w:rsidRPr="00B73CBC">
          <w:rPr>
            <w:sz w:val="24"/>
          </w:rPr>
          <w:t>1 кв. метра</w:t>
        </w:r>
      </w:smartTag>
      <w:r w:rsidRPr="00B73CBC">
        <w:rPr>
          <w:sz w:val="24"/>
        </w:rPr>
        <w:t xml:space="preserve"> общей площади жилья в  2016 году  по Ибресинскому району установить в размере 25000 рублей.</w:t>
      </w:r>
    </w:p>
    <w:p w:rsidR="00B73CBC" w:rsidRPr="00B73CBC" w:rsidRDefault="00B73CBC" w:rsidP="00B73CBC">
      <w:pPr>
        <w:pStyle w:val="a6"/>
        <w:rPr>
          <w:sz w:val="24"/>
        </w:rPr>
      </w:pPr>
      <w:r w:rsidRPr="00B73CBC">
        <w:rPr>
          <w:sz w:val="24"/>
        </w:rPr>
        <w:t xml:space="preserve">2.Признать утратившим силу постановление администрации Ибресинского района от  21.03.2016 года №154. </w:t>
      </w:r>
    </w:p>
    <w:p w:rsidR="00B73CBC" w:rsidRPr="00B73CBC" w:rsidRDefault="00B73CBC" w:rsidP="00B73CBC">
      <w:pPr>
        <w:ind w:firstLine="708"/>
        <w:jc w:val="both"/>
      </w:pPr>
      <w:r w:rsidRPr="00B73CBC">
        <w:t>3.</w:t>
      </w:r>
      <w:proofErr w:type="gramStart"/>
      <w:r w:rsidRPr="00B73CBC">
        <w:t>Контроль за</w:t>
      </w:r>
      <w:proofErr w:type="gramEnd"/>
      <w:r w:rsidRPr="00B73CBC">
        <w:t xml:space="preserve"> исполнением данного постановления возложить на отдел строительства и развития общественной инфраструктуры  администрации Ибресинского района.</w:t>
      </w:r>
    </w:p>
    <w:p w:rsidR="00B73CBC" w:rsidRPr="00B73CBC" w:rsidRDefault="00B73CBC" w:rsidP="00B73CBC">
      <w:pPr>
        <w:ind w:firstLine="708"/>
        <w:jc w:val="both"/>
      </w:pPr>
      <w:r w:rsidRPr="00B73CBC">
        <w:t>4.Настоящее постановление распространяется на правоотношения, возникшие с 1 января 2016 года.</w:t>
      </w:r>
    </w:p>
    <w:p w:rsidR="00B73CBC" w:rsidRPr="00B73CBC" w:rsidRDefault="00B73CBC" w:rsidP="00B73CBC">
      <w:pPr>
        <w:ind w:firstLine="708"/>
        <w:jc w:val="both"/>
      </w:pPr>
    </w:p>
    <w:tbl>
      <w:tblPr>
        <w:tblW w:w="0" w:type="auto"/>
        <w:tblLook w:val="01E0"/>
      </w:tblPr>
      <w:tblGrid>
        <w:gridCol w:w="4725"/>
        <w:gridCol w:w="4726"/>
      </w:tblGrid>
      <w:tr w:rsidR="00B73CBC" w:rsidRPr="00B73CBC" w:rsidTr="00B73CBC">
        <w:tc>
          <w:tcPr>
            <w:tcW w:w="4725" w:type="dxa"/>
          </w:tcPr>
          <w:p w:rsidR="00B73CBC" w:rsidRPr="00B73CBC" w:rsidRDefault="00B73CBC" w:rsidP="00B73CBC">
            <w:pPr>
              <w:rPr>
                <w:b/>
                <w:noProof/>
              </w:rPr>
            </w:pPr>
            <w:r w:rsidRPr="00B73CBC">
              <w:rPr>
                <w:b/>
                <w:noProof/>
              </w:rPr>
              <w:t>Глава администрации</w:t>
            </w:r>
          </w:p>
          <w:p w:rsidR="00B73CBC" w:rsidRPr="00B73CBC" w:rsidRDefault="00B73CBC" w:rsidP="00B73CBC">
            <w:pPr>
              <w:rPr>
                <w:b/>
              </w:rPr>
            </w:pPr>
            <w:r w:rsidRPr="00B73CBC">
              <w:rPr>
                <w:b/>
                <w:noProof/>
              </w:rPr>
              <w:t xml:space="preserve">Ибресинского района </w:t>
            </w:r>
          </w:p>
        </w:tc>
        <w:tc>
          <w:tcPr>
            <w:tcW w:w="4726" w:type="dxa"/>
          </w:tcPr>
          <w:p w:rsidR="00B73CBC" w:rsidRPr="00B73CBC" w:rsidRDefault="00B73CBC" w:rsidP="00B73CBC">
            <w:pPr>
              <w:pStyle w:val="af4"/>
              <w:spacing w:after="0"/>
              <w:ind w:firstLine="709"/>
              <w:jc w:val="right"/>
              <w:rPr>
                <w:rFonts w:ascii="Times New Roman" w:hAnsi="Times New Roman" w:cs="Times New Roman"/>
                <w:b/>
                <w:noProof/>
                <w:sz w:val="24"/>
                <w:szCs w:val="24"/>
              </w:rPr>
            </w:pPr>
            <w:r w:rsidRPr="00B73CBC">
              <w:rPr>
                <w:rFonts w:ascii="Times New Roman" w:hAnsi="Times New Roman" w:cs="Times New Roman"/>
                <w:b/>
                <w:noProof/>
                <w:sz w:val="24"/>
                <w:szCs w:val="24"/>
              </w:rPr>
              <w:t xml:space="preserve">                                                                               С.В.Горбунов</w:t>
            </w:r>
          </w:p>
          <w:p w:rsidR="00B73CBC" w:rsidRPr="00B73CBC" w:rsidRDefault="00B73CBC" w:rsidP="00B73CBC">
            <w:pPr>
              <w:jc w:val="both"/>
              <w:rPr>
                <w:b/>
              </w:rPr>
            </w:pPr>
          </w:p>
        </w:tc>
      </w:tr>
    </w:tbl>
    <w:p w:rsidR="00B73CBC" w:rsidRPr="00785287" w:rsidRDefault="00B73CBC" w:rsidP="00785287">
      <w:pPr>
        <w:jc w:val="both"/>
        <w:rPr>
          <w:i/>
          <w:sz w:val="18"/>
          <w:szCs w:val="18"/>
        </w:rPr>
      </w:pPr>
      <w:proofErr w:type="spellStart"/>
      <w:r w:rsidRPr="00785287">
        <w:rPr>
          <w:i/>
          <w:sz w:val="18"/>
          <w:szCs w:val="18"/>
        </w:rPr>
        <w:t>Димитриева</w:t>
      </w:r>
      <w:proofErr w:type="spellEnd"/>
      <w:r w:rsidRPr="00785287">
        <w:rPr>
          <w:i/>
          <w:sz w:val="18"/>
          <w:szCs w:val="18"/>
        </w:rPr>
        <w:t xml:space="preserve"> Р.Г.</w:t>
      </w:r>
    </w:p>
    <w:p w:rsidR="00B73CBC" w:rsidRPr="00785287" w:rsidRDefault="00B73CBC" w:rsidP="00785287">
      <w:pPr>
        <w:jc w:val="both"/>
        <w:rPr>
          <w:i/>
          <w:sz w:val="18"/>
          <w:szCs w:val="18"/>
        </w:rPr>
      </w:pPr>
      <w:r w:rsidRPr="00785287">
        <w:rPr>
          <w:i/>
          <w:sz w:val="18"/>
          <w:szCs w:val="18"/>
        </w:rPr>
        <w:t>21256</w:t>
      </w:r>
    </w:p>
    <w:tbl>
      <w:tblPr>
        <w:tblW w:w="9806" w:type="dxa"/>
        <w:tblLook w:val="0000"/>
      </w:tblPr>
      <w:tblGrid>
        <w:gridCol w:w="4248"/>
        <w:gridCol w:w="1338"/>
        <w:gridCol w:w="4220"/>
      </w:tblGrid>
      <w:tr w:rsidR="00B73CBC" w:rsidRPr="00785287" w:rsidTr="00B73CBC">
        <w:trPr>
          <w:cantSplit/>
          <w:trHeight w:val="420"/>
        </w:trPr>
        <w:tc>
          <w:tcPr>
            <w:tcW w:w="4248" w:type="dxa"/>
          </w:tcPr>
          <w:p w:rsidR="00B73CBC" w:rsidRPr="00785287" w:rsidRDefault="00B73CBC" w:rsidP="00B73CBC">
            <w:pPr>
              <w:pStyle w:val="a4"/>
              <w:tabs>
                <w:tab w:val="left" w:pos="4285"/>
              </w:tabs>
              <w:spacing w:line="192" w:lineRule="auto"/>
              <w:jc w:val="center"/>
              <w:rPr>
                <w:rFonts w:ascii="Times New Roman" w:hAnsi="Times New Roman" w:cs="Times New Roman"/>
                <w:b/>
                <w:bCs/>
                <w:color w:val="000000"/>
                <w:sz w:val="24"/>
                <w:szCs w:val="24"/>
              </w:rPr>
            </w:pPr>
          </w:p>
          <w:p w:rsidR="00B73CBC" w:rsidRPr="00785287" w:rsidRDefault="00B73CBC" w:rsidP="00B73CBC">
            <w:pPr>
              <w:pStyle w:val="a4"/>
              <w:tabs>
                <w:tab w:val="left" w:pos="4285"/>
              </w:tabs>
              <w:spacing w:line="192" w:lineRule="auto"/>
              <w:jc w:val="center"/>
              <w:rPr>
                <w:rFonts w:ascii="Times New Roman" w:hAnsi="Times New Roman" w:cs="Times New Roman"/>
                <w:b/>
                <w:bCs/>
                <w:color w:val="000000"/>
                <w:sz w:val="24"/>
                <w:szCs w:val="24"/>
              </w:rPr>
            </w:pPr>
            <w:r w:rsidRPr="00785287">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2562225</wp:posOffset>
                  </wp:positionH>
                  <wp:positionV relativeFrom="paragraph">
                    <wp:posOffset>25400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sidRPr="00785287">
              <w:rPr>
                <w:rFonts w:ascii="Times New Roman" w:hAnsi="Times New Roman" w:cs="Times New Roman"/>
                <w:b/>
                <w:bCs/>
                <w:color w:val="000000"/>
                <w:sz w:val="24"/>
                <w:szCs w:val="24"/>
              </w:rPr>
              <w:t>Ч</w:t>
            </w:r>
            <w:r w:rsidRPr="00785287">
              <w:rPr>
                <w:rStyle w:val="a5"/>
                <w:rFonts w:ascii="Times New Roman" w:hAnsi="Times New Roman" w:cs="Times New Roman"/>
                <w:color w:val="000000"/>
                <w:sz w:val="24"/>
                <w:szCs w:val="24"/>
              </w:rPr>
              <w:t>Ă</w:t>
            </w:r>
            <w:proofErr w:type="gramStart"/>
            <w:r w:rsidRPr="00785287">
              <w:rPr>
                <w:rFonts w:ascii="Times New Roman" w:hAnsi="Times New Roman" w:cs="Times New Roman"/>
                <w:b/>
                <w:bCs/>
                <w:color w:val="000000"/>
                <w:sz w:val="24"/>
                <w:szCs w:val="24"/>
              </w:rPr>
              <w:t>ВАШ</w:t>
            </w:r>
            <w:proofErr w:type="gramEnd"/>
            <w:r w:rsidRPr="00785287">
              <w:rPr>
                <w:rFonts w:ascii="Times New Roman" w:hAnsi="Times New Roman" w:cs="Times New Roman"/>
                <w:b/>
                <w:bCs/>
                <w:color w:val="000000"/>
                <w:sz w:val="24"/>
                <w:szCs w:val="24"/>
              </w:rPr>
              <w:t xml:space="preserve"> РЕСПУБЛИКИ</w:t>
            </w:r>
          </w:p>
          <w:p w:rsidR="00B73CBC" w:rsidRPr="00785287" w:rsidRDefault="00B73CBC" w:rsidP="00B73CBC">
            <w:pPr>
              <w:pStyle w:val="a4"/>
              <w:tabs>
                <w:tab w:val="left" w:pos="4285"/>
              </w:tabs>
              <w:spacing w:line="192" w:lineRule="auto"/>
              <w:jc w:val="center"/>
              <w:rPr>
                <w:rFonts w:ascii="Times New Roman" w:hAnsi="Times New Roman" w:cs="Times New Roman"/>
                <w:sz w:val="24"/>
                <w:szCs w:val="24"/>
              </w:rPr>
            </w:pPr>
          </w:p>
        </w:tc>
        <w:tc>
          <w:tcPr>
            <w:tcW w:w="1338" w:type="dxa"/>
            <w:vMerge w:val="restart"/>
          </w:tcPr>
          <w:p w:rsidR="00B73CBC" w:rsidRPr="00785287" w:rsidRDefault="00B73CBC" w:rsidP="00B73CBC">
            <w:pPr>
              <w:jc w:val="center"/>
            </w:pPr>
          </w:p>
        </w:tc>
        <w:tc>
          <w:tcPr>
            <w:tcW w:w="4220" w:type="dxa"/>
          </w:tcPr>
          <w:p w:rsidR="00B73CBC" w:rsidRPr="00785287" w:rsidRDefault="00B73CBC" w:rsidP="00B73CBC">
            <w:pPr>
              <w:pStyle w:val="a4"/>
              <w:spacing w:line="192" w:lineRule="auto"/>
              <w:jc w:val="center"/>
              <w:rPr>
                <w:rFonts w:ascii="Times New Roman" w:hAnsi="Times New Roman" w:cs="Times New Roman"/>
                <w:b/>
                <w:bCs/>
                <w:sz w:val="24"/>
                <w:szCs w:val="24"/>
              </w:rPr>
            </w:pPr>
          </w:p>
          <w:p w:rsidR="00B73CBC" w:rsidRPr="00785287" w:rsidRDefault="00B73CBC" w:rsidP="00B73CBC">
            <w:pPr>
              <w:pStyle w:val="a4"/>
              <w:spacing w:line="192" w:lineRule="auto"/>
              <w:jc w:val="center"/>
              <w:rPr>
                <w:rFonts w:ascii="Times New Roman" w:hAnsi="Times New Roman" w:cs="Times New Roman"/>
                <w:b/>
                <w:bCs/>
                <w:sz w:val="24"/>
                <w:szCs w:val="24"/>
              </w:rPr>
            </w:pPr>
            <w:r w:rsidRPr="00785287">
              <w:rPr>
                <w:rFonts w:ascii="Times New Roman" w:hAnsi="Times New Roman" w:cs="Times New Roman"/>
                <w:b/>
                <w:bCs/>
                <w:sz w:val="24"/>
                <w:szCs w:val="24"/>
              </w:rPr>
              <w:t>ЧУВАШСКАЯ РЕСПУБЛИКА</w:t>
            </w:r>
          </w:p>
          <w:p w:rsidR="00B73CBC" w:rsidRPr="00785287" w:rsidRDefault="00B73CBC" w:rsidP="00B73CBC">
            <w:pPr>
              <w:pStyle w:val="a4"/>
              <w:spacing w:line="192" w:lineRule="auto"/>
              <w:jc w:val="center"/>
              <w:rPr>
                <w:rFonts w:ascii="Times New Roman" w:hAnsi="Times New Roman" w:cs="Times New Roman"/>
                <w:sz w:val="24"/>
                <w:szCs w:val="24"/>
              </w:rPr>
            </w:pPr>
          </w:p>
        </w:tc>
      </w:tr>
      <w:tr w:rsidR="00B73CBC" w:rsidRPr="00785287" w:rsidTr="00B73CBC">
        <w:trPr>
          <w:cantSplit/>
          <w:trHeight w:val="2472"/>
        </w:trPr>
        <w:tc>
          <w:tcPr>
            <w:tcW w:w="4248" w:type="dxa"/>
          </w:tcPr>
          <w:p w:rsidR="00B73CBC" w:rsidRPr="00785287" w:rsidRDefault="00B73CBC" w:rsidP="00B73CBC">
            <w:pPr>
              <w:pStyle w:val="a4"/>
              <w:tabs>
                <w:tab w:val="left" w:pos="4285"/>
              </w:tabs>
              <w:spacing w:before="80"/>
              <w:jc w:val="center"/>
              <w:rPr>
                <w:rFonts w:ascii="Times New Roman" w:hAnsi="Times New Roman" w:cs="Times New Roman"/>
                <w:b/>
                <w:bCs/>
                <w:sz w:val="24"/>
                <w:szCs w:val="24"/>
              </w:rPr>
            </w:pPr>
            <w:r w:rsidRPr="00785287">
              <w:rPr>
                <w:rFonts w:ascii="Times New Roman" w:hAnsi="Times New Roman" w:cs="Times New Roman"/>
                <w:b/>
                <w:bCs/>
                <w:sz w:val="24"/>
                <w:szCs w:val="24"/>
              </w:rPr>
              <w:t xml:space="preserve">ЙĚПРЕÇ РАЙОН </w:t>
            </w:r>
          </w:p>
          <w:p w:rsidR="00B73CBC" w:rsidRPr="00785287" w:rsidRDefault="00B73CBC" w:rsidP="00B73CBC">
            <w:pPr>
              <w:pStyle w:val="a4"/>
              <w:tabs>
                <w:tab w:val="left" w:pos="4285"/>
              </w:tabs>
              <w:spacing w:before="80"/>
              <w:jc w:val="center"/>
              <w:rPr>
                <w:rFonts w:ascii="Times New Roman" w:hAnsi="Times New Roman" w:cs="Times New Roman"/>
                <w:sz w:val="24"/>
                <w:szCs w:val="24"/>
              </w:rPr>
            </w:pPr>
            <w:r w:rsidRPr="00785287">
              <w:rPr>
                <w:rFonts w:ascii="Times New Roman" w:hAnsi="Times New Roman" w:cs="Times New Roman"/>
                <w:b/>
                <w:bCs/>
                <w:sz w:val="24"/>
                <w:szCs w:val="24"/>
              </w:rPr>
              <w:t>АДМИНИСТРАЦИЙЕ</w:t>
            </w:r>
          </w:p>
          <w:p w:rsidR="00B73CBC" w:rsidRPr="00785287" w:rsidRDefault="00B73CBC" w:rsidP="00B73CBC">
            <w:pPr>
              <w:pStyle w:val="a4"/>
              <w:tabs>
                <w:tab w:val="left" w:pos="4285"/>
              </w:tabs>
              <w:jc w:val="center"/>
              <w:rPr>
                <w:rStyle w:val="a5"/>
                <w:rFonts w:ascii="Times New Roman" w:hAnsi="Times New Roman" w:cs="Times New Roman"/>
                <w:color w:val="000000"/>
                <w:sz w:val="24"/>
                <w:szCs w:val="24"/>
              </w:rPr>
            </w:pPr>
          </w:p>
          <w:p w:rsidR="00B73CBC" w:rsidRPr="00785287" w:rsidRDefault="00B73CBC" w:rsidP="00B73CBC">
            <w:pPr>
              <w:pStyle w:val="a4"/>
              <w:tabs>
                <w:tab w:val="left" w:pos="4285"/>
              </w:tabs>
              <w:jc w:val="center"/>
              <w:rPr>
                <w:rStyle w:val="a5"/>
                <w:rFonts w:ascii="Times New Roman" w:hAnsi="Times New Roman" w:cs="Times New Roman"/>
                <w:color w:val="000000"/>
                <w:sz w:val="24"/>
                <w:szCs w:val="24"/>
              </w:rPr>
            </w:pPr>
            <w:r w:rsidRPr="00785287">
              <w:rPr>
                <w:rStyle w:val="a5"/>
                <w:rFonts w:ascii="Times New Roman" w:hAnsi="Times New Roman" w:cs="Times New Roman"/>
                <w:color w:val="000000"/>
                <w:sz w:val="24"/>
                <w:szCs w:val="24"/>
              </w:rPr>
              <w:t>ЙЫШĂНУ</w:t>
            </w:r>
          </w:p>
          <w:p w:rsidR="00B73CBC" w:rsidRPr="00785287" w:rsidRDefault="00B73CBC" w:rsidP="00B73CBC"/>
          <w:p w:rsidR="00B73CBC" w:rsidRPr="00785287" w:rsidRDefault="00B73CBC" w:rsidP="00B73CBC">
            <w:pPr>
              <w:pStyle w:val="a4"/>
              <w:ind w:right="-35"/>
              <w:rPr>
                <w:rFonts w:ascii="Times New Roman" w:hAnsi="Times New Roman" w:cs="Times New Roman"/>
                <w:color w:val="000000"/>
                <w:sz w:val="24"/>
                <w:szCs w:val="24"/>
              </w:rPr>
            </w:pPr>
            <w:r w:rsidRPr="00785287">
              <w:rPr>
                <w:rFonts w:ascii="Times New Roman" w:hAnsi="Times New Roman" w:cs="Times New Roman"/>
                <w:color w:val="000000"/>
                <w:sz w:val="24"/>
                <w:szCs w:val="24"/>
              </w:rPr>
              <w:t xml:space="preserve">                23.12.2016         692 №</w:t>
            </w:r>
          </w:p>
          <w:p w:rsidR="00B73CBC" w:rsidRPr="00785287" w:rsidRDefault="00B73CBC" w:rsidP="00B73CBC">
            <w:pPr>
              <w:jc w:val="center"/>
              <w:rPr>
                <w:color w:val="000000"/>
              </w:rPr>
            </w:pPr>
            <w:proofErr w:type="spellStart"/>
            <w:r w:rsidRPr="00785287">
              <w:rPr>
                <w:color w:val="000000"/>
              </w:rPr>
              <w:t>Йěпреç</w:t>
            </w:r>
            <w:proofErr w:type="spellEnd"/>
            <w:r w:rsidRPr="00785287">
              <w:rPr>
                <w:color w:val="000000"/>
              </w:rPr>
              <w:t xml:space="preserve"> </w:t>
            </w:r>
            <w:proofErr w:type="spellStart"/>
            <w:r w:rsidRPr="00785287">
              <w:rPr>
                <w:color w:val="000000"/>
              </w:rPr>
              <w:t>поселокě</w:t>
            </w:r>
            <w:proofErr w:type="spellEnd"/>
          </w:p>
        </w:tc>
        <w:tc>
          <w:tcPr>
            <w:tcW w:w="1338" w:type="dxa"/>
            <w:vMerge/>
            <w:vAlign w:val="center"/>
          </w:tcPr>
          <w:p w:rsidR="00B73CBC" w:rsidRPr="00785287" w:rsidRDefault="00B73CBC" w:rsidP="00B73CBC"/>
        </w:tc>
        <w:tc>
          <w:tcPr>
            <w:tcW w:w="4220" w:type="dxa"/>
          </w:tcPr>
          <w:p w:rsidR="00B73CBC" w:rsidRPr="00785287" w:rsidRDefault="00B73CBC" w:rsidP="00B73CBC">
            <w:pPr>
              <w:pStyle w:val="a4"/>
              <w:spacing w:before="80"/>
              <w:jc w:val="center"/>
              <w:rPr>
                <w:rFonts w:ascii="Times New Roman" w:hAnsi="Times New Roman" w:cs="Times New Roman"/>
                <w:b/>
                <w:bCs/>
                <w:color w:val="000000"/>
                <w:sz w:val="24"/>
                <w:szCs w:val="24"/>
              </w:rPr>
            </w:pPr>
            <w:r w:rsidRPr="00785287">
              <w:rPr>
                <w:rFonts w:ascii="Times New Roman" w:hAnsi="Times New Roman" w:cs="Times New Roman"/>
                <w:b/>
                <w:bCs/>
                <w:color w:val="000000"/>
                <w:sz w:val="24"/>
                <w:szCs w:val="24"/>
              </w:rPr>
              <w:t xml:space="preserve"> АДМИНИСТРАЦИЯ</w:t>
            </w:r>
          </w:p>
          <w:p w:rsidR="00B73CBC" w:rsidRPr="00785287" w:rsidRDefault="00B73CBC" w:rsidP="00B73CBC">
            <w:pPr>
              <w:pStyle w:val="a4"/>
              <w:jc w:val="center"/>
              <w:rPr>
                <w:rFonts w:ascii="Times New Roman" w:hAnsi="Times New Roman" w:cs="Times New Roman"/>
                <w:color w:val="000000"/>
                <w:sz w:val="24"/>
                <w:szCs w:val="24"/>
              </w:rPr>
            </w:pPr>
            <w:r w:rsidRPr="00785287">
              <w:rPr>
                <w:rFonts w:ascii="Times New Roman" w:hAnsi="Times New Roman" w:cs="Times New Roman"/>
                <w:b/>
                <w:bCs/>
                <w:color w:val="000000"/>
                <w:sz w:val="24"/>
                <w:szCs w:val="24"/>
              </w:rPr>
              <w:t>ИБРЕСИНСКОГО РАЙОНА</w:t>
            </w:r>
            <w:r w:rsidRPr="00785287">
              <w:rPr>
                <w:rFonts w:ascii="Times New Roman" w:hAnsi="Times New Roman" w:cs="Times New Roman"/>
                <w:color w:val="000000"/>
                <w:sz w:val="24"/>
                <w:szCs w:val="24"/>
              </w:rPr>
              <w:t xml:space="preserve"> </w:t>
            </w:r>
          </w:p>
          <w:p w:rsidR="00B73CBC" w:rsidRPr="00785287" w:rsidRDefault="00B73CBC" w:rsidP="00B73CBC"/>
          <w:p w:rsidR="00B73CBC" w:rsidRPr="00785287" w:rsidRDefault="00B73CBC" w:rsidP="00B73CBC">
            <w:pPr>
              <w:pStyle w:val="a4"/>
              <w:jc w:val="center"/>
              <w:rPr>
                <w:rStyle w:val="a5"/>
                <w:rFonts w:ascii="Times New Roman" w:hAnsi="Times New Roman" w:cs="Times New Roman"/>
                <w:color w:val="000000"/>
                <w:sz w:val="24"/>
                <w:szCs w:val="24"/>
              </w:rPr>
            </w:pPr>
            <w:r w:rsidRPr="00785287">
              <w:rPr>
                <w:rStyle w:val="a5"/>
                <w:rFonts w:ascii="Times New Roman" w:hAnsi="Times New Roman" w:cs="Times New Roman"/>
                <w:color w:val="000000"/>
                <w:sz w:val="24"/>
                <w:szCs w:val="24"/>
              </w:rPr>
              <w:t>ПОСТАНОВЛЕНИЕ</w:t>
            </w:r>
          </w:p>
          <w:p w:rsidR="00B73CBC" w:rsidRPr="00785287" w:rsidRDefault="00B73CBC" w:rsidP="00B73CBC"/>
          <w:p w:rsidR="00B73CBC" w:rsidRPr="00785287" w:rsidRDefault="00B73CBC" w:rsidP="00B73CBC">
            <w:pPr>
              <w:jc w:val="center"/>
            </w:pPr>
            <w:r w:rsidRPr="00785287">
              <w:t>23.12.2016             № 692</w:t>
            </w:r>
          </w:p>
          <w:p w:rsidR="00B73CBC" w:rsidRPr="00785287" w:rsidRDefault="00B73CBC" w:rsidP="00B73CBC">
            <w:pPr>
              <w:ind w:left="148"/>
              <w:jc w:val="center"/>
            </w:pPr>
            <w:r w:rsidRPr="00785287">
              <w:rPr>
                <w:color w:val="000000"/>
              </w:rPr>
              <w:t>поселок Ибреси</w:t>
            </w:r>
          </w:p>
        </w:tc>
      </w:tr>
    </w:tbl>
    <w:p w:rsidR="00B73CBC" w:rsidRPr="00785287" w:rsidRDefault="00B73CBC" w:rsidP="00B73CBC">
      <w:pPr>
        <w:jc w:val="both"/>
        <w:rPr>
          <w:b/>
        </w:rPr>
      </w:pPr>
      <w:r w:rsidRPr="00785287">
        <w:rPr>
          <w:b/>
          <w:bCs/>
        </w:rPr>
        <w:t xml:space="preserve">О внесении изменений в постановление </w:t>
      </w:r>
      <w:r w:rsidRPr="00785287">
        <w:rPr>
          <w:b/>
        </w:rPr>
        <w:t xml:space="preserve">администрации </w:t>
      </w:r>
    </w:p>
    <w:p w:rsidR="00B73CBC" w:rsidRPr="00785287" w:rsidRDefault="00B73CBC" w:rsidP="00B73CBC">
      <w:pPr>
        <w:jc w:val="both"/>
        <w:rPr>
          <w:b/>
        </w:rPr>
      </w:pPr>
      <w:r w:rsidRPr="00785287">
        <w:rPr>
          <w:b/>
        </w:rPr>
        <w:lastRenderedPageBreak/>
        <w:t xml:space="preserve"> Ибресинского района  Чувашской Республики</w:t>
      </w:r>
    </w:p>
    <w:p w:rsidR="00B73CBC" w:rsidRPr="00785287" w:rsidRDefault="00B73CBC" w:rsidP="00B73CBC">
      <w:pPr>
        <w:jc w:val="both"/>
        <w:rPr>
          <w:b/>
          <w:bCs/>
        </w:rPr>
      </w:pPr>
      <w:r w:rsidRPr="00785287">
        <w:t xml:space="preserve"> </w:t>
      </w:r>
      <w:r w:rsidRPr="00785287">
        <w:rPr>
          <w:b/>
          <w:bCs/>
        </w:rPr>
        <w:t xml:space="preserve">от </w:t>
      </w:r>
      <w:r w:rsidRPr="00785287">
        <w:t xml:space="preserve"> </w:t>
      </w:r>
      <w:r w:rsidRPr="00785287">
        <w:rPr>
          <w:b/>
          <w:bCs/>
        </w:rPr>
        <w:t>06.10.2015 года № 522 «О Совете при главе</w:t>
      </w:r>
    </w:p>
    <w:p w:rsidR="00B73CBC" w:rsidRPr="00785287" w:rsidRDefault="00B73CBC" w:rsidP="00B73CBC">
      <w:pPr>
        <w:jc w:val="both"/>
        <w:rPr>
          <w:b/>
          <w:bCs/>
        </w:rPr>
      </w:pPr>
      <w:r w:rsidRPr="00785287">
        <w:rPr>
          <w:b/>
          <w:bCs/>
        </w:rPr>
        <w:t xml:space="preserve">администрации Ибресинского района </w:t>
      </w:r>
    </w:p>
    <w:p w:rsidR="00B73CBC" w:rsidRPr="00785287" w:rsidRDefault="00B73CBC" w:rsidP="00B73CBC">
      <w:pPr>
        <w:jc w:val="both"/>
        <w:rPr>
          <w:b/>
          <w:bCs/>
        </w:rPr>
      </w:pPr>
      <w:r w:rsidRPr="00785287">
        <w:rPr>
          <w:b/>
          <w:bCs/>
        </w:rPr>
        <w:t>Чувашской Республики»</w:t>
      </w:r>
    </w:p>
    <w:p w:rsidR="00B73CBC" w:rsidRPr="00785287" w:rsidRDefault="00B73CBC" w:rsidP="00B73CBC">
      <w:pPr>
        <w:jc w:val="both"/>
        <w:rPr>
          <w:b/>
          <w:bCs/>
        </w:rPr>
      </w:pPr>
    </w:p>
    <w:p w:rsidR="00B73CBC" w:rsidRPr="00785287" w:rsidRDefault="00B73CBC" w:rsidP="00B73CBC">
      <w:pPr>
        <w:ind w:firstLine="540"/>
        <w:jc w:val="both"/>
      </w:pPr>
      <w:r w:rsidRPr="00785287">
        <w:t xml:space="preserve">В связи  с кадровыми  изменениями   и в соответствии с правилами юридической техники  администрация  Ибресинского  района  Чувашской   Республики     </w:t>
      </w:r>
      <w:proofErr w:type="spellStart"/>
      <w:proofErr w:type="gramStart"/>
      <w:r w:rsidRPr="00785287">
        <w:t>п</w:t>
      </w:r>
      <w:proofErr w:type="spellEnd"/>
      <w:proofErr w:type="gramEnd"/>
      <w:r w:rsidRPr="00785287">
        <w:t xml:space="preserve"> о с т а </w:t>
      </w:r>
      <w:proofErr w:type="spellStart"/>
      <w:r w:rsidRPr="00785287">
        <w:t>н</w:t>
      </w:r>
      <w:proofErr w:type="spellEnd"/>
      <w:r w:rsidRPr="00785287">
        <w:t xml:space="preserve"> о в л я е т:</w:t>
      </w:r>
    </w:p>
    <w:p w:rsidR="00B73CBC" w:rsidRPr="00785287" w:rsidRDefault="00B73CBC" w:rsidP="00B73CBC">
      <w:pPr>
        <w:ind w:firstLine="567"/>
        <w:jc w:val="both"/>
      </w:pPr>
      <w:r w:rsidRPr="00785287">
        <w:t>1. В</w:t>
      </w:r>
      <w:r w:rsidRPr="00785287">
        <w:rPr>
          <w:color w:val="000000"/>
        </w:rPr>
        <w:t xml:space="preserve"> постановление администрации Ибресинского  района Чувашской Республики </w:t>
      </w:r>
      <w:r w:rsidRPr="00785287">
        <w:t>от 06.10.2015 года № 522</w:t>
      </w:r>
      <w:r w:rsidRPr="00785287">
        <w:rPr>
          <w:b/>
          <w:bCs/>
        </w:rPr>
        <w:t xml:space="preserve"> </w:t>
      </w:r>
      <w:r w:rsidRPr="00785287">
        <w:t>«О Совете при главе администрации Ибресинского района Чувашской Республики» внести следующие изменения:</w:t>
      </w:r>
    </w:p>
    <w:p w:rsidR="00B73CBC" w:rsidRPr="00785287" w:rsidRDefault="00B73CBC" w:rsidP="00B73CBC">
      <w:pPr>
        <w:ind w:firstLine="567"/>
        <w:jc w:val="both"/>
      </w:pPr>
      <w:r w:rsidRPr="00785287">
        <w:t xml:space="preserve"> Приложение №2 к</w:t>
      </w:r>
      <w:r w:rsidRPr="00785287">
        <w:rPr>
          <w:bCs/>
        </w:rPr>
        <w:t xml:space="preserve"> </w:t>
      </w:r>
      <w:r w:rsidRPr="00785287">
        <w:rPr>
          <w:color w:val="000000"/>
        </w:rPr>
        <w:t xml:space="preserve">постановлению администрации Ибресинского  района Чувашской Республики </w:t>
      </w:r>
      <w:r w:rsidRPr="00785287">
        <w:t xml:space="preserve">от </w:t>
      </w:r>
      <w:r w:rsidRPr="00785287">
        <w:rPr>
          <w:b/>
          <w:bCs/>
        </w:rPr>
        <w:t xml:space="preserve"> </w:t>
      </w:r>
      <w:r w:rsidRPr="00785287">
        <w:t xml:space="preserve"> 06.10.2015 года № 522</w:t>
      </w:r>
      <w:r w:rsidRPr="00785287">
        <w:rPr>
          <w:b/>
          <w:bCs/>
        </w:rPr>
        <w:t xml:space="preserve"> </w:t>
      </w:r>
      <w:r w:rsidRPr="00785287">
        <w:t xml:space="preserve">«О Совете при главе администрации Ибресинского района Чувашской Республики» </w:t>
      </w:r>
      <w:r w:rsidRPr="00785287">
        <w:rPr>
          <w:bCs/>
        </w:rPr>
        <w:t xml:space="preserve">изложить в новой редакции согласно приложению к настоящему постановлению. </w:t>
      </w:r>
    </w:p>
    <w:p w:rsidR="00B73CBC" w:rsidRPr="00785287" w:rsidRDefault="00B73CBC" w:rsidP="00B73CBC">
      <w:pPr>
        <w:shd w:val="clear" w:color="auto" w:fill="FFFFFF"/>
        <w:spacing w:line="276" w:lineRule="auto"/>
        <w:ind w:firstLine="720"/>
        <w:jc w:val="both"/>
        <w:rPr>
          <w:color w:val="000000"/>
        </w:rPr>
      </w:pPr>
      <w:r w:rsidRPr="00785287">
        <w:rPr>
          <w:color w:val="000000"/>
        </w:rPr>
        <w:t xml:space="preserve">2. </w:t>
      </w:r>
      <w:proofErr w:type="gramStart"/>
      <w:r w:rsidRPr="00785287">
        <w:rPr>
          <w:color w:val="000000"/>
        </w:rPr>
        <w:t>Контроль за</w:t>
      </w:r>
      <w:proofErr w:type="gramEnd"/>
      <w:r w:rsidRPr="00785287">
        <w:rPr>
          <w:color w:val="000000"/>
        </w:rPr>
        <w:t xml:space="preserve"> исполнением настоящего постановления возложить на заместителя главы администрации района – начальника отдела образования Григорьеву Л.В. </w:t>
      </w:r>
    </w:p>
    <w:p w:rsidR="00B73CBC" w:rsidRPr="00785287" w:rsidRDefault="00B73CBC" w:rsidP="00B73CBC">
      <w:pPr>
        <w:ind w:firstLine="540"/>
        <w:jc w:val="both"/>
      </w:pPr>
    </w:p>
    <w:p w:rsidR="00B73CBC" w:rsidRPr="00785287" w:rsidRDefault="00B73CBC" w:rsidP="00B73CBC">
      <w:pPr>
        <w:shd w:val="clear" w:color="auto" w:fill="FFFFFF"/>
        <w:jc w:val="both"/>
        <w:rPr>
          <w:color w:val="000000"/>
        </w:rPr>
      </w:pPr>
      <w:r w:rsidRPr="00785287">
        <w:rPr>
          <w:color w:val="000000"/>
        </w:rPr>
        <w:t xml:space="preserve">Глава администрации </w:t>
      </w:r>
    </w:p>
    <w:p w:rsidR="00785287" w:rsidRDefault="00B73CBC" w:rsidP="00785287">
      <w:pPr>
        <w:shd w:val="clear" w:color="auto" w:fill="FFFFFF"/>
        <w:jc w:val="both"/>
        <w:rPr>
          <w:color w:val="000000"/>
        </w:rPr>
      </w:pPr>
      <w:r w:rsidRPr="00785287">
        <w:rPr>
          <w:color w:val="000000"/>
        </w:rPr>
        <w:t>Ибресинского района                                                                       С.В. Горбунов</w:t>
      </w:r>
    </w:p>
    <w:p w:rsidR="00B73CBC" w:rsidRPr="00785287" w:rsidRDefault="00B73CBC" w:rsidP="00785287">
      <w:pPr>
        <w:shd w:val="clear" w:color="auto" w:fill="FFFFFF"/>
        <w:jc w:val="both"/>
        <w:rPr>
          <w:color w:val="000000"/>
        </w:rPr>
      </w:pPr>
      <w:r w:rsidRPr="00785287">
        <w:rPr>
          <w:color w:val="000000"/>
        </w:rPr>
        <w:t xml:space="preserve">   </w:t>
      </w:r>
    </w:p>
    <w:p w:rsidR="00B73CBC" w:rsidRPr="00785287" w:rsidRDefault="00B73CBC" w:rsidP="00B73CBC">
      <w:pPr>
        <w:shd w:val="clear" w:color="auto" w:fill="FFFFFF"/>
        <w:rPr>
          <w:color w:val="000000"/>
          <w:sz w:val="20"/>
          <w:szCs w:val="20"/>
        </w:rPr>
      </w:pPr>
      <w:r w:rsidRPr="00785287">
        <w:rPr>
          <w:color w:val="000000"/>
          <w:sz w:val="20"/>
          <w:szCs w:val="20"/>
        </w:rPr>
        <w:t>Терентьева А.П.</w:t>
      </w:r>
    </w:p>
    <w:p w:rsidR="00B73CBC" w:rsidRPr="00785287" w:rsidRDefault="00B73CBC" w:rsidP="00B73CBC">
      <w:pPr>
        <w:shd w:val="clear" w:color="auto" w:fill="FFFFFF"/>
        <w:rPr>
          <w:color w:val="000000"/>
          <w:sz w:val="20"/>
          <w:szCs w:val="20"/>
        </w:rPr>
      </w:pPr>
      <w:r w:rsidRPr="00785287">
        <w:rPr>
          <w:color w:val="000000"/>
          <w:sz w:val="20"/>
          <w:szCs w:val="20"/>
        </w:rPr>
        <w:t>2-12-18</w:t>
      </w:r>
    </w:p>
    <w:p w:rsidR="00B73CBC" w:rsidRPr="00785287" w:rsidRDefault="00B73CBC" w:rsidP="00B73CBC">
      <w:pPr>
        <w:shd w:val="clear" w:color="auto" w:fill="FFFFFF"/>
        <w:rPr>
          <w:color w:val="000000"/>
        </w:rPr>
      </w:pPr>
    </w:p>
    <w:p w:rsidR="00B73CBC" w:rsidRPr="00785287" w:rsidRDefault="00B73CBC" w:rsidP="00B73CBC">
      <w:pPr>
        <w:suppressAutoHyphens/>
        <w:autoSpaceDE w:val="0"/>
        <w:autoSpaceDN w:val="0"/>
        <w:adjustRightInd w:val="0"/>
        <w:ind w:left="3544"/>
        <w:rPr>
          <w:rFonts w:eastAsia="Arial Unicode MS"/>
          <w:color w:val="000000"/>
        </w:rPr>
      </w:pPr>
    </w:p>
    <w:tbl>
      <w:tblPr>
        <w:tblW w:w="5000" w:type="pct"/>
        <w:tblLook w:val="04A0"/>
      </w:tblPr>
      <w:tblGrid>
        <w:gridCol w:w="4168"/>
        <w:gridCol w:w="5969"/>
      </w:tblGrid>
      <w:tr w:rsidR="00B73CBC" w:rsidRPr="00785287" w:rsidTr="00B73CBC">
        <w:tc>
          <w:tcPr>
            <w:tcW w:w="2056" w:type="pct"/>
          </w:tcPr>
          <w:p w:rsidR="00B73CBC" w:rsidRPr="00785287" w:rsidRDefault="00B73CBC" w:rsidP="00B73CBC">
            <w:pPr>
              <w:jc w:val="center"/>
            </w:pPr>
          </w:p>
        </w:tc>
        <w:tc>
          <w:tcPr>
            <w:tcW w:w="2944" w:type="pct"/>
          </w:tcPr>
          <w:p w:rsidR="00B73CBC" w:rsidRPr="00785287" w:rsidRDefault="00B73CBC" w:rsidP="00785287">
            <w:pPr>
              <w:jc w:val="right"/>
            </w:pPr>
            <w:r w:rsidRPr="00785287">
              <w:t>Приложение</w:t>
            </w:r>
          </w:p>
          <w:p w:rsidR="00B73CBC" w:rsidRPr="00785287" w:rsidRDefault="00B73CBC" w:rsidP="00785287">
            <w:pPr>
              <w:jc w:val="right"/>
            </w:pPr>
            <w:r w:rsidRPr="00785287">
              <w:t>к постановлению администрации</w:t>
            </w:r>
          </w:p>
          <w:p w:rsidR="00B73CBC" w:rsidRPr="00785287" w:rsidRDefault="00B73CBC" w:rsidP="00785287">
            <w:pPr>
              <w:jc w:val="right"/>
            </w:pPr>
            <w:r w:rsidRPr="00785287">
              <w:t>Ибресинского района Чувашской Республики</w:t>
            </w:r>
          </w:p>
          <w:p w:rsidR="00B73CBC" w:rsidRPr="00785287" w:rsidRDefault="00B73CBC" w:rsidP="00785287">
            <w:pPr>
              <w:jc w:val="right"/>
            </w:pPr>
            <w:r w:rsidRPr="00785287">
              <w:t xml:space="preserve">от 23.12.2016 года   №692 </w:t>
            </w:r>
          </w:p>
          <w:p w:rsidR="00B73CBC" w:rsidRPr="00785287" w:rsidRDefault="00B73CBC" w:rsidP="00B73CBC">
            <w:pPr>
              <w:jc w:val="center"/>
            </w:pPr>
          </w:p>
        </w:tc>
      </w:tr>
    </w:tbl>
    <w:p w:rsidR="00B73CBC" w:rsidRPr="00785287" w:rsidRDefault="00B73CBC" w:rsidP="00B73CBC">
      <w:pPr>
        <w:jc w:val="center"/>
      </w:pPr>
    </w:p>
    <w:p w:rsidR="00B73CBC" w:rsidRPr="00785287" w:rsidRDefault="00B73CBC" w:rsidP="00B73CBC">
      <w:pPr>
        <w:widowControl w:val="0"/>
        <w:autoSpaceDE w:val="0"/>
        <w:autoSpaceDN w:val="0"/>
        <w:adjustRightInd w:val="0"/>
        <w:jc w:val="center"/>
        <w:rPr>
          <w:b/>
        </w:rPr>
      </w:pPr>
      <w:r w:rsidRPr="00785287">
        <w:rPr>
          <w:b/>
        </w:rPr>
        <w:t xml:space="preserve">СОСТАВ СОВЕТА </w:t>
      </w:r>
    </w:p>
    <w:p w:rsidR="00B73CBC" w:rsidRPr="00785287" w:rsidRDefault="00B73CBC" w:rsidP="00B73CBC">
      <w:pPr>
        <w:widowControl w:val="0"/>
        <w:autoSpaceDE w:val="0"/>
        <w:autoSpaceDN w:val="0"/>
        <w:adjustRightInd w:val="0"/>
        <w:jc w:val="center"/>
        <w:rPr>
          <w:b/>
          <w:bCs/>
        </w:rPr>
      </w:pPr>
      <w:r w:rsidRPr="00785287">
        <w:rPr>
          <w:b/>
          <w:bCs/>
        </w:rPr>
        <w:t>ПРИ ГЛАВЕ АДМИНИСТРАЦИИ ИБРЕСИНСКОГО РАЙОНА ЧУВАШСКОЙ РЕСПУБЛИКИ ПО ДЕЛАМ ИНВАЛИДОВ</w:t>
      </w:r>
    </w:p>
    <w:p w:rsidR="00B73CBC" w:rsidRPr="00785287" w:rsidRDefault="00B73CBC" w:rsidP="00B73CBC">
      <w:pPr>
        <w:widowControl w:val="0"/>
        <w:autoSpaceDE w:val="0"/>
        <w:autoSpaceDN w:val="0"/>
        <w:adjustRightInd w:val="0"/>
        <w:jc w:val="center"/>
        <w:rPr>
          <w:b/>
          <w:bCs/>
        </w:rPr>
      </w:pPr>
    </w:p>
    <w:tbl>
      <w:tblPr>
        <w:tblW w:w="9900" w:type="dxa"/>
        <w:tblInd w:w="62" w:type="dxa"/>
        <w:tblLayout w:type="fixed"/>
        <w:tblCellMar>
          <w:top w:w="75" w:type="dxa"/>
          <w:left w:w="0" w:type="dxa"/>
          <w:bottom w:w="75" w:type="dxa"/>
          <w:right w:w="0" w:type="dxa"/>
        </w:tblCellMar>
        <w:tblLook w:val="0000"/>
      </w:tblPr>
      <w:tblGrid>
        <w:gridCol w:w="2268"/>
        <w:gridCol w:w="567"/>
        <w:gridCol w:w="7065"/>
      </w:tblGrid>
      <w:tr w:rsidR="00B73CBC" w:rsidRPr="00785287" w:rsidTr="00B73CBC">
        <w:tc>
          <w:tcPr>
            <w:tcW w:w="2268" w:type="dxa"/>
            <w:tcMar>
              <w:top w:w="102" w:type="dxa"/>
              <w:left w:w="62" w:type="dxa"/>
              <w:bottom w:w="102" w:type="dxa"/>
              <w:right w:w="62" w:type="dxa"/>
            </w:tcMar>
          </w:tcPr>
          <w:p w:rsidR="00B73CBC" w:rsidRPr="00785287" w:rsidRDefault="00B73CBC" w:rsidP="00B73CBC">
            <w:pPr>
              <w:widowControl w:val="0"/>
              <w:autoSpaceDE w:val="0"/>
              <w:autoSpaceDN w:val="0"/>
              <w:adjustRightInd w:val="0"/>
            </w:pPr>
            <w:r w:rsidRPr="00785287">
              <w:t>Григорьева Л.В.</w:t>
            </w:r>
          </w:p>
        </w:tc>
        <w:tc>
          <w:tcPr>
            <w:tcW w:w="567" w:type="dxa"/>
            <w:tcMar>
              <w:top w:w="102" w:type="dxa"/>
              <w:left w:w="62" w:type="dxa"/>
              <w:bottom w:w="102" w:type="dxa"/>
              <w:right w:w="62" w:type="dxa"/>
            </w:tcMar>
          </w:tcPr>
          <w:p w:rsidR="00B73CBC" w:rsidRPr="00785287" w:rsidRDefault="00B73CBC" w:rsidP="00B73CBC">
            <w:pPr>
              <w:widowControl w:val="0"/>
              <w:autoSpaceDE w:val="0"/>
              <w:autoSpaceDN w:val="0"/>
              <w:adjustRightInd w:val="0"/>
              <w:jc w:val="right"/>
            </w:pPr>
            <w:r w:rsidRPr="00785287">
              <w:t>-</w:t>
            </w:r>
          </w:p>
        </w:tc>
        <w:tc>
          <w:tcPr>
            <w:tcW w:w="7065" w:type="dxa"/>
            <w:tcMar>
              <w:top w:w="102" w:type="dxa"/>
              <w:left w:w="62" w:type="dxa"/>
              <w:bottom w:w="102" w:type="dxa"/>
              <w:right w:w="62" w:type="dxa"/>
            </w:tcMar>
          </w:tcPr>
          <w:p w:rsidR="00B73CBC" w:rsidRPr="00785287" w:rsidRDefault="00B73CBC" w:rsidP="00B73CBC">
            <w:pPr>
              <w:widowControl w:val="0"/>
              <w:autoSpaceDE w:val="0"/>
              <w:autoSpaceDN w:val="0"/>
              <w:adjustRightInd w:val="0"/>
              <w:jc w:val="both"/>
            </w:pPr>
            <w:r w:rsidRPr="00785287">
              <w:t>заместитель главы администрации Ибресинского района - начальника отдела образования  (председатель Совета)</w:t>
            </w:r>
          </w:p>
        </w:tc>
      </w:tr>
      <w:tr w:rsidR="00B73CBC" w:rsidRPr="00785287" w:rsidTr="00B73CBC">
        <w:tc>
          <w:tcPr>
            <w:tcW w:w="2268" w:type="dxa"/>
            <w:tcMar>
              <w:top w:w="102" w:type="dxa"/>
              <w:left w:w="62" w:type="dxa"/>
              <w:bottom w:w="102" w:type="dxa"/>
              <w:right w:w="62" w:type="dxa"/>
            </w:tcMar>
          </w:tcPr>
          <w:p w:rsidR="00B73CBC" w:rsidRPr="00785287" w:rsidRDefault="00B73CBC" w:rsidP="00B73CBC">
            <w:pPr>
              <w:widowControl w:val="0"/>
              <w:autoSpaceDE w:val="0"/>
              <w:autoSpaceDN w:val="0"/>
              <w:adjustRightInd w:val="0"/>
            </w:pPr>
            <w:proofErr w:type="spellStart"/>
            <w:r w:rsidRPr="00785287">
              <w:t>Раймов</w:t>
            </w:r>
            <w:proofErr w:type="spellEnd"/>
            <w:r w:rsidRPr="00785287">
              <w:t xml:space="preserve"> Н.П.</w:t>
            </w:r>
          </w:p>
        </w:tc>
        <w:tc>
          <w:tcPr>
            <w:tcW w:w="567" w:type="dxa"/>
            <w:tcMar>
              <w:top w:w="102" w:type="dxa"/>
              <w:left w:w="62" w:type="dxa"/>
              <w:bottom w:w="102" w:type="dxa"/>
              <w:right w:w="62" w:type="dxa"/>
            </w:tcMar>
          </w:tcPr>
          <w:p w:rsidR="00B73CBC" w:rsidRPr="00785287" w:rsidRDefault="00B73CBC" w:rsidP="00B73CBC">
            <w:pPr>
              <w:widowControl w:val="0"/>
              <w:autoSpaceDE w:val="0"/>
              <w:autoSpaceDN w:val="0"/>
              <w:adjustRightInd w:val="0"/>
              <w:jc w:val="right"/>
            </w:pPr>
            <w:r w:rsidRPr="00785287">
              <w:t>-</w:t>
            </w:r>
          </w:p>
        </w:tc>
        <w:tc>
          <w:tcPr>
            <w:tcW w:w="7065" w:type="dxa"/>
            <w:tcMar>
              <w:top w:w="102" w:type="dxa"/>
              <w:left w:w="62" w:type="dxa"/>
              <w:bottom w:w="102" w:type="dxa"/>
              <w:right w:w="62" w:type="dxa"/>
            </w:tcMar>
          </w:tcPr>
          <w:p w:rsidR="00B73CBC" w:rsidRPr="00785287" w:rsidRDefault="00B73CBC" w:rsidP="00B73CBC">
            <w:pPr>
              <w:widowControl w:val="0"/>
              <w:autoSpaceDE w:val="0"/>
              <w:autoSpaceDN w:val="0"/>
              <w:adjustRightInd w:val="0"/>
              <w:jc w:val="both"/>
            </w:pPr>
            <w:r w:rsidRPr="00785287">
              <w:t>начальник отдела информатизации и социального развития администрации Ибресинского района (заместитель председателя Совета)</w:t>
            </w:r>
          </w:p>
        </w:tc>
      </w:tr>
      <w:tr w:rsidR="00B73CBC" w:rsidRPr="00785287" w:rsidTr="00B73CBC">
        <w:tc>
          <w:tcPr>
            <w:tcW w:w="2268" w:type="dxa"/>
            <w:tcMar>
              <w:top w:w="102" w:type="dxa"/>
              <w:left w:w="62" w:type="dxa"/>
              <w:bottom w:w="102" w:type="dxa"/>
              <w:right w:w="62" w:type="dxa"/>
            </w:tcMar>
          </w:tcPr>
          <w:p w:rsidR="00B73CBC" w:rsidRPr="00785287" w:rsidRDefault="00B73CBC" w:rsidP="00B73CBC">
            <w:pPr>
              <w:widowControl w:val="0"/>
              <w:autoSpaceDE w:val="0"/>
              <w:autoSpaceDN w:val="0"/>
              <w:adjustRightInd w:val="0"/>
            </w:pPr>
            <w:r w:rsidRPr="00785287">
              <w:t>Ткаченко О.Н.</w:t>
            </w:r>
          </w:p>
        </w:tc>
        <w:tc>
          <w:tcPr>
            <w:tcW w:w="567" w:type="dxa"/>
            <w:tcMar>
              <w:top w:w="102" w:type="dxa"/>
              <w:left w:w="62" w:type="dxa"/>
              <w:bottom w:w="102" w:type="dxa"/>
              <w:right w:w="62" w:type="dxa"/>
            </w:tcMar>
          </w:tcPr>
          <w:p w:rsidR="00B73CBC" w:rsidRPr="00785287" w:rsidRDefault="00B73CBC" w:rsidP="00B73CBC">
            <w:pPr>
              <w:widowControl w:val="0"/>
              <w:autoSpaceDE w:val="0"/>
              <w:autoSpaceDN w:val="0"/>
              <w:adjustRightInd w:val="0"/>
              <w:jc w:val="right"/>
            </w:pPr>
            <w:r w:rsidRPr="00785287">
              <w:t>-</w:t>
            </w:r>
          </w:p>
        </w:tc>
        <w:tc>
          <w:tcPr>
            <w:tcW w:w="7065" w:type="dxa"/>
            <w:tcMar>
              <w:top w:w="102" w:type="dxa"/>
              <w:left w:w="62" w:type="dxa"/>
              <w:bottom w:w="102" w:type="dxa"/>
              <w:right w:w="62" w:type="dxa"/>
            </w:tcMar>
          </w:tcPr>
          <w:p w:rsidR="00B73CBC" w:rsidRPr="00785287" w:rsidRDefault="00B73CBC" w:rsidP="00B73CBC">
            <w:pPr>
              <w:widowControl w:val="0"/>
              <w:autoSpaceDE w:val="0"/>
              <w:autoSpaceDN w:val="0"/>
              <w:adjustRightInd w:val="0"/>
              <w:jc w:val="both"/>
            </w:pPr>
            <w:r w:rsidRPr="00785287">
              <w:rPr>
                <w:shd w:val="clear" w:color="auto" w:fill="EFEDED"/>
              </w:rPr>
              <w:t xml:space="preserve">директор </w:t>
            </w:r>
            <w:r w:rsidRPr="00785287">
              <w:t>казенного учреждения Центр занятости населения Ибресинского района Минтруда Чувашии (заместитель председателя Совета, по согласованию)</w:t>
            </w:r>
          </w:p>
        </w:tc>
      </w:tr>
      <w:tr w:rsidR="00B73CBC" w:rsidRPr="00785287" w:rsidTr="00B73CBC">
        <w:tc>
          <w:tcPr>
            <w:tcW w:w="2268" w:type="dxa"/>
            <w:tcMar>
              <w:top w:w="102" w:type="dxa"/>
              <w:left w:w="62" w:type="dxa"/>
              <w:bottom w:w="102" w:type="dxa"/>
              <w:right w:w="62" w:type="dxa"/>
            </w:tcMar>
          </w:tcPr>
          <w:p w:rsidR="00B73CBC" w:rsidRPr="00785287" w:rsidRDefault="00B73CBC" w:rsidP="00B73CBC">
            <w:pPr>
              <w:widowControl w:val="0"/>
              <w:autoSpaceDE w:val="0"/>
              <w:autoSpaceDN w:val="0"/>
              <w:adjustRightInd w:val="0"/>
            </w:pPr>
            <w:r w:rsidRPr="00785287">
              <w:t>Шестеринова С.В.</w:t>
            </w:r>
          </w:p>
        </w:tc>
        <w:tc>
          <w:tcPr>
            <w:tcW w:w="567" w:type="dxa"/>
            <w:tcMar>
              <w:top w:w="102" w:type="dxa"/>
              <w:left w:w="62" w:type="dxa"/>
              <w:bottom w:w="102" w:type="dxa"/>
              <w:right w:w="62" w:type="dxa"/>
            </w:tcMar>
          </w:tcPr>
          <w:p w:rsidR="00B73CBC" w:rsidRPr="00785287" w:rsidRDefault="00B73CBC" w:rsidP="00B73CBC">
            <w:pPr>
              <w:widowControl w:val="0"/>
              <w:autoSpaceDE w:val="0"/>
              <w:autoSpaceDN w:val="0"/>
              <w:adjustRightInd w:val="0"/>
              <w:jc w:val="right"/>
            </w:pPr>
            <w:r w:rsidRPr="00785287">
              <w:t>-</w:t>
            </w:r>
          </w:p>
        </w:tc>
        <w:tc>
          <w:tcPr>
            <w:tcW w:w="7065" w:type="dxa"/>
            <w:tcMar>
              <w:top w:w="102" w:type="dxa"/>
              <w:left w:w="62" w:type="dxa"/>
              <w:bottom w:w="102" w:type="dxa"/>
              <w:right w:w="62" w:type="dxa"/>
            </w:tcMar>
          </w:tcPr>
          <w:p w:rsidR="00B73CBC" w:rsidRPr="00785287" w:rsidRDefault="00B73CBC" w:rsidP="00B73CBC">
            <w:pPr>
              <w:widowControl w:val="0"/>
              <w:autoSpaceDE w:val="0"/>
              <w:autoSpaceDN w:val="0"/>
              <w:adjustRightInd w:val="0"/>
              <w:jc w:val="both"/>
            </w:pPr>
            <w:r w:rsidRPr="00785287">
              <w:t>управляющий делами - начальник отдела организационной работы администрации Ибресинского района (секретарь Совета)</w:t>
            </w:r>
          </w:p>
        </w:tc>
      </w:tr>
      <w:tr w:rsidR="00B73CBC" w:rsidRPr="00785287" w:rsidTr="00B73CBC">
        <w:tc>
          <w:tcPr>
            <w:tcW w:w="2268" w:type="dxa"/>
            <w:tcMar>
              <w:top w:w="102" w:type="dxa"/>
              <w:left w:w="62" w:type="dxa"/>
              <w:bottom w:w="102" w:type="dxa"/>
              <w:right w:w="62" w:type="dxa"/>
            </w:tcMar>
          </w:tcPr>
          <w:p w:rsidR="00B73CBC" w:rsidRPr="00785287" w:rsidRDefault="00B73CBC" w:rsidP="00B73CBC">
            <w:pPr>
              <w:widowControl w:val="0"/>
              <w:autoSpaceDE w:val="0"/>
              <w:autoSpaceDN w:val="0"/>
              <w:adjustRightInd w:val="0"/>
            </w:pPr>
            <w:r w:rsidRPr="00785287">
              <w:t>Андреева М.Д.</w:t>
            </w:r>
          </w:p>
        </w:tc>
        <w:tc>
          <w:tcPr>
            <w:tcW w:w="567" w:type="dxa"/>
            <w:tcMar>
              <w:top w:w="102" w:type="dxa"/>
              <w:left w:w="62" w:type="dxa"/>
              <w:bottom w:w="102" w:type="dxa"/>
              <w:right w:w="62" w:type="dxa"/>
            </w:tcMar>
          </w:tcPr>
          <w:p w:rsidR="00B73CBC" w:rsidRPr="00785287" w:rsidRDefault="00B73CBC" w:rsidP="00B73CBC">
            <w:pPr>
              <w:widowControl w:val="0"/>
              <w:autoSpaceDE w:val="0"/>
              <w:autoSpaceDN w:val="0"/>
              <w:adjustRightInd w:val="0"/>
              <w:jc w:val="right"/>
            </w:pPr>
            <w:r w:rsidRPr="00785287">
              <w:t>-</w:t>
            </w:r>
          </w:p>
        </w:tc>
        <w:tc>
          <w:tcPr>
            <w:tcW w:w="7065" w:type="dxa"/>
            <w:tcMar>
              <w:top w:w="102" w:type="dxa"/>
              <w:left w:w="62" w:type="dxa"/>
              <w:bottom w:w="102" w:type="dxa"/>
              <w:right w:w="62" w:type="dxa"/>
            </w:tcMar>
          </w:tcPr>
          <w:p w:rsidR="00B73CBC" w:rsidRPr="00785287" w:rsidRDefault="00B73CBC" w:rsidP="00B73CBC">
            <w:pPr>
              <w:widowControl w:val="0"/>
              <w:autoSpaceDE w:val="0"/>
              <w:autoSpaceDN w:val="0"/>
              <w:adjustRightInd w:val="0"/>
              <w:jc w:val="both"/>
            </w:pPr>
            <w:r w:rsidRPr="00785287">
              <w:t xml:space="preserve">начальник отдела строительства и развития общественной инфраструктуры администрации Ибресинского района </w:t>
            </w:r>
          </w:p>
        </w:tc>
      </w:tr>
      <w:tr w:rsidR="00B73CBC" w:rsidRPr="00785287" w:rsidTr="00B73CBC">
        <w:tc>
          <w:tcPr>
            <w:tcW w:w="2268" w:type="dxa"/>
            <w:tcMar>
              <w:top w:w="102" w:type="dxa"/>
              <w:left w:w="62" w:type="dxa"/>
              <w:bottom w:w="102" w:type="dxa"/>
              <w:right w:w="62" w:type="dxa"/>
            </w:tcMar>
          </w:tcPr>
          <w:p w:rsidR="00B73CBC" w:rsidRPr="00785287" w:rsidRDefault="00B73CBC" w:rsidP="00B73CBC">
            <w:pPr>
              <w:widowControl w:val="0"/>
              <w:autoSpaceDE w:val="0"/>
              <w:autoSpaceDN w:val="0"/>
              <w:adjustRightInd w:val="0"/>
            </w:pPr>
            <w:r w:rsidRPr="00785287">
              <w:t>Зиновьева О.В.</w:t>
            </w:r>
          </w:p>
        </w:tc>
        <w:tc>
          <w:tcPr>
            <w:tcW w:w="567" w:type="dxa"/>
            <w:tcMar>
              <w:top w:w="102" w:type="dxa"/>
              <w:left w:w="62" w:type="dxa"/>
              <w:bottom w:w="102" w:type="dxa"/>
              <w:right w:w="62" w:type="dxa"/>
            </w:tcMar>
          </w:tcPr>
          <w:p w:rsidR="00B73CBC" w:rsidRPr="00785287" w:rsidRDefault="00B73CBC" w:rsidP="00B73CBC">
            <w:pPr>
              <w:widowControl w:val="0"/>
              <w:autoSpaceDE w:val="0"/>
              <w:autoSpaceDN w:val="0"/>
              <w:adjustRightInd w:val="0"/>
              <w:jc w:val="right"/>
            </w:pPr>
            <w:r w:rsidRPr="00785287">
              <w:t>-</w:t>
            </w:r>
          </w:p>
        </w:tc>
        <w:tc>
          <w:tcPr>
            <w:tcW w:w="7065" w:type="dxa"/>
            <w:tcMar>
              <w:top w:w="102" w:type="dxa"/>
              <w:left w:w="62" w:type="dxa"/>
              <w:bottom w:w="102" w:type="dxa"/>
              <w:right w:w="62" w:type="dxa"/>
            </w:tcMar>
          </w:tcPr>
          <w:p w:rsidR="00B73CBC" w:rsidRPr="00785287" w:rsidRDefault="00B73CBC" w:rsidP="00B73CBC">
            <w:pPr>
              <w:widowControl w:val="0"/>
              <w:autoSpaceDE w:val="0"/>
              <w:autoSpaceDN w:val="0"/>
              <w:adjustRightInd w:val="0"/>
              <w:jc w:val="both"/>
            </w:pPr>
            <w:proofErr w:type="spellStart"/>
            <w:r w:rsidRPr="00785287">
              <w:t>вр.и.о</w:t>
            </w:r>
            <w:proofErr w:type="gramStart"/>
            <w:r w:rsidRPr="00785287">
              <w:t>.н</w:t>
            </w:r>
            <w:proofErr w:type="gramEnd"/>
            <w:r w:rsidRPr="00785287">
              <w:t>ачальника</w:t>
            </w:r>
            <w:proofErr w:type="spellEnd"/>
            <w:r w:rsidRPr="00785287">
              <w:t xml:space="preserve"> финансового отдела администрации Ибресинского района</w:t>
            </w:r>
          </w:p>
        </w:tc>
      </w:tr>
      <w:tr w:rsidR="00B73CBC" w:rsidRPr="00785287" w:rsidTr="00B73CBC">
        <w:tc>
          <w:tcPr>
            <w:tcW w:w="2268" w:type="dxa"/>
            <w:tcMar>
              <w:top w:w="102" w:type="dxa"/>
              <w:left w:w="62" w:type="dxa"/>
              <w:bottom w:w="102" w:type="dxa"/>
              <w:right w:w="62" w:type="dxa"/>
            </w:tcMar>
          </w:tcPr>
          <w:p w:rsidR="00B73CBC" w:rsidRPr="00785287" w:rsidRDefault="00B73CBC" w:rsidP="00B73CBC">
            <w:pPr>
              <w:widowControl w:val="0"/>
              <w:autoSpaceDE w:val="0"/>
              <w:autoSpaceDN w:val="0"/>
              <w:adjustRightInd w:val="0"/>
            </w:pPr>
            <w:r w:rsidRPr="00785287">
              <w:t>Иванов А.Н.</w:t>
            </w:r>
          </w:p>
        </w:tc>
        <w:tc>
          <w:tcPr>
            <w:tcW w:w="567" w:type="dxa"/>
            <w:tcMar>
              <w:top w:w="102" w:type="dxa"/>
              <w:left w:w="62" w:type="dxa"/>
              <w:bottom w:w="102" w:type="dxa"/>
              <w:right w:w="62" w:type="dxa"/>
            </w:tcMar>
          </w:tcPr>
          <w:p w:rsidR="00B73CBC" w:rsidRPr="00785287" w:rsidRDefault="00B73CBC" w:rsidP="00B73CBC">
            <w:pPr>
              <w:widowControl w:val="0"/>
              <w:autoSpaceDE w:val="0"/>
              <w:autoSpaceDN w:val="0"/>
              <w:adjustRightInd w:val="0"/>
              <w:jc w:val="right"/>
            </w:pPr>
            <w:r w:rsidRPr="00785287">
              <w:t>-</w:t>
            </w:r>
          </w:p>
        </w:tc>
        <w:tc>
          <w:tcPr>
            <w:tcW w:w="7065" w:type="dxa"/>
            <w:tcMar>
              <w:top w:w="102" w:type="dxa"/>
              <w:left w:w="62" w:type="dxa"/>
              <w:bottom w:w="102" w:type="dxa"/>
              <w:right w:w="62" w:type="dxa"/>
            </w:tcMar>
          </w:tcPr>
          <w:p w:rsidR="00B73CBC" w:rsidRPr="00785287" w:rsidRDefault="00B73CBC" w:rsidP="00B73CBC">
            <w:pPr>
              <w:widowControl w:val="0"/>
              <w:autoSpaceDE w:val="0"/>
              <w:autoSpaceDN w:val="0"/>
              <w:adjustRightInd w:val="0"/>
              <w:jc w:val="both"/>
            </w:pPr>
            <w:r w:rsidRPr="00785287">
              <w:t xml:space="preserve">начальник </w:t>
            </w:r>
            <w:hyperlink r:id="rId9" w:history="1">
              <w:r w:rsidRPr="00785287">
                <w:rPr>
                  <w:rStyle w:val="ab"/>
                  <w:color w:val="000000"/>
                </w:rPr>
                <w:t xml:space="preserve">Управления ПФР в </w:t>
              </w:r>
              <w:proofErr w:type="spellStart"/>
              <w:r w:rsidRPr="00785287">
                <w:rPr>
                  <w:rStyle w:val="ab"/>
                  <w:color w:val="000000"/>
                </w:rPr>
                <w:t>Вурнарском</w:t>
              </w:r>
              <w:proofErr w:type="spellEnd"/>
              <w:r w:rsidRPr="00785287">
                <w:rPr>
                  <w:rStyle w:val="ab"/>
                  <w:color w:val="000000"/>
                </w:rPr>
                <w:t xml:space="preserve"> районе (</w:t>
              </w:r>
              <w:proofErr w:type="gramStart"/>
              <w:r w:rsidRPr="00785287">
                <w:rPr>
                  <w:rStyle w:val="ab"/>
                  <w:color w:val="000000"/>
                </w:rPr>
                <w:t>межрайонное</w:t>
              </w:r>
              <w:proofErr w:type="gramEnd"/>
              <w:r w:rsidRPr="00785287">
                <w:rPr>
                  <w:rStyle w:val="ab"/>
                  <w:color w:val="000000"/>
                </w:rPr>
                <w:t>)</w:t>
              </w:r>
            </w:hyperlink>
            <w:r w:rsidRPr="00785287">
              <w:t xml:space="preserve"> </w:t>
            </w:r>
            <w:r w:rsidRPr="00785287">
              <w:lastRenderedPageBreak/>
              <w:t>(по согласованию)</w:t>
            </w:r>
          </w:p>
        </w:tc>
      </w:tr>
      <w:tr w:rsidR="00B73CBC" w:rsidRPr="00785287" w:rsidTr="00B73CBC">
        <w:tc>
          <w:tcPr>
            <w:tcW w:w="2268" w:type="dxa"/>
            <w:tcMar>
              <w:top w:w="102" w:type="dxa"/>
              <w:left w:w="62" w:type="dxa"/>
              <w:bottom w:w="102" w:type="dxa"/>
              <w:right w:w="62" w:type="dxa"/>
            </w:tcMar>
          </w:tcPr>
          <w:p w:rsidR="00B73CBC" w:rsidRPr="00785287" w:rsidRDefault="00B73CBC" w:rsidP="00B73CBC">
            <w:pPr>
              <w:widowControl w:val="0"/>
              <w:autoSpaceDE w:val="0"/>
              <w:autoSpaceDN w:val="0"/>
              <w:adjustRightInd w:val="0"/>
            </w:pPr>
            <w:proofErr w:type="spellStart"/>
            <w:r w:rsidRPr="00785287">
              <w:lastRenderedPageBreak/>
              <w:t>Мясникова</w:t>
            </w:r>
            <w:proofErr w:type="spellEnd"/>
            <w:r w:rsidRPr="00785287">
              <w:t xml:space="preserve"> Н.П.</w:t>
            </w:r>
          </w:p>
        </w:tc>
        <w:tc>
          <w:tcPr>
            <w:tcW w:w="567" w:type="dxa"/>
            <w:tcMar>
              <w:top w:w="102" w:type="dxa"/>
              <w:left w:w="62" w:type="dxa"/>
              <w:bottom w:w="102" w:type="dxa"/>
              <w:right w:w="62" w:type="dxa"/>
            </w:tcMar>
          </w:tcPr>
          <w:p w:rsidR="00B73CBC" w:rsidRPr="00785287" w:rsidRDefault="00B73CBC" w:rsidP="00B73CBC">
            <w:pPr>
              <w:widowControl w:val="0"/>
              <w:autoSpaceDE w:val="0"/>
              <w:autoSpaceDN w:val="0"/>
              <w:adjustRightInd w:val="0"/>
              <w:jc w:val="right"/>
            </w:pPr>
            <w:r w:rsidRPr="00785287">
              <w:t>-</w:t>
            </w:r>
          </w:p>
        </w:tc>
        <w:tc>
          <w:tcPr>
            <w:tcW w:w="7065" w:type="dxa"/>
            <w:tcMar>
              <w:top w:w="102" w:type="dxa"/>
              <w:left w:w="62" w:type="dxa"/>
              <w:bottom w:w="102" w:type="dxa"/>
              <w:right w:w="62" w:type="dxa"/>
            </w:tcMar>
          </w:tcPr>
          <w:p w:rsidR="00B73CBC" w:rsidRPr="00785287" w:rsidRDefault="00B73CBC" w:rsidP="00B73CBC">
            <w:pPr>
              <w:widowControl w:val="0"/>
              <w:autoSpaceDE w:val="0"/>
              <w:autoSpaceDN w:val="0"/>
              <w:adjustRightInd w:val="0"/>
              <w:jc w:val="both"/>
            </w:pPr>
            <w:r w:rsidRPr="00785287">
              <w:t>главный врач БУ «Ибресинская ЦРБ» Минздрава Чувашии (по согласованию)</w:t>
            </w:r>
          </w:p>
        </w:tc>
      </w:tr>
      <w:tr w:rsidR="00B73CBC" w:rsidRPr="00785287" w:rsidTr="00B73CBC">
        <w:tc>
          <w:tcPr>
            <w:tcW w:w="2268" w:type="dxa"/>
            <w:tcMar>
              <w:top w:w="102" w:type="dxa"/>
              <w:left w:w="62" w:type="dxa"/>
              <w:bottom w:w="102" w:type="dxa"/>
              <w:right w:w="62" w:type="dxa"/>
            </w:tcMar>
          </w:tcPr>
          <w:p w:rsidR="00B73CBC" w:rsidRPr="00785287" w:rsidRDefault="00B73CBC" w:rsidP="00B73CBC">
            <w:pPr>
              <w:widowControl w:val="0"/>
              <w:autoSpaceDE w:val="0"/>
              <w:autoSpaceDN w:val="0"/>
              <w:adjustRightInd w:val="0"/>
            </w:pPr>
            <w:r w:rsidRPr="00785287">
              <w:t>Тихонова О.Г.</w:t>
            </w:r>
          </w:p>
        </w:tc>
        <w:tc>
          <w:tcPr>
            <w:tcW w:w="567" w:type="dxa"/>
            <w:tcMar>
              <w:top w:w="102" w:type="dxa"/>
              <w:left w:w="62" w:type="dxa"/>
              <w:bottom w:w="102" w:type="dxa"/>
              <w:right w:w="62" w:type="dxa"/>
            </w:tcMar>
          </w:tcPr>
          <w:p w:rsidR="00B73CBC" w:rsidRPr="00785287" w:rsidRDefault="00B73CBC" w:rsidP="00B73CBC">
            <w:pPr>
              <w:widowControl w:val="0"/>
              <w:autoSpaceDE w:val="0"/>
              <w:autoSpaceDN w:val="0"/>
              <w:adjustRightInd w:val="0"/>
              <w:jc w:val="right"/>
            </w:pPr>
            <w:r w:rsidRPr="00785287">
              <w:t>-</w:t>
            </w:r>
          </w:p>
        </w:tc>
        <w:tc>
          <w:tcPr>
            <w:tcW w:w="7065" w:type="dxa"/>
            <w:tcMar>
              <w:top w:w="102" w:type="dxa"/>
              <w:left w:w="62" w:type="dxa"/>
              <w:bottom w:w="102" w:type="dxa"/>
              <w:right w:w="62" w:type="dxa"/>
            </w:tcMar>
          </w:tcPr>
          <w:p w:rsidR="00B73CBC" w:rsidRPr="00785287" w:rsidRDefault="00B73CBC" w:rsidP="00B73CBC">
            <w:pPr>
              <w:widowControl w:val="0"/>
              <w:autoSpaceDE w:val="0"/>
              <w:autoSpaceDN w:val="0"/>
              <w:adjustRightInd w:val="0"/>
              <w:jc w:val="both"/>
            </w:pPr>
            <w:r w:rsidRPr="00785287">
              <w:t>главный специалист - уполномоченный Государственного учреждения - регионального отделения Фонда социального страхования Российской Федерации по Чувашской Республике - Чувашии (по согласованию)</w:t>
            </w:r>
          </w:p>
        </w:tc>
      </w:tr>
      <w:tr w:rsidR="00B73CBC" w:rsidRPr="00785287" w:rsidTr="00B73CBC">
        <w:tc>
          <w:tcPr>
            <w:tcW w:w="2268" w:type="dxa"/>
            <w:tcMar>
              <w:top w:w="102" w:type="dxa"/>
              <w:left w:w="62" w:type="dxa"/>
              <w:bottom w:w="102" w:type="dxa"/>
              <w:right w:w="62" w:type="dxa"/>
            </w:tcMar>
          </w:tcPr>
          <w:p w:rsidR="00B73CBC" w:rsidRPr="00785287" w:rsidRDefault="00B73CBC" w:rsidP="00B73CBC">
            <w:pPr>
              <w:widowControl w:val="0"/>
              <w:autoSpaceDE w:val="0"/>
              <w:autoSpaceDN w:val="0"/>
              <w:adjustRightInd w:val="0"/>
            </w:pPr>
            <w:r w:rsidRPr="00785287">
              <w:t>Ефремова Э.Н.</w:t>
            </w:r>
          </w:p>
        </w:tc>
        <w:tc>
          <w:tcPr>
            <w:tcW w:w="567" w:type="dxa"/>
            <w:tcMar>
              <w:top w:w="102" w:type="dxa"/>
              <w:left w:w="62" w:type="dxa"/>
              <w:bottom w:w="102" w:type="dxa"/>
              <w:right w:w="62" w:type="dxa"/>
            </w:tcMar>
          </w:tcPr>
          <w:p w:rsidR="00B73CBC" w:rsidRPr="00785287" w:rsidRDefault="00B73CBC" w:rsidP="00B73CBC">
            <w:pPr>
              <w:widowControl w:val="0"/>
              <w:autoSpaceDE w:val="0"/>
              <w:autoSpaceDN w:val="0"/>
              <w:adjustRightInd w:val="0"/>
              <w:jc w:val="right"/>
            </w:pPr>
            <w:r w:rsidRPr="00785287">
              <w:t>-</w:t>
            </w:r>
          </w:p>
        </w:tc>
        <w:tc>
          <w:tcPr>
            <w:tcW w:w="7065" w:type="dxa"/>
            <w:tcMar>
              <w:top w:w="102" w:type="dxa"/>
              <w:left w:w="62" w:type="dxa"/>
              <w:bottom w:w="102" w:type="dxa"/>
              <w:right w:w="62" w:type="dxa"/>
            </w:tcMar>
          </w:tcPr>
          <w:p w:rsidR="00B73CBC" w:rsidRPr="00785287" w:rsidRDefault="00B73CBC" w:rsidP="00B73CBC">
            <w:pPr>
              <w:widowControl w:val="0"/>
              <w:autoSpaceDE w:val="0"/>
              <w:autoSpaceDN w:val="0"/>
              <w:adjustRightInd w:val="0"/>
              <w:jc w:val="both"/>
            </w:pPr>
            <w:r w:rsidRPr="00785287">
              <w:t xml:space="preserve">директор </w:t>
            </w:r>
            <w:r w:rsidRPr="00785287">
              <w:rPr>
                <w:rStyle w:val="title1"/>
              </w:rPr>
              <w:t>БУ "Ибресинский центр социального обслуживания населения" Минтруда Чувашии (по согласованию)</w:t>
            </w:r>
          </w:p>
        </w:tc>
      </w:tr>
      <w:tr w:rsidR="00B73CBC" w:rsidRPr="00785287" w:rsidTr="00B73CBC">
        <w:tc>
          <w:tcPr>
            <w:tcW w:w="2268" w:type="dxa"/>
            <w:tcMar>
              <w:top w:w="102" w:type="dxa"/>
              <w:left w:w="62" w:type="dxa"/>
              <w:bottom w:w="102" w:type="dxa"/>
              <w:right w:w="62" w:type="dxa"/>
            </w:tcMar>
          </w:tcPr>
          <w:p w:rsidR="00B73CBC" w:rsidRPr="00785287" w:rsidRDefault="00B73CBC" w:rsidP="00B73CBC">
            <w:pPr>
              <w:widowControl w:val="0"/>
              <w:autoSpaceDE w:val="0"/>
              <w:autoSpaceDN w:val="0"/>
              <w:adjustRightInd w:val="0"/>
            </w:pPr>
            <w:r w:rsidRPr="00785287">
              <w:t>Фёдоров М.С.</w:t>
            </w:r>
          </w:p>
          <w:p w:rsidR="00B73CBC" w:rsidRPr="00785287" w:rsidRDefault="00B73CBC" w:rsidP="00B73CBC"/>
          <w:p w:rsidR="00B73CBC" w:rsidRPr="00785287" w:rsidRDefault="00B73CBC" w:rsidP="00B73CBC"/>
          <w:p w:rsidR="00B73CBC" w:rsidRPr="00785287" w:rsidRDefault="00B73CBC" w:rsidP="00B73CBC"/>
          <w:p w:rsidR="00B73CBC" w:rsidRPr="00785287" w:rsidRDefault="00B73CBC" w:rsidP="00B73CBC">
            <w:r w:rsidRPr="00785287">
              <w:t xml:space="preserve">Лукина Е.Н.     </w:t>
            </w:r>
          </w:p>
        </w:tc>
        <w:tc>
          <w:tcPr>
            <w:tcW w:w="567" w:type="dxa"/>
            <w:tcMar>
              <w:top w:w="102" w:type="dxa"/>
              <w:left w:w="62" w:type="dxa"/>
              <w:bottom w:w="102" w:type="dxa"/>
              <w:right w:w="62" w:type="dxa"/>
            </w:tcMar>
          </w:tcPr>
          <w:p w:rsidR="00B73CBC" w:rsidRPr="00785287" w:rsidRDefault="00B73CBC" w:rsidP="00B73CBC">
            <w:pPr>
              <w:widowControl w:val="0"/>
              <w:autoSpaceDE w:val="0"/>
              <w:autoSpaceDN w:val="0"/>
              <w:adjustRightInd w:val="0"/>
              <w:jc w:val="right"/>
            </w:pPr>
            <w:r w:rsidRPr="00785287">
              <w:t>-</w:t>
            </w:r>
          </w:p>
          <w:p w:rsidR="00B73CBC" w:rsidRPr="00785287" w:rsidRDefault="00B73CBC" w:rsidP="00B73CBC"/>
          <w:p w:rsidR="00B73CBC" w:rsidRPr="00785287" w:rsidRDefault="00B73CBC" w:rsidP="00B73CBC"/>
          <w:p w:rsidR="00B73CBC" w:rsidRPr="00785287" w:rsidRDefault="00B73CBC" w:rsidP="00B73CBC"/>
          <w:p w:rsidR="00B73CBC" w:rsidRPr="00785287" w:rsidRDefault="00B73CBC" w:rsidP="00B73CBC"/>
        </w:tc>
        <w:tc>
          <w:tcPr>
            <w:tcW w:w="7065" w:type="dxa"/>
            <w:tcMar>
              <w:top w:w="102" w:type="dxa"/>
              <w:left w:w="62" w:type="dxa"/>
              <w:bottom w:w="102" w:type="dxa"/>
              <w:right w:w="62" w:type="dxa"/>
            </w:tcMar>
          </w:tcPr>
          <w:p w:rsidR="00B73CBC" w:rsidRPr="00785287" w:rsidRDefault="00B73CBC" w:rsidP="00B73CBC">
            <w:pPr>
              <w:widowControl w:val="0"/>
              <w:autoSpaceDE w:val="0"/>
              <w:autoSpaceDN w:val="0"/>
              <w:adjustRightInd w:val="0"/>
              <w:jc w:val="both"/>
            </w:pPr>
            <w:r w:rsidRPr="00785287">
              <w:t>председатель Общероссийской общественной организации ветеранов "Российский Союз ветеранов" по Ибресинскому району (по согласованию)</w:t>
            </w:r>
          </w:p>
          <w:p w:rsidR="00B73CBC" w:rsidRPr="00785287" w:rsidRDefault="00B73CBC" w:rsidP="00B73CBC">
            <w:pPr>
              <w:widowControl w:val="0"/>
              <w:autoSpaceDE w:val="0"/>
              <w:autoSpaceDN w:val="0"/>
              <w:adjustRightInd w:val="0"/>
              <w:jc w:val="both"/>
            </w:pPr>
          </w:p>
          <w:p w:rsidR="00B73CBC" w:rsidRPr="00785287" w:rsidRDefault="00B73CBC" w:rsidP="00B73CBC">
            <w:pPr>
              <w:widowControl w:val="0"/>
              <w:autoSpaceDE w:val="0"/>
              <w:autoSpaceDN w:val="0"/>
              <w:adjustRightInd w:val="0"/>
              <w:jc w:val="both"/>
            </w:pPr>
            <w:r w:rsidRPr="00785287">
              <w:t>заведующий юридическим сектором администрации Ибресинского района.</w:t>
            </w:r>
          </w:p>
        </w:tc>
      </w:tr>
    </w:tbl>
    <w:p w:rsidR="00B73CBC" w:rsidRDefault="00B73CBC" w:rsidP="00B73CBC">
      <w:pPr>
        <w:suppressAutoHyphens/>
        <w:autoSpaceDE w:val="0"/>
        <w:autoSpaceDN w:val="0"/>
        <w:adjustRightInd w:val="0"/>
        <w:ind w:left="3544"/>
        <w:rPr>
          <w:rFonts w:eastAsia="Arial Unicode MS"/>
          <w:color w:val="000000"/>
        </w:rPr>
      </w:pPr>
    </w:p>
    <w:p w:rsidR="00785287" w:rsidRPr="00785287" w:rsidRDefault="00785287" w:rsidP="00B73CBC">
      <w:pPr>
        <w:suppressAutoHyphens/>
        <w:autoSpaceDE w:val="0"/>
        <w:autoSpaceDN w:val="0"/>
        <w:adjustRightInd w:val="0"/>
        <w:ind w:left="3544"/>
        <w:rPr>
          <w:rFonts w:eastAsia="Arial Unicode MS"/>
          <w:color w:val="000000"/>
        </w:rPr>
      </w:pPr>
    </w:p>
    <w:tbl>
      <w:tblPr>
        <w:tblW w:w="9806" w:type="dxa"/>
        <w:tblLook w:val="0000"/>
      </w:tblPr>
      <w:tblGrid>
        <w:gridCol w:w="4248"/>
        <w:gridCol w:w="1338"/>
        <w:gridCol w:w="4220"/>
      </w:tblGrid>
      <w:tr w:rsidR="00785287" w:rsidRPr="00785287" w:rsidTr="00785287">
        <w:trPr>
          <w:cantSplit/>
          <w:trHeight w:val="420"/>
        </w:trPr>
        <w:tc>
          <w:tcPr>
            <w:tcW w:w="4248" w:type="dxa"/>
          </w:tcPr>
          <w:p w:rsidR="00785287" w:rsidRPr="00785287" w:rsidRDefault="00785287" w:rsidP="00785287">
            <w:pPr>
              <w:pStyle w:val="a4"/>
              <w:tabs>
                <w:tab w:val="left" w:pos="4285"/>
              </w:tabs>
              <w:spacing w:line="192" w:lineRule="auto"/>
              <w:jc w:val="center"/>
              <w:rPr>
                <w:rFonts w:ascii="Times New Roman" w:hAnsi="Times New Roman" w:cs="Times New Roman"/>
                <w:b/>
                <w:bCs/>
                <w:color w:val="000000"/>
                <w:sz w:val="24"/>
                <w:szCs w:val="24"/>
              </w:rPr>
            </w:pPr>
          </w:p>
          <w:p w:rsidR="00785287" w:rsidRPr="00785287" w:rsidRDefault="00785287" w:rsidP="00785287">
            <w:pPr>
              <w:pStyle w:val="a4"/>
              <w:tabs>
                <w:tab w:val="left" w:pos="4285"/>
              </w:tabs>
              <w:spacing w:line="192" w:lineRule="auto"/>
              <w:jc w:val="center"/>
              <w:rPr>
                <w:rFonts w:ascii="Times New Roman" w:hAnsi="Times New Roman" w:cs="Times New Roman"/>
                <w:b/>
                <w:bCs/>
                <w:color w:val="000000"/>
                <w:sz w:val="24"/>
                <w:szCs w:val="24"/>
              </w:rPr>
            </w:pPr>
            <w:r w:rsidRPr="00785287">
              <w:rPr>
                <w:rFonts w:ascii="Times New Roman" w:hAnsi="Times New Roman" w:cs="Times New Roman"/>
                <w:b/>
                <w:bCs/>
                <w:color w:val="000000"/>
                <w:sz w:val="24"/>
                <w:szCs w:val="24"/>
              </w:rPr>
              <w:t>Ч</w:t>
            </w:r>
            <w:r w:rsidRPr="00785287">
              <w:rPr>
                <w:rStyle w:val="a5"/>
                <w:rFonts w:ascii="Times New Roman" w:hAnsi="Times New Roman" w:cs="Times New Roman"/>
                <w:color w:val="000000"/>
                <w:sz w:val="24"/>
                <w:szCs w:val="24"/>
              </w:rPr>
              <w:t>Ă</w:t>
            </w:r>
            <w:proofErr w:type="gramStart"/>
            <w:r w:rsidRPr="00785287">
              <w:rPr>
                <w:rFonts w:ascii="Times New Roman" w:hAnsi="Times New Roman" w:cs="Times New Roman"/>
                <w:b/>
                <w:bCs/>
                <w:color w:val="000000"/>
                <w:sz w:val="24"/>
                <w:szCs w:val="24"/>
              </w:rPr>
              <w:t>ВАШ</w:t>
            </w:r>
            <w:proofErr w:type="gramEnd"/>
            <w:r w:rsidRPr="00785287">
              <w:rPr>
                <w:rFonts w:ascii="Times New Roman" w:hAnsi="Times New Roman" w:cs="Times New Roman"/>
                <w:b/>
                <w:bCs/>
                <w:color w:val="000000"/>
                <w:sz w:val="24"/>
                <w:szCs w:val="24"/>
              </w:rPr>
              <w:t xml:space="preserve"> РЕСПУБЛИКИ</w:t>
            </w:r>
          </w:p>
          <w:p w:rsidR="00785287" w:rsidRPr="00785287" w:rsidRDefault="00785287" w:rsidP="00785287">
            <w:pPr>
              <w:pStyle w:val="a4"/>
              <w:tabs>
                <w:tab w:val="left" w:pos="4285"/>
              </w:tabs>
              <w:spacing w:line="192" w:lineRule="auto"/>
              <w:jc w:val="center"/>
              <w:rPr>
                <w:rFonts w:ascii="Times New Roman" w:hAnsi="Times New Roman" w:cs="Times New Roman"/>
                <w:sz w:val="24"/>
                <w:szCs w:val="24"/>
              </w:rPr>
            </w:pPr>
          </w:p>
        </w:tc>
        <w:tc>
          <w:tcPr>
            <w:tcW w:w="1338" w:type="dxa"/>
            <w:vMerge w:val="restart"/>
          </w:tcPr>
          <w:p w:rsidR="00785287" w:rsidRPr="00785287" w:rsidRDefault="00785287" w:rsidP="00785287">
            <w:pPr>
              <w:jc w:val="center"/>
            </w:pPr>
            <w:r w:rsidRPr="00785287">
              <w:rPr>
                <w:noProof/>
              </w:rPr>
              <w:drawing>
                <wp:anchor distT="0" distB="0" distL="114300" distR="114300" simplePos="0" relativeHeight="251664384" behindDoc="0" locked="0" layoutInCell="1" allowOverlap="1">
                  <wp:simplePos x="0" y="0"/>
                  <wp:positionH relativeFrom="column">
                    <wp:posOffset>7620</wp:posOffset>
                  </wp:positionH>
                  <wp:positionV relativeFrom="paragraph">
                    <wp:posOffset>175260</wp:posOffset>
                  </wp:positionV>
                  <wp:extent cx="720090" cy="720090"/>
                  <wp:effectExtent l="19050" t="0" r="381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785287" w:rsidRPr="00785287" w:rsidRDefault="00785287" w:rsidP="00785287">
            <w:pPr>
              <w:pStyle w:val="a4"/>
              <w:spacing w:line="192" w:lineRule="auto"/>
              <w:jc w:val="center"/>
              <w:rPr>
                <w:rFonts w:ascii="Times New Roman" w:hAnsi="Times New Roman" w:cs="Times New Roman"/>
                <w:b/>
                <w:bCs/>
                <w:sz w:val="24"/>
                <w:szCs w:val="24"/>
              </w:rPr>
            </w:pPr>
          </w:p>
          <w:p w:rsidR="00785287" w:rsidRPr="00785287" w:rsidRDefault="00785287" w:rsidP="00785287">
            <w:pPr>
              <w:pStyle w:val="a4"/>
              <w:spacing w:line="192" w:lineRule="auto"/>
              <w:jc w:val="center"/>
              <w:rPr>
                <w:rFonts w:ascii="Times New Roman" w:hAnsi="Times New Roman" w:cs="Times New Roman"/>
                <w:b/>
                <w:bCs/>
                <w:sz w:val="24"/>
                <w:szCs w:val="24"/>
              </w:rPr>
            </w:pPr>
            <w:r w:rsidRPr="00785287">
              <w:rPr>
                <w:rFonts w:ascii="Times New Roman" w:hAnsi="Times New Roman" w:cs="Times New Roman"/>
                <w:b/>
                <w:bCs/>
                <w:sz w:val="24"/>
                <w:szCs w:val="24"/>
              </w:rPr>
              <w:t>ЧУВАШСКАЯ РЕСПУБЛИКА</w:t>
            </w:r>
          </w:p>
          <w:p w:rsidR="00785287" w:rsidRPr="00785287" w:rsidRDefault="00785287" w:rsidP="00785287">
            <w:pPr>
              <w:pStyle w:val="a4"/>
              <w:spacing w:line="192" w:lineRule="auto"/>
              <w:jc w:val="center"/>
              <w:rPr>
                <w:rFonts w:ascii="Times New Roman" w:hAnsi="Times New Roman" w:cs="Times New Roman"/>
                <w:sz w:val="24"/>
                <w:szCs w:val="24"/>
              </w:rPr>
            </w:pPr>
          </w:p>
        </w:tc>
      </w:tr>
      <w:tr w:rsidR="00785287" w:rsidRPr="00785287" w:rsidTr="00785287">
        <w:trPr>
          <w:cantSplit/>
          <w:trHeight w:val="2472"/>
        </w:trPr>
        <w:tc>
          <w:tcPr>
            <w:tcW w:w="4248" w:type="dxa"/>
          </w:tcPr>
          <w:p w:rsidR="00785287" w:rsidRPr="00785287" w:rsidRDefault="00785287" w:rsidP="00785287">
            <w:pPr>
              <w:pStyle w:val="a4"/>
              <w:tabs>
                <w:tab w:val="left" w:pos="4285"/>
              </w:tabs>
              <w:spacing w:before="80"/>
              <w:jc w:val="center"/>
              <w:rPr>
                <w:rFonts w:ascii="Times New Roman" w:hAnsi="Times New Roman" w:cs="Times New Roman"/>
                <w:b/>
                <w:bCs/>
                <w:sz w:val="24"/>
                <w:szCs w:val="24"/>
              </w:rPr>
            </w:pPr>
            <w:r w:rsidRPr="00785287">
              <w:rPr>
                <w:rFonts w:ascii="Times New Roman" w:hAnsi="Times New Roman" w:cs="Times New Roman"/>
                <w:b/>
                <w:bCs/>
                <w:sz w:val="24"/>
                <w:szCs w:val="24"/>
              </w:rPr>
              <w:t>ЙĚПРЕÇ РАЙОНĚН</w:t>
            </w:r>
          </w:p>
          <w:p w:rsidR="00785287" w:rsidRPr="00785287" w:rsidRDefault="00785287" w:rsidP="00785287">
            <w:pPr>
              <w:pStyle w:val="a4"/>
              <w:tabs>
                <w:tab w:val="left" w:pos="4285"/>
              </w:tabs>
              <w:spacing w:before="80"/>
              <w:jc w:val="center"/>
              <w:rPr>
                <w:rFonts w:ascii="Times New Roman" w:hAnsi="Times New Roman" w:cs="Times New Roman"/>
                <w:sz w:val="24"/>
                <w:szCs w:val="24"/>
              </w:rPr>
            </w:pPr>
            <w:r w:rsidRPr="00785287">
              <w:rPr>
                <w:rFonts w:ascii="Times New Roman" w:hAnsi="Times New Roman" w:cs="Times New Roman"/>
                <w:b/>
                <w:bCs/>
                <w:sz w:val="24"/>
                <w:szCs w:val="24"/>
              </w:rPr>
              <w:t>АДМИНИСТРАЦИЙĚ</w:t>
            </w:r>
          </w:p>
          <w:p w:rsidR="00785287" w:rsidRPr="00785287" w:rsidRDefault="00785287" w:rsidP="00785287">
            <w:pPr>
              <w:pStyle w:val="a4"/>
              <w:tabs>
                <w:tab w:val="left" w:pos="4285"/>
              </w:tabs>
              <w:jc w:val="center"/>
              <w:rPr>
                <w:rStyle w:val="a5"/>
                <w:rFonts w:ascii="Times New Roman" w:hAnsi="Times New Roman" w:cs="Times New Roman"/>
                <w:color w:val="000000"/>
                <w:sz w:val="24"/>
                <w:szCs w:val="24"/>
              </w:rPr>
            </w:pPr>
          </w:p>
          <w:p w:rsidR="00785287" w:rsidRPr="00785287" w:rsidRDefault="00785287" w:rsidP="00785287">
            <w:pPr>
              <w:pStyle w:val="a4"/>
              <w:tabs>
                <w:tab w:val="left" w:pos="4285"/>
              </w:tabs>
              <w:jc w:val="center"/>
              <w:rPr>
                <w:rStyle w:val="a5"/>
                <w:rFonts w:ascii="Times New Roman" w:hAnsi="Times New Roman" w:cs="Times New Roman"/>
                <w:color w:val="000000"/>
                <w:sz w:val="24"/>
                <w:szCs w:val="24"/>
              </w:rPr>
            </w:pPr>
            <w:r w:rsidRPr="00785287">
              <w:rPr>
                <w:rStyle w:val="a5"/>
                <w:rFonts w:ascii="Times New Roman" w:hAnsi="Times New Roman" w:cs="Times New Roman"/>
                <w:color w:val="000000"/>
                <w:sz w:val="24"/>
                <w:szCs w:val="24"/>
              </w:rPr>
              <w:t>ЙЫШĂНУ</w:t>
            </w:r>
          </w:p>
          <w:p w:rsidR="00785287" w:rsidRPr="00785287" w:rsidRDefault="00785287" w:rsidP="00785287"/>
          <w:p w:rsidR="00785287" w:rsidRPr="00785287" w:rsidRDefault="00785287" w:rsidP="00785287">
            <w:pPr>
              <w:pStyle w:val="a4"/>
              <w:ind w:right="-35"/>
              <w:jc w:val="center"/>
              <w:rPr>
                <w:rFonts w:ascii="Times New Roman" w:hAnsi="Times New Roman" w:cs="Times New Roman"/>
                <w:color w:val="000000"/>
                <w:sz w:val="24"/>
                <w:szCs w:val="24"/>
              </w:rPr>
            </w:pPr>
            <w:r w:rsidRPr="00785287">
              <w:rPr>
                <w:rFonts w:ascii="Times New Roman" w:hAnsi="Times New Roman" w:cs="Times New Roman"/>
                <w:color w:val="000000"/>
                <w:sz w:val="24"/>
                <w:szCs w:val="24"/>
              </w:rPr>
              <w:t xml:space="preserve">23.12.2016 </w:t>
            </w:r>
            <w:proofErr w:type="spellStart"/>
            <w:r w:rsidRPr="00785287">
              <w:rPr>
                <w:rFonts w:ascii="Times New Roman" w:hAnsi="Times New Roman" w:cs="Times New Roman"/>
                <w:color w:val="000000"/>
                <w:sz w:val="24"/>
                <w:szCs w:val="24"/>
              </w:rPr>
              <w:t>ç</w:t>
            </w:r>
            <w:proofErr w:type="spellEnd"/>
            <w:r w:rsidRPr="00785287">
              <w:rPr>
                <w:rFonts w:ascii="Times New Roman" w:hAnsi="Times New Roman" w:cs="Times New Roman"/>
                <w:color w:val="000000"/>
                <w:sz w:val="24"/>
                <w:szCs w:val="24"/>
              </w:rPr>
              <w:t>.         693 №</w:t>
            </w:r>
          </w:p>
          <w:p w:rsidR="00785287" w:rsidRPr="00785287" w:rsidRDefault="00785287" w:rsidP="00785287">
            <w:pPr>
              <w:jc w:val="center"/>
              <w:rPr>
                <w:color w:val="000000"/>
              </w:rPr>
            </w:pPr>
          </w:p>
          <w:p w:rsidR="00785287" w:rsidRPr="00785287" w:rsidRDefault="00785287" w:rsidP="00785287">
            <w:pPr>
              <w:jc w:val="center"/>
              <w:rPr>
                <w:color w:val="000000"/>
              </w:rPr>
            </w:pPr>
            <w:proofErr w:type="spellStart"/>
            <w:r w:rsidRPr="00785287">
              <w:rPr>
                <w:color w:val="000000"/>
              </w:rPr>
              <w:t>Йěпреç</w:t>
            </w:r>
            <w:proofErr w:type="spellEnd"/>
            <w:r w:rsidRPr="00785287">
              <w:rPr>
                <w:color w:val="000000"/>
              </w:rPr>
              <w:t xml:space="preserve"> </w:t>
            </w:r>
            <w:proofErr w:type="spellStart"/>
            <w:r w:rsidRPr="00785287">
              <w:rPr>
                <w:color w:val="000000"/>
              </w:rPr>
              <w:t>поселокě</w:t>
            </w:r>
            <w:proofErr w:type="spellEnd"/>
          </w:p>
        </w:tc>
        <w:tc>
          <w:tcPr>
            <w:tcW w:w="0" w:type="auto"/>
            <w:vMerge/>
            <w:vAlign w:val="center"/>
          </w:tcPr>
          <w:p w:rsidR="00785287" w:rsidRPr="00785287" w:rsidRDefault="00785287" w:rsidP="00785287"/>
        </w:tc>
        <w:tc>
          <w:tcPr>
            <w:tcW w:w="4220" w:type="dxa"/>
          </w:tcPr>
          <w:p w:rsidR="00785287" w:rsidRPr="00785287" w:rsidRDefault="00785287" w:rsidP="00785287">
            <w:pPr>
              <w:pStyle w:val="a4"/>
              <w:spacing w:before="80"/>
              <w:jc w:val="center"/>
              <w:rPr>
                <w:rFonts w:ascii="Times New Roman" w:hAnsi="Times New Roman" w:cs="Times New Roman"/>
                <w:b/>
                <w:bCs/>
                <w:color w:val="000000"/>
                <w:sz w:val="24"/>
                <w:szCs w:val="24"/>
              </w:rPr>
            </w:pPr>
            <w:r w:rsidRPr="00785287">
              <w:rPr>
                <w:rFonts w:ascii="Times New Roman" w:hAnsi="Times New Roman" w:cs="Times New Roman"/>
                <w:b/>
                <w:bCs/>
                <w:color w:val="000000"/>
                <w:sz w:val="24"/>
                <w:szCs w:val="24"/>
              </w:rPr>
              <w:t>АДМИНИСТРАЦИЯ</w:t>
            </w:r>
          </w:p>
          <w:p w:rsidR="00785287" w:rsidRPr="00785287" w:rsidRDefault="00785287" w:rsidP="00785287">
            <w:pPr>
              <w:pStyle w:val="a4"/>
              <w:jc w:val="center"/>
              <w:rPr>
                <w:rFonts w:ascii="Times New Roman" w:hAnsi="Times New Roman" w:cs="Times New Roman"/>
                <w:color w:val="000000"/>
                <w:sz w:val="24"/>
                <w:szCs w:val="24"/>
              </w:rPr>
            </w:pPr>
            <w:r w:rsidRPr="00785287">
              <w:rPr>
                <w:rFonts w:ascii="Times New Roman" w:hAnsi="Times New Roman" w:cs="Times New Roman"/>
                <w:b/>
                <w:bCs/>
                <w:color w:val="000000"/>
                <w:sz w:val="24"/>
                <w:szCs w:val="24"/>
              </w:rPr>
              <w:t>ИБРЕСИНСКОГО РАЙОНА</w:t>
            </w:r>
          </w:p>
          <w:p w:rsidR="00785287" w:rsidRPr="00785287" w:rsidRDefault="00785287" w:rsidP="00785287">
            <w:pPr>
              <w:jc w:val="center"/>
            </w:pPr>
          </w:p>
          <w:p w:rsidR="00785287" w:rsidRPr="00785287" w:rsidRDefault="00785287" w:rsidP="00785287">
            <w:pPr>
              <w:pStyle w:val="a4"/>
              <w:jc w:val="center"/>
              <w:rPr>
                <w:rStyle w:val="a5"/>
                <w:rFonts w:ascii="Times New Roman" w:hAnsi="Times New Roman" w:cs="Times New Roman"/>
                <w:color w:val="000000"/>
                <w:sz w:val="24"/>
                <w:szCs w:val="24"/>
              </w:rPr>
            </w:pPr>
            <w:r w:rsidRPr="00785287">
              <w:rPr>
                <w:rStyle w:val="a5"/>
                <w:rFonts w:ascii="Times New Roman" w:hAnsi="Times New Roman" w:cs="Times New Roman"/>
                <w:color w:val="000000"/>
                <w:sz w:val="24"/>
                <w:szCs w:val="24"/>
              </w:rPr>
              <w:t>ПОСТАНОВЛЕНИЕ</w:t>
            </w:r>
          </w:p>
          <w:p w:rsidR="00785287" w:rsidRPr="00785287" w:rsidRDefault="00785287" w:rsidP="00785287">
            <w:pPr>
              <w:jc w:val="center"/>
            </w:pPr>
          </w:p>
          <w:p w:rsidR="00785287" w:rsidRPr="00785287" w:rsidRDefault="00785287" w:rsidP="00785287">
            <w:pPr>
              <w:jc w:val="center"/>
            </w:pPr>
            <w:r w:rsidRPr="00785287">
              <w:rPr>
                <w:color w:val="000000"/>
              </w:rPr>
              <w:t xml:space="preserve">23.12.2016 г.       </w:t>
            </w:r>
            <w:r w:rsidRPr="00785287">
              <w:t>№ 693</w:t>
            </w:r>
          </w:p>
          <w:p w:rsidR="00785287" w:rsidRPr="00785287" w:rsidRDefault="00785287" w:rsidP="00785287">
            <w:pPr>
              <w:ind w:left="148"/>
              <w:jc w:val="center"/>
              <w:rPr>
                <w:color w:val="000000"/>
              </w:rPr>
            </w:pPr>
          </w:p>
          <w:p w:rsidR="00785287" w:rsidRPr="00785287" w:rsidRDefault="00785287" w:rsidP="00785287">
            <w:pPr>
              <w:ind w:left="148"/>
              <w:jc w:val="center"/>
            </w:pPr>
            <w:r w:rsidRPr="00785287">
              <w:rPr>
                <w:color w:val="000000"/>
              </w:rPr>
              <w:t>поселок Ибреси</w:t>
            </w:r>
          </w:p>
        </w:tc>
      </w:tr>
    </w:tbl>
    <w:p w:rsidR="00785287" w:rsidRPr="00785287" w:rsidRDefault="00785287" w:rsidP="00785287">
      <w:pPr>
        <w:autoSpaceDE w:val="0"/>
        <w:autoSpaceDN w:val="0"/>
        <w:adjustRightInd w:val="0"/>
        <w:rPr>
          <w:color w:val="000000"/>
        </w:rPr>
      </w:pPr>
    </w:p>
    <w:tbl>
      <w:tblPr>
        <w:tblW w:w="0" w:type="auto"/>
        <w:tblInd w:w="77" w:type="dxa"/>
        <w:tblLayout w:type="fixed"/>
        <w:tblLook w:val="0000"/>
      </w:tblPr>
      <w:tblGrid>
        <w:gridCol w:w="5234"/>
      </w:tblGrid>
      <w:tr w:rsidR="00785287" w:rsidRPr="00785287" w:rsidTr="00785287">
        <w:trPr>
          <w:trHeight w:val="1070"/>
        </w:trPr>
        <w:tc>
          <w:tcPr>
            <w:tcW w:w="5234" w:type="dxa"/>
          </w:tcPr>
          <w:p w:rsidR="00785287" w:rsidRPr="00785287" w:rsidRDefault="00785287" w:rsidP="00785287">
            <w:pPr>
              <w:pStyle w:val="46"/>
              <w:ind w:firstLine="0"/>
              <w:rPr>
                <w:b/>
                <w:bCs/>
                <w:szCs w:val="24"/>
              </w:rPr>
            </w:pPr>
            <w:r w:rsidRPr="00785287">
              <w:rPr>
                <w:b/>
                <w:bCs/>
                <w:szCs w:val="24"/>
              </w:rPr>
              <w:t>О плане мероприятий по противодействию коррупции в Ибресинском районе Чувашской Республики на 2017 год</w:t>
            </w:r>
          </w:p>
        </w:tc>
      </w:tr>
    </w:tbl>
    <w:p w:rsidR="00785287" w:rsidRPr="00785287" w:rsidRDefault="00785287" w:rsidP="00785287">
      <w:pPr>
        <w:pStyle w:val="46"/>
        <w:rPr>
          <w:b/>
          <w:color w:val="000000"/>
          <w:spacing w:val="-1"/>
          <w:szCs w:val="24"/>
        </w:rPr>
      </w:pPr>
      <w:r w:rsidRPr="00785287">
        <w:rPr>
          <w:szCs w:val="24"/>
        </w:rPr>
        <w:t xml:space="preserve"> В соответствии с Федеральным законом от 25 декабря </w:t>
      </w:r>
      <w:smartTag w:uri="urn:schemas-microsoft-com:office:smarttags" w:element="metricconverter">
        <w:smartTagPr>
          <w:attr w:name="ProductID" w:val="2008 г"/>
        </w:smartTagPr>
        <w:r w:rsidRPr="00785287">
          <w:rPr>
            <w:szCs w:val="24"/>
          </w:rPr>
          <w:t>2008 г</w:t>
        </w:r>
      </w:smartTag>
      <w:r w:rsidRPr="00785287">
        <w:rPr>
          <w:szCs w:val="24"/>
        </w:rPr>
        <w:t xml:space="preserve">. №273-ФЗ «О противодействии коррупции», Законом Чувашской Республики от 4 июня </w:t>
      </w:r>
      <w:smartTag w:uri="urn:schemas-microsoft-com:office:smarttags" w:element="metricconverter">
        <w:smartTagPr>
          <w:attr w:name="ProductID" w:val="2007 г"/>
        </w:smartTagPr>
        <w:r w:rsidRPr="00785287">
          <w:rPr>
            <w:szCs w:val="24"/>
          </w:rPr>
          <w:t>2007 г</w:t>
        </w:r>
      </w:smartTag>
      <w:r w:rsidRPr="00785287">
        <w:rPr>
          <w:szCs w:val="24"/>
        </w:rPr>
        <w:t xml:space="preserve">. №14 «О противодействии коррупции», и в целях создания эффективных условий для недопущения коррупции в Ибресинском районе, ее влияния на деятельность органов местного самоуправления Ибресинского района, обеспечения законных прав и интересов граждан и организаций, администрация Ибресинского района </w:t>
      </w:r>
      <w:proofErr w:type="spellStart"/>
      <w:proofErr w:type="gramStart"/>
      <w:r w:rsidRPr="00785287">
        <w:rPr>
          <w:b/>
          <w:color w:val="000000"/>
          <w:spacing w:val="-1"/>
          <w:szCs w:val="24"/>
        </w:rPr>
        <w:t>п</w:t>
      </w:r>
      <w:proofErr w:type="spellEnd"/>
      <w:proofErr w:type="gramEnd"/>
      <w:r w:rsidRPr="00785287">
        <w:rPr>
          <w:b/>
          <w:color w:val="000000"/>
          <w:spacing w:val="-1"/>
          <w:szCs w:val="24"/>
        </w:rPr>
        <w:t xml:space="preserve"> о с т а </w:t>
      </w:r>
      <w:proofErr w:type="spellStart"/>
      <w:r w:rsidRPr="00785287">
        <w:rPr>
          <w:b/>
          <w:color w:val="000000"/>
          <w:spacing w:val="-1"/>
          <w:szCs w:val="24"/>
        </w:rPr>
        <w:t>н</w:t>
      </w:r>
      <w:proofErr w:type="spellEnd"/>
      <w:r w:rsidRPr="00785287">
        <w:rPr>
          <w:b/>
          <w:color w:val="000000"/>
          <w:spacing w:val="-1"/>
          <w:szCs w:val="24"/>
        </w:rPr>
        <w:t xml:space="preserve"> о в л я е т</w:t>
      </w:r>
      <w:proofErr w:type="gramStart"/>
      <w:r w:rsidRPr="00785287">
        <w:rPr>
          <w:b/>
          <w:color w:val="000000"/>
          <w:spacing w:val="-1"/>
          <w:szCs w:val="24"/>
        </w:rPr>
        <w:t xml:space="preserve"> :</w:t>
      </w:r>
      <w:proofErr w:type="gramEnd"/>
    </w:p>
    <w:p w:rsidR="00785287" w:rsidRPr="00785287" w:rsidRDefault="00785287" w:rsidP="00785287">
      <w:pPr>
        <w:widowControl w:val="0"/>
        <w:ind w:firstLine="720"/>
      </w:pPr>
      <w:r w:rsidRPr="00785287">
        <w:t>1. Утвердить прилагаемый План мероприятий по противодействию коррупции в Ибресинском районе Чувашской Республики на 2017 год.</w:t>
      </w:r>
    </w:p>
    <w:p w:rsidR="00785287" w:rsidRPr="00785287" w:rsidRDefault="00785287" w:rsidP="00785287">
      <w:pPr>
        <w:widowControl w:val="0"/>
        <w:ind w:firstLine="720"/>
      </w:pPr>
      <w:r w:rsidRPr="00785287">
        <w:rPr>
          <w:bCs/>
        </w:rPr>
        <w:t xml:space="preserve">2. </w:t>
      </w:r>
      <w:proofErr w:type="gramStart"/>
      <w:r w:rsidRPr="00785287">
        <w:t>Контроль за</w:t>
      </w:r>
      <w:proofErr w:type="gramEnd"/>
      <w:r w:rsidRPr="00785287">
        <w:t xml:space="preserve"> исполнением настоящего постановления возложить на отдел организационной работы администрации Ибресинского района Чувашской Республики.</w:t>
      </w:r>
    </w:p>
    <w:p w:rsidR="00785287" w:rsidRPr="00785287" w:rsidRDefault="00785287" w:rsidP="00785287">
      <w:pPr>
        <w:widowControl w:val="0"/>
        <w:ind w:firstLine="720"/>
        <w:rPr>
          <w:bCs/>
        </w:rPr>
      </w:pPr>
      <w:r w:rsidRPr="00785287">
        <w:t>3. Настоящее постановление вступает в силу с момента его официального опубликования.</w:t>
      </w:r>
      <w:r w:rsidRPr="00785287">
        <w:rPr>
          <w:bCs/>
        </w:rPr>
        <w:t xml:space="preserve"> </w:t>
      </w:r>
    </w:p>
    <w:p w:rsidR="00785287" w:rsidRPr="00785287" w:rsidRDefault="00785287" w:rsidP="00785287">
      <w:pPr>
        <w:widowControl w:val="0"/>
        <w:ind w:firstLine="720"/>
      </w:pPr>
    </w:p>
    <w:p w:rsidR="00785287" w:rsidRPr="00785287" w:rsidRDefault="00785287" w:rsidP="00785287">
      <w:pPr>
        <w:autoSpaceDE w:val="0"/>
        <w:autoSpaceDN w:val="0"/>
        <w:adjustRightInd w:val="0"/>
      </w:pPr>
      <w:r w:rsidRPr="00785287">
        <w:t>Глава администрации</w:t>
      </w:r>
      <w:r w:rsidRPr="00785287">
        <w:tab/>
      </w:r>
    </w:p>
    <w:p w:rsidR="00785287" w:rsidRPr="00785287" w:rsidRDefault="00785287" w:rsidP="00785287">
      <w:pPr>
        <w:autoSpaceDE w:val="0"/>
        <w:autoSpaceDN w:val="0"/>
        <w:adjustRightInd w:val="0"/>
      </w:pPr>
      <w:r w:rsidRPr="00785287">
        <w:t>Ибресинского района</w:t>
      </w:r>
      <w:r w:rsidRPr="00785287">
        <w:tab/>
      </w:r>
      <w:r w:rsidRPr="00785287">
        <w:tab/>
      </w:r>
      <w:r w:rsidRPr="00785287">
        <w:tab/>
      </w:r>
      <w:r w:rsidRPr="00785287">
        <w:tab/>
      </w:r>
      <w:r w:rsidRPr="00785287">
        <w:tab/>
      </w:r>
      <w:r w:rsidRPr="00785287">
        <w:tab/>
        <w:t xml:space="preserve">            С.В. Горбунов</w:t>
      </w:r>
    </w:p>
    <w:p w:rsidR="00785287" w:rsidRPr="00785287" w:rsidRDefault="00785287" w:rsidP="00785287">
      <w:pPr>
        <w:autoSpaceDE w:val="0"/>
        <w:autoSpaceDN w:val="0"/>
        <w:adjustRightInd w:val="0"/>
      </w:pPr>
    </w:p>
    <w:p w:rsidR="00785287" w:rsidRPr="00785287" w:rsidRDefault="00785287" w:rsidP="00785287">
      <w:pPr>
        <w:autoSpaceDE w:val="0"/>
        <w:autoSpaceDN w:val="0"/>
        <w:adjustRightInd w:val="0"/>
      </w:pPr>
      <w:r w:rsidRPr="00785287">
        <w:t>Шестеринова С.В.</w:t>
      </w:r>
    </w:p>
    <w:p w:rsidR="00785287" w:rsidRPr="00785287" w:rsidRDefault="00785287" w:rsidP="00785287">
      <w:pPr>
        <w:autoSpaceDE w:val="0"/>
        <w:autoSpaceDN w:val="0"/>
        <w:adjustRightInd w:val="0"/>
      </w:pPr>
      <w:r w:rsidRPr="00785287">
        <w:lastRenderedPageBreak/>
        <w:t>21210</w:t>
      </w:r>
    </w:p>
    <w:p w:rsidR="00785287" w:rsidRPr="00785287" w:rsidRDefault="00785287" w:rsidP="00785287">
      <w:pPr>
        <w:autoSpaceDE w:val="0"/>
        <w:autoSpaceDN w:val="0"/>
        <w:adjustRightInd w:val="0"/>
        <w:jc w:val="right"/>
        <w:sectPr w:rsidR="00785287" w:rsidRPr="00785287" w:rsidSect="00905B6C">
          <w:headerReference w:type="even" r:id="rId10"/>
          <w:headerReference w:type="default" r:id="rId11"/>
          <w:headerReference w:type="first" r:id="rId12"/>
          <w:type w:val="continuous"/>
          <w:pgSz w:w="11906" w:h="16838"/>
          <w:pgMar w:top="567" w:right="851" w:bottom="567" w:left="1134" w:header="709" w:footer="709" w:gutter="0"/>
          <w:cols w:space="708"/>
          <w:docGrid w:linePitch="360"/>
        </w:sectPr>
      </w:pPr>
    </w:p>
    <w:p w:rsidR="00785287" w:rsidRPr="00785287" w:rsidRDefault="00785287" w:rsidP="00785287">
      <w:pPr>
        <w:autoSpaceDE w:val="0"/>
        <w:autoSpaceDN w:val="0"/>
        <w:adjustRightInd w:val="0"/>
        <w:jc w:val="right"/>
      </w:pPr>
      <w:r w:rsidRPr="00785287">
        <w:lastRenderedPageBreak/>
        <w:t>Приложение</w:t>
      </w:r>
    </w:p>
    <w:p w:rsidR="00785287" w:rsidRPr="00785287" w:rsidRDefault="00785287" w:rsidP="00785287">
      <w:pPr>
        <w:autoSpaceDE w:val="0"/>
        <w:autoSpaceDN w:val="0"/>
        <w:adjustRightInd w:val="0"/>
        <w:jc w:val="right"/>
      </w:pPr>
      <w:r w:rsidRPr="00785287">
        <w:t xml:space="preserve">к постановлению администрации </w:t>
      </w:r>
    </w:p>
    <w:p w:rsidR="00785287" w:rsidRPr="00785287" w:rsidRDefault="00785287" w:rsidP="00785287">
      <w:pPr>
        <w:autoSpaceDE w:val="0"/>
        <w:autoSpaceDN w:val="0"/>
        <w:adjustRightInd w:val="0"/>
        <w:jc w:val="right"/>
      </w:pPr>
      <w:r w:rsidRPr="00785287">
        <w:t>Ибресинского района</w:t>
      </w:r>
    </w:p>
    <w:p w:rsidR="00785287" w:rsidRPr="00785287" w:rsidRDefault="00785287" w:rsidP="00785287">
      <w:pPr>
        <w:autoSpaceDE w:val="0"/>
        <w:autoSpaceDN w:val="0"/>
        <w:adjustRightInd w:val="0"/>
        <w:jc w:val="right"/>
      </w:pPr>
      <w:r w:rsidRPr="00785287">
        <w:t>от 23.12.2016 г № 693</w:t>
      </w:r>
    </w:p>
    <w:p w:rsidR="00785287" w:rsidRPr="00785287" w:rsidRDefault="00785287" w:rsidP="00785287">
      <w:pPr>
        <w:autoSpaceDE w:val="0"/>
        <w:autoSpaceDN w:val="0"/>
        <w:adjustRightInd w:val="0"/>
        <w:jc w:val="center"/>
      </w:pPr>
    </w:p>
    <w:p w:rsidR="00785287" w:rsidRPr="00785287" w:rsidRDefault="00785287" w:rsidP="00785287">
      <w:pPr>
        <w:jc w:val="center"/>
        <w:rPr>
          <w:b/>
        </w:rPr>
      </w:pPr>
      <w:proofErr w:type="gramStart"/>
      <w:r w:rsidRPr="00785287">
        <w:rPr>
          <w:b/>
        </w:rPr>
        <w:t>П</w:t>
      </w:r>
      <w:proofErr w:type="gramEnd"/>
      <w:r w:rsidRPr="00785287">
        <w:rPr>
          <w:b/>
        </w:rPr>
        <w:t xml:space="preserve"> Л А Н</w:t>
      </w:r>
    </w:p>
    <w:p w:rsidR="00785287" w:rsidRPr="00785287" w:rsidRDefault="00785287" w:rsidP="00785287">
      <w:pPr>
        <w:jc w:val="center"/>
        <w:rPr>
          <w:b/>
        </w:rPr>
      </w:pPr>
      <w:r w:rsidRPr="00785287">
        <w:rPr>
          <w:b/>
        </w:rPr>
        <w:t>мероприятий по противодействию коррупции в Ибресинском районе Чувашской Республики</w:t>
      </w:r>
    </w:p>
    <w:p w:rsidR="00785287" w:rsidRPr="00785287" w:rsidRDefault="00785287" w:rsidP="00785287">
      <w:pPr>
        <w:jc w:val="center"/>
        <w:rPr>
          <w:b/>
        </w:rPr>
      </w:pPr>
      <w:r w:rsidRPr="00785287">
        <w:rPr>
          <w:b/>
        </w:rPr>
        <w:t>на 2017 год</w:t>
      </w:r>
    </w:p>
    <w:p w:rsidR="00785287" w:rsidRPr="00785287" w:rsidRDefault="00785287" w:rsidP="00785287"/>
    <w:tbl>
      <w:tblPr>
        <w:tblW w:w="5048" w:type="pct"/>
        <w:tblBorders>
          <w:top w:val="single" w:sz="4" w:space="0" w:color="auto"/>
          <w:insideH w:val="single" w:sz="4" w:space="0" w:color="auto"/>
          <w:insideV w:val="single" w:sz="4" w:space="0" w:color="auto"/>
        </w:tblBorders>
        <w:tblLayout w:type="fixed"/>
        <w:tblLook w:val="01E0"/>
      </w:tblPr>
      <w:tblGrid>
        <w:gridCol w:w="632"/>
        <w:gridCol w:w="9921"/>
        <w:gridCol w:w="2040"/>
        <w:gridCol w:w="3050"/>
      </w:tblGrid>
      <w:tr w:rsidR="00785287" w:rsidRPr="00785287" w:rsidTr="00785287">
        <w:trPr>
          <w:trHeight w:val="20"/>
        </w:trPr>
        <w:tc>
          <w:tcPr>
            <w:tcW w:w="202" w:type="pct"/>
          </w:tcPr>
          <w:p w:rsidR="00785287" w:rsidRPr="00785287" w:rsidRDefault="00785287" w:rsidP="00785287">
            <w:pPr>
              <w:jc w:val="center"/>
            </w:pPr>
            <w:r w:rsidRPr="00785287">
              <w:t xml:space="preserve">№ </w:t>
            </w:r>
            <w:proofErr w:type="spellStart"/>
            <w:r w:rsidRPr="00785287">
              <w:t>пп</w:t>
            </w:r>
            <w:proofErr w:type="spellEnd"/>
          </w:p>
        </w:tc>
        <w:tc>
          <w:tcPr>
            <w:tcW w:w="3171" w:type="pct"/>
          </w:tcPr>
          <w:p w:rsidR="00785287" w:rsidRPr="00785287" w:rsidRDefault="00785287" w:rsidP="00785287">
            <w:pPr>
              <w:jc w:val="center"/>
              <w:rPr>
                <w:lang w:val="en-US"/>
              </w:rPr>
            </w:pPr>
            <w:r w:rsidRPr="00785287">
              <w:t>Наименование мероприятия</w:t>
            </w:r>
          </w:p>
        </w:tc>
        <w:tc>
          <w:tcPr>
            <w:tcW w:w="652" w:type="pct"/>
          </w:tcPr>
          <w:p w:rsidR="00785287" w:rsidRPr="00785287" w:rsidRDefault="00785287" w:rsidP="00785287">
            <w:pPr>
              <w:ind w:right="-111"/>
              <w:jc w:val="center"/>
            </w:pPr>
            <w:r w:rsidRPr="00785287">
              <w:t xml:space="preserve">Срок </w:t>
            </w:r>
          </w:p>
          <w:p w:rsidR="00785287" w:rsidRPr="00785287" w:rsidRDefault="00785287" w:rsidP="00785287">
            <w:pPr>
              <w:ind w:right="-111"/>
              <w:jc w:val="center"/>
            </w:pPr>
            <w:r w:rsidRPr="00785287">
              <w:t>исполнения</w:t>
            </w:r>
          </w:p>
        </w:tc>
        <w:tc>
          <w:tcPr>
            <w:tcW w:w="976" w:type="pct"/>
          </w:tcPr>
          <w:p w:rsidR="00785287" w:rsidRPr="00785287" w:rsidRDefault="00785287" w:rsidP="00785287">
            <w:pPr>
              <w:jc w:val="center"/>
            </w:pPr>
            <w:r w:rsidRPr="00785287">
              <w:t>Ответственное структурное подразделение</w:t>
            </w:r>
          </w:p>
        </w:tc>
      </w:tr>
    </w:tbl>
    <w:p w:rsidR="00785287" w:rsidRPr="00785287" w:rsidRDefault="00785287" w:rsidP="00785287"/>
    <w:tbl>
      <w:tblPr>
        <w:tblW w:w="5048" w:type="pct"/>
        <w:tblLayout w:type="fixed"/>
        <w:tblLook w:val="01E0"/>
      </w:tblPr>
      <w:tblGrid>
        <w:gridCol w:w="629"/>
        <w:gridCol w:w="9924"/>
        <w:gridCol w:w="2040"/>
        <w:gridCol w:w="3050"/>
      </w:tblGrid>
      <w:tr w:rsidR="00785287" w:rsidRPr="00785287" w:rsidTr="00785287">
        <w:trPr>
          <w:trHeight w:val="20"/>
          <w:tblHeader/>
        </w:trPr>
        <w:tc>
          <w:tcPr>
            <w:tcW w:w="201" w:type="pct"/>
            <w:tcBorders>
              <w:top w:val="single" w:sz="4" w:space="0" w:color="auto"/>
              <w:bottom w:val="single" w:sz="4" w:space="0" w:color="auto"/>
              <w:right w:val="single" w:sz="4" w:space="0" w:color="auto"/>
            </w:tcBorders>
          </w:tcPr>
          <w:p w:rsidR="00785287" w:rsidRPr="00785287" w:rsidRDefault="00785287" w:rsidP="00785287">
            <w:pPr>
              <w:ind w:right="-183"/>
              <w:jc w:val="center"/>
            </w:pPr>
            <w:r w:rsidRPr="00785287">
              <w:t>1</w:t>
            </w:r>
          </w:p>
        </w:tc>
        <w:tc>
          <w:tcPr>
            <w:tcW w:w="3172" w:type="pct"/>
            <w:tcBorders>
              <w:top w:val="single" w:sz="4" w:space="0" w:color="auto"/>
              <w:left w:val="single" w:sz="4" w:space="0" w:color="auto"/>
              <w:bottom w:val="single" w:sz="4" w:space="0" w:color="auto"/>
              <w:right w:val="single" w:sz="4" w:space="0" w:color="auto"/>
            </w:tcBorders>
          </w:tcPr>
          <w:p w:rsidR="00785287" w:rsidRPr="00785287" w:rsidRDefault="00785287" w:rsidP="00785287">
            <w:pPr>
              <w:jc w:val="center"/>
            </w:pPr>
            <w:r w:rsidRPr="00785287">
              <w:t>2</w:t>
            </w:r>
          </w:p>
        </w:tc>
        <w:tc>
          <w:tcPr>
            <w:tcW w:w="652" w:type="pct"/>
            <w:tcBorders>
              <w:top w:val="single" w:sz="4" w:space="0" w:color="auto"/>
              <w:left w:val="single" w:sz="4" w:space="0" w:color="auto"/>
              <w:bottom w:val="single" w:sz="4" w:space="0" w:color="auto"/>
              <w:right w:val="single" w:sz="4" w:space="0" w:color="auto"/>
            </w:tcBorders>
          </w:tcPr>
          <w:p w:rsidR="00785287" w:rsidRPr="00785287" w:rsidRDefault="00785287" w:rsidP="00785287">
            <w:pPr>
              <w:ind w:right="-109"/>
              <w:jc w:val="center"/>
            </w:pPr>
            <w:r w:rsidRPr="00785287">
              <w:t>3</w:t>
            </w:r>
          </w:p>
        </w:tc>
        <w:tc>
          <w:tcPr>
            <w:tcW w:w="975" w:type="pct"/>
            <w:tcBorders>
              <w:top w:val="single" w:sz="4" w:space="0" w:color="auto"/>
              <w:left w:val="single" w:sz="4" w:space="0" w:color="auto"/>
              <w:bottom w:val="single" w:sz="4" w:space="0" w:color="auto"/>
            </w:tcBorders>
          </w:tcPr>
          <w:p w:rsidR="00785287" w:rsidRPr="00785287" w:rsidRDefault="00785287" w:rsidP="00785287">
            <w:pPr>
              <w:jc w:val="center"/>
            </w:pPr>
            <w:r w:rsidRPr="00785287">
              <w:t>4</w:t>
            </w:r>
          </w:p>
        </w:tc>
      </w:tr>
      <w:tr w:rsidR="00785287" w:rsidRPr="00785287" w:rsidTr="00785287">
        <w:trPr>
          <w:trHeight w:val="20"/>
        </w:trPr>
        <w:tc>
          <w:tcPr>
            <w:tcW w:w="201" w:type="pct"/>
            <w:tcBorders>
              <w:top w:val="single" w:sz="4" w:space="0" w:color="auto"/>
            </w:tcBorders>
          </w:tcPr>
          <w:p w:rsidR="00785287" w:rsidRPr="00785287" w:rsidRDefault="00785287" w:rsidP="00785287">
            <w:pPr>
              <w:ind w:right="-183"/>
              <w:jc w:val="center"/>
            </w:pPr>
            <w:r w:rsidRPr="00785287">
              <w:t>1.</w:t>
            </w:r>
          </w:p>
        </w:tc>
        <w:tc>
          <w:tcPr>
            <w:tcW w:w="3172" w:type="pct"/>
            <w:vMerge w:val="restart"/>
            <w:tcBorders>
              <w:top w:val="single" w:sz="4" w:space="0" w:color="auto"/>
            </w:tcBorders>
          </w:tcPr>
          <w:p w:rsidR="00785287" w:rsidRPr="00785287" w:rsidRDefault="00785287" w:rsidP="00785287">
            <w:r w:rsidRPr="00785287">
              <w:t>Обеспечение деятельности:</w:t>
            </w:r>
          </w:p>
          <w:p w:rsidR="00785287" w:rsidRPr="00785287" w:rsidRDefault="00785287" w:rsidP="00785287">
            <w:r w:rsidRPr="00785287">
              <w:t>Совета по противодействию коррупции в Ибресинском районе Чувашской Республики;</w:t>
            </w:r>
          </w:p>
          <w:p w:rsidR="00785287" w:rsidRPr="00785287" w:rsidRDefault="00785287" w:rsidP="00785287"/>
          <w:p w:rsidR="00785287" w:rsidRPr="00785287" w:rsidRDefault="00785287" w:rsidP="00785287">
            <w:r w:rsidRPr="00785287">
              <w:t>Комиссии по соблюдению требований к служебному поведению и урегулированию конфликта интересов муниципальных служащих, замещающих должности муниципальной службы:</w:t>
            </w:r>
          </w:p>
          <w:p w:rsidR="00785287" w:rsidRPr="00785287" w:rsidRDefault="00785287" w:rsidP="00785287">
            <w:r w:rsidRPr="00785287">
              <w:t>в Ибресинском районе;</w:t>
            </w:r>
          </w:p>
          <w:p w:rsidR="00785287" w:rsidRPr="00785287" w:rsidRDefault="00785287" w:rsidP="00785287">
            <w:r w:rsidRPr="00785287">
              <w:t>в сельских (</w:t>
            </w:r>
            <w:proofErr w:type="gramStart"/>
            <w:r w:rsidRPr="00785287">
              <w:t>городском</w:t>
            </w:r>
            <w:proofErr w:type="gramEnd"/>
            <w:r w:rsidRPr="00785287">
              <w:t>) поселениях Ибресинского района</w:t>
            </w:r>
            <w:r w:rsidRPr="00785287">
              <w:rPr>
                <w:vertAlign w:val="superscript"/>
              </w:rPr>
              <w:t>;</w:t>
            </w:r>
          </w:p>
          <w:p w:rsidR="00785287" w:rsidRPr="00785287" w:rsidRDefault="00785287" w:rsidP="00785287">
            <w:proofErr w:type="gramStart"/>
            <w:r w:rsidRPr="00785287">
              <w:t>в контрольно-счетном органе Ибресинского района, сельских (городском) поселений Ибресинском района;</w:t>
            </w:r>
            <w:proofErr w:type="gramEnd"/>
          </w:p>
          <w:p w:rsidR="00785287" w:rsidRPr="00785287" w:rsidRDefault="00785287" w:rsidP="00785287">
            <w:r w:rsidRPr="00785287">
              <w:t>в Собрании депутатов Ибресинского района</w:t>
            </w:r>
          </w:p>
          <w:p w:rsidR="00785287" w:rsidRPr="00785287" w:rsidRDefault="00785287" w:rsidP="00785287">
            <w:r w:rsidRPr="00785287">
              <w:t>Комиссии по соблюдению требований к служебному поведению муниципальных служащих, осуществляющих полномочия представителя нанимателя (работодателя), и урегулированию конфликта интересов</w:t>
            </w:r>
          </w:p>
          <w:p w:rsidR="00785287" w:rsidRPr="00785287" w:rsidRDefault="00785287" w:rsidP="00785287"/>
        </w:tc>
        <w:tc>
          <w:tcPr>
            <w:tcW w:w="652" w:type="pct"/>
            <w:vMerge w:val="restart"/>
            <w:tcBorders>
              <w:top w:val="single" w:sz="4" w:space="0" w:color="auto"/>
            </w:tcBorders>
          </w:tcPr>
          <w:p w:rsidR="00785287" w:rsidRPr="00785287" w:rsidRDefault="00785287" w:rsidP="00785287">
            <w:pPr>
              <w:ind w:right="-109"/>
              <w:jc w:val="center"/>
            </w:pPr>
          </w:p>
          <w:p w:rsidR="00785287" w:rsidRPr="00785287" w:rsidRDefault="00785287" w:rsidP="00785287">
            <w:pPr>
              <w:ind w:right="-109"/>
              <w:jc w:val="center"/>
            </w:pPr>
            <w:r w:rsidRPr="00785287">
              <w:t>ежеквартально</w:t>
            </w:r>
          </w:p>
          <w:p w:rsidR="00785287" w:rsidRPr="00785287" w:rsidRDefault="00785287" w:rsidP="00785287">
            <w:pPr>
              <w:ind w:right="-109"/>
              <w:jc w:val="center"/>
            </w:pPr>
          </w:p>
          <w:p w:rsidR="00785287" w:rsidRPr="00785287" w:rsidRDefault="00785287" w:rsidP="00785287">
            <w:pPr>
              <w:ind w:right="-109"/>
              <w:jc w:val="center"/>
            </w:pPr>
            <w:r w:rsidRPr="00785287">
              <w:t>по мере необходимости</w:t>
            </w: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pPr>
          </w:p>
          <w:p w:rsidR="00785287" w:rsidRPr="00785287" w:rsidRDefault="00785287" w:rsidP="00785287">
            <w:pPr>
              <w:ind w:right="-109"/>
            </w:pPr>
            <w:r w:rsidRPr="00785287">
              <w:t>по мере необходимости</w:t>
            </w:r>
          </w:p>
          <w:p w:rsidR="00785287" w:rsidRPr="00785287" w:rsidRDefault="00785287" w:rsidP="00785287">
            <w:pPr>
              <w:ind w:right="-109"/>
              <w:jc w:val="center"/>
            </w:pPr>
          </w:p>
          <w:p w:rsidR="00785287" w:rsidRPr="00785287" w:rsidRDefault="00785287" w:rsidP="00785287">
            <w:pPr>
              <w:ind w:right="-109"/>
              <w:jc w:val="center"/>
              <w:rPr>
                <w:b/>
              </w:rPr>
            </w:pPr>
          </w:p>
        </w:tc>
        <w:tc>
          <w:tcPr>
            <w:tcW w:w="975" w:type="pct"/>
            <w:vMerge w:val="restart"/>
            <w:tcBorders>
              <w:top w:val="single" w:sz="4" w:space="0" w:color="auto"/>
            </w:tcBorders>
          </w:tcPr>
          <w:p w:rsidR="00785287" w:rsidRPr="00785287" w:rsidRDefault="00785287" w:rsidP="00785287"/>
          <w:p w:rsidR="00785287" w:rsidRPr="00785287" w:rsidRDefault="00785287" w:rsidP="00785287">
            <w:r w:rsidRPr="00785287">
              <w:t xml:space="preserve">отдел организационной работы </w:t>
            </w:r>
          </w:p>
          <w:p w:rsidR="00785287" w:rsidRPr="00785287" w:rsidRDefault="00785287" w:rsidP="00785287">
            <w:r w:rsidRPr="00785287">
              <w:t>отдел организационной работы, администрация Ибресинского городского поселения</w:t>
            </w:r>
          </w:p>
          <w:p w:rsidR="00785287" w:rsidRPr="00785287" w:rsidRDefault="00785287" w:rsidP="00785287"/>
          <w:p w:rsidR="00785287" w:rsidRPr="00785287" w:rsidRDefault="00785287" w:rsidP="00785287">
            <w:r w:rsidRPr="00785287">
              <w:t xml:space="preserve"> </w:t>
            </w:r>
          </w:p>
          <w:p w:rsidR="00785287" w:rsidRPr="00785287" w:rsidRDefault="00785287" w:rsidP="00785287"/>
          <w:p w:rsidR="00785287" w:rsidRPr="00785287" w:rsidRDefault="00785287" w:rsidP="00785287"/>
          <w:p w:rsidR="00785287" w:rsidRPr="00785287" w:rsidRDefault="00785287" w:rsidP="00785287">
            <w:r w:rsidRPr="00785287">
              <w:t xml:space="preserve">отдел организационной работы </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1.1.</w:t>
            </w:r>
          </w:p>
          <w:p w:rsidR="00785287" w:rsidRPr="00785287" w:rsidRDefault="00785287" w:rsidP="00785287">
            <w:pPr>
              <w:ind w:right="-183"/>
              <w:jc w:val="center"/>
            </w:pPr>
          </w:p>
          <w:p w:rsidR="00785287" w:rsidRPr="00785287" w:rsidRDefault="00785287" w:rsidP="00785287">
            <w:pPr>
              <w:ind w:right="-183"/>
              <w:jc w:val="center"/>
            </w:pPr>
            <w:r w:rsidRPr="00785287">
              <w:t>1.2.</w:t>
            </w: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pPr>
          </w:p>
          <w:p w:rsidR="00785287" w:rsidRPr="00785287" w:rsidRDefault="00785287" w:rsidP="00785287">
            <w:pPr>
              <w:ind w:right="-183"/>
            </w:pPr>
            <w:r w:rsidRPr="00785287">
              <w:t>1.3.</w:t>
            </w: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tc>
        <w:tc>
          <w:tcPr>
            <w:tcW w:w="3172" w:type="pct"/>
            <w:vMerge/>
          </w:tcPr>
          <w:p w:rsidR="00785287" w:rsidRPr="00785287" w:rsidRDefault="00785287" w:rsidP="00785287"/>
        </w:tc>
        <w:tc>
          <w:tcPr>
            <w:tcW w:w="652" w:type="pct"/>
            <w:vMerge/>
          </w:tcPr>
          <w:p w:rsidR="00785287" w:rsidRPr="00785287" w:rsidRDefault="00785287" w:rsidP="00785287">
            <w:pPr>
              <w:ind w:right="-109"/>
              <w:jc w:val="center"/>
            </w:pPr>
          </w:p>
        </w:tc>
        <w:tc>
          <w:tcPr>
            <w:tcW w:w="975" w:type="pct"/>
            <w:vMerge/>
          </w:tcPr>
          <w:p w:rsidR="00785287" w:rsidRPr="00785287" w:rsidRDefault="00785287" w:rsidP="00785287"/>
        </w:tc>
      </w:tr>
      <w:tr w:rsidR="00785287" w:rsidRPr="00785287" w:rsidTr="00785287">
        <w:trPr>
          <w:trHeight w:val="113"/>
        </w:trPr>
        <w:tc>
          <w:tcPr>
            <w:tcW w:w="201" w:type="pct"/>
          </w:tcPr>
          <w:p w:rsidR="00785287" w:rsidRPr="00785287" w:rsidRDefault="00785287" w:rsidP="00785287">
            <w:pPr>
              <w:ind w:right="-183"/>
              <w:jc w:val="center"/>
            </w:pPr>
            <w:r w:rsidRPr="00785287">
              <w:t>2.</w:t>
            </w:r>
          </w:p>
        </w:tc>
        <w:tc>
          <w:tcPr>
            <w:tcW w:w="3172" w:type="pct"/>
          </w:tcPr>
          <w:p w:rsidR="00785287" w:rsidRPr="00785287" w:rsidRDefault="00785287" w:rsidP="00785287">
            <w:r w:rsidRPr="00785287">
              <w:t xml:space="preserve">Совершенствование муниципальных правовых актов по вопросам противодействия коррупции в администрации Ибресинского района </w:t>
            </w:r>
          </w:p>
        </w:tc>
        <w:tc>
          <w:tcPr>
            <w:tcW w:w="652" w:type="pct"/>
          </w:tcPr>
          <w:p w:rsidR="00785287" w:rsidRPr="00785287" w:rsidRDefault="00785287" w:rsidP="00785287">
            <w:pPr>
              <w:ind w:right="-109"/>
              <w:jc w:val="center"/>
            </w:pPr>
            <w:r w:rsidRPr="00785287">
              <w:t>в течение года</w:t>
            </w:r>
          </w:p>
        </w:tc>
        <w:tc>
          <w:tcPr>
            <w:tcW w:w="975" w:type="pct"/>
          </w:tcPr>
          <w:p w:rsidR="00785287" w:rsidRPr="00785287" w:rsidRDefault="00785287" w:rsidP="00785287">
            <w:r w:rsidRPr="00785287">
              <w:t xml:space="preserve">юридический сектор </w:t>
            </w:r>
          </w:p>
          <w:p w:rsidR="00785287" w:rsidRPr="00785287" w:rsidRDefault="00785287" w:rsidP="00785287"/>
          <w:p w:rsidR="00785287" w:rsidRPr="00785287" w:rsidRDefault="00785287" w:rsidP="00785287"/>
        </w:tc>
      </w:tr>
      <w:tr w:rsidR="00785287" w:rsidRPr="00785287" w:rsidTr="00785287">
        <w:trPr>
          <w:trHeight w:val="113"/>
        </w:trPr>
        <w:tc>
          <w:tcPr>
            <w:tcW w:w="201" w:type="pct"/>
          </w:tcPr>
          <w:p w:rsidR="00785287" w:rsidRPr="00785287" w:rsidRDefault="00785287" w:rsidP="00785287">
            <w:pPr>
              <w:ind w:right="-183"/>
              <w:jc w:val="center"/>
            </w:pPr>
            <w:r w:rsidRPr="00785287">
              <w:t>3.</w:t>
            </w:r>
          </w:p>
          <w:p w:rsidR="00785287" w:rsidRPr="00785287" w:rsidRDefault="00785287" w:rsidP="00785287">
            <w:pPr>
              <w:ind w:right="-183"/>
              <w:jc w:val="center"/>
            </w:pPr>
            <w:r w:rsidRPr="00785287">
              <w:t>3.1.</w:t>
            </w:r>
          </w:p>
          <w:p w:rsidR="00785287" w:rsidRPr="00785287" w:rsidRDefault="00785287" w:rsidP="00785287">
            <w:pPr>
              <w:ind w:right="-183"/>
            </w:pPr>
            <w:r w:rsidRPr="00785287">
              <w:t xml:space="preserve"> 3.2.</w:t>
            </w:r>
          </w:p>
        </w:tc>
        <w:tc>
          <w:tcPr>
            <w:tcW w:w="3172" w:type="pct"/>
          </w:tcPr>
          <w:p w:rsidR="00785287" w:rsidRPr="00785287" w:rsidRDefault="00785287" w:rsidP="00785287">
            <w:r w:rsidRPr="00785287">
              <w:t>Разработка и утверждение:</w:t>
            </w:r>
          </w:p>
          <w:p w:rsidR="00785287" w:rsidRPr="00785287" w:rsidRDefault="00785287" w:rsidP="00785287">
            <w:r w:rsidRPr="00785287">
              <w:t>программы по противодействию коррупции в Ибресинском районе;</w:t>
            </w:r>
          </w:p>
          <w:p w:rsidR="00785287" w:rsidRPr="00785287" w:rsidRDefault="00785287" w:rsidP="00785287">
            <w:r w:rsidRPr="00785287">
              <w:t xml:space="preserve">программы по </w:t>
            </w:r>
            <w:proofErr w:type="spellStart"/>
            <w:r w:rsidRPr="00785287">
              <w:t>антикоррупционному</w:t>
            </w:r>
            <w:proofErr w:type="spellEnd"/>
            <w:r w:rsidRPr="00785287">
              <w:t xml:space="preserve"> просвещению в </w:t>
            </w:r>
            <w:proofErr w:type="spellStart"/>
            <w:r w:rsidRPr="00785287">
              <w:t>Ибресинском</w:t>
            </w:r>
            <w:proofErr w:type="spellEnd"/>
            <w:r w:rsidRPr="00785287">
              <w:t xml:space="preserve"> районе</w:t>
            </w:r>
          </w:p>
          <w:p w:rsidR="00785287" w:rsidRPr="00785287" w:rsidRDefault="00785287" w:rsidP="00785287"/>
        </w:tc>
        <w:tc>
          <w:tcPr>
            <w:tcW w:w="652" w:type="pct"/>
          </w:tcPr>
          <w:p w:rsidR="00785287" w:rsidRPr="00785287" w:rsidRDefault="00785287" w:rsidP="00785287">
            <w:pPr>
              <w:ind w:right="-109"/>
              <w:jc w:val="center"/>
            </w:pPr>
          </w:p>
          <w:p w:rsidR="00785287" w:rsidRPr="00785287" w:rsidRDefault="00785287" w:rsidP="00785287">
            <w:pPr>
              <w:ind w:right="-109"/>
              <w:jc w:val="center"/>
            </w:pPr>
            <w:r w:rsidRPr="00785287">
              <w:t>до 1 марта                2017 г.</w:t>
            </w:r>
          </w:p>
        </w:tc>
        <w:tc>
          <w:tcPr>
            <w:tcW w:w="975" w:type="pct"/>
          </w:tcPr>
          <w:p w:rsidR="00785287" w:rsidRPr="00785287" w:rsidRDefault="00785287" w:rsidP="00785287"/>
          <w:p w:rsidR="00785287" w:rsidRPr="00785287" w:rsidRDefault="00785287" w:rsidP="00785287">
            <w:r w:rsidRPr="00785287">
              <w:t xml:space="preserve">юридический сектор, отдел организационной работы </w:t>
            </w:r>
          </w:p>
        </w:tc>
      </w:tr>
      <w:tr w:rsidR="00785287" w:rsidRPr="00785287" w:rsidTr="00785287">
        <w:trPr>
          <w:trHeight w:val="113"/>
        </w:trPr>
        <w:tc>
          <w:tcPr>
            <w:tcW w:w="201" w:type="pct"/>
          </w:tcPr>
          <w:p w:rsidR="00785287" w:rsidRPr="00785287" w:rsidRDefault="00785287" w:rsidP="00785287">
            <w:pPr>
              <w:ind w:right="-183"/>
              <w:jc w:val="center"/>
            </w:pPr>
            <w:r w:rsidRPr="00785287">
              <w:lastRenderedPageBreak/>
              <w:t>4.</w:t>
            </w:r>
          </w:p>
        </w:tc>
        <w:tc>
          <w:tcPr>
            <w:tcW w:w="3172" w:type="pct"/>
          </w:tcPr>
          <w:p w:rsidR="00785287" w:rsidRPr="00785287" w:rsidRDefault="00785287" w:rsidP="00785287">
            <w:r w:rsidRPr="00785287">
              <w:t>Обеспечение исполнения нормативных правовых актов Российской Федерации, нормативных правовых актов Чувашской Республики, муниципальных правовых актов по вопросам профилактики коррупционных правонарушений</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tc>
        <w:tc>
          <w:tcPr>
            <w:tcW w:w="975" w:type="pct"/>
          </w:tcPr>
          <w:p w:rsidR="00785287" w:rsidRPr="00785287" w:rsidRDefault="00785287" w:rsidP="00785287">
            <w:r w:rsidRPr="00785287">
              <w:t xml:space="preserve">юридический сектор, отдел организационной работы </w:t>
            </w:r>
          </w:p>
          <w:p w:rsidR="00785287" w:rsidRPr="00785287" w:rsidRDefault="00785287" w:rsidP="00785287"/>
        </w:tc>
      </w:tr>
      <w:tr w:rsidR="00785287" w:rsidRPr="00785287" w:rsidTr="00785287">
        <w:trPr>
          <w:trHeight w:val="1540"/>
        </w:trPr>
        <w:tc>
          <w:tcPr>
            <w:tcW w:w="201" w:type="pct"/>
          </w:tcPr>
          <w:p w:rsidR="00785287" w:rsidRPr="00785287" w:rsidRDefault="00785287" w:rsidP="00785287">
            <w:pPr>
              <w:ind w:right="-183"/>
              <w:jc w:val="center"/>
            </w:pPr>
            <w:r w:rsidRPr="00785287">
              <w:t>5.</w:t>
            </w:r>
          </w:p>
          <w:p w:rsidR="00785287" w:rsidRPr="00785287" w:rsidRDefault="00785287" w:rsidP="00785287">
            <w:pPr>
              <w:ind w:right="-183"/>
              <w:jc w:val="center"/>
            </w:pPr>
            <w:r w:rsidRPr="00785287">
              <w:t>5.1.</w:t>
            </w: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r w:rsidRPr="00785287">
              <w:t>5.2.</w:t>
            </w:r>
          </w:p>
        </w:tc>
        <w:tc>
          <w:tcPr>
            <w:tcW w:w="3172" w:type="pct"/>
          </w:tcPr>
          <w:p w:rsidR="00785287" w:rsidRPr="00785287" w:rsidRDefault="00785287" w:rsidP="00785287">
            <w:r w:rsidRPr="00785287">
              <w:t>Проведение мониторинга:</w:t>
            </w:r>
          </w:p>
          <w:p w:rsidR="00785287" w:rsidRPr="00785287" w:rsidRDefault="00785287" w:rsidP="00785287">
            <w:proofErr w:type="spellStart"/>
            <w:r w:rsidRPr="00785287">
              <w:t>правоприменения</w:t>
            </w:r>
            <w:proofErr w:type="spellEnd"/>
            <w:r w:rsidRPr="00785287">
              <w:t xml:space="preserve"> положений муниципальных правовых актов Ибресинского района, связанных с повседневными потребностями граждан, с целью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
          <w:p w:rsidR="00785287" w:rsidRPr="00785287" w:rsidRDefault="00785287" w:rsidP="00785287">
            <w:proofErr w:type="gramStart"/>
            <w:r w:rsidRPr="00785287">
              <w:t>хода реализации мер по противодействию коррупции в администрации Ибресинского района, администрациях сельских (городского) поселений и направление информации в Управление государственной гражданской службы, кадровой политики и государственных наград Администрации Главы Чувашской Республики;</w:t>
            </w:r>
            <w:proofErr w:type="gramEnd"/>
          </w:p>
          <w:p w:rsidR="00785287" w:rsidRPr="00785287" w:rsidRDefault="00785287" w:rsidP="00785287">
            <w:r w:rsidRPr="00785287">
              <w:t xml:space="preserve">публикаций в средствах массовой информации о фактах проявления коррупции в органах местного самоуправления Ибресинского района </w:t>
            </w:r>
          </w:p>
        </w:tc>
        <w:tc>
          <w:tcPr>
            <w:tcW w:w="652" w:type="pct"/>
          </w:tcPr>
          <w:p w:rsidR="00785287" w:rsidRPr="00785287" w:rsidRDefault="00785287" w:rsidP="00785287">
            <w:pPr>
              <w:ind w:right="-109"/>
              <w:jc w:val="center"/>
            </w:pPr>
          </w:p>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r w:rsidRPr="00785287">
              <w:t>ежеквартально  до 1 числа месяца, следующего за отчетным кварталом</w:t>
            </w:r>
          </w:p>
          <w:p w:rsidR="00785287" w:rsidRPr="00785287" w:rsidRDefault="00785287" w:rsidP="00785287">
            <w:pPr>
              <w:ind w:right="-109"/>
              <w:jc w:val="center"/>
            </w:pPr>
            <w:r w:rsidRPr="00785287">
              <w:t>в течение года</w:t>
            </w:r>
          </w:p>
        </w:tc>
        <w:tc>
          <w:tcPr>
            <w:tcW w:w="975" w:type="pct"/>
          </w:tcPr>
          <w:p w:rsidR="00785287" w:rsidRPr="00785287" w:rsidRDefault="00785287" w:rsidP="00785287"/>
          <w:p w:rsidR="00785287" w:rsidRPr="00785287" w:rsidRDefault="00785287" w:rsidP="00785287">
            <w:r w:rsidRPr="00785287">
              <w:t xml:space="preserve">юридический сектор </w:t>
            </w:r>
          </w:p>
          <w:p w:rsidR="00785287" w:rsidRPr="00785287" w:rsidRDefault="00785287" w:rsidP="00785287"/>
          <w:p w:rsidR="00785287" w:rsidRPr="00785287" w:rsidRDefault="00785287" w:rsidP="00785287"/>
          <w:p w:rsidR="00785287" w:rsidRPr="00785287" w:rsidRDefault="00785287" w:rsidP="00785287"/>
          <w:p w:rsidR="00785287" w:rsidRPr="00785287" w:rsidRDefault="00785287" w:rsidP="00785287">
            <w:r w:rsidRPr="00785287">
              <w:t xml:space="preserve">отдел организационной работы </w:t>
            </w:r>
          </w:p>
          <w:p w:rsidR="00785287" w:rsidRPr="00785287" w:rsidRDefault="00785287" w:rsidP="00785287"/>
        </w:tc>
      </w:tr>
      <w:tr w:rsidR="00785287" w:rsidRPr="00785287" w:rsidTr="00785287">
        <w:trPr>
          <w:trHeight w:val="80"/>
        </w:trPr>
        <w:tc>
          <w:tcPr>
            <w:tcW w:w="201" w:type="pct"/>
          </w:tcPr>
          <w:p w:rsidR="00785287" w:rsidRPr="00785287" w:rsidRDefault="00785287" w:rsidP="00785287">
            <w:pPr>
              <w:ind w:right="-183"/>
            </w:pPr>
          </w:p>
        </w:tc>
        <w:tc>
          <w:tcPr>
            <w:tcW w:w="3172" w:type="pct"/>
          </w:tcPr>
          <w:p w:rsidR="00785287" w:rsidRPr="00785287" w:rsidRDefault="00785287" w:rsidP="00785287"/>
        </w:tc>
        <w:tc>
          <w:tcPr>
            <w:tcW w:w="652" w:type="pct"/>
          </w:tcPr>
          <w:p w:rsidR="00785287" w:rsidRPr="00785287" w:rsidRDefault="00785287" w:rsidP="00785287">
            <w:pPr>
              <w:ind w:right="-109"/>
            </w:pPr>
          </w:p>
        </w:tc>
        <w:tc>
          <w:tcPr>
            <w:tcW w:w="975" w:type="pct"/>
          </w:tcPr>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6.</w:t>
            </w:r>
          </w:p>
          <w:p w:rsidR="00785287" w:rsidRPr="00785287" w:rsidRDefault="00785287" w:rsidP="00785287">
            <w:pPr>
              <w:ind w:right="-183"/>
              <w:jc w:val="center"/>
            </w:pPr>
            <w:r w:rsidRPr="00785287">
              <w:t>6.1.</w:t>
            </w:r>
          </w:p>
        </w:tc>
        <w:tc>
          <w:tcPr>
            <w:tcW w:w="3172" w:type="pct"/>
          </w:tcPr>
          <w:p w:rsidR="00785287" w:rsidRPr="00785287" w:rsidRDefault="00785287" w:rsidP="00785287">
            <w:r w:rsidRPr="00785287">
              <w:t>Проведение семинаров-совещаний, круглых столов:</w:t>
            </w:r>
          </w:p>
          <w:p w:rsidR="00785287" w:rsidRPr="00785287" w:rsidRDefault="00785287" w:rsidP="00785287">
            <w:r w:rsidRPr="00785287">
              <w:t>с муниципальными служащими, замещающими должности муниципальной службы в администрации Ибресинского района, по вопросам профилактики коррупционных правонарушений;</w:t>
            </w:r>
          </w:p>
        </w:tc>
        <w:tc>
          <w:tcPr>
            <w:tcW w:w="652" w:type="pct"/>
          </w:tcPr>
          <w:p w:rsidR="00785287" w:rsidRPr="00785287" w:rsidRDefault="00785287" w:rsidP="00785287">
            <w:pPr>
              <w:ind w:right="-109"/>
            </w:pPr>
          </w:p>
          <w:p w:rsidR="00785287" w:rsidRPr="00785287" w:rsidRDefault="00785287" w:rsidP="00785287">
            <w:pPr>
              <w:ind w:right="-109"/>
              <w:jc w:val="center"/>
            </w:pPr>
            <w:r w:rsidRPr="00785287">
              <w:t>ежеквартально</w:t>
            </w:r>
          </w:p>
        </w:tc>
        <w:tc>
          <w:tcPr>
            <w:tcW w:w="975" w:type="pct"/>
          </w:tcPr>
          <w:p w:rsidR="00785287" w:rsidRPr="00785287" w:rsidRDefault="00785287" w:rsidP="00785287"/>
          <w:p w:rsidR="00785287" w:rsidRPr="00785287" w:rsidRDefault="00785287" w:rsidP="00785287">
            <w:r w:rsidRPr="00785287">
              <w:t xml:space="preserve">юридический сектор, отдел организационной работы </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6.2.</w:t>
            </w:r>
          </w:p>
        </w:tc>
        <w:tc>
          <w:tcPr>
            <w:tcW w:w="3172" w:type="pct"/>
          </w:tcPr>
          <w:p w:rsidR="00785287" w:rsidRPr="00785287" w:rsidRDefault="00785287" w:rsidP="00785287">
            <w:r w:rsidRPr="00785287">
              <w:t>с муниципальными служащими, ответственными за работу по профилактике коррупционных и иных правонарушений в администрациях сельских (</w:t>
            </w:r>
            <w:proofErr w:type="gramStart"/>
            <w:r w:rsidRPr="00785287">
              <w:t>городском</w:t>
            </w:r>
            <w:proofErr w:type="gramEnd"/>
            <w:r w:rsidRPr="00785287">
              <w:t>) поселениях Ибресинского района</w:t>
            </w:r>
          </w:p>
          <w:p w:rsidR="00785287" w:rsidRPr="00785287" w:rsidRDefault="00785287" w:rsidP="00785287"/>
        </w:tc>
        <w:tc>
          <w:tcPr>
            <w:tcW w:w="652" w:type="pct"/>
          </w:tcPr>
          <w:p w:rsidR="00785287" w:rsidRPr="00785287" w:rsidRDefault="00785287" w:rsidP="00785287">
            <w:pPr>
              <w:ind w:right="-109"/>
              <w:jc w:val="center"/>
            </w:pPr>
            <w:r w:rsidRPr="00785287">
              <w:t>ежеквартально</w:t>
            </w:r>
          </w:p>
        </w:tc>
        <w:tc>
          <w:tcPr>
            <w:tcW w:w="975" w:type="pct"/>
          </w:tcPr>
          <w:p w:rsidR="00785287" w:rsidRPr="00785287" w:rsidRDefault="00785287" w:rsidP="00785287">
            <w:r w:rsidRPr="00785287">
              <w:t xml:space="preserve">юридический сектор, отдел организационной работы </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7.</w:t>
            </w:r>
          </w:p>
        </w:tc>
        <w:tc>
          <w:tcPr>
            <w:tcW w:w="3172" w:type="pct"/>
          </w:tcPr>
          <w:p w:rsidR="00785287" w:rsidRPr="00785287" w:rsidRDefault="00785287" w:rsidP="00785287">
            <w:r w:rsidRPr="00785287">
              <w:t xml:space="preserve">Разработка методических и информационно-разъяснительных материалов об </w:t>
            </w:r>
            <w:proofErr w:type="spellStart"/>
            <w:r w:rsidRPr="00785287">
              <w:t>антикоррупционных</w:t>
            </w:r>
            <w:proofErr w:type="spellEnd"/>
            <w:r w:rsidRPr="00785287">
              <w:t xml:space="preserve"> стандартах поведения для муниципальных служащих, замещающих должности муниципальной службы в администрации Ибресинского района, а также работников подведомственных администрации Ибресинского района организаций, на которых распространены </w:t>
            </w:r>
            <w:proofErr w:type="spellStart"/>
            <w:r w:rsidRPr="00785287">
              <w:t>антикоррупционные</w:t>
            </w:r>
            <w:proofErr w:type="spellEnd"/>
            <w:r w:rsidRPr="00785287">
              <w:t xml:space="preserve"> стандарты поведения</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 xml:space="preserve">отдел информатизации и социального развития, отдел организационной работы </w:t>
            </w:r>
          </w:p>
          <w:p w:rsidR="00785287" w:rsidRPr="00785287" w:rsidRDefault="00785287" w:rsidP="00785287"/>
        </w:tc>
      </w:tr>
      <w:tr w:rsidR="00785287" w:rsidRPr="00785287" w:rsidTr="00785287">
        <w:trPr>
          <w:trHeight w:val="74"/>
        </w:trPr>
        <w:tc>
          <w:tcPr>
            <w:tcW w:w="201" w:type="pct"/>
          </w:tcPr>
          <w:p w:rsidR="00785287" w:rsidRPr="00785287" w:rsidRDefault="00785287" w:rsidP="00785287">
            <w:pPr>
              <w:ind w:right="-183"/>
              <w:jc w:val="center"/>
            </w:pPr>
            <w:r w:rsidRPr="00785287">
              <w:t>8.</w:t>
            </w:r>
          </w:p>
        </w:tc>
        <w:tc>
          <w:tcPr>
            <w:tcW w:w="3172" w:type="pct"/>
          </w:tcPr>
          <w:p w:rsidR="00785287" w:rsidRPr="00785287" w:rsidRDefault="00785287" w:rsidP="00785287">
            <w:r w:rsidRPr="00785287">
              <w:t xml:space="preserve">Организация работы администрации Ибресинского района по реализации мероприятий подпрограммы «Противодействие коррупции в Чувашской Республике» государственной программы Чувашской Республики «Развитие потенциала государственного управления», утвержденной постановлением Кабинета Министров Чувашской Республики от 11 ноября </w:t>
            </w:r>
            <w:smartTag w:uri="urn:schemas-microsoft-com:office:smarttags" w:element="metricconverter">
              <w:smartTagPr>
                <w:attr w:name="ProductID" w:val="2011 г"/>
              </w:smartTagPr>
              <w:r w:rsidRPr="00785287">
                <w:t>2011 г</w:t>
              </w:r>
            </w:smartTag>
            <w:r w:rsidRPr="00785287">
              <w:t>. № 501</w:t>
            </w:r>
          </w:p>
          <w:p w:rsidR="00785287" w:rsidRPr="00785287" w:rsidRDefault="00785287" w:rsidP="00785287"/>
        </w:tc>
        <w:tc>
          <w:tcPr>
            <w:tcW w:w="652" w:type="pct"/>
          </w:tcPr>
          <w:p w:rsidR="00785287" w:rsidRPr="00785287" w:rsidRDefault="00785287" w:rsidP="00785287">
            <w:pPr>
              <w:ind w:right="-109"/>
              <w:jc w:val="center"/>
            </w:pPr>
            <w:r w:rsidRPr="00785287">
              <w:lastRenderedPageBreak/>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 xml:space="preserve">юридический сектор, отдел организационной работы </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lastRenderedPageBreak/>
              <w:t>9.</w:t>
            </w:r>
          </w:p>
        </w:tc>
        <w:tc>
          <w:tcPr>
            <w:tcW w:w="3172" w:type="pct"/>
          </w:tcPr>
          <w:p w:rsidR="00785287" w:rsidRPr="00785287" w:rsidRDefault="00785287" w:rsidP="00785287">
            <w:pPr>
              <w:autoSpaceDE w:val="0"/>
              <w:autoSpaceDN w:val="0"/>
              <w:adjustRightInd w:val="0"/>
            </w:pPr>
            <w:r w:rsidRPr="00785287">
              <w:t xml:space="preserve">Размещение информационных стендов, посвященных </w:t>
            </w:r>
            <w:proofErr w:type="spellStart"/>
            <w:r w:rsidRPr="00785287">
              <w:t>антикоррупционному</w:t>
            </w:r>
            <w:proofErr w:type="spellEnd"/>
            <w:r w:rsidRPr="00785287">
              <w:t xml:space="preserve"> просвещению, в администрации Ибресинского района и организациях, находящихся в ведении администрации Ибресинского района, а также в местах предоставления гражданам муниципальных услуг</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 xml:space="preserve">отдел организационной работы </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10.</w:t>
            </w:r>
          </w:p>
        </w:tc>
        <w:tc>
          <w:tcPr>
            <w:tcW w:w="3172" w:type="pct"/>
          </w:tcPr>
          <w:p w:rsidR="00785287" w:rsidRPr="00785287" w:rsidRDefault="00785287" w:rsidP="00785287">
            <w:pPr>
              <w:autoSpaceDE w:val="0"/>
              <w:autoSpaceDN w:val="0"/>
              <w:adjustRightInd w:val="0"/>
            </w:pPr>
            <w:proofErr w:type="gramStart"/>
            <w:r w:rsidRPr="00785287">
              <w:t>Доведение до муниципальных служащих, замещающих должности муниципальной службы в администрации Ибресинского района, положений законодательства Российской Федерации, законодательства Чувашской Республики, муниципальных правовых актов Ибресинского района о противодействии коррупции, в том числе об ответственности за совершение коррупционных правонарушений (за получение и дачу взятки, посредничество во взяточничестве), об увольнении в связи с утратой доверия</w:t>
            </w:r>
            <w:proofErr w:type="gramEnd"/>
          </w:p>
          <w:p w:rsidR="00785287" w:rsidRPr="00785287" w:rsidRDefault="00785287" w:rsidP="00785287">
            <w:pPr>
              <w:autoSpaceDE w:val="0"/>
              <w:autoSpaceDN w:val="0"/>
              <w:adjustRightInd w:val="0"/>
            </w:pPr>
          </w:p>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 xml:space="preserve">отдел организационной работы </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11.</w:t>
            </w:r>
          </w:p>
        </w:tc>
        <w:tc>
          <w:tcPr>
            <w:tcW w:w="3172" w:type="pct"/>
          </w:tcPr>
          <w:p w:rsidR="00785287" w:rsidRPr="00785287" w:rsidRDefault="00785287" w:rsidP="00785287">
            <w:pPr>
              <w:autoSpaceDE w:val="0"/>
              <w:autoSpaceDN w:val="0"/>
              <w:adjustRightInd w:val="0"/>
            </w:pPr>
            <w:r w:rsidRPr="00785287">
              <w:t>Информирование (консультирование) граждан о порядке предоставления администрацией Ибресинского района муниципальных услуг в порядке, предусмотренном административным регламентом</w:t>
            </w:r>
          </w:p>
          <w:p w:rsidR="00785287" w:rsidRPr="00785287" w:rsidRDefault="00785287" w:rsidP="00785287">
            <w:pPr>
              <w:autoSpaceDE w:val="0"/>
              <w:autoSpaceDN w:val="0"/>
              <w:adjustRightInd w:val="0"/>
            </w:pPr>
          </w:p>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структурные подразделения администрации Ибресинского района</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12.</w:t>
            </w:r>
          </w:p>
          <w:p w:rsidR="00785287" w:rsidRPr="00785287" w:rsidRDefault="00785287" w:rsidP="00785287">
            <w:pPr>
              <w:ind w:right="-183"/>
              <w:jc w:val="center"/>
            </w:pPr>
            <w:r w:rsidRPr="00785287">
              <w:t>12.1.</w:t>
            </w: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r w:rsidRPr="00785287">
              <w:t>12.2.</w:t>
            </w:r>
          </w:p>
        </w:tc>
        <w:tc>
          <w:tcPr>
            <w:tcW w:w="3172" w:type="pct"/>
          </w:tcPr>
          <w:p w:rsidR="00785287" w:rsidRPr="00785287" w:rsidRDefault="00785287" w:rsidP="00785287">
            <w:r w:rsidRPr="00785287">
              <w:t>Проведение проверок:</w:t>
            </w:r>
          </w:p>
          <w:p w:rsidR="00785287" w:rsidRPr="00785287" w:rsidRDefault="00785287" w:rsidP="00785287">
            <w:r w:rsidRPr="00785287">
              <w:t>соблюдения муниципальными служащими, замещающими должности муниципальной службы в администрации Ибресинского района, ограничений и запретов, требований о предотвращении и урегулировании конфликта интересов, исполнения обязанностей, установленных в целях противодействия коррупции Федеральным законом «О муниципальной службе в Российской Федерации» и другими федеральными законами;</w:t>
            </w:r>
          </w:p>
          <w:p w:rsidR="00785287" w:rsidRPr="00785287" w:rsidRDefault="00785287" w:rsidP="00785287">
            <w:r w:rsidRPr="00785287">
              <w:t>соблюдения законодательства Российской Федерации о противодействии коррупции в муниципальных учреждениях и организациях, созданных для выполнения задач, поставленных перед администрацией Ибресинского района, а также реализации в этих учреждениях и организациях мер по профилактике коррупционных правонарушений</w:t>
            </w:r>
          </w:p>
          <w:p w:rsidR="00785287" w:rsidRPr="00785287" w:rsidRDefault="00785287" w:rsidP="00785287"/>
        </w:tc>
        <w:tc>
          <w:tcPr>
            <w:tcW w:w="652" w:type="pct"/>
          </w:tcPr>
          <w:p w:rsidR="00785287" w:rsidRPr="00785287" w:rsidRDefault="00785287" w:rsidP="00785287">
            <w:pPr>
              <w:ind w:right="-109"/>
              <w:jc w:val="center"/>
            </w:pPr>
          </w:p>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p w:rsidR="00785287" w:rsidRPr="00785287" w:rsidRDefault="00785287" w:rsidP="00785287">
            <w:pPr>
              <w:ind w:right="-109"/>
              <w:jc w:val="center"/>
            </w:pPr>
          </w:p>
        </w:tc>
        <w:tc>
          <w:tcPr>
            <w:tcW w:w="975" w:type="pct"/>
          </w:tcPr>
          <w:p w:rsidR="00785287" w:rsidRPr="00785287" w:rsidRDefault="00785287" w:rsidP="00785287"/>
          <w:p w:rsidR="00785287" w:rsidRPr="00785287" w:rsidRDefault="00785287" w:rsidP="00785287">
            <w:r w:rsidRPr="00785287">
              <w:t xml:space="preserve">отдел организационной работы </w:t>
            </w:r>
          </w:p>
          <w:p w:rsidR="00785287" w:rsidRPr="00785287" w:rsidRDefault="00785287" w:rsidP="00785287"/>
          <w:p w:rsidR="00785287" w:rsidRPr="00785287" w:rsidRDefault="00785287" w:rsidP="00785287"/>
          <w:p w:rsidR="00785287" w:rsidRPr="00785287" w:rsidRDefault="00785287" w:rsidP="00785287"/>
          <w:p w:rsidR="00785287" w:rsidRPr="00785287" w:rsidRDefault="00785287" w:rsidP="00785287"/>
          <w:p w:rsidR="00785287" w:rsidRPr="00785287" w:rsidRDefault="00785287" w:rsidP="00785287">
            <w:r w:rsidRPr="00785287">
              <w:t xml:space="preserve">отдел организационной работы </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13.</w:t>
            </w:r>
          </w:p>
        </w:tc>
        <w:tc>
          <w:tcPr>
            <w:tcW w:w="3172" w:type="pct"/>
          </w:tcPr>
          <w:p w:rsidR="00785287" w:rsidRPr="00785287" w:rsidRDefault="00785287" w:rsidP="00785287">
            <w:r w:rsidRPr="00785287">
              <w:t xml:space="preserve">Обеспечение </w:t>
            </w:r>
            <w:proofErr w:type="gramStart"/>
            <w:r w:rsidRPr="00785287">
              <w:t>контроля за</w:t>
            </w:r>
            <w:proofErr w:type="gramEnd"/>
            <w:r w:rsidRPr="00785287">
              <w:t xml:space="preserve"> применением предусмотренных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урегулированию конфликта интересов</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 xml:space="preserve">отдел организационной работы </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14.</w:t>
            </w:r>
          </w:p>
          <w:p w:rsidR="00785287" w:rsidRPr="00785287" w:rsidRDefault="00785287" w:rsidP="00785287">
            <w:pPr>
              <w:ind w:right="-183"/>
              <w:jc w:val="center"/>
            </w:pPr>
          </w:p>
        </w:tc>
        <w:tc>
          <w:tcPr>
            <w:tcW w:w="3172" w:type="pct"/>
          </w:tcPr>
          <w:p w:rsidR="00785287" w:rsidRPr="00785287" w:rsidRDefault="00785287" w:rsidP="00785287">
            <w:r w:rsidRPr="00785287">
              <w:t xml:space="preserve">Обеспечение проведения работы по предупреждению коррупции в организациях, созданных для выполнения задач, поставленных перед администрацией Ибресинского района </w:t>
            </w:r>
          </w:p>
          <w:p w:rsidR="00785287" w:rsidRPr="00785287" w:rsidRDefault="00785287" w:rsidP="00785287"/>
        </w:tc>
        <w:tc>
          <w:tcPr>
            <w:tcW w:w="652" w:type="pct"/>
          </w:tcPr>
          <w:p w:rsidR="00785287" w:rsidRPr="00785287" w:rsidRDefault="00785287" w:rsidP="00785287">
            <w:pPr>
              <w:ind w:right="-109"/>
              <w:jc w:val="center"/>
            </w:pPr>
            <w:r w:rsidRPr="00785287">
              <w:lastRenderedPageBreak/>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 xml:space="preserve">отдел организационной работы </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lastRenderedPageBreak/>
              <w:t>15.</w:t>
            </w:r>
          </w:p>
        </w:tc>
        <w:tc>
          <w:tcPr>
            <w:tcW w:w="3172" w:type="pct"/>
          </w:tcPr>
          <w:p w:rsidR="00785287" w:rsidRPr="00785287" w:rsidRDefault="00785287" w:rsidP="00785287">
            <w:r w:rsidRPr="00785287">
              <w:t xml:space="preserve">Направление муниципальных служащих, замещающих должности муниципальной службы в администрации Ибресинского района, в должностные обязанности которых входят участие в противодействии коррупции, проведение </w:t>
            </w:r>
            <w:proofErr w:type="spellStart"/>
            <w:r w:rsidRPr="00785287">
              <w:t>антикоррупционной</w:t>
            </w:r>
            <w:proofErr w:type="spellEnd"/>
            <w:r w:rsidRPr="00785287">
              <w:t xml:space="preserve"> экспертизы муниципальных правовых актов и их проектов, осуществление муниципальных закупок, на </w:t>
            </w:r>
            <w:proofErr w:type="gramStart"/>
            <w:r w:rsidRPr="00785287">
              <w:t>обучение по</w:t>
            </w:r>
            <w:proofErr w:type="gramEnd"/>
            <w:r w:rsidRPr="00785287">
              <w:t xml:space="preserve"> соответствующим программам</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 xml:space="preserve">отдел организационной работы </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16.</w:t>
            </w:r>
          </w:p>
        </w:tc>
        <w:tc>
          <w:tcPr>
            <w:tcW w:w="3172" w:type="pct"/>
          </w:tcPr>
          <w:p w:rsidR="00785287" w:rsidRPr="00785287" w:rsidRDefault="00785287" w:rsidP="00785287">
            <w:r w:rsidRPr="00785287">
              <w:t xml:space="preserve">Организация проведения анализа сведений, содержащихся в личных делах лиц, замещающих муниципальные должности в Ибресинском районе, муниципальных служащих, замещающих должности в администрации Ибресинского района, материалах служебных проверок, актах проверок финансовых органов, материалах, представленных правоохранительными органами, на предмет наличия в них информации о фактах коррупции </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организационной работы, отдел образования, финансовый отдел</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17.</w:t>
            </w:r>
          </w:p>
        </w:tc>
        <w:tc>
          <w:tcPr>
            <w:tcW w:w="3172" w:type="pct"/>
          </w:tcPr>
          <w:p w:rsidR="00785287" w:rsidRPr="00785287" w:rsidRDefault="00785287" w:rsidP="00785287">
            <w:r w:rsidRPr="00785287">
              <w:t>Организация доведения до лиц, замещающих муниципальные должности в Ибресинском районе, муниципальных служащих, замещающих должности муниципальной службы в администрации Ибресинского района, положений законодательства Российской Федерации о противодействии коррупции, в том числе об ответственности за совершение коррупционных правонарушений</w:t>
            </w:r>
          </w:p>
          <w:p w:rsidR="00785287" w:rsidRPr="00785287" w:rsidRDefault="00785287" w:rsidP="00785287">
            <w:r w:rsidRPr="00785287">
              <w:t xml:space="preserve"> </w:t>
            </w:r>
          </w:p>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организационной работы, отдел образования, финансовый отдел</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18.</w:t>
            </w: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r w:rsidRPr="00785287">
              <w:t>18.1.</w:t>
            </w: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r w:rsidRPr="00785287">
              <w:t>18.2.</w:t>
            </w: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r w:rsidRPr="00785287">
              <w:t>18.3.</w:t>
            </w:r>
          </w:p>
          <w:p w:rsidR="00785287" w:rsidRPr="00785287" w:rsidRDefault="00785287" w:rsidP="00785287">
            <w:pPr>
              <w:ind w:right="-183"/>
              <w:jc w:val="center"/>
            </w:pPr>
          </w:p>
        </w:tc>
        <w:tc>
          <w:tcPr>
            <w:tcW w:w="3172" w:type="pct"/>
          </w:tcPr>
          <w:p w:rsidR="00785287" w:rsidRPr="00785287" w:rsidRDefault="00785287" w:rsidP="00785287">
            <w:r w:rsidRPr="00785287">
              <w:t>Обеспечение выполнения муниципальными служащими, замещающими должности муниципальной службы в администрации Ибресинского района, обязанности:</w:t>
            </w:r>
          </w:p>
          <w:p w:rsidR="00785287" w:rsidRPr="00785287" w:rsidRDefault="00785287" w:rsidP="00785287">
            <w:r w:rsidRPr="00785287">
              <w:t>уведомления представителя нанимателя (работодателя) о намерении выполнять иную оплачиваемую работу, если это не повлечет за собой конфликт интересов;</w:t>
            </w:r>
          </w:p>
          <w:p w:rsidR="00785287" w:rsidRPr="00785287" w:rsidRDefault="00785287" w:rsidP="00785287">
            <w:r w:rsidRPr="00785287">
              <w:t>уведомления представителя нанимателя (работодателя) обо всех случаях обращения к ним каких-либо лиц в целях склонения их к совершению коррупционных правонарушений;</w:t>
            </w:r>
          </w:p>
          <w:p w:rsidR="00785287" w:rsidRPr="00785287" w:rsidRDefault="00785287" w:rsidP="00785287">
            <w:r w:rsidRPr="00785287">
              <w:t>уведомления о личной заинтересованности при исполнении должностных обязанностей, которая приводит или может привести к конфликту интересов, принимать меры по предотвращению такого конфликта;</w:t>
            </w:r>
          </w:p>
          <w:p w:rsidR="00785287" w:rsidRPr="00785287" w:rsidRDefault="00785287" w:rsidP="00785287">
            <w:r w:rsidRPr="00785287">
              <w:t>сообщения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785287" w:rsidRPr="00785287" w:rsidRDefault="00785287" w:rsidP="00785287"/>
        </w:tc>
        <w:tc>
          <w:tcPr>
            <w:tcW w:w="652" w:type="pct"/>
          </w:tcPr>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организационной работы, отдел образования, финансовый отдел</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19.</w:t>
            </w:r>
          </w:p>
        </w:tc>
        <w:tc>
          <w:tcPr>
            <w:tcW w:w="3172" w:type="pct"/>
          </w:tcPr>
          <w:p w:rsidR="00785287" w:rsidRPr="00785287" w:rsidRDefault="00785287" w:rsidP="00785287">
            <w:r w:rsidRPr="00785287">
              <w:t xml:space="preserve">Оказание лицам, замещающим муниципальные должности в Ибресинском районе, муниципальным служащим, замещающим должности муниципальной службы в администрации Ибресинского района, гражданам консультативной помощи по вопросам, </w:t>
            </w:r>
            <w:r w:rsidRPr="00785287">
              <w:lastRenderedPageBreak/>
              <w:t>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85287" w:rsidRPr="00785287" w:rsidRDefault="00785287" w:rsidP="00785287"/>
        </w:tc>
        <w:tc>
          <w:tcPr>
            <w:tcW w:w="652" w:type="pct"/>
          </w:tcPr>
          <w:p w:rsidR="00785287" w:rsidRPr="00785287" w:rsidRDefault="00785287" w:rsidP="00785287">
            <w:pPr>
              <w:ind w:right="-109"/>
              <w:jc w:val="center"/>
            </w:pPr>
            <w:r w:rsidRPr="00785287">
              <w:lastRenderedPageBreak/>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организационной работы, отдел образования, финансовый отдел</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lastRenderedPageBreak/>
              <w:t>20.</w:t>
            </w:r>
          </w:p>
        </w:tc>
        <w:tc>
          <w:tcPr>
            <w:tcW w:w="3172" w:type="pct"/>
          </w:tcPr>
          <w:p w:rsidR="00785287" w:rsidRPr="00785287" w:rsidRDefault="00785287" w:rsidP="00785287">
            <w:r w:rsidRPr="00785287">
              <w:t>Организация систематического проведения оценки коррупционных рисков, возникающих при реализации структурными подразделениями администрации Ибресинского района своих функций, и внесение при необходимости уточнений в перечень должностей муниципальной службы, замещение которых связано с коррупционными рисками</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 xml:space="preserve">отдел организационной работы </w:t>
            </w:r>
          </w:p>
        </w:tc>
      </w:tr>
      <w:tr w:rsidR="00785287" w:rsidRPr="00785287" w:rsidTr="00785287">
        <w:trPr>
          <w:trHeight w:val="20"/>
        </w:trPr>
        <w:tc>
          <w:tcPr>
            <w:tcW w:w="201" w:type="pct"/>
          </w:tcPr>
          <w:p w:rsidR="00785287" w:rsidRPr="00785287" w:rsidRDefault="00785287" w:rsidP="00785287">
            <w:pPr>
              <w:ind w:right="-183"/>
              <w:jc w:val="center"/>
            </w:pPr>
            <w:r w:rsidRPr="00785287">
              <w:t>21.</w:t>
            </w:r>
          </w:p>
        </w:tc>
        <w:tc>
          <w:tcPr>
            <w:tcW w:w="3172" w:type="pct"/>
          </w:tcPr>
          <w:p w:rsidR="00785287" w:rsidRPr="00785287" w:rsidRDefault="00785287" w:rsidP="00785287">
            <w:r w:rsidRPr="00785287">
              <w:t>Обеспечение своевременного представления лицами, замещающими муниципальные должности в Ибресинском районе, муниципальными служащими, замещающими должности муниципальной службы в администрации Ибресинского района, сведений о доходах, расходах, об имуществе и обязательствах имущественного характера</w:t>
            </w:r>
          </w:p>
          <w:p w:rsidR="00785287" w:rsidRPr="00785287" w:rsidRDefault="00785287" w:rsidP="00785287"/>
        </w:tc>
        <w:tc>
          <w:tcPr>
            <w:tcW w:w="652" w:type="pct"/>
          </w:tcPr>
          <w:p w:rsidR="00785287" w:rsidRPr="00785287" w:rsidRDefault="00785287" w:rsidP="00785287">
            <w:pPr>
              <w:ind w:right="-109"/>
              <w:jc w:val="center"/>
            </w:pPr>
            <w:r w:rsidRPr="00785287">
              <w:t>до 30 апреля</w:t>
            </w:r>
          </w:p>
          <w:p w:rsidR="00785287" w:rsidRPr="00785287" w:rsidRDefault="00785287" w:rsidP="00785287">
            <w:pPr>
              <w:ind w:right="-109"/>
              <w:jc w:val="center"/>
            </w:pPr>
          </w:p>
        </w:tc>
        <w:tc>
          <w:tcPr>
            <w:tcW w:w="975" w:type="pct"/>
          </w:tcPr>
          <w:p w:rsidR="00785287" w:rsidRPr="00785287" w:rsidRDefault="00785287" w:rsidP="00785287">
            <w:r w:rsidRPr="00785287">
              <w:t>отдел организационной работы, отдел образования, финансовый отдел</w:t>
            </w:r>
          </w:p>
          <w:p w:rsidR="00785287" w:rsidRPr="00785287" w:rsidRDefault="00785287" w:rsidP="00785287"/>
        </w:tc>
      </w:tr>
      <w:tr w:rsidR="00785287" w:rsidRPr="00785287" w:rsidTr="00785287">
        <w:trPr>
          <w:trHeight w:val="20"/>
        </w:trPr>
        <w:tc>
          <w:tcPr>
            <w:tcW w:w="201" w:type="pct"/>
            <w:vMerge w:val="restart"/>
          </w:tcPr>
          <w:p w:rsidR="00785287" w:rsidRPr="00785287" w:rsidRDefault="00785287" w:rsidP="00785287">
            <w:pPr>
              <w:ind w:right="-183"/>
              <w:jc w:val="center"/>
            </w:pPr>
            <w:r w:rsidRPr="00785287">
              <w:t>22.</w:t>
            </w:r>
          </w:p>
          <w:p w:rsidR="00785287" w:rsidRPr="00785287" w:rsidRDefault="00785287" w:rsidP="00785287">
            <w:pPr>
              <w:ind w:right="-183"/>
              <w:jc w:val="center"/>
            </w:pPr>
            <w:r w:rsidRPr="00785287">
              <w:t>22.1.</w:t>
            </w: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pPr>
            <w:r w:rsidRPr="00785287">
              <w:t xml:space="preserve">22.2. </w:t>
            </w: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pPr>
            <w:r w:rsidRPr="00785287">
              <w:t>22.3.</w:t>
            </w: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pPr>
            <w:r w:rsidRPr="00785287">
              <w:t>22.4.</w:t>
            </w:r>
          </w:p>
        </w:tc>
        <w:tc>
          <w:tcPr>
            <w:tcW w:w="3172" w:type="pct"/>
          </w:tcPr>
          <w:p w:rsidR="00785287" w:rsidRPr="00785287" w:rsidRDefault="00785287" w:rsidP="00785287">
            <w:r w:rsidRPr="00785287">
              <w:t>Проведение анализа:</w:t>
            </w:r>
          </w:p>
          <w:p w:rsidR="00785287" w:rsidRPr="00785287" w:rsidRDefault="00785287" w:rsidP="00785287">
            <w:r w:rsidRPr="00785287">
              <w:t>ситуаций, при которых возникает или может возникнуть конфликт интересов на муниципальной службе, в том числе при рассмотрении обращений граждан;</w:t>
            </w:r>
          </w:p>
          <w:p w:rsidR="00785287" w:rsidRPr="00785287" w:rsidRDefault="00785287" w:rsidP="00785287"/>
          <w:p w:rsidR="00785287" w:rsidRPr="00785287" w:rsidRDefault="00785287" w:rsidP="00785287"/>
          <w:p w:rsidR="00785287" w:rsidRPr="00785287" w:rsidRDefault="00785287" w:rsidP="00785287"/>
          <w:p w:rsidR="00785287" w:rsidRPr="00785287" w:rsidRDefault="00785287" w:rsidP="00785287">
            <w:r w:rsidRPr="00785287">
              <w:t>сведений о доходах, расходах, об имуществе и обязательствах имущественного характера, представленных муниципальными служащими, замещающими должности муниципальной службы в администрации Ибресинского района;</w:t>
            </w:r>
          </w:p>
        </w:tc>
        <w:tc>
          <w:tcPr>
            <w:tcW w:w="652" w:type="pct"/>
          </w:tcPr>
          <w:p w:rsidR="00785287" w:rsidRPr="00785287" w:rsidRDefault="00785287" w:rsidP="00785287">
            <w:pPr>
              <w:ind w:right="-109"/>
              <w:jc w:val="center"/>
            </w:pPr>
          </w:p>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pPr>
            <w:r w:rsidRPr="00785287">
              <w:t>с 1 июня по 31 июля</w:t>
            </w:r>
          </w:p>
          <w:p w:rsidR="00785287" w:rsidRPr="00785287" w:rsidRDefault="00785287" w:rsidP="00785287">
            <w:pPr>
              <w:ind w:right="-109"/>
              <w:jc w:val="center"/>
            </w:pPr>
          </w:p>
          <w:p w:rsidR="00785287" w:rsidRPr="00785287" w:rsidRDefault="00785287" w:rsidP="00785287">
            <w:pPr>
              <w:ind w:right="-109"/>
              <w:jc w:val="center"/>
            </w:pPr>
          </w:p>
        </w:tc>
        <w:tc>
          <w:tcPr>
            <w:tcW w:w="975" w:type="pct"/>
          </w:tcPr>
          <w:p w:rsidR="00785287" w:rsidRPr="00785287" w:rsidRDefault="00785287" w:rsidP="00785287"/>
          <w:p w:rsidR="00785287" w:rsidRPr="00785287" w:rsidRDefault="00785287" w:rsidP="00785287">
            <w:r w:rsidRPr="00785287">
              <w:t>отдел организационной работы совместно со структурными подразделениями администрации Ибресинского района</w:t>
            </w:r>
          </w:p>
          <w:p w:rsidR="00785287" w:rsidRPr="00785287" w:rsidRDefault="00785287" w:rsidP="00785287">
            <w:r w:rsidRPr="00785287">
              <w:t>отдел организационной работы, отдел образования, финансовый отдел</w:t>
            </w:r>
          </w:p>
          <w:p w:rsidR="00785287" w:rsidRPr="00785287" w:rsidRDefault="00785287" w:rsidP="00785287"/>
        </w:tc>
      </w:tr>
      <w:tr w:rsidR="00785287" w:rsidRPr="00785287" w:rsidTr="00785287">
        <w:trPr>
          <w:trHeight w:val="20"/>
        </w:trPr>
        <w:tc>
          <w:tcPr>
            <w:tcW w:w="201" w:type="pct"/>
            <w:vMerge/>
          </w:tcPr>
          <w:p w:rsidR="00785287" w:rsidRPr="00785287" w:rsidRDefault="00785287" w:rsidP="00785287">
            <w:pPr>
              <w:ind w:right="-183"/>
              <w:jc w:val="center"/>
            </w:pPr>
          </w:p>
        </w:tc>
        <w:tc>
          <w:tcPr>
            <w:tcW w:w="3172" w:type="pct"/>
          </w:tcPr>
          <w:p w:rsidR="00785287" w:rsidRPr="00785287" w:rsidRDefault="00785287" w:rsidP="00785287">
            <w:r w:rsidRPr="00785287">
              <w:t>обращений граждан на предмет наличия в них информации о фактах коррупции со стороны муниципальных служащих, замещающих должности муниципальной службы в администрации Ибресинского района, и принятие по его результатам организационных мер, направленных на предупреждение подобных фактов;</w:t>
            </w:r>
          </w:p>
          <w:p w:rsidR="00785287" w:rsidRPr="00785287" w:rsidRDefault="00785287" w:rsidP="00785287"/>
          <w:p w:rsidR="00785287" w:rsidRPr="00785287" w:rsidRDefault="00785287" w:rsidP="00785287">
            <w:r w:rsidRPr="00785287">
              <w:t>соблюдения муниципальными служащими, замещающими должности муниципальной службы в администрации Ибресинского района,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организационной работы совместно со структурными подразделениями администрации Ибресинского района</w:t>
            </w:r>
          </w:p>
          <w:p w:rsidR="00785287" w:rsidRPr="00785287" w:rsidRDefault="00785287" w:rsidP="00785287">
            <w:r w:rsidRPr="00785287">
              <w:t>отдел организационной работы</w:t>
            </w:r>
          </w:p>
        </w:tc>
      </w:tr>
      <w:tr w:rsidR="00785287" w:rsidRPr="00785287" w:rsidTr="00785287">
        <w:trPr>
          <w:trHeight w:val="20"/>
        </w:trPr>
        <w:tc>
          <w:tcPr>
            <w:tcW w:w="201" w:type="pct"/>
            <w:vMerge/>
          </w:tcPr>
          <w:p w:rsidR="00785287" w:rsidRPr="00785287" w:rsidRDefault="00785287" w:rsidP="00785287">
            <w:pPr>
              <w:ind w:right="-183"/>
              <w:jc w:val="center"/>
            </w:pPr>
          </w:p>
        </w:tc>
        <w:tc>
          <w:tcPr>
            <w:tcW w:w="3172" w:type="pct"/>
          </w:tcPr>
          <w:p w:rsidR="00785287" w:rsidRPr="00785287" w:rsidRDefault="00785287" w:rsidP="00785287"/>
        </w:tc>
        <w:tc>
          <w:tcPr>
            <w:tcW w:w="652" w:type="pct"/>
          </w:tcPr>
          <w:p w:rsidR="00785287" w:rsidRPr="00785287" w:rsidRDefault="00785287" w:rsidP="00785287">
            <w:pPr>
              <w:ind w:right="-109"/>
              <w:jc w:val="center"/>
            </w:pPr>
          </w:p>
        </w:tc>
        <w:tc>
          <w:tcPr>
            <w:tcW w:w="975" w:type="pct"/>
          </w:tcPr>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lastRenderedPageBreak/>
              <w:t>23.</w:t>
            </w:r>
          </w:p>
        </w:tc>
        <w:tc>
          <w:tcPr>
            <w:tcW w:w="3172" w:type="pct"/>
          </w:tcPr>
          <w:p w:rsidR="00785287" w:rsidRPr="00785287" w:rsidRDefault="00785287" w:rsidP="00785287">
            <w:r w:rsidRPr="00785287">
              <w:t>Проведение работы по выявлению случаев несоблюдения лицами, замещающими муниципальные должности в Ибресинском районе, должности муниципальной службы в администрации Ибресинского района, возникновения конфликта интересов, одной из сторон которого являются лица, замещающие муниципальные должности в Ибресинском районе, должности муниципальной службы в администрации  Ибресинского района</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организационной работы</w:t>
            </w:r>
          </w:p>
        </w:tc>
      </w:tr>
      <w:tr w:rsidR="00785287" w:rsidRPr="00785287" w:rsidTr="00785287">
        <w:trPr>
          <w:trHeight w:val="20"/>
        </w:trPr>
        <w:tc>
          <w:tcPr>
            <w:tcW w:w="201" w:type="pct"/>
          </w:tcPr>
          <w:p w:rsidR="00785287" w:rsidRPr="00785287" w:rsidRDefault="00785287" w:rsidP="00785287">
            <w:pPr>
              <w:ind w:right="-183"/>
              <w:jc w:val="center"/>
            </w:pPr>
            <w:r w:rsidRPr="00785287">
              <w:t>24.</w:t>
            </w:r>
          </w:p>
          <w:p w:rsidR="00785287" w:rsidRPr="00785287" w:rsidRDefault="00785287" w:rsidP="00785287">
            <w:pPr>
              <w:ind w:right="-183"/>
              <w:jc w:val="center"/>
            </w:pPr>
            <w:r w:rsidRPr="00785287">
              <w:t>24.1.</w:t>
            </w: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r w:rsidRPr="00785287">
              <w:t>24.2.</w:t>
            </w: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r w:rsidRPr="00785287">
              <w:t>24.3.</w:t>
            </w: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r w:rsidRPr="00785287">
              <w:t>24.4.</w:t>
            </w:r>
          </w:p>
          <w:p w:rsidR="00785287" w:rsidRPr="00785287" w:rsidRDefault="00785287" w:rsidP="00785287">
            <w:pPr>
              <w:ind w:right="-183"/>
              <w:jc w:val="center"/>
            </w:pPr>
          </w:p>
        </w:tc>
        <w:tc>
          <w:tcPr>
            <w:tcW w:w="3172" w:type="pct"/>
          </w:tcPr>
          <w:p w:rsidR="00785287" w:rsidRPr="00785287" w:rsidRDefault="00785287" w:rsidP="00785287">
            <w:r w:rsidRPr="00785287">
              <w:t>Обеспечение проверки:</w:t>
            </w:r>
          </w:p>
          <w:p w:rsidR="00785287" w:rsidRPr="00785287" w:rsidRDefault="00785287" w:rsidP="00785287">
            <w:r w:rsidRPr="00785287">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 администрации Ибресинского района;</w:t>
            </w:r>
          </w:p>
          <w:p w:rsidR="00785287" w:rsidRPr="00785287" w:rsidRDefault="00785287" w:rsidP="00785287">
            <w:proofErr w:type="gramStart"/>
            <w:r w:rsidRPr="00785287">
              <w:t>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в администрации Ибресинского района,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лицами в соответствии с нормативными правовыми актами Российской Федерации и</w:t>
            </w:r>
            <w:proofErr w:type="gramEnd"/>
            <w:r w:rsidRPr="00785287">
              <w:t xml:space="preserve"> нормативными правовыми актами Чувашской Республики;</w:t>
            </w:r>
          </w:p>
          <w:p w:rsidR="00785287" w:rsidRPr="00785287" w:rsidRDefault="00785287" w:rsidP="00785287">
            <w:r w:rsidRPr="00785287">
              <w:t>соблюдения лицами, замещающими муниципальные должности в Ибресинском районе и должности муниципальной службы в администрации Ибресинского района, запретов, ограничений и требований, установленных в целях противодействия коррупции;</w:t>
            </w:r>
          </w:p>
          <w:p w:rsidR="00785287" w:rsidRPr="00785287" w:rsidRDefault="00785287" w:rsidP="00785287">
            <w:r w:rsidRPr="00785287">
              <w:t>соблюдения гражданами, замещавшими должности муниципальной службы в администрации Ибресинского района,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785287" w:rsidRPr="00785287" w:rsidRDefault="00785287" w:rsidP="00785287"/>
        </w:tc>
        <w:tc>
          <w:tcPr>
            <w:tcW w:w="652" w:type="pct"/>
          </w:tcPr>
          <w:p w:rsidR="00785287" w:rsidRPr="00785287" w:rsidRDefault="00785287" w:rsidP="00785287">
            <w:pPr>
              <w:ind w:right="-109"/>
              <w:jc w:val="center"/>
            </w:pPr>
          </w:p>
          <w:p w:rsidR="00785287" w:rsidRPr="00785287" w:rsidRDefault="00785287" w:rsidP="00785287">
            <w:pPr>
              <w:ind w:right="-109"/>
              <w:jc w:val="center"/>
            </w:pPr>
            <w:r w:rsidRPr="00785287">
              <w:t>по мере необходимости</w:t>
            </w: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r w:rsidRPr="00785287">
              <w:t>с 1 июня по             31 декабря</w:t>
            </w: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Borders>
              <w:left w:val="nil"/>
            </w:tcBorders>
          </w:tcPr>
          <w:p w:rsidR="00785287" w:rsidRPr="00785287" w:rsidRDefault="00785287" w:rsidP="00785287"/>
          <w:p w:rsidR="00785287" w:rsidRPr="00785287" w:rsidRDefault="00785287" w:rsidP="00785287">
            <w:r w:rsidRPr="00785287">
              <w:t>отдел организационной работы, финансовый отдел</w:t>
            </w:r>
          </w:p>
        </w:tc>
      </w:tr>
      <w:tr w:rsidR="00785287" w:rsidRPr="00785287" w:rsidTr="00785287">
        <w:trPr>
          <w:trHeight w:val="20"/>
        </w:trPr>
        <w:tc>
          <w:tcPr>
            <w:tcW w:w="201" w:type="pct"/>
          </w:tcPr>
          <w:p w:rsidR="00785287" w:rsidRPr="00785287" w:rsidRDefault="00785287" w:rsidP="00785287">
            <w:pPr>
              <w:ind w:right="-183"/>
              <w:jc w:val="center"/>
            </w:pPr>
            <w:r w:rsidRPr="00785287">
              <w:t>25.</w:t>
            </w:r>
          </w:p>
        </w:tc>
        <w:tc>
          <w:tcPr>
            <w:tcW w:w="3172" w:type="pct"/>
          </w:tcPr>
          <w:p w:rsidR="00785287" w:rsidRPr="00785287" w:rsidRDefault="00785287" w:rsidP="00785287">
            <w:pPr>
              <w:widowControl w:val="0"/>
              <w:autoSpaceDE w:val="0"/>
              <w:autoSpaceDN w:val="0"/>
              <w:adjustRightInd w:val="0"/>
            </w:pPr>
            <w:proofErr w:type="gramStart"/>
            <w:r w:rsidRPr="00785287">
              <w:t>Подготовка предложений о направлении запросов о проведении оперативно-розыскных мероприятий Главе Чувашской Республики в соответствии с постановлением Кабинета Министров Чувашской Республики от 23 мая 2012 г. № 192 «Об утверждении Порядка проверки достоверности и полноты сведений, представляемых гражданами, претендующими на замещение должностей муниципальной службы в Чувашской Республике, и муниципальными служащими в Чувашской Республике, и соблюдения муниципальными служащими в Чувашской Республике требований к</w:t>
            </w:r>
            <w:proofErr w:type="gramEnd"/>
            <w:r w:rsidRPr="00785287">
              <w:t xml:space="preserve"> служебному поведению»</w:t>
            </w:r>
          </w:p>
          <w:p w:rsidR="00785287" w:rsidRPr="00785287" w:rsidRDefault="00785287" w:rsidP="00785287"/>
        </w:tc>
        <w:tc>
          <w:tcPr>
            <w:tcW w:w="652" w:type="pct"/>
          </w:tcPr>
          <w:p w:rsidR="00785287" w:rsidRPr="00785287" w:rsidRDefault="00785287" w:rsidP="00785287">
            <w:pPr>
              <w:ind w:right="-109"/>
              <w:jc w:val="center"/>
            </w:pPr>
            <w:r w:rsidRPr="00785287">
              <w:t>по мере необходимости</w:t>
            </w:r>
          </w:p>
        </w:tc>
        <w:tc>
          <w:tcPr>
            <w:tcW w:w="975" w:type="pct"/>
          </w:tcPr>
          <w:p w:rsidR="00785287" w:rsidRPr="00785287" w:rsidRDefault="00785287" w:rsidP="00785287">
            <w:r w:rsidRPr="00785287">
              <w:t>отдел организационной работы, финансовый отдел</w:t>
            </w:r>
          </w:p>
        </w:tc>
      </w:tr>
      <w:tr w:rsidR="00785287" w:rsidRPr="00785287" w:rsidTr="00785287">
        <w:trPr>
          <w:trHeight w:val="20"/>
        </w:trPr>
        <w:tc>
          <w:tcPr>
            <w:tcW w:w="201" w:type="pct"/>
          </w:tcPr>
          <w:p w:rsidR="00785287" w:rsidRPr="00785287" w:rsidRDefault="00785287" w:rsidP="00785287">
            <w:pPr>
              <w:ind w:right="-183"/>
              <w:jc w:val="center"/>
            </w:pPr>
            <w:r w:rsidRPr="00785287">
              <w:t>26.</w:t>
            </w:r>
          </w:p>
        </w:tc>
        <w:tc>
          <w:tcPr>
            <w:tcW w:w="3172" w:type="pct"/>
          </w:tcPr>
          <w:p w:rsidR="00785287" w:rsidRPr="00785287" w:rsidRDefault="00785287" w:rsidP="00785287">
            <w:r w:rsidRPr="00785287">
              <w:t xml:space="preserve">Подготовка предложений о направлении запросов в кредитные организации, налоговые органы Российской Федерации и органы, осуществляющие государственную регистрацию </w:t>
            </w:r>
            <w:r w:rsidRPr="00785287">
              <w:lastRenderedPageBreak/>
              <w:t>прав на недвижимое имущество и сделок с ним, при проведении проверочных мероприятий</w:t>
            </w:r>
          </w:p>
          <w:p w:rsidR="00785287" w:rsidRPr="00785287" w:rsidRDefault="00785287" w:rsidP="00785287"/>
        </w:tc>
        <w:tc>
          <w:tcPr>
            <w:tcW w:w="652" w:type="pct"/>
          </w:tcPr>
          <w:p w:rsidR="00785287" w:rsidRPr="00785287" w:rsidRDefault="00785287" w:rsidP="00785287">
            <w:pPr>
              <w:ind w:right="-109"/>
              <w:jc w:val="center"/>
            </w:pPr>
            <w:r w:rsidRPr="00785287">
              <w:lastRenderedPageBreak/>
              <w:t>по мере необходимости</w:t>
            </w:r>
          </w:p>
        </w:tc>
        <w:tc>
          <w:tcPr>
            <w:tcW w:w="975" w:type="pct"/>
          </w:tcPr>
          <w:p w:rsidR="00785287" w:rsidRPr="00785287" w:rsidRDefault="00785287" w:rsidP="00785287">
            <w:r w:rsidRPr="00785287">
              <w:t>отдел организационной работы, финансовый отдел</w:t>
            </w:r>
          </w:p>
        </w:tc>
      </w:tr>
      <w:tr w:rsidR="00785287" w:rsidRPr="00785287" w:rsidTr="00785287">
        <w:trPr>
          <w:trHeight w:val="20"/>
        </w:trPr>
        <w:tc>
          <w:tcPr>
            <w:tcW w:w="201" w:type="pct"/>
          </w:tcPr>
          <w:p w:rsidR="00785287" w:rsidRPr="00785287" w:rsidRDefault="00785287" w:rsidP="00785287">
            <w:pPr>
              <w:ind w:right="-183"/>
              <w:jc w:val="center"/>
            </w:pPr>
            <w:r w:rsidRPr="00785287">
              <w:lastRenderedPageBreak/>
              <w:t>27.</w:t>
            </w:r>
          </w:p>
        </w:tc>
        <w:tc>
          <w:tcPr>
            <w:tcW w:w="3172" w:type="pct"/>
          </w:tcPr>
          <w:p w:rsidR="00785287" w:rsidRPr="00785287" w:rsidRDefault="00785287" w:rsidP="00785287">
            <w:proofErr w:type="gramStart"/>
            <w:r w:rsidRPr="00785287">
              <w:t>Подготовка предложений о применении конкретной меры ответственности к муниципальным служащим, замещающим должности муниципальной службы в администрации Ибресинского района, по каждому установленному факту несоблюдения ими ограничений и запретов, требований о предотвращении и урегулировании конфликта интересов и неисполнения обязанностей, установленных в целях противодействия коррупции, в том числе с использованием процедуры увольнения в связи с утратой доверия</w:t>
            </w:r>
            <w:proofErr w:type="gramEnd"/>
          </w:p>
          <w:p w:rsidR="00785287" w:rsidRPr="00785287" w:rsidRDefault="00785287" w:rsidP="00785287"/>
        </w:tc>
        <w:tc>
          <w:tcPr>
            <w:tcW w:w="652" w:type="pct"/>
          </w:tcPr>
          <w:p w:rsidR="00785287" w:rsidRPr="00785287" w:rsidRDefault="00785287" w:rsidP="00785287">
            <w:pPr>
              <w:ind w:right="-109"/>
              <w:jc w:val="center"/>
            </w:pPr>
            <w:r w:rsidRPr="00785287">
              <w:t>по мере необходимости</w:t>
            </w:r>
          </w:p>
        </w:tc>
        <w:tc>
          <w:tcPr>
            <w:tcW w:w="975" w:type="pct"/>
          </w:tcPr>
          <w:p w:rsidR="00785287" w:rsidRPr="00785287" w:rsidRDefault="00785287" w:rsidP="00785287">
            <w:r w:rsidRPr="00785287">
              <w:t>отдел организационной работы, финансовый отдел</w:t>
            </w:r>
          </w:p>
        </w:tc>
      </w:tr>
      <w:tr w:rsidR="00785287" w:rsidRPr="00785287" w:rsidTr="00785287">
        <w:trPr>
          <w:trHeight w:val="20"/>
        </w:trPr>
        <w:tc>
          <w:tcPr>
            <w:tcW w:w="201" w:type="pct"/>
          </w:tcPr>
          <w:p w:rsidR="00785287" w:rsidRPr="00785287" w:rsidRDefault="00785287" w:rsidP="00785287">
            <w:pPr>
              <w:ind w:right="-183"/>
              <w:jc w:val="center"/>
            </w:pPr>
            <w:r w:rsidRPr="00785287">
              <w:t>28.</w:t>
            </w:r>
          </w:p>
        </w:tc>
        <w:tc>
          <w:tcPr>
            <w:tcW w:w="3172" w:type="pct"/>
          </w:tcPr>
          <w:p w:rsidR="00785287" w:rsidRPr="00785287" w:rsidRDefault="00785287" w:rsidP="00785287">
            <w:r w:rsidRPr="00785287">
              <w:t xml:space="preserve">Проведение </w:t>
            </w:r>
            <w:proofErr w:type="spellStart"/>
            <w:r w:rsidRPr="00785287">
              <w:t>антикоррупционной</w:t>
            </w:r>
            <w:proofErr w:type="spellEnd"/>
            <w:r w:rsidRPr="00785287">
              <w:t xml:space="preserve"> экспертизы муниципальных правовых актов Ибресинского района </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 xml:space="preserve">юридический сектор </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29.</w:t>
            </w:r>
          </w:p>
        </w:tc>
        <w:tc>
          <w:tcPr>
            <w:tcW w:w="3172" w:type="pct"/>
          </w:tcPr>
          <w:p w:rsidR="00785287" w:rsidRPr="00785287" w:rsidRDefault="00785287" w:rsidP="00785287">
            <w:r w:rsidRPr="00785287">
              <w:t xml:space="preserve">Обеспечение возможности проведения независимой </w:t>
            </w:r>
            <w:proofErr w:type="spellStart"/>
            <w:r w:rsidRPr="00785287">
              <w:t>антикоррупционной</w:t>
            </w:r>
            <w:proofErr w:type="spellEnd"/>
            <w:r w:rsidRPr="00785287">
              <w:t xml:space="preserve"> экспертизы муниципальных правовых актов и их проектов</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 xml:space="preserve">структурные подразделения администрации Ибресинского района </w:t>
            </w:r>
          </w:p>
        </w:tc>
      </w:tr>
      <w:tr w:rsidR="00785287" w:rsidRPr="00785287" w:rsidTr="00785287">
        <w:trPr>
          <w:trHeight w:val="20"/>
        </w:trPr>
        <w:tc>
          <w:tcPr>
            <w:tcW w:w="201" w:type="pct"/>
          </w:tcPr>
          <w:p w:rsidR="00785287" w:rsidRPr="00785287" w:rsidRDefault="00785287" w:rsidP="00785287">
            <w:pPr>
              <w:ind w:right="-183"/>
              <w:jc w:val="center"/>
            </w:pPr>
            <w:r w:rsidRPr="00785287">
              <w:t>30.</w:t>
            </w:r>
          </w:p>
          <w:p w:rsidR="00785287" w:rsidRPr="00785287" w:rsidRDefault="00785287" w:rsidP="00785287">
            <w:pPr>
              <w:ind w:right="-183"/>
              <w:jc w:val="center"/>
            </w:pPr>
          </w:p>
        </w:tc>
        <w:tc>
          <w:tcPr>
            <w:tcW w:w="3172" w:type="pct"/>
          </w:tcPr>
          <w:p w:rsidR="00785287" w:rsidRPr="00785287" w:rsidRDefault="00785287" w:rsidP="00785287">
            <w:r w:rsidRPr="00785287">
              <w:t xml:space="preserve">Взаимодействие с правоохранительными и иными государственными органами по вопросам противодействия коррупции </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организационной работы совместно со структурными подразделениями администрации Ибресинского района</w:t>
            </w:r>
          </w:p>
        </w:tc>
      </w:tr>
      <w:tr w:rsidR="00785287" w:rsidRPr="00785287" w:rsidTr="00785287">
        <w:trPr>
          <w:trHeight w:val="20"/>
        </w:trPr>
        <w:tc>
          <w:tcPr>
            <w:tcW w:w="201" w:type="pct"/>
          </w:tcPr>
          <w:p w:rsidR="00785287" w:rsidRPr="00785287" w:rsidRDefault="00785287" w:rsidP="00785287">
            <w:pPr>
              <w:ind w:right="-183"/>
              <w:jc w:val="center"/>
            </w:pPr>
            <w:r w:rsidRPr="00785287">
              <w:t>31.</w:t>
            </w:r>
          </w:p>
        </w:tc>
        <w:tc>
          <w:tcPr>
            <w:tcW w:w="3172" w:type="pct"/>
          </w:tcPr>
          <w:p w:rsidR="00785287" w:rsidRPr="00785287" w:rsidRDefault="00785287" w:rsidP="00785287">
            <w:r w:rsidRPr="00785287">
              <w:t>Мониторинг цен товаров, работ, услуг при осуществлении закупок товаров, работ, услуг для обеспечения муниципальных нужд в администрации Ибресинского района</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экономики и управления имуществом</w:t>
            </w:r>
          </w:p>
        </w:tc>
      </w:tr>
      <w:tr w:rsidR="00785287" w:rsidRPr="00785287" w:rsidTr="00785287">
        <w:trPr>
          <w:trHeight w:val="20"/>
        </w:trPr>
        <w:tc>
          <w:tcPr>
            <w:tcW w:w="201" w:type="pct"/>
          </w:tcPr>
          <w:p w:rsidR="00785287" w:rsidRPr="00785287" w:rsidRDefault="00785287" w:rsidP="00785287">
            <w:pPr>
              <w:ind w:right="-183"/>
              <w:jc w:val="center"/>
            </w:pPr>
            <w:r w:rsidRPr="00785287">
              <w:t>32.</w:t>
            </w:r>
          </w:p>
        </w:tc>
        <w:tc>
          <w:tcPr>
            <w:tcW w:w="3172" w:type="pct"/>
          </w:tcPr>
          <w:p w:rsidR="00785287" w:rsidRPr="00785287" w:rsidRDefault="00785287" w:rsidP="00785287">
            <w:r w:rsidRPr="00785287">
              <w:t xml:space="preserve">Обеспечение эффективности бюджетных расходов при осуществлении закупок товаров, работ, услуг для обеспечения муниципальных нужд в администрации Ибресинского района </w:t>
            </w:r>
          </w:p>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экономики и управления имуществом, финансовый отдел</w:t>
            </w:r>
          </w:p>
        </w:tc>
      </w:tr>
      <w:tr w:rsidR="00785287" w:rsidRPr="00785287" w:rsidTr="00785287">
        <w:trPr>
          <w:trHeight w:val="20"/>
        </w:trPr>
        <w:tc>
          <w:tcPr>
            <w:tcW w:w="201" w:type="pct"/>
          </w:tcPr>
          <w:p w:rsidR="00785287" w:rsidRPr="00785287" w:rsidRDefault="00785287" w:rsidP="00785287">
            <w:pPr>
              <w:ind w:right="-183"/>
              <w:jc w:val="center"/>
            </w:pPr>
          </w:p>
          <w:p w:rsidR="00785287" w:rsidRPr="00785287" w:rsidRDefault="00785287" w:rsidP="00785287">
            <w:pPr>
              <w:ind w:right="-183"/>
              <w:jc w:val="center"/>
            </w:pPr>
            <w:r w:rsidRPr="00785287">
              <w:t>33.</w:t>
            </w:r>
          </w:p>
        </w:tc>
        <w:tc>
          <w:tcPr>
            <w:tcW w:w="3172" w:type="pct"/>
          </w:tcPr>
          <w:p w:rsidR="00785287" w:rsidRPr="00785287" w:rsidRDefault="00785287" w:rsidP="00785287"/>
          <w:p w:rsidR="00785287" w:rsidRPr="00785287" w:rsidRDefault="00785287" w:rsidP="00785287">
            <w:r w:rsidRPr="00785287">
              <w:t xml:space="preserve">Проведение мероприятий по устранению случаев участия на стороне поставщиков продукции для обеспечения муниципальных нужд в администрации Ибресинского района близких родственников муниципальных служащих, а также лиц, которые могут оказать прямое влияние на процесс формирования, размещения и </w:t>
            </w:r>
            <w:proofErr w:type="gramStart"/>
            <w:r w:rsidRPr="00785287">
              <w:t>контроля за</w:t>
            </w:r>
            <w:proofErr w:type="gramEnd"/>
            <w:r w:rsidRPr="00785287">
              <w:t xml:space="preserve"> осуществлением закупок товаров, работ, услуг для обеспечения муниципальных нужд администрации Ибресинского района</w:t>
            </w:r>
          </w:p>
        </w:tc>
        <w:tc>
          <w:tcPr>
            <w:tcW w:w="652" w:type="pct"/>
          </w:tcPr>
          <w:p w:rsidR="00785287" w:rsidRPr="00785287" w:rsidRDefault="00785287" w:rsidP="00785287">
            <w:pPr>
              <w:ind w:right="-109"/>
              <w:jc w:val="center"/>
            </w:pPr>
          </w:p>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p w:rsidR="00785287" w:rsidRPr="00785287" w:rsidRDefault="00785287" w:rsidP="00785287">
            <w:r w:rsidRPr="00785287">
              <w:t>отдел экономики и управления имуществом</w:t>
            </w:r>
          </w:p>
        </w:tc>
      </w:tr>
      <w:tr w:rsidR="00785287" w:rsidRPr="00785287" w:rsidTr="00785287">
        <w:trPr>
          <w:trHeight w:val="20"/>
        </w:trPr>
        <w:tc>
          <w:tcPr>
            <w:tcW w:w="201" w:type="pct"/>
          </w:tcPr>
          <w:p w:rsidR="00785287" w:rsidRPr="00785287" w:rsidRDefault="00785287" w:rsidP="00785287">
            <w:pPr>
              <w:ind w:right="-183"/>
              <w:jc w:val="center"/>
            </w:pPr>
          </w:p>
        </w:tc>
        <w:tc>
          <w:tcPr>
            <w:tcW w:w="3172" w:type="pct"/>
          </w:tcPr>
          <w:p w:rsidR="00785287" w:rsidRPr="00785287" w:rsidRDefault="00785287" w:rsidP="00785287"/>
        </w:tc>
        <w:tc>
          <w:tcPr>
            <w:tcW w:w="652" w:type="pct"/>
          </w:tcPr>
          <w:p w:rsidR="00785287" w:rsidRPr="00785287" w:rsidRDefault="00785287" w:rsidP="00785287">
            <w:pPr>
              <w:ind w:right="-109"/>
              <w:jc w:val="center"/>
            </w:pPr>
          </w:p>
        </w:tc>
        <w:tc>
          <w:tcPr>
            <w:tcW w:w="975" w:type="pct"/>
          </w:tcPr>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34.</w:t>
            </w:r>
          </w:p>
          <w:p w:rsidR="00785287" w:rsidRPr="00785287" w:rsidRDefault="00785287" w:rsidP="00785287">
            <w:pPr>
              <w:ind w:right="-183"/>
              <w:jc w:val="center"/>
            </w:pPr>
            <w:r w:rsidRPr="00785287">
              <w:t>34.1.</w:t>
            </w:r>
          </w:p>
          <w:p w:rsidR="00785287" w:rsidRPr="00785287" w:rsidRDefault="00785287" w:rsidP="00785287">
            <w:pPr>
              <w:ind w:right="-183"/>
              <w:jc w:val="center"/>
            </w:pPr>
          </w:p>
          <w:p w:rsidR="00785287" w:rsidRPr="00785287" w:rsidRDefault="00785287" w:rsidP="00785287">
            <w:pPr>
              <w:ind w:right="-183"/>
              <w:jc w:val="center"/>
            </w:pPr>
          </w:p>
          <w:p w:rsidR="00785287" w:rsidRPr="00785287" w:rsidRDefault="00785287" w:rsidP="00785287">
            <w:pPr>
              <w:ind w:right="-183"/>
              <w:jc w:val="center"/>
            </w:pPr>
            <w:r w:rsidRPr="00785287">
              <w:t>34.2.</w:t>
            </w:r>
          </w:p>
        </w:tc>
        <w:tc>
          <w:tcPr>
            <w:tcW w:w="3172" w:type="pct"/>
          </w:tcPr>
          <w:p w:rsidR="00785287" w:rsidRPr="00785287" w:rsidRDefault="00785287" w:rsidP="00785287">
            <w:r w:rsidRPr="00785287">
              <w:t>Организация и обеспечение проведения конкурсов:</w:t>
            </w:r>
          </w:p>
          <w:p w:rsidR="00785287" w:rsidRPr="00785287" w:rsidRDefault="00785287" w:rsidP="00785287">
            <w:r w:rsidRPr="00785287">
              <w:t>на замещение вакантных должностей муниципальной службы в администрации Ибресинского района и для включения в кадровый резерв администрации Ибресинского района;</w:t>
            </w:r>
          </w:p>
          <w:p w:rsidR="00785287" w:rsidRPr="00785287" w:rsidRDefault="00785287" w:rsidP="00785287">
            <w:r w:rsidRPr="00785287">
              <w:t xml:space="preserve">на замещение вакантных должностей руководителей организаций, находящихся в ведении администрации Ибресинского района </w:t>
            </w:r>
          </w:p>
          <w:p w:rsidR="00785287" w:rsidRPr="00785287" w:rsidRDefault="00785287" w:rsidP="00785287"/>
        </w:tc>
        <w:tc>
          <w:tcPr>
            <w:tcW w:w="652" w:type="pct"/>
          </w:tcPr>
          <w:p w:rsidR="00785287" w:rsidRPr="00785287" w:rsidRDefault="00785287" w:rsidP="00785287">
            <w:pPr>
              <w:ind w:right="-109"/>
              <w:jc w:val="center"/>
            </w:pPr>
          </w:p>
          <w:p w:rsidR="00785287" w:rsidRPr="00785287" w:rsidRDefault="00785287" w:rsidP="00785287">
            <w:pPr>
              <w:ind w:right="-109"/>
              <w:jc w:val="center"/>
            </w:pPr>
            <w:r w:rsidRPr="00785287">
              <w:t>по мере необходимости</w:t>
            </w:r>
          </w:p>
          <w:p w:rsidR="00785287" w:rsidRPr="00785287" w:rsidRDefault="00785287" w:rsidP="00785287">
            <w:pPr>
              <w:ind w:right="-109"/>
              <w:jc w:val="center"/>
            </w:pPr>
          </w:p>
        </w:tc>
        <w:tc>
          <w:tcPr>
            <w:tcW w:w="975" w:type="pct"/>
          </w:tcPr>
          <w:p w:rsidR="00785287" w:rsidRPr="00785287" w:rsidRDefault="00785287" w:rsidP="00785287"/>
          <w:p w:rsidR="00785287" w:rsidRPr="00785287" w:rsidRDefault="00785287" w:rsidP="00785287">
            <w:r w:rsidRPr="00785287">
              <w:t xml:space="preserve">отдел организационной работы </w:t>
            </w:r>
          </w:p>
          <w:p w:rsidR="00785287" w:rsidRPr="00785287" w:rsidRDefault="00785287" w:rsidP="00785287"/>
          <w:p w:rsidR="00785287" w:rsidRPr="00785287" w:rsidRDefault="00785287" w:rsidP="00785287">
            <w:r w:rsidRPr="00785287">
              <w:t xml:space="preserve">отдел организационной работы, отдел образования </w:t>
            </w:r>
          </w:p>
        </w:tc>
      </w:tr>
      <w:tr w:rsidR="00785287" w:rsidRPr="00785287" w:rsidTr="00785287">
        <w:trPr>
          <w:trHeight w:val="20"/>
        </w:trPr>
        <w:tc>
          <w:tcPr>
            <w:tcW w:w="201" w:type="pct"/>
          </w:tcPr>
          <w:p w:rsidR="00785287" w:rsidRPr="00785287" w:rsidRDefault="00785287" w:rsidP="00785287">
            <w:pPr>
              <w:ind w:right="-183"/>
              <w:jc w:val="center"/>
            </w:pPr>
            <w:r w:rsidRPr="00785287">
              <w:t>35.</w:t>
            </w:r>
          </w:p>
        </w:tc>
        <w:tc>
          <w:tcPr>
            <w:tcW w:w="3172" w:type="pct"/>
          </w:tcPr>
          <w:p w:rsidR="00785287" w:rsidRPr="00785287" w:rsidRDefault="00785287" w:rsidP="00785287">
            <w:r w:rsidRPr="00785287">
              <w:t xml:space="preserve">Проведение работы по </w:t>
            </w:r>
            <w:proofErr w:type="spellStart"/>
            <w:r w:rsidRPr="00785287">
              <w:t>антикоррупционному</w:t>
            </w:r>
            <w:proofErr w:type="spellEnd"/>
            <w:r w:rsidRPr="00785287">
              <w:t xml:space="preserve"> просвещению среди кандидатов на замещение вакантных должностей муниципальной службы в администрации Ибресинского района и для включения в кадровый резерв администрации Ибресинского района </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 xml:space="preserve">отдел организационной работы </w:t>
            </w:r>
          </w:p>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36.</w:t>
            </w:r>
          </w:p>
        </w:tc>
        <w:tc>
          <w:tcPr>
            <w:tcW w:w="3172" w:type="pct"/>
          </w:tcPr>
          <w:p w:rsidR="00785287" w:rsidRPr="00785287" w:rsidRDefault="00785287" w:rsidP="00785287">
            <w:r w:rsidRPr="00785287">
              <w:t>Проведение работы по разъяснению муниципальным служащим, увольняющимся с муниципальной службы в администрации Ибресинского района о необходимости соблюдения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организационной работы, финансовый отдел</w:t>
            </w:r>
          </w:p>
        </w:tc>
      </w:tr>
      <w:tr w:rsidR="00785287" w:rsidRPr="00785287" w:rsidTr="00785287">
        <w:trPr>
          <w:trHeight w:val="20"/>
        </w:trPr>
        <w:tc>
          <w:tcPr>
            <w:tcW w:w="201" w:type="pct"/>
          </w:tcPr>
          <w:p w:rsidR="00785287" w:rsidRPr="00785287" w:rsidRDefault="00785287" w:rsidP="00785287">
            <w:pPr>
              <w:ind w:right="-183"/>
              <w:jc w:val="center"/>
            </w:pPr>
            <w:r w:rsidRPr="00785287">
              <w:t>37.</w:t>
            </w:r>
          </w:p>
        </w:tc>
        <w:tc>
          <w:tcPr>
            <w:tcW w:w="3172" w:type="pct"/>
          </w:tcPr>
          <w:p w:rsidR="00785287" w:rsidRPr="00785287" w:rsidRDefault="00785287" w:rsidP="00785287">
            <w:r w:rsidRPr="00785287">
              <w:t xml:space="preserve">Регулярное освещение вопросов кадровой политики в администрации Ибресинского района на официальном сайте Ибресинского района в информационно-телекоммуникационной сети «Интернет» </w:t>
            </w:r>
          </w:p>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организационной работы совместно с отделом информатизации и социального развития</w:t>
            </w:r>
          </w:p>
        </w:tc>
      </w:tr>
      <w:tr w:rsidR="00785287" w:rsidRPr="00785287" w:rsidTr="00785287">
        <w:trPr>
          <w:trHeight w:val="20"/>
        </w:trPr>
        <w:tc>
          <w:tcPr>
            <w:tcW w:w="201" w:type="pct"/>
          </w:tcPr>
          <w:p w:rsidR="00785287" w:rsidRPr="00785287" w:rsidRDefault="00785287" w:rsidP="00785287">
            <w:pPr>
              <w:ind w:right="-183"/>
              <w:jc w:val="center"/>
            </w:pPr>
            <w:r w:rsidRPr="00785287">
              <w:t>38.</w:t>
            </w:r>
          </w:p>
          <w:p w:rsidR="00785287" w:rsidRPr="00785287" w:rsidRDefault="00785287" w:rsidP="00785287">
            <w:pPr>
              <w:ind w:right="-183"/>
              <w:jc w:val="center"/>
            </w:pPr>
          </w:p>
        </w:tc>
        <w:tc>
          <w:tcPr>
            <w:tcW w:w="3172" w:type="pct"/>
          </w:tcPr>
          <w:p w:rsidR="00785287" w:rsidRPr="00785287" w:rsidRDefault="00785287" w:rsidP="00785287">
            <w:r w:rsidRPr="00785287">
              <w:t>Направление в средства массовой информации для опубликования полученных от правоохранительных органов материалов, пропагандирующих недопустимость коррупционного поведения, а также информации о результатах расследования конкретных правонарушений коррупционной направленности и вынесенных по ним судебных решениях</w:t>
            </w:r>
          </w:p>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организационной работы совместно с отделом информатизации и социального развития</w:t>
            </w:r>
          </w:p>
          <w:p w:rsidR="00785287" w:rsidRPr="00785287" w:rsidRDefault="00785287" w:rsidP="00785287"/>
        </w:tc>
      </w:tr>
      <w:tr w:rsidR="00785287" w:rsidRPr="00785287" w:rsidTr="00785287">
        <w:tc>
          <w:tcPr>
            <w:tcW w:w="201" w:type="pct"/>
          </w:tcPr>
          <w:p w:rsidR="00785287" w:rsidRPr="00785287" w:rsidRDefault="00785287" w:rsidP="00785287">
            <w:pPr>
              <w:ind w:right="-183"/>
              <w:jc w:val="center"/>
            </w:pPr>
            <w:r w:rsidRPr="00785287">
              <w:t>39.</w:t>
            </w:r>
          </w:p>
        </w:tc>
        <w:tc>
          <w:tcPr>
            <w:tcW w:w="3172" w:type="pct"/>
          </w:tcPr>
          <w:p w:rsidR="00785287" w:rsidRPr="00785287" w:rsidRDefault="00785287" w:rsidP="00785287">
            <w:r w:rsidRPr="00785287">
              <w:t>Проведение комплекса мероприятий, приуроченных к Международному дню борьбы с коррупцией 9 декабря</w:t>
            </w:r>
          </w:p>
          <w:p w:rsidR="00785287" w:rsidRPr="00785287" w:rsidRDefault="00785287" w:rsidP="00785287"/>
        </w:tc>
        <w:tc>
          <w:tcPr>
            <w:tcW w:w="652" w:type="pct"/>
          </w:tcPr>
          <w:p w:rsidR="00785287" w:rsidRPr="00785287" w:rsidRDefault="00785287" w:rsidP="00785287">
            <w:pPr>
              <w:ind w:right="-109"/>
              <w:jc w:val="center"/>
            </w:pPr>
            <w:r w:rsidRPr="00785287">
              <w:t>декабрь месяц</w:t>
            </w:r>
          </w:p>
          <w:p w:rsidR="00785287" w:rsidRPr="00785287" w:rsidRDefault="00785287" w:rsidP="00785287">
            <w:pPr>
              <w:ind w:right="-109"/>
              <w:jc w:val="center"/>
            </w:pPr>
          </w:p>
        </w:tc>
        <w:tc>
          <w:tcPr>
            <w:tcW w:w="975" w:type="pct"/>
          </w:tcPr>
          <w:p w:rsidR="00785287" w:rsidRPr="00785287" w:rsidRDefault="00785287" w:rsidP="00785287">
            <w:r w:rsidRPr="00785287">
              <w:t xml:space="preserve">отдел организационной работы </w:t>
            </w:r>
          </w:p>
        </w:tc>
      </w:tr>
      <w:tr w:rsidR="00785287" w:rsidRPr="00785287" w:rsidTr="00785287">
        <w:tc>
          <w:tcPr>
            <w:tcW w:w="201" w:type="pct"/>
          </w:tcPr>
          <w:p w:rsidR="00785287" w:rsidRPr="00785287" w:rsidRDefault="00785287" w:rsidP="00785287">
            <w:pPr>
              <w:ind w:right="-183"/>
              <w:jc w:val="center"/>
            </w:pPr>
            <w:r w:rsidRPr="00785287">
              <w:t>40.</w:t>
            </w:r>
          </w:p>
        </w:tc>
        <w:tc>
          <w:tcPr>
            <w:tcW w:w="3172" w:type="pct"/>
          </w:tcPr>
          <w:p w:rsidR="00785287" w:rsidRPr="00785287" w:rsidRDefault="00785287" w:rsidP="00785287">
            <w:r w:rsidRPr="00785287">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организационной работы совместно с отделом информатизации и социального развития</w:t>
            </w:r>
          </w:p>
        </w:tc>
      </w:tr>
      <w:tr w:rsidR="00785287" w:rsidRPr="00785287" w:rsidTr="00785287">
        <w:tc>
          <w:tcPr>
            <w:tcW w:w="201" w:type="pct"/>
          </w:tcPr>
          <w:p w:rsidR="00785287" w:rsidRPr="00785287" w:rsidRDefault="00785287" w:rsidP="00785287">
            <w:pPr>
              <w:ind w:right="-183"/>
              <w:jc w:val="center"/>
            </w:pPr>
            <w:r w:rsidRPr="00785287">
              <w:t>41.</w:t>
            </w:r>
          </w:p>
        </w:tc>
        <w:tc>
          <w:tcPr>
            <w:tcW w:w="3172" w:type="pct"/>
          </w:tcPr>
          <w:p w:rsidR="00785287" w:rsidRPr="00785287" w:rsidRDefault="00785287" w:rsidP="00785287">
            <w:r w:rsidRPr="00785287">
              <w:t xml:space="preserve">Проведение работы по формированию у муниципальных служащих, замещающих должности </w:t>
            </w:r>
            <w:r w:rsidRPr="00785287">
              <w:lastRenderedPageBreak/>
              <w:t>муниципальной службы в администрации Ибресинского района, отрицательного отношения к коррупции</w:t>
            </w:r>
          </w:p>
          <w:p w:rsidR="00785287" w:rsidRPr="00785287" w:rsidRDefault="00785287" w:rsidP="00785287"/>
        </w:tc>
        <w:tc>
          <w:tcPr>
            <w:tcW w:w="652" w:type="pct"/>
          </w:tcPr>
          <w:p w:rsidR="00785287" w:rsidRPr="00785287" w:rsidRDefault="00785287" w:rsidP="00785287">
            <w:pPr>
              <w:ind w:right="-109"/>
              <w:jc w:val="center"/>
            </w:pPr>
            <w:r w:rsidRPr="00785287">
              <w:lastRenderedPageBreak/>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lastRenderedPageBreak/>
              <w:t xml:space="preserve">отдел организационной </w:t>
            </w:r>
            <w:r w:rsidRPr="00785287">
              <w:lastRenderedPageBreak/>
              <w:t>работы, финансовый отдел</w:t>
            </w:r>
          </w:p>
          <w:p w:rsidR="00785287" w:rsidRPr="00785287" w:rsidRDefault="00785287" w:rsidP="00785287"/>
        </w:tc>
      </w:tr>
      <w:tr w:rsidR="00785287" w:rsidRPr="00785287" w:rsidTr="00785287">
        <w:tc>
          <w:tcPr>
            <w:tcW w:w="201" w:type="pct"/>
          </w:tcPr>
          <w:p w:rsidR="00785287" w:rsidRPr="00785287" w:rsidRDefault="00785287" w:rsidP="00785287">
            <w:pPr>
              <w:ind w:right="-183"/>
              <w:jc w:val="center"/>
            </w:pPr>
            <w:r w:rsidRPr="00785287">
              <w:lastRenderedPageBreak/>
              <w:t>42.</w:t>
            </w:r>
          </w:p>
        </w:tc>
        <w:tc>
          <w:tcPr>
            <w:tcW w:w="3172" w:type="pct"/>
          </w:tcPr>
          <w:p w:rsidR="00785287" w:rsidRPr="00785287" w:rsidRDefault="00785287" w:rsidP="00785287">
            <w:r w:rsidRPr="00785287">
              <w:t>Привлечение институтов гражданского общества и граждан к участию в проводимых администрацией Ибресинского района заседаниях совещательных органов по вопросам противодействия коррупции</w:t>
            </w:r>
          </w:p>
          <w:p w:rsidR="00785287" w:rsidRPr="00785287" w:rsidRDefault="00785287" w:rsidP="00785287"/>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 xml:space="preserve">отдел организационной работы совместно со структурными подразделениями администрации Ибресинского района </w:t>
            </w:r>
          </w:p>
        </w:tc>
      </w:tr>
      <w:tr w:rsidR="00785287" w:rsidRPr="00785287" w:rsidTr="00785287">
        <w:tc>
          <w:tcPr>
            <w:tcW w:w="201" w:type="pct"/>
          </w:tcPr>
          <w:p w:rsidR="00785287" w:rsidRPr="00785287" w:rsidRDefault="00785287" w:rsidP="00785287">
            <w:pPr>
              <w:ind w:right="-183"/>
              <w:jc w:val="center"/>
            </w:pPr>
            <w:r w:rsidRPr="00785287">
              <w:t>43.</w:t>
            </w:r>
          </w:p>
        </w:tc>
        <w:tc>
          <w:tcPr>
            <w:tcW w:w="3172" w:type="pct"/>
          </w:tcPr>
          <w:p w:rsidR="00785287" w:rsidRPr="00785287" w:rsidRDefault="00785287" w:rsidP="00785287">
            <w:r w:rsidRPr="00785287">
              <w:t xml:space="preserve">Обеспечение содействия некоммерческим организациям, участвующим в  правовом и </w:t>
            </w:r>
            <w:proofErr w:type="spellStart"/>
            <w:r w:rsidRPr="00785287">
              <w:t>антикоррупционном</w:t>
            </w:r>
            <w:proofErr w:type="spellEnd"/>
            <w:r w:rsidRPr="00785287">
              <w:t xml:space="preserve"> просвещении граждан</w:t>
            </w:r>
          </w:p>
        </w:tc>
        <w:tc>
          <w:tcPr>
            <w:tcW w:w="652" w:type="pct"/>
          </w:tcPr>
          <w:p w:rsidR="00785287" w:rsidRPr="00785287" w:rsidRDefault="00785287" w:rsidP="00785287">
            <w:pPr>
              <w:ind w:right="-109"/>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 xml:space="preserve">структурные подразделения администрации Ибресинского района </w:t>
            </w:r>
          </w:p>
        </w:tc>
      </w:tr>
      <w:tr w:rsidR="00785287" w:rsidRPr="00785287" w:rsidTr="00785287">
        <w:tc>
          <w:tcPr>
            <w:tcW w:w="201" w:type="pct"/>
          </w:tcPr>
          <w:p w:rsidR="00785287" w:rsidRPr="00785287" w:rsidRDefault="00785287" w:rsidP="00785287">
            <w:pPr>
              <w:ind w:right="-183"/>
              <w:jc w:val="center"/>
            </w:pPr>
            <w:r w:rsidRPr="00785287">
              <w:t>44.</w:t>
            </w:r>
          </w:p>
        </w:tc>
        <w:tc>
          <w:tcPr>
            <w:tcW w:w="3172" w:type="pct"/>
          </w:tcPr>
          <w:p w:rsidR="00785287" w:rsidRPr="00785287" w:rsidRDefault="00785287" w:rsidP="00785287">
            <w:r w:rsidRPr="00785287">
              <w:t>Обновление на официальном сайте Ибресинского района в информационно-телекоммуникационной сети «Интернет» раздела по противодействию коррупции</w:t>
            </w:r>
          </w:p>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организационной работы совместно с отделом информатизации и социального развития</w:t>
            </w:r>
          </w:p>
          <w:p w:rsidR="00785287" w:rsidRPr="00785287" w:rsidRDefault="00785287" w:rsidP="00785287"/>
        </w:tc>
      </w:tr>
      <w:tr w:rsidR="00785287" w:rsidRPr="00785287" w:rsidTr="00785287">
        <w:tc>
          <w:tcPr>
            <w:tcW w:w="201" w:type="pct"/>
          </w:tcPr>
          <w:p w:rsidR="00785287" w:rsidRPr="00785287" w:rsidRDefault="00785287" w:rsidP="00785287">
            <w:pPr>
              <w:ind w:right="-183"/>
              <w:jc w:val="center"/>
            </w:pPr>
            <w:r w:rsidRPr="00785287">
              <w:t>45.</w:t>
            </w:r>
          </w:p>
          <w:p w:rsidR="00785287" w:rsidRPr="00785287" w:rsidRDefault="00785287" w:rsidP="00785287">
            <w:pPr>
              <w:ind w:right="-183"/>
              <w:jc w:val="center"/>
            </w:pPr>
          </w:p>
          <w:p w:rsidR="00785287" w:rsidRPr="00785287" w:rsidRDefault="00785287" w:rsidP="00785287">
            <w:pPr>
              <w:ind w:right="-183"/>
              <w:jc w:val="center"/>
            </w:pPr>
            <w:r w:rsidRPr="00785287">
              <w:t>45.1.</w:t>
            </w:r>
          </w:p>
        </w:tc>
        <w:tc>
          <w:tcPr>
            <w:tcW w:w="3172" w:type="pct"/>
          </w:tcPr>
          <w:p w:rsidR="00785287" w:rsidRPr="00785287" w:rsidRDefault="00785287" w:rsidP="00785287">
            <w:r w:rsidRPr="00785287">
              <w:t>Размещение на официальном сайте Ибресинского района в информационно-телекоммуникационной сети «Интернет:</w:t>
            </w:r>
          </w:p>
          <w:p w:rsidR="00785287" w:rsidRPr="00785287" w:rsidRDefault="00785287" w:rsidP="00785287">
            <w:r w:rsidRPr="00785287">
              <w:t>актуальной информации о проводимой администрацией Ибресинского района работе по противодействию коррупции, в том числе материалов, раскрывающих содержание принятых мер по противодействию коррупции и достигнутые результаты;</w:t>
            </w:r>
          </w:p>
          <w:p w:rsidR="00785287" w:rsidRPr="00785287" w:rsidRDefault="00785287" w:rsidP="00785287"/>
        </w:tc>
        <w:tc>
          <w:tcPr>
            <w:tcW w:w="652" w:type="pct"/>
          </w:tcPr>
          <w:p w:rsidR="00785287" w:rsidRPr="00785287" w:rsidRDefault="00785287" w:rsidP="00785287">
            <w:pPr>
              <w:ind w:right="-109"/>
              <w:jc w:val="center"/>
            </w:pPr>
          </w:p>
          <w:p w:rsidR="00785287" w:rsidRPr="00785287" w:rsidRDefault="00785287" w:rsidP="00785287">
            <w:pPr>
              <w:ind w:right="-109"/>
              <w:jc w:val="center"/>
            </w:pPr>
          </w:p>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vMerge w:val="restart"/>
          </w:tcPr>
          <w:p w:rsidR="00785287" w:rsidRPr="00785287" w:rsidRDefault="00785287" w:rsidP="00785287"/>
          <w:p w:rsidR="00785287" w:rsidRPr="00785287" w:rsidRDefault="00785287" w:rsidP="00785287"/>
          <w:p w:rsidR="00785287" w:rsidRPr="00785287" w:rsidRDefault="00785287" w:rsidP="00785287">
            <w:r w:rsidRPr="00785287">
              <w:t>отдел организационной работы совместно с отделом информатизации и социального развития</w:t>
            </w:r>
          </w:p>
          <w:p w:rsidR="00785287" w:rsidRPr="00785287" w:rsidRDefault="00785287" w:rsidP="00785287">
            <w:r w:rsidRPr="00785287">
              <w:t>отдел организационной работы совместно со структурными подразделениями администрации Ибресинского района</w:t>
            </w:r>
          </w:p>
        </w:tc>
      </w:tr>
      <w:tr w:rsidR="00785287" w:rsidRPr="00785287" w:rsidTr="00785287">
        <w:trPr>
          <w:trHeight w:val="20"/>
        </w:trPr>
        <w:tc>
          <w:tcPr>
            <w:tcW w:w="201" w:type="pct"/>
          </w:tcPr>
          <w:p w:rsidR="00785287" w:rsidRPr="00785287" w:rsidRDefault="00785287" w:rsidP="00785287">
            <w:pPr>
              <w:ind w:right="-183"/>
              <w:jc w:val="center"/>
            </w:pPr>
            <w:r w:rsidRPr="00785287">
              <w:t>45.2.</w:t>
            </w:r>
          </w:p>
        </w:tc>
        <w:tc>
          <w:tcPr>
            <w:tcW w:w="3172" w:type="pct"/>
          </w:tcPr>
          <w:p w:rsidR="00785287" w:rsidRPr="00785287" w:rsidRDefault="00785287" w:rsidP="00785287">
            <w:r w:rsidRPr="00785287">
              <w:t>сведений о вакантных должностях муниципальной службы в администрации Ибресинского района, руководителей подведомственных администрации Ибресинского района организаций;</w:t>
            </w:r>
          </w:p>
        </w:tc>
        <w:tc>
          <w:tcPr>
            <w:tcW w:w="652" w:type="pct"/>
          </w:tcPr>
          <w:p w:rsidR="00785287" w:rsidRPr="00785287" w:rsidRDefault="00785287" w:rsidP="00785287">
            <w:pPr>
              <w:ind w:right="-109"/>
              <w:jc w:val="center"/>
            </w:pPr>
            <w:r w:rsidRPr="00785287">
              <w:t>ежемесячно</w:t>
            </w:r>
          </w:p>
        </w:tc>
        <w:tc>
          <w:tcPr>
            <w:tcW w:w="975" w:type="pct"/>
            <w:vMerge/>
          </w:tcPr>
          <w:p w:rsidR="00785287" w:rsidRPr="00785287" w:rsidRDefault="00785287" w:rsidP="00785287"/>
        </w:tc>
      </w:tr>
      <w:tr w:rsidR="00785287" w:rsidRPr="00785287" w:rsidTr="00785287">
        <w:trPr>
          <w:trHeight w:val="20"/>
        </w:trPr>
        <w:tc>
          <w:tcPr>
            <w:tcW w:w="201" w:type="pct"/>
          </w:tcPr>
          <w:p w:rsidR="00785287" w:rsidRPr="00785287" w:rsidRDefault="00785287" w:rsidP="00785287">
            <w:pPr>
              <w:ind w:right="-183"/>
              <w:jc w:val="center"/>
            </w:pPr>
            <w:r w:rsidRPr="00785287">
              <w:t>45.3.</w:t>
            </w:r>
          </w:p>
        </w:tc>
        <w:tc>
          <w:tcPr>
            <w:tcW w:w="3172" w:type="pct"/>
          </w:tcPr>
          <w:p w:rsidR="00785287" w:rsidRPr="00785287" w:rsidRDefault="00785287" w:rsidP="00785287">
            <w:r w:rsidRPr="00785287">
              <w:t>информации о проведении конкурсов и результатах конкурсов на замещение вакантных должностей муниципальной службы в администрации Ибресинского района и для включения в кадровый резерв администрации Ибресинского района;</w:t>
            </w:r>
          </w:p>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организационной работы совместно с отделом информатизации и социального развития</w:t>
            </w:r>
          </w:p>
        </w:tc>
      </w:tr>
      <w:tr w:rsidR="00785287" w:rsidRPr="00785287" w:rsidTr="00785287">
        <w:trPr>
          <w:trHeight w:val="20"/>
        </w:trPr>
        <w:tc>
          <w:tcPr>
            <w:tcW w:w="201" w:type="pct"/>
          </w:tcPr>
          <w:p w:rsidR="00785287" w:rsidRPr="00785287" w:rsidRDefault="00785287" w:rsidP="00785287">
            <w:pPr>
              <w:ind w:right="-183"/>
              <w:jc w:val="center"/>
            </w:pPr>
            <w:r w:rsidRPr="00785287">
              <w:t>45.4.</w:t>
            </w:r>
          </w:p>
        </w:tc>
        <w:tc>
          <w:tcPr>
            <w:tcW w:w="3172" w:type="pct"/>
          </w:tcPr>
          <w:p w:rsidR="00785287" w:rsidRPr="00785287" w:rsidRDefault="00785287" w:rsidP="00785287">
            <w:r w:rsidRPr="00785287">
              <w:t xml:space="preserve">сведений о доходах, расходах, об имуществе и обязательствах имущественного характера </w:t>
            </w:r>
            <w:r w:rsidRPr="00785287">
              <w:lastRenderedPageBreak/>
              <w:t>лиц, замещающих муниципальные должности, должности муниципальной службы в администрации Ибресинского района, а также членов их семей</w:t>
            </w:r>
          </w:p>
          <w:p w:rsidR="00785287" w:rsidRPr="00785287" w:rsidRDefault="00785287" w:rsidP="00785287"/>
        </w:tc>
        <w:tc>
          <w:tcPr>
            <w:tcW w:w="652" w:type="pct"/>
          </w:tcPr>
          <w:p w:rsidR="00785287" w:rsidRPr="00785287" w:rsidRDefault="00785287" w:rsidP="00785287">
            <w:pPr>
              <w:autoSpaceDE w:val="0"/>
              <w:autoSpaceDN w:val="0"/>
              <w:adjustRightInd w:val="0"/>
              <w:ind w:right="-106"/>
              <w:jc w:val="center"/>
            </w:pPr>
            <w:r w:rsidRPr="00785287">
              <w:lastRenderedPageBreak/>
              <w:t xml:space="preserve">в течение 14 </w:t>
            </w:r>
            <w:r w:rsidRPr="00785287">
              <w:lastRenderedPageBreak/>
              <w:t>рабочих дней со дня истечения срока, установленного для их подачи</w:t>
            </w:r>
          </w:p>
        </w:tc>
        <w:tc>
          <w:tcPr>
            <w:tcW w:w="975" w:type="pct"/>
          </w:tcPr>
          <w:p w:rsidR="00785287" w:rsidRPr="00785287" w:rsidRDefault="00785287" w:rsidP="00785287">
            <w:r w:rsidRPr="00785287">
              <w:lastRenderedPageBreak/>
              <w:t xml:space="preserve">отдел организационной </w:t>
            </w:r>
            <w:r w:rsidRPr="00785287">
              <w:lastRenderedPageBreak/>
              <w:t>работы, финансовый отдел совместно с отделом информатизации и социального развития</w:t>
            </w:r>
          </w:p>
        </w:tc>
      </w:tr>
      <w:tr w:rsidR="00785287" w:rsidRPr="00785287" w:rsidTr="00785287">
        <w:trPr>
          <w:trHeight w:val="20"/>
        </w:trPr>
        <w:tc>
          <w:tcPr>
            <w:tcW w:w="201" w:type="pct"/>
          </w:tcPr>
          <w:p w:rsidR="00785287" w:rsidRPr="00785287" w:rsidRDefault="00785287" w:rsidP="00785287">
            <w:pPr>
              <w:ind w:right="-183"/>
              <w:jc w:val="center"/>
            </w:pPr>
            <w:r w:rsidRPr="00785287">
              <w:lastRenderedPageBreak/>
              <w:t>46.</w:t>
            </w:r>
          </w:p>
        </w:tc>
        <w:tc>
          <w:tcPr>
            <w:tcW w:w="3172" w:type="pct"/>
          </w:tcPr>
          <w:p w:rsidR="00785287" w:rsidRPr="00785287" w:rsidRDefault="00785287" w:rsidP="00785287">
            <w:r w:rsidRPr="00785287">
              <w:t>Обеспечение функционирования «горячей линии» для приема обращений граждан Российской Федерации по фактам коррупции в Ибресинском районе</w:t>
            </w:r>
          </w:p>
        </w:tc>
        <w:tc>
          <w:tcPr>
            <w:tcW w:w="652" w:type="pct"/>
          </w:tcPr>
          <w:p w:rsidR="00785287" w:rsidRPr="00785287" w:rsidRDefault="00785287" w:rsidP="00785287">
            <w:pPr>
              <w:ind w:right="-109"/>
              <w:jc w:val="center"/>
            </w:pPr>
            <w:r w:rsidRPr="00785287">
              <w:t>в течение года</w:t>
            </w:r>
          </w:p>
          <w:p w:rsidR="00785287" w:rsidRPr="00785287" w:rsidRDefault="00785287" w:rsidP="00785287">
            <w:pPr>
              <w:ind w:right="-109"/>
              <w:jc w:val="center"/>
            </w:pPr>
          </w:p>
        </w:tc>
        <w:tc>
          <w:tcPr>
            <w:tcW w:w="975" w:type="pct"/>
          </w:tcPr>
          <w:p w:rsidR="00785287" w:rsidRPr="00785287" w:rsidRDefault="00785287" w:rsidP="00785287">
            <w:r w:rsidRPr="00785287">
              <w:t>отдел информатизации и социального развития</w:t>
            </w:r>
          </w:p>
        </w:tc>
      </w:tr>
    </w:tbl>
    <w:p w:rsidR="00785287" w:rsidRPr="00785287" w:rsidRDefault="00785287" w:rsidP="00785287">
      <w:pPr>
        <w:jc w:val="center"/>
      </w:pPr>
    </w:p>
    <w:p w:rsidR="00785287" w:rsidRPr="00785287" w:rsidRDefault="00785287" w:rsidP="00785287">
      <w:pPr>
        <w:autoSpaceDE w:val="0"/>
        <w:autoSpaceDN w:val="0"/>
        <w:adjustRightInd w:val="0"/>
      </w:pPr>
    </w:p>
    <w:p w:rsidR="00D365A1" w:rsidRDefault="00D365A1"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pPr>
    </w:p>
    <w:p w:rsidR="00785287" w:rsidRDefault="00785287" w:rsidP="00143470">
      <w:pPr>
        <w:pStyle w:val="20"/>
        <w:spacing w:before="0" w:beforeAutospacing="0" w:after="0" w:afterAutospacing="0"/>
        <w:jc w:val="center"/>
        <w:rPr>
          <w:b w:val="0"/>
          <w:sz w:val="24"/>
          <w:szCs w:val="24"/>
        </w:rPr>
        <w:sectPr w:rsidR="00785287" w:rsidSect="002101FD">
          <w:headerReference w:type="even" r:id="rId13"/>
          <w:pgSz w:w="16838" w:h="11906" w:orient="landscape"/>
          <w:pgMar w:top="1276" w:right="567" w:bottom="566" w:left="993" w:header="709" w:footer="709" w:gutter="0"/>
          <w:cols w:space="708"/>
          <w:titlePg/>
          <w:docGrid w:linePitch="360"/>
        </w:sectPr>
      </w:pPr>
    </w:p>
    <w:p w:rsidR="00785287" w:rsidRPr="00785287" w:rsidRDefault="00785287" w:rsidP="00143470">
      <w:pPr>
        <w:pStyle w:val="20"/>
        <w:spacing w:before="0" w:beforeAutospacing="0" w:after="0" w:afterAutospacing="0"/>
        <w:jc w:val="center"/>
        <w:rPr>
          <w:b w:val="0"/>
          <w:sz w:val="24"/>
          <w:szCs w:val="24"/>
        </w:rPr>
      </w:pPr>
    </w:p>
    <w:tbl>
      <w:tblPr>
        <w:tblW w:w="0" w:type="auto"/>
        <w:tblLook w:val="0000"/>
      </w:tblPr>
      <w:tblGrid>
        <w:gridCol w:w="4195"/>
        <w:gridCol w:w="1173"/>
        <w:gridCol w:w="4202"/>
      </w:tblGrid>
      <w:tr w:rsidR="00785287" w:rsidRPr="00785287" w:rsidTr="00785287">
        <w:trPr>
          <w:cantSplit/>
          <w:trHeight w:val="435"/>
        </w:trPr>
        <w:tc>
          <w:tcPr>
            <w:tcW w:w="4195" w:type="dxa"/>
          </w:tcPr>
          <w:p w:rsidR="00785287" w:rsidRPr="00785287" w:rsidRDefault="00785287" w:rsidP="00785287">
            <w:pPr>
              <w:pStyle w:val="a4"/>
              <w:tabs>
                <w:tab w:val="left" w:pos="4285"/>
              </w:tabs>
              <w:spacing w:line="192" w:lineRule="auto"/>
              <w:jc w:val="center"/>
              <w:rPr>
                <w:rFonts w:ascii="Times New Roman" w:hAnsi="Times New Roman" w:cs="Times New Roman"/>
                <w:b/>
                <w:bCs/>
                <w:noProof/>
                <w:color w:val="000000"/>
                <w:sz w:val="24"/>
                <w:szCs w:val="24"/>
              </w:rPr>
            </w:pPr>
            <w:r w:rsidRPr="00785287">
              <w:rPr>
                <w:rFonts w:ascii="Times New Roman" w:hAnsi="Times New Roman" w:cs="Times New Roman"/>
                <w:b/>
                <w:bCs/>
                <w:noProof/>
                <w:color w:val="000000"/>
                <w:sz w:val="24"/>
                <w:szCs w:val="24"/>
              </w:rPr>
              <w:t>ЧĂВАШ РЕСПУБЛИКИ</w:t>
            </w:r>
          </w:p>
          <w:p w:rsidR="00785287" w:rsidRPr="00785287" w:rsidRDefault="00785287" w:rsidP="00785287">
            <w:pPr>
              <w:pStyle w:val="a4"/>
              <w:tabs>
                <w:tab w:val="left" w:pos="4285"/>
              </w:tabs>
              <w:spacing w:line="192" w:lineRule="auto"/>
              <w:jc w:val="center"/>
              <w:rPr>
                <w:rFonts w:ascii="Times New Roman" w:hAnsi="Times New Roman" w:cs="Times New Roman"/>
                <w:sz w:val="24"/>
                <w:szCs w:val="24"/>
              </w:rPr>
            </w:pPr>
          </w:p>
        </w:tc>
        <w:tc>
          <w:tcPr>
            <w:tcW w:w="1173" w:type="dxa"/>
            <w:vMerge w:val="restart"/>
          </w:tcPr>
          <w:p w:rsidR="00785287" w:rsidRPr="00785287" w:rsidRDefault="00785287" w:rsidP="00785287">
            <w:pPr>
              <w:jc w:val="center"/>
            </w:pPr>
            <w:r w:rsidRPr="00785287">
              <w:rPr>
                <w:noProof/>
              </w:rPr>
              <w:drawing>
                <wp:anchor distT="0" distB="0" distL="114300" distR="114300" simplePos="0" relativeHeight="251666432"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785287" w:rsidRPr="00785287" w:rsidRDefault="00785287" w:rsidP="00785287">
            <w:pPr>
              <w:pStyle w:val="a4"/>
              <w:spacing w:line="192" w:lineRule="auto"/>
              <w:jc w:val="center"/>
              <w:rPr>
                <w:rFonts w:ascii="Times New Roman" w:hAnsi="Times New Roman" w:cs="Times New Roman"/>
                <w:b/>
                <w:bCs/>
                <w:noProof/>
                <w:sz w:val="24"/>
                <w:szCs w:val="24"/>
              </w:rPr>
            </w:pPr>
            <w:r w:rsidRPr="00785287">
              <w:rPr>
                <w:rFonts w:ascii="Times New Roman" w:hAnsi="Times New Roman" w:cs="Times New Roman"/>
                <w:b/>
                <w:bCs/>
                <w:noProof/>
                <w:sz w:val="24"/>
                <w:szCs w:val="24"/>
              </w:rPr>
              <w:t>ЧУВАШСКАЯ РЕСПУБЛИКА</w:t>
            </w:r>
          </w:p>
          <w:p w:rsidR="00785287" w:rsidRPr="00785287" w:rsidRDefault="00785287" w:rsidP="00785287">
            <w:pPr>
              <w:pStyle w:val="a4"/>
              <w:spacing w:line="192" w:lineRule="auto"/>
              <w:jc w:val="center"/>
              <w:rPr>
                <w:rFonts w:ascii="Times New Roman" w:hAnsi="Times New Roman" w:cs="Times New Roman"/>
                <w:sz w:val="24"/>
                <w:szCs w:val="24"/>
              </w:rPr>
            </w:pPr>
          </w:p>
        </w:tc>
      </w:tr>
      <w:tr w:rsidR="00785287" w:rsidRPr="00785287" w:rsidTr="00785287">
        <w:trPr>
          <w:cantSplit/>
          <w:trHeight w:val="2155"/>
        </w:trPr>
        <w:tc>
          <w:tcPr>
            <w:tcW w:w="4195" w:type="dxa"/>
          </w:tcPr>
          <w:p w:rsidR="00785287" w:rsidRPr="00785287" w:rsidRDefault="00785287" w:rsidP="00785287">
            <w:pPr>
              <w:pStyle w:val="a4"/>
              <w:tabs>
                <w:tab w:val="left" w:pos="4285"/>
              </w:tabs>
              <w:spacing w:before="80" w:line="192" w:lineRule="auto"/>
              <w:jc w:val="center"/>
              <w:rPr>
                <w:rFonts w:ascii="Times New Roman" w:hAnsi="Times New Roman" w:cs="Times New Roman"/>
                <w:b/>
                <w:bCs/>
                <w:noProof/>
                <w:sz w:val="24"/>
                <w:szCs w:val="24"/>
              </w:rPr>
            </w:pPr>
            <w:r w:rsidRPr="00785287">
              <w:rPr>
                <w:rFonts w:ascii="Times New Roman" w:hAnsi="Times New Roman" w:cs="Times New Roman"/>
                <w:b/>
                <w:bCs/>
                <w:noProof/>
                <w:sz w:val="24"/>
                <w:szCs w:val="24"/>
              </w:rPr>
              <w:t xml:space="preserve">ЙĚПРЕÇ РАЙОНĚН </w:t>
            </w:r>
          </w:p>
          <w:p w:rsidR="00785287" w:rsidRPr="00785287" w:rsidRDefault="00785287" w:rsidP="00785287">
            <w:pPr>
              <w:pStyle w:val="a4"/>
              <w:tabs>
                <w:tab w:val="left" w:pos="4285"/>
              </w:tabs>
              <w:spacing w:before="80" w:line="192" w:lineRule="auto"/>
              <w:jc w:val="center"/>
              <w:rPr>
                <w:rFonts w:ascii="Times New Roman" w:hAnsi="Times New Roman" w:cs="Times New Roman"/>
                <w:sz w:val="24"/>
                <w:szCs w:val="24"/>
              </w:rPr>
            </w:pPr>
            <w:r w:rsidRPr="00785287">
              <w:rPr>
                <w:rFonts w:ascii="Times New Roman" w:hAnsi="Times New Roman" w:cs="Times New Roman"/>
                <w:b/>
                <w:bCs/>
                <w:noProof/>
                <w:sz w:val="24"/>
                <w:szCs w:val="24"/>
              </w:rPr>
              <w:t>АДМИНИСТРАЦИЙĚ</w:t>
            </w:r>
          </w:p>
          <w:p w:rsidR="00785287" w:rsidRPr="00785287" w:rsidRDefault="00785287" w:rsidP="00785287">
            <w:pPr>
              <w:spacing w:line="192" w:lineRule="auto"/>
            </w:pPr>
          </w:p>
          <w:p w:rsidR="00785287" w:rsidRPr="00785287" w:rsidRDefault="00785287" w:rsidP="00785287">
            <w:pPr>
              <w:pStyle w:val="a4"/>
              <w:tabs>
                <w:tab w:val="left" w:pos="4285"/>
              </w:tabs>
              <w:spacing w:line="360" w:lineRule="auto"/>
              <w:jc w:val="center"/>
              <w:rPr>
                <w:rFonts w:ascii="Times New Roman" w:hAnsi="Times New Roman" w:cs="Times New Roman"/>
                <w:sz w:val="24"/>
                <w:szCs w:val="24"/>
              </w:rPr>
            </w:pPr>
            <w:r w:rsidRPr="00785287">
              <w:rPr>
                <w:rStyle w:val="a5"/>
                <w:rFonts w:ascii="Times New Roman" w:hAnsi="Times New Roman" w:cs="Times New Roman"/>
                <w:bCs w:val="0"/>
                <w:noProof/>
                <w:color w:val="000000"/>
                <w:sz w:val="24"/>
                <w:szCs w:val="24"/>
              </w:rPr>
              <w:t>ЙЫШĂНУ</w:t>
            </w:r>
          </w:p>
          <w:p w:rsidR="00785287" w:rsidRPr="00785287" w:rsidRDefault="00785287" w:rsidP="00785287">
            <w:pPr>
              <w:pStyle w:val="a4"/>
              <w:spacing w:line="360" w:lineRule="auto"/>
              <w:ind w:right="-35"/>
              <w:jc w:val="center"/>
              <w:rPr>
                <w:rFonts w:ascii="Times New Roman" w:hAnsi="Times New Roman" w:cs="Times New Roman"/>
                <w:noProof/>
                <w:color w:val="000000"/>
                <w:sz w:val="24"/>
                <w:szCs w:val="24"/>
              </w:rPr>
            </w:pPr>
            <w:r w:rsidRPr="00785287">
              <w:rPr>
                <w:rFonts w:ascii="Times New Roman" w:hAnsi="Times New Roman" w:cs="Times New Roman"/>
                <w:noProof/>
                <w:color w:val="000000"/>
                <w:sz w:val="24"/>
                <w:szCs w:val="24"/>
              </w:rPr>
              <w:t>23.12.2016                     699 №</w:t>
            </w:r>
          </w:p>
          <w:p w:rsidR="00785287" w:rsidRPr="00785287" w:rsidRDefault="00785287" w:rsidP="00785287">
            <w:pPr>
              <w:jc w:val="center"/>
              <w:rPr>
                <w:noProof/>
                <w:color w:val="000000"/>
              </w:rPr>
            </w:pPr>
            <w:r w:rsidRPr="00785287">
              <w:rPr>
                <w:noProof/>
                <w:color w:val="000000"/>
              </w:rPr>
              <w:t>Йěпреç поселокě</w:t>
            </w:r>
          </w:p>
        </w:tc>
        <w:tc>
          <w:tcPr>
            <w:tcW w:w="1173" w:type="dxa"/>
            <w:vMerge/>
          </w:tcPr>
          <w:p w:rsidR="00785287" w:rsidRPr="00785287" w:rsidRDefault="00785287" w:rsidP="00785287">
            <w:pPr>
              <w:jc w:val="center"/>
            </w:pPr>
          </w:p>
        </w:tc>
        <w:tc>
          <w:tcPr>
            <w:tcW w:w="4202" w:type="dxa"/>
          </w:tcPr>
          <w:p w:rsidR="00785287" w:rsidRPr="00785287" w:rsidRDefault="00785287" w:rsidP="00785287">
            <w:pPr>
              <w:pStyle w:val="a4"/>
              <w:spacing w:before="80" w:line="192" w:lineRule="auto"/>
              <w:jc w:val="center"/>
              <w:rPr>
                <w:rFonts w:ascii="Times New Roman" w:hAnsi="Times New Roman" w:cs="Times New Roman"/>
                <w:b/>
                <w:bCs/>
                <w:noProof/>
                <w:color w:val="000000"/>
                <w:sz w:val="24"/>
                <w:szCs w:val="24"/>
              </w:rPr>
            </w:pPr>
            <w:r w:rsidRPr="00785287">
              <w:rPr>
                <w:rFonts w:ascii="Times New Roman" w:hAnsi="Times New Roman" w:cs="Times New Roman"/>
                <w:b/>
                <w:bCs/>
                <w:noProof/>
                <w:color w:val="000000"/>
                <w:sz w:val="24"/>
                <w:szCs w:val="24"/>
              </w:rPr>
              <w:t>АДМИНИСТРАЦИЯ</w:t>
            </w:r>
          </w:p>
          <w:p w:rsidR="00785287" w:rsidRPr="00785287" w:rsidRDefault="00785287" w:rsidP="00785287">
            <w:pPr>
              <w:pStyle w:val="a4"/>
              <w:spacing w:line="192" w:lineRule="auto"/>
              <w:jc w:val="center"/>
              <w:rPr>
                <w:rFonts w:ascii="Times New Roman" w:hAnsi="Times New Roman" w:cs="Times New Roman"/>
                <w:b/>
                <w:bCs/>
                <w:noProof/>
                <w:color w:val="000000"/>
                <w:sz w:val="24"/>
                <w:szCs w:val="24"/>
              </w:rPr>
            </w:pPr>
            <w:r w:rsidRPr="00785287">
              <w:rPr>
                <w:rFonts w:ascii="Times New Roman" w:hAnsi="Times New Roman" w:cs="Times New Roman"/>
                <w:b/>
                <w:bCs/>
                <w:noProof/>
                <w:color w:val="000000"/>
                <w:sz w:val="24"/>
                <w:szCs w:val="24"/>
              </w:rPr>
              <w:t>ИБРЕСИНСКОГО РАЙОНА</w:t>
            </w:r>
          </w:p>
          <w:p w:rsidR="00785287" w:rsidRPr="00785287" w:rsidRDefault="00785287" w:rsidP="00785287">
            <w:pPr>
              <w:pStyle w:val="a4"/>
              <w:jc w:val="center"/>
              <w:rPr>
                <w:rStyle w:val="a5"/>
                <w:rFonts w:ascii="Times New Roman" w:hAnsi="Times New Roman" w:cs="Times New Roman"/>
                <w:bCs w:val="0"/>
                <w:noProof/>
                <w:color w:val="000000"/>
                <w:sz w:val="24"/>
                <w:szCs w:val="24"/>
              </w:rPr>
            </w:pPr>
          </w:p>
          <w:p w:rsidR="00785287" w:rsidRPr="00785287" w:rsidRDefault="00785287" w:rsidP="00785287">
            <w:pPr>
              <w:pStyle w:val="a4"/>
              <w:spacing w:line="360" w:lineRule="auto"/>
              <w:jc w:val="center"/>
              <w:rPr>
                <w:rFonts w:ascii="Times New Roman" w:hAnsi="Times New Roman" w:cs="Times New Roman"/>
                <w:sz w:val="24"/>
                <w:szCs w:val="24"/>
              </w:rPr>
            </w:pPr>
            <w:r w:rsidRPr="00785287">
              <w:rPr>
                <w:rStyle w:val="a5"/>
                <w:rFonts w:ascii="Times New Roman" w:hAnsi="Times New Roman" w:cs="Times New Roman"/>
                <w:bCs w:val="0"/>
                <w:noProof/>
                <w:color w:val="000000"/>
                <w:sz w:val="24"/>
                <w:szCs w:val="24"/>
              </w:rPr>
              <w:t>ПОСТАНОВЛЕНИЕ</w:t>
            </w:r>
          </w:p>
          <w:p w:rsidR="00785287" w:rsidRPr="00785287" w:rsidRDefault="00785287" w:rsidP="00785287">
            <w:pPr>
              <w:pStyle w:val="a4"/>
              <w:spacing w:line="360" w:lineRule="auto"/>
              <w:ind w:right="-35"/>
              <w:jc w:val="center"/>
              <w:rPr>
                <w:rFonts w:ascii="Times New Roman" w:hAnsi="Times New Roman" w:cs="Times New Roman"/>
                <w:noProof/>
                <w:color w:val="000000"/>
                <w:sz w:val="24"/>
                <w:szCs w:val="24"/>
              </w:rPr>
            </w:pPr>
            <w:r w:rsidRPr="00785287">
              <w:rPr>
                <w:rFonts w:ascii="Times New Roman" w:hAnsi="Times New Roman" w:cs="Times New Roman"/>
                <w:noProof/>
                <w:color w:val="000000"/>
                <w:sz w:val="24"/>
                <w:szCs w:val="24"/>
              </w:rPr>
              <w:t>23.12.2016                   № 699</w:t>
            </w:r>
          </w:p>
          <w:p w:rsidR="00785287" w:rsidRPr="00785287" w:rsidRDefault="00785287" w:rsidP="00785287">
            <w:pPr>
              <w:pStyle w:val="a4"/>
              <w:spacing w:line="360" w:lineRule="auto"/>
              <w:ind w:right="-35"/>
              <w:jc w:val="center"/>
              <w:rPr>
                <w:rFonts w:ascii="Times New Roman" w:hAnsi="Times New Roman" w:cs="Times New Roman"/>
                <w:noProof/>
                <w:sz w:val="24"/>
                <w:szCs w:val="24"/>
              </w:rPr>
            </w:pPr>
            <w:r w:rsidRPr="00785287">
              <w:rPr>
                <w:rFonts w:ascii="Times New Roman" w:hAnsi="Times New Roman" w:cs="Times New Roman"/>
                <w:noProof/>
                <w:color w:val="000000"/>
                <w:sz w:val="24"/>
                <w:szCs w:val="24"/>
              </w:rPr>
              <w:t>поселок Ибреси</w:t>
            </w:r>
          </w:p>
        </w:tc>
      </w:tr>
    </w:tbl>
    <w:p w:rsidR="00785287" w:rsidRPr="00785287" w:rsidRDefault="00785287" w:rsidP="00785287">
      <w:pPr>
        <w:rPr>
          <w:b/>
          <w:bCs/>
        </w:rPr>
      </w:pPr>
    </w:p>
    <w:p w:rsidR="00785287" w:rsidRPr="00785287" w:rsidRDefault="00785287" w:rsidP="00785287">
      <w:pPr>
        <w:shd w:val="clear" w:color="auto" w:fill="FFFFFF"/>
        <w:ind w:right="4534"/>
        <w:rPr>
          <w:b/>
          <w:bCs/>
          <w:spacing w:val="-2"/>
        </w:rPr>
      </w:pPr>
      <w:r w:rsidRPr="00785287">
        <w:rPr>
          <w:b/>
          <w:bCs/>
        </w:rPr>
        <w:t xml:space="preserve">О внесении изменений в постановление администрации Ибресинского района Чувашской Республики №01 от 12.01.2015 «О возложении отдельных функций и полномочий учредителя бюджетных и </w:t>
      </w:r>
      <w:r w:rsidRPr="00785287">
        <w:rPr>
          <w:b/>
          <w:bCs/>
          <w:spacing w:val="-2"/>
        </w:rPr>
        <w:t>автономных учреждений в сфере образования Ибресинского района Чувашской Республики».</w:t>
      </w:r>
    </w:p>
    <w:p w:rsidR="00785287" w:rsidRPr="00785287" w:rsidRDefault="00785287" w:rsidP="00785287">
      <w:pPr>
        <w:shd w:val="clear" w:color="auto" w:fill="FFFFFF"/>
        <w:ind w:right="4147"/>
      </w:pPr>
    </w:p>
    <w:p w:rsidR="00785287" w:rsidRPr="00785287" w:rsidRDefault="00785287" w:rsidP="00785287">
      <w:pPr>
        <w:shd w:val="clear" w:color="auto" w:fill="FFFFFF"/>
        <w:ind w:left="5" w:right="72" w:firstLine="701"/>
        <w:jc w:val="both"/>
        <w:rPr>
          <w:spacing w:val="51"/>
        </w:rPr>
      </w:pPr>
      <w:r w:rsidRPr="00785287">
        <w:rPr>
          <w:bCs/>
        </w:rPr>
        <w:t>В</w:t>
      </w:r>
      <w:r w:rsidRPr="00785287">
        <w:rPr>
          <w:b/>
          <w:bCs/>
        </w:rPr>
        <w:t xml:space="preserve"> </w:t>
      </w:r>
      <w:r w:rsidRPr="00785287">
        <w:t>соответствии с Уставом Ибресинского района Чувашской Республики админи</w:t>
      </w:r>
      <w:r w:rsidRPr="00785287">
        <w:softHyphen/>
        <w:t xml:space="preserve">страция Ибресинского района </w:t>
      </w:r>
      <w:r w:rsidRPr="00785287">
        <w:rPr>
          <w:spacing w:val="51"/>
        </w:rPr>
        <w:t>постановляет:</w:t>
      </w:r>
    </w:p>
    <w:p w:rsidR="00785287" w:rsidRPr="00785287" w:rsidRDefault="00785287" w:rsidP="00785287">
      <w:pPr>
        <w:shd w:val="clear" w:color="auto" w:fill="FFFFFF"/>
        <w:jc w:val="both"/>
        <w:rPr>
          <w:bCs/>
          <w:noProof/>
          <w:color w:val="000000"/>
        </w:rPr>
      </w:pPr>
      <w:r w:rsidRPr="00785287">
        <w:rPr>
          <w:bCs/>
          <w:noProof/>
          <w:color w:val="000000"/>
        </w:rPr>
        <w:tab/>
        <w:t>1. В постановление администрации Ибресинского района Чувашской Республики от 12.01.2015г. № 01 «</w:t>
      </w:r>
      <w:r w:rsidRPr="00785287">
        <w:rPr>
          <w:bCs/>
        </w:rPr>
        <w:t xml:space="preserve">О возложении отдельных функций и полномочий </w:t>
      </w:r>
      <w:proofErr w:type="gramStart"/>
      <w:r w:rsidRPr="00785287">
        <w:rPr>
          <w:bCs/>
        </w:rPr>
        <w:t>учредителя</w:t>
      </w:r>
      <w:proofErr w:type="gramEnd"/>
      <w:r w:rsidRPr="00785287">
        <w:rPr>
          <w:bCs/>
        </w:rPr>
        <w:t xml:space="preserve"> бюджетных и </w:t>
      </w:r>
      <w:r w:rsidRPr="00785287">
        <w:rPr>
          <w:bCs/>
          <w:spacing w:val="-2"/>
        </w:rPr>
        <w:t>автономных учреждений в сфере образования Ибресинского района Чувашской Республики»</w:t>
      </w:r>
      <w:r w:rsidRPr="00785287">
        <w:rPr>
          <w:bCs/>
          <w:noProof/>
          <w:color w:val="000000"/>
        </w:rPr>
        <w:t xml:space="preserve"> внести следующие изменения:</w:t>
      </w:r>
    </w:p>
    <w:p w:rsidR="00785287" w:rsidRPr="00785287" w:rsidRDefault="00785287" w:rsidP="00785287">
      <w:pPr>
        <w:ind w:firstLine="567"/>
        <w:jc w:val="both"/>
        <w:rPr>
          <w:bCs/>
          <w:noProof/>
          <w:color w:val="000000"/>
        </w:rPr>
      </w:pPr>
      <w:r w:rsidRPr="00785287">
        <w:rPr>
          <w:bCs/>
          <w:noProof/>
          <w:color w:val="000000"/>
        </w:rPr>
        <w:t>1.1. пункт 1 дополнить подпунктом п) следующего содержания:</w:t>
      </w:r>
    </w:p>
    <w:p w:rsidR="00785287" w:rsidRPr="00785287" w:rsidRDefault="00785287" w:rsidP="00785287">
      <w:pPr>
        <w:ind w:firstLine="567"/>
        <w:jc w:val="both"/>
        <w:rPr>
          <w:bCs/>
          <w:noProof/>
          <w:color w:val="000000"/>
        </w:rPr>
      </w:pPr>
      <w:r w:rsidRPr="00785287">
        <w:rPr>
          <w:bCs/>
          <w:noProof/>
          <w:color w:val="000000"/>
        </w:rPr>
        <w:t xml:space="preserve">« п) осуществление централизованных закупок природного газа, электроэнергии для нужд образовательных учреждений района (заключение контрактов, подписание контрактов, приемка поставленных товаров, актов выполненных работ)  в соответствии с требованиями ст.26 Федерального закона от 05.04.2013г. №44-ФЗ «О контрактной системе в сфере закупок товаров, работ, услуг для обеспечения государственных и муниципальных нужд». </w:t>
      </w:r>
    </w:p>
    <w:p w:rsidR="00785287" w:rsidRPr="00785287" w:rsidRDefault="00785287" w:rsidP="00785287">
      <w:pPr>
        <w:pStyle w:val="af0"/>
        <w:spacing w:after="0"/>
        <w:ind w:firstLine="540"/>
        <w:contextualSpacing/>
        <w:jc w:val="both"/>
        <w:rPr>
          <w:bCs/>
          <w:sz w:val="24"/>
          <w:szCs w:val="24"/>
        </w:rPr>
      </w:pPr>
      <w:r w:rsidRPr="00785287">
        <w:rPr>
          <w:bCs/>
          <w:noProof/>
          <w:color w:val="000000"/>
          <w:sz w:val="24"/>
          <w:szCs w:val="24"/>
        </w:rPr>
        <w:t xml:space="preserve">2. </w:t>
      </w:r>
      <w:proofErr w:type="gramStart"/>
      <w:r w:rsidRPr="00785287">
        <w:rPr>
          <w:bCs/>
          <w:sz w:val="24"/>
          <w:szCs w:val="24"/>
        </w:rPr>
        <w:t>Контроль за</w:t>
      </w:r>
      <w:proofErr w:type="gramEnd"/>
      <w:r w:rsidRPr="00785287">
        <w:rPr>
          <w:bCs/>
          <w:sz w:val="24"/>
          <w:szCs w:val="24"/>
        </w:rPr>
        <w:t xml:space="preserve"> исполнением настоящего постановления возложить на отдел образования администрации Ибресинского района.</w:t>
      </w:r>
    </w:p>
    <w:p w:rsidR="00785287" w:rsidRPr="00785287" w:rsidRDefault="00785287" w:rsidP="00785287">
      <w:pPr>
        <w:ind w:firstLine="540"/>
        <w:jc w:val="both"/>
      </w:pPr>
    </w:p>
    <w:p w:rsidR="00785287" w:rsidRPr="00785287" w:rsidRDefault="00785287" w:rsidP="00785287">
      <w:pPr>
        <w:ind w:firstLine="567"/>
        <w:jc w:val="both"/>
      </w:pPr>
    </w:p>
    <w:p w:rsidR="00785287" w:rsidRPr="00785287" w:rsidRDefault="00785287" w:rsidP="00785287">
      <w:pPr>
        <w:jc w:val="both"/>
      </w:pPr>
      <w:r w:rsidRPr="00785287">
        <w:t>Глава администрации</w:t>
      </w:r>
    </w:p>
    <w:p w:rsidR="00785287" w:rsidRPr="00785287" w:rsidRDefault="00785287" w:rsidP="00785287">
      <w:pPr>
        <w:jc w:val="both"/>
      </w:pPr>
      <w:r w:rsidRPr="00785287">
        <w:t>Ибресинского района</w:t>
      </w:r>
      <w:r w:rsidRPr="00785287">
        <w:tab/>
      </w:r>
      <w:r w:rsidRPr="00785287">
        <w:tab/>
      </w:r>
      <w:r w:rsidRPr="00785287">
        <w:tab/>
      </w:r>
      <w:r w:rsidRPr="00785287">
        <w:tab/>
      </w:r>
      <w:r w:rsidRPr="00785287">
        <w:tab/>
      </w:r>
      <w:r w:rsidRPr="00785287">
        <w:tab/>
      </w:r>
      <w:r w:rsidRPr="00785287">
        <w:tab/>
        <w:t xml:space="preserve"> С.В. Горбунов</w:t>
      </w:r>
    </w:p>
    <w:p w:rsidR="00785287" w:rsidRPr="00785287" w:rsidRDefault="00785287" w:rsidP="00785287">
      <w:pPr>
        <w:jc w:val="both"/>
      </w:pPr>
    </w:p>
    <w:p w:rsidR="00785287" w:rsidRPr="00785287" w:rsidRDefault="00785287" w:rsidP="00785287">
      <w:pPr>
        <w:jc w:val="both"/>
        <w:rPr>
          <w:sz w:val="20"/>
          <w:szCs w:val="20"/>
        </w:rPr>
      </w:pPr>
      <w:r w:rsidRPr="00785287">
        <w:rPr>
          <w:sz w:val="20"/>
          <w:szCs w:val="20"/>
        </w:rPr>
        <w:t>Ваганова Ольга Анатольевна</w:t>
      </w:r>
    </w:p>
    <w:p w:rsidR="00785287" w:rsidRDefault="00785287" w:rsidP="00785287">
      <w:pPr>
        <w:jc w:val="both"/>
        <w:rPr>
          <w:sz w:val="20"/>
          <w:szCs w:val="20"/>
        </w:rPr>
      </w:pPr>
      <w:r w:rsidRPr="00785287">
        <w:rPr>
          <w:sz w:val="20"/>
          <w:szCs w:val="20"/>
        </w:rPr>
        <w:t>2-19-99</w:t>
      </w:r>
    </w:p>
    <w:p w:rsidR="00785287" w:rsidRDefault="00785287" w:rsidP="00785287">
      <w:pPr>
        <w:jc w:val="both"/>
        <w:rPr>
          <w:sz w:val="20"/>
          <w:szCs w:val="20"/>
        </w:rPr>
      </w:pPr>
    </w:p>
    <w:p w:rsidR="00785287" w:rsidRDefault="00785287" w:rsidP="00785287">
      <w:pPr>
        <w:jc w:val="both"/>
        <w:rPr>
          <w:sz w:val="20"/>
          <w:szCs w:val="20"/>
        </w:rPr>
      </w:pPr>
    </w:p>
    <w:p w:rsidR="00785287" w:rsidRDefault="00785287" w:rsidP="00785287">
      <w:pPr>
        <w:jc w:val="both"/>
        <w:rPr>
          <w:sz w:val="20"/>
          <w:szCs w:val="20"/>
        </w:rPr>
      </w:pPr>
    </w:p>
    <w:p w:rsidR="00785287" w:rsidRDefault="00785287" w:rsidP="00785287">
      <w:pPr>
        <w:jc w:val="both"/>
        <w:rPr>
          <w:sz w:val="20"/>
          <w:szCs w:val="20"/>
        </w:rPr>
      </w:pPr>
    </w:p>
    <w:p w:rsidR="00785287" w:rsidRDefault="00785287" w:rsidP="00785287">
      <w:pPr>
        <w:jc w:val="both"/>
        <w:rPr>
          <w:sz w:val="20"/>
          <w:szCs w:val="20"/>
        </w:rPr>
      </w:pPr>
    </w:p>
    <w:p w:rsidR="00785287" w:rsidRDefault="00785287" w:rsidP="00785287">
      <w:pPr>
        <w:jc w:val="both"/>
        <w:rPr>
          <w:sz w:val="20"/>
          <w:szCs w:val="20"/>
        </w:rPr>
      </w:pPr>
    </w:p>
    <w:p w:rsidR="00785287" w:rsidRDefault="00785287" w:rsidP="00785287">
      <w:pPr>
        <w:jc w:val="both"/>
        <w:rPr>
          <w:sz w:val="20"/>
          <w:szCs w:val="20"/>
        </w:rPr>
      </w:pPr>
    </w:p>
    <w:p w:rsidR="00785287" w:rsidRDefault="00785287" w:rsidP="00785287">
      <w:pPr>
        <w:jc w:val="both"/>
        <w:rPr>
          <w:sz w:val="20"/>
          <w:szCs w:val="20"/>
        </w:rPr>
      </w:pPr>
    </w:p>
    <w:p w:rsidR="00785287" w:rsidRDefault="00785287" w:rsidP="00785287">
      <w:pPr>
        <w:jc w:val="both"/>
        <w:rPr>
          <w:sz w:val="20"/>
          <w:szCs w:val="20"/>
        </w:rPr>
      </w:pPr>
    </w:p>
    <w:p w:rsidR="00785287" w:rsidRDefault="00785287" w:rsidP="00785287">
      <w:pPr>
        <w:jc w:val="both"/>
        <w:rPr>
          <w:sz w:val="20"/>
          <w:szCs w:val="20"/>
        </w:rPr>
      </w:pPr>
    </w:p>
    <w:p w:rsidR="00785287" w:rsidRPr="00785287" w:rsidRDefault="00785287" w:rsidP="00785287">
      <w:pPr>
        <w:jc w:val="both"/>
        <w:rPr>
          <w:sz w:val="20"/>
          <w:szCs w:val="20"/>
        </w:rPr>
      </w:pPr>
    </w:p>
    <w:p w:rsidR="00785287" w:rsidRDefault="00785287">
      <w:pPr>
        <w:pStyle w:val="20"/>
        <w:spacing w:before="0" w:beforeAutospacing="0" w:after="0" w:afterAutospacing="0"/>
        <w:jc w:val="center"/>
        <w:rPr>
          <w:b w:val="0"/>
          <w:sz w:val="24"/>
          <w:szCs w:val="24"/>
        </w:rPr>
      </w:pPr>
    </w:p>
    <w:tbl>
      <w:tblPr>
        <w:tblW w:w="0" w:type="auto"/>
        <w:tblLook w:val="0000"/>
      </w:tblPr>
      <w:tblGrid>
        <w:gridCol w:w="4195"/>
        <w:gridCol w:w="1173"/>
        <w:gridCol w:w="4202"/>
      </w:tblGrid>
      <w:tr w:rsidR="00785287" w:rsidRPr="00785287" w:rsidTr="00785287">
        <w:trPr>
          <w:cantSplit/>
          <w:trHeight w:val="435"/>
        </w:trPr>
        <w:tc>
          <w:tcPr>
            <w:tcW w:w="4195" w:type="dxa"/>
          </w:tcPr>
          <w:p w:rsidR="00785287" w:rsidRPr="00785287" w:rsidRDefault="00785287" w:rsidP="00785287">
            <w:pPr>
              <w:pStyle w:val="a4"/>
              <w:tabs>
                <w:tab w:val="left" w:pos="4285"/>
              </w:tabs>
              <w:spacing w:line="192" w:lineRule="auto"/>
              <w:jc w:val="center"/>
              <w:rPr>
                <w:rFonts w:ascii="Times New Roman" w:hAnsi="Times New Roman" w:cs="Times New Roman"/>
                <w:b/>
                <w:bCs/>
                <w:noProof/>
                <w:color w:val="000000"/>
                <w:sz w:val="24"/>
                <w:szCs w:val="24"/>
              </w:rPr>
            </w:pPr>
            <w:r w:rsidRPr="00785287">
              <w:rPr>
                <w:rFonts w:ascii="Times New Roman" w:hAnsi="Times New Roman" w:cs="Times New Roman"/>
                <w:b/>
                <w:bCs/>
                <w:noProof/>
                <w:color w:val="000000"/>
                <w:sz w:val="24"/>
                <w:szCs w:val="24"/>
              </w:rPr>
              <w:lastRenderedPageBreak/>
              <w:t>ЧĂВАШ РЕСПУБЛИКИ</w:t>
            </w:r>
          </w:p>
          <w:p w:rsidR="00785287" w:rsidRPr="00785287" w:rsidRDefault="00785287" w:rsidP="00785287">
            <w:pPr>
              <w:pStyle w:val="a4"/>
              <w:tabs>
                <w:tab w:val="left" w:pos="4285"/>
              </w:tabs>
              <w:spacing w:line="192" w:lineRule="auto"/>
              <w:jc w:val="center"/>
              <w:rPr>
                <w:rFonts w:ascii="Times New Roman" w:hAnsi="Times New Roman" w:cs="Times New Roman"/>
                <w:sz w:val="24"/>
                <w:szCs w:val="24"/>
              </w:rPr>
            </w:pPr>
          </w:p>
        </w:tc>
        <w:tc>
          <w:tcPr>
            <w:tcW w:w="1173" w:type="dxa"/>
            <w:vMerge w:val="restart"/>
          </w:tcPr>
          <w:p w:rsidR="00785287" w:rsidRPr="00785287" w:rsidRDefault="00785287" w:rsidP="00785287">
            <w:pPr>
              <w:jc w:val="center"/>
            </w:pPr>
            <w:r w:rsidRPr="00785287">
              <w:rPr>
                <w:noProof/>
              </w:rPr>
              <w:drawing>
                <wp:anchor distT="0" distB="0" distL="114300" distR="114300" simplePos="0" relativeHeight="251668480" behindDoc="0" locked="0" layoutInCell="1" allowOverlap="1">
                  <wp:simplePos x="0" y="0"/>
                  <wp:positionH relativeFrom="column">
                    <wp:posOffset>-53340</wp:posOffset>
                  </wp:positionH>
                  <wp:positionV relativeFrom="paragraph">
                    <wp:posOffset>3175</wp:posOffset>
                  </wp:positionV>
                  <wp:extent cx="720090" cy="720090"/>
                  <wp:effectExtent l="19050" t="0" r="3810" b="0"/>
                  <wp:wrapNone/>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c>
        <w:tc>
          <w:tcPr>
            <w:tcW w:w="4202" w:type="dxa"/>
          </w:tcPr>
          <w:p w:rsidR="00785287" w:rsidRPr="00785287" w:rsidRDefault="00785287" w:rsidP="00785287">
            <w:pPr>
              <w:pStyle w:val="a4"/>
              <w:spacing w:line="192" w:lineRule="auto"/>
              <w:jc w:val="center"/>
              <w:rPr>
                <w:rFonts w:ascii="Times New Roman" w:hAnsi="Times New Roman" w:cs="Times New Roman"/>
                <w:b/>
                <w:bCs/>
                <w:noProof/>
                <w:sz w:val="24"/>
                <w:szCs w:val="24"/>
              </w:rPr>
            </w:pPr>
            <w:r w:rsidRPr="00785287">
              <w:rPr>
                <w:rFonts w:ascii="Times New Roman" w:hAnsi="Times New Roman" w:cs="Times New Roman"/>
                <w:b/>
                <w:bCs/>
                <w:noProof/>
                <w:sz w:val="24"/>
                <w:szCs w:val="24"/>
              </w:rPr>
              <w:t>ЧУВАШСКАЯ РЕСПУБЛИКА</w:t>
            </w:r>
          </w:p>
          <w:p w:rsidR="00785287" w:rsidRPr="00785287" w:rsidRDefault="00785287" w:rsidP="00785287">
            <w:pPr>
              <w:pStyle w:val="a4"/>
              <w:spacing w:line="192" w:lineRule="auto"/>
              <w:jc w:val="center"/>
              <w:rPr>
                <w:rFonts w:ascii="Times New Roman" w:hAnsi="Times New Roman" w:cs="Times New Roman"/>
                <w:sz w:val="24"/>
                <w:szCs w:val="24"/>
              </w:rPr>
            </w:pPr>
          </w:p>
        </w:tc>
      </w:tr>
      <w:tr w:rsidR="00785287" w:rsidRPr="00785287" w:rsidTr="00785287">
        <w:trPr>
          <w:cantSplit/>
          <w:trHeight w:val="2506"/>
        </w:trPr>
        <w:tc>
          <w:tcPr>
            <w:tcW w:w="4195" w:type="dxa"/>
          </w:tcPr>
          <w:p w:rsidR="00785287" w:rsidRPr="00785287" w:rsidRDefault="00785287" w:rsidP="00785287">
            <w:pPr>
              <w:pStyle w:val="a4"/>
              <w:jc w:val="center"/>
              <w:rPr>
                <w:rFonts w:ascii="Times New Roman" w:hAnsi="Times New Roman" w:cs="Times New Roman"/>
                <w:b/>
                <w:sz w:val="24"/>
                <w:szCs w:val="24"/>
              </w:rPr>
            </w:pPr>
            <w:r w:rsidRPr="00785287">
              <w:rPr>
                <w:rFonts w:ascii="Times New Roman" w:hAnsi="Times New Roman" w:cs="Times New Roman"/>
                <w:b/>
                <w:sz w:val="24"/>
                <w:szCs w:val="24"/>
              </w:rPr>
              <w:t xml:space="preserve">ЙĚПРЕÇ РАЙОНĚН </w:t>
            </w:r>
          </w:p>
          <w:p w:rsidR="00785287" w:rsidRPr="00785287" w:rsidRDefault="00785287" w:rsidP="00785287">
            <w:pPr>
              <w:pStyle w:val="a4"/>
              <w:jc w:val="center"/>
              <w:rPr>
                <w:rFonts w:ascii="Times New Roman" w:hAnsi="Times New Roman" w:cs="Times New Roman"/>
                <w:b/>
                <w:bCs/>
                <w:sz w:val="24"/>
                <w:szCs w:val="24"/>
              </w:rPr>
            </w:pPr>
            <w:r w:rsidRPr="00785287">
              <w:rPr>
                <w:rFonts w:ascii="Times New Roman" w:hAnsi="Times New Roman" w:cs="Times New Roman"/>
                <w:b/>
                <w:sz w:val="24"/>
                <w:szCs w:val="24"/>
              </w:rPr>
              <w:t xml:space="preserve">АДМИНИСТРАЦИИ </w:t>
            </w:r>
          </w:p>
          <w:p w:rsidR="00785287" w:rsidRPr="00785287" w:rsidRDefault="00785287" w:rsidP="00785287">
            <w:pPr>
              <w:pStyle w:val="a4"/>
              <w:jc w:val="center"/>
              <w:rPr>
                <w:rFonts w:ascii="Times New Roman" w:hAnsi="Times New Roman" w:cs="Times New Roman"/>
                <w:b/>
                <w:bCs/>
                <w:sz w:val="24"/>
                <w:szCs w:val="24"/>
              </w:rPr>
            </w:pPr>
          </w:p>
          <w:p w:rsidR="00785287" w:rsidRPr="00785287" w:rsidRDefault="00785287" w:rsidP="00785287">
            <w:pPr>
              <w:pStyle w:val="a4"/>
              <w:jc w:val="center"/>
              <w:rPr>
                <w:rFonts w:ascii="Times New Roman" w:hAnsi="Times New Roman" w:cs="Times New Roman"/>
                <w:b/>
                <w:bCs/>
                <w:sz w:val="24"/>
                <w:szCs w:val="24"/>
              </w:rPr>
            </w:pPr>
            <w:r w:rsidRPr="00785287">
              <w:rPr>
                <w:rFonts w:ascii="Times New Roman" w:hAnsi="Times New Roman" w:cs="Times New Roman"/>
                <w:b/>
                <w:bCs/>
                <w:sz w:val="24"/>
                <w:szCs w:val="24"/>
              </w:rPr>
              <w:t>ЙЫШĂНУ</w:t>
            </w:r>
          </w:p>
          <w:p w:rsidR="00785287" w:rsidRPr="00785287" w:rsidRDefault="00785287" w:rsidP="00785287">
            <w:pPr>
              <w:pStyle w:val="a4"/>
              <w:ind w:right="-35"/>
              <w:rPr>
                <w:rFonts w:ascii="Times New Roman" w:hAnsi="Times New Roman" w:cs="Times New Roman"/>
                <w:b/>
                <w:sz w:val="24"/>
                <w:szCs w:val="24"/>
              </w:rPr>
            </w:pPr>
            <w:r w:rsidRPr="00785287">
              <w:rPr>
                <w:rFonts w:ascii="Times New Roman" w:hAnsi="Times New Roman" w:cs="Times New Roman"/>
                <w:b/>
                <w:sz w:val="24"/>
                <w:szCs w:val="24"/>
              </w:rPr>
              <w:t xml:space="preserve">               </w:t>
            </w:r>
          </w:p>
          <w:p w:rsidR="00785287" w:rsidRPr="00785287" w:rsidRDefault="00785287" w:rsidP="00785287">
            <w:pPr>
              <w:pStyle w:val="a4"/>
              <w:ind w:right="-35"/>
              <w:jc w:val="center"/>
              <w:rPr>
                <w:rFonts w:ascii="Times New Roman" w:hAnsi="Times New Roman" w:cs="Times New Roman"/>
                <w:b/>
                <w:sz w:val="24"/>
                <w:szCs w:val="24"/>
              </w:rPr>
            </w:pPr>
            <w:r w:rsidRPr="00785287">
              <w:rPr>
                <w:rFonts w:ascii="Times New Roman" w:hAnsi="Times New Roman" w:cs="Times New Roman"/>
                <w:b/>
                <w:sz w:val="24"/>
                <w:szCs w:val="24"/>
              </w:rPr>
              <w:t xml:space="preserve">26.12.2016     700 № </w:t>
            </w:r>
          </w:p>
          <w:p w:rsidR="00785287" w:rsidRPr="00785287" w:rsidRDefault="00785287" w:rsidP="00785287">
            <w:pPr>
              <w:jc w:val="center"/>
              <w:rPr>
                <w:b/>
              </w:rPr>
            </w:pPr>
            <w:r w:rsidRPr="00785287">
              <w:rPr>
                <w:noProof/>
                <w:color w:val="000000"/>
              </w:rPr>
              <w:t>Йěрес поселокě</w:t>
            </w:r>
          </w:p>
        </w:tc>
        <w:tc>
          <w:tcPr>
            <w:tcW w:w="1173" w:type="dxa"/>
            <w:vMerge/>
          </w:tcPr>
          <w:p w:rsidR="00785287" w:rsidRPr="00785287" w:rsidRDefault="00785287" w:rsidP="00785287">
            <w:pPr>
              <w:jc w:val="center"/>
            </w:pPr>
          </w:p>
        </w:tc>
        <w:tc>
          <w:tcPr>
            <w:tcW w:w="4202" w:type="dxa"/>
          </w:tcPr>
          <w:p w:rsidR="00785287" w:rsidRPr="00785287" w:rsidRDefault="00785287" w:rsidP="00785287">
            <w:pPr>
              <w:pStyle w:val="a4"/>
              <w:spacing w:before="80"/>
              <w:jc w:val="center"/>
              <w:rPr>
                <w:rFonts w:ascii="Times New Roman" w:hAnsi="Times New Roman" w:cs="Times New Roman"/>
                <w:b/>
                <w:bCs/>
                <w:noProof/>
                <w:color w:val="000000"/>
                <w:sz w:val="24"/>
                <w:szCs w:val="24"/>
              </w:rPr>
            </w:pPr>
            <w:r w:rsidRPr="00785287">
              <w:rPr>
                <w:rFonts w:ascii="Times New Roman" w:hAnsi="Times New Roman" w:cs="Times New Roman"/>
                <w:b/>
                <w:bCs/>
                <w:noProof/>
                <w:color w:val="000000"/>
                <w:sz w:val="24"/>
                <w:szCs w:val="24"/>
              </w:rPr>
              <w:t>АДМИНИСТРАЦИЯ</w:t>
            </w:r>
          </w:p>
          <w:p w:rsidR="00785287" w:rsidRPr="00785287" w:rsidRDefault="00785287" w:rsidP="00785287">
            <w:pPr>
              <w:pStyle w:val="a4"/>
              <w:jc w:val="center"/>
              <w:rPr>
                <w:rFonts w:ascii="Times New Roman" w:hAnsi="Times New Roman" w:cs="Times New Roman"/>
                <w:b/>
                <w:bCs/>
                <w:noProof/>
                <w:color w:val="000000"/>
                <w:sz w:val="24"/>
                <w:szCs w:val="24"/>
              </w:rPr>
            </w:pPr>
            <w:r w:rsidRPr="00785287">
              <w:rPr>
                <w:rFonts w:ascii="Times New Roman" w:hAnsi="Times New Roman" w:cs="Times New Roman"/>
                <w:b/>
                <w:bCs/>
                <w:noProof/>
                <w:color w:val="000000"/>
                <w:sz w:val="24"/>
                <w:szCs w:val="24"/>
              </w:rPr>
              <w:t xml:space="preserve">ИБРЕСИНСКОГО РАЙОНА </w:t>
            </w:r>
          </w:p>
          <w:p w:rsidR="00785287" w:rsidRPr="00785287" w:rsidRDefault="00785287" w:rsidP="00785287">
            <w:pPr>
              <w:pStyle w:val="a4"/>
              <w:jc w:val="center"/>
              <w:rPr>
                <w:rFonts w:ascii="Times New Roman" w:hAnsi="Times New Roman" w:cs="Times New Roman"/>
                <w:b/>
                <w:sz w:val="24"/>
                <w:szCs w:val="24"/>
              </w:rPr>
            </w:pPr>
          </w:p>
          <w:p w:rsidR="00785287" w:rsidRPr="00785287" w:rsidRDefault="00785287" w:rsidP="00785287">
            <w:pPr>
              <w:pStyle w:val="a4"/>
              <w:jc w:val="center"/>
              <w:rPr>
                <w:rFonts w:ascii="Times New Roman" w:hAnsi="Times New Roman" w:cs="Times New Roman"/>
                <w:b/>
                <w:sz w:val="24"/>
                <w:szCs w:val="24"/>
              </w:rPr>
            </w:pPr>
            <w:r w:rsidRPr="00785287">
              <w:rPr>
                <w:rFonts w:ascii="Times New Roman" w:hAnsi="Times New Roman" w:cs="Times New Roman"/>
                <w:b/>
                <w:sz w:val="24"/>
                <w:szCs w:val="24"/>
              </w:rPr>
              <w:t>ПОСТАНОВЛЕНИЕ</w:t>
            </w:r>
          </w:p>
          <w:p w:rsidR="00785287" w:rsidRPr="00785287" w:rsidRDefault="00785287" w:rsidP="00785287">
            <w:pPr>
              <w:pStyle w:val="a4"/>
              <w:ind w:right="-35"/>
              <w:jc w:val="center"/>
              <w:rPr>
                <w:rFonts w:ascii="Times New Roman" w:hAnsi="Times New Roman" w:cs="Times New Roman"/>
                <w:b/>
                <w:sz w:val="24"/>
                <w:szCs w:val="24"/>
              </w:rPr>
            </w:pPr>
          </w:p>
          <w:p w:rsidR="00785287" w:rsidRPr="00785287" w:rsidRDefault="00785287" w:rsidP="00785287">
            <w:pPr>
              <w:pStyle w:val="a4"/>
              <w:ind w:right="-35"/>
              <w:jc w:val="center"/>
              <w:rPr>
                <w:rFonts w:ascii="Times New Roman" w:hAnsi="Times New Roman" w:cs="Times New Roman"/>
                <w:b/>
                <w:sz w:val="24"/>
                <w:szCs w:val="24"/>
              </w:rPr>
            </w:pPr>
            <w:r w:rsidRPr="00785287">
              <w:rPr>
                <w:rFonts w:ascii="Times New Roman" w:hAnsi="Times New Roman" w:cs="Times New Roman"/>
                <w:b/>
                <w:sz w:val="24"/>
                <w:szCs w:val="24"/>
              </w:rPr>
              <w:t>26.12.2016      № 700</w:t>
            </w:r>
          </w:p>
          <w:p w:rsidR="00785287" w:rsidRPr="00785287" w:rsidRDefault="00785287" w:rsidP="00785287">
            <w:pPr>
              <w:pStyle w:val="a4"/>
              <w:ind w:right="-35"/>
              <w:jc w:val="center"/>
              <w:rPr>
                <w:rFonts w:ascii="Times New Roman" w:hAnsi="Times New Roman" w:cs="Times New Roman"/>
                <w:b/>
                <w:bCs/>
                <w:noProof/>
                <w:color w:val="000000"/>
                <w:sz w:val="24"/>
                <w:szCs w:val="24"/>
              </w:rPr>
            </w:pPr>
            <w:r w:rsidRPr="00785287">
              <w:rPr>
                <w:rFonts w:ascii="Times New Roman" w:hAnsi="Times New Roman" w:cs="Times New Roman"/>
                <w:noProof/>
                <w:color w:val="000000"/>
                <w:sz w:val="24"/>
                <w:szCs w:val="24"/>
                <w:lang w:eastAsia="en-US"/>
              </w:rPr>
              <w:t>поселок Ибреси</w:t>
            </w:r>
          </w:p>
        </w:tc>
      </w:tr>
    </w:tbl>
    <w:p w:rsidR="00785287" w:rsidRPr="00785287" w:rsidRDefault="00785287" w:rsidP="00785287">
      <w:pPr>
        <w:ind w:right="-65"/>
        <w:jc w:val="both"/>
      </w:pPr>
      <w:r w:rsidRPr="00785287">
        <w:t xml:space="preserve">Об утверждении </w:t>
      </w:r>
      <w:proofErr w:type="gramStart"/>
      <w:r w:rsidRPr="00785287">
        <w:t>бюджетного</w:t>
      </w:r>
      <w:proofErr w:type="gramEnd"/>
      <w:r w:rsidRPr="00785287">
        <w:t xml:space="preserve"> </w:t>
      </w:r>
    </w:p>
    <w:p w:rsidR="00785287" w:rsidRPr="00785287" w:rsidRDefault="00785287" w:rsidP="00785287">
      <w:pPr>
        <w:ind w:right="-65"/>
        <w:jc w:val="both"/>
      </w:pPr>
      <w:r w:rsidRPr="00785287">
        <w:t xml:space="preserve">прогноза Ибресинского района </w:t>
      </w:r>
    </w:p>
    <w:p w:rsidR="00785287" w:rsidRPr="00785287" w:rsidRDefault="00785287" w:rsidP="00785287">
      <w:pPr>
        <w:tabs>
          <w:tab w:val="left" w:pos="7530"/>
        </w:tabs>
        <w:ind w:right="-65"/>
        <w:jc w:val="both"/>
      </w:pPr>
      <w:r w:rsidRPr="00785287">
        <w:t xml:space="preserve">Чувашской Республики       </w:t>
      </w:r>
      <w:r w:rsidRPr="00785287">
        <w:tab/>
      </w:r>
    </w:p>
    <w:p w:rsidR="00785287" w:rsidRPr="00785287" w:rsidRDefault="00785287" w:rsidP="00785287">
      <w:pPr>
        <w:ind w:right="-65"/>
        <w:jc w:val="both"/>
      </w:pPr>
      <w:r w:rsidRPr="00785287">
        <w:t>на период до 2021 года</w:t>
      </w:r>
    </w:p>
    <w:p w:rsidR="00785287" w:rsidRPr="00785287" w:rsidRDefault="00785287" w:rsidP="00785287">
      <w:pPr>
        <w:autoSpaceDE w:val="0"/>
        <w:autoSpaceDN w:val="0"/>
        <w:adjustRightInd w:val="0"/>
        <w:ind w:firstLine="709"/>
        <w:jc w:val="both"/>
      </w:pPr>
    </w:p>
    <w:p w:rsidR="00785287" w:rsidRPr="00785287" w:rsidRDefault="00785287" w:rsidP="00785287">
      <w:pPr>
        <w:ind w:firstLine="900"/>
        <w:jc w:val="both"/>
      </w:pPr>
      <w:r w:rsidRPr="00785287">
        <w:t xml:space="preserve">На основании статьи 170.1 Бюджетного кодекса Российской Федерации, статьи 40.1 Решения Собрания депутатов Ибресинского района Чувашской Республики от 28 августа 2015 года № 50/1 «Об утверждении Положения о регулировании бюджетных правоотношений в Ибресинском районе Чувашской Республики» администрация Ибресинского района Чувашской Республики </w:t>
      </w:r>
    </w:p>
    <w:p w:rsidR="00785287" w:rsidRPr="00785287" w:rsidRDefault="00785287" w:rsidP="00785287">
      <w:pPr>
        <w:ind w:firstLine="900"/>
        <w:jc w:val="both"/>
      </w:pPr>
      <w:proofErr w:type="spellStart"/>
      <w:proofErr w:type="gramStart"/>
      <w:r w:rsidRPr="00785287">
        <w:t>п</w:t>
      </w:r>
      <w:proofErr w:type="spellEnd"/>
      <w:proofErr w:type="gramEnd"/>
      <w:r w:rsidRPr="00785287">
        <w:t xml:space="preserve"> о с т а </w:t>
      </w:r>
      <w:proofErr w:type="spellStart"/>
      <w:r w:rsidRPr="00785287">
        <w:t>н</w:t>
      </w:r>
      <w:proofErr w:type="spellEnd"/>
      <w:r w:rsidRPr="00785287">
        <w:t xml:space="preserve"> о в л я е т:</w:t>
      </w:r>
    </w:p>
    <w:p w:rsidR="00785287" w:rsidRPr="00785287" w:rsidRDefault="00785287" w:rsidP="00785287">
      <w:pPr>
        <w:ind w:firstLine="900"/>
        <w:jc w:val="both"/>
      </w:pPr>
      <w:r w:rsidRPr="00785287">
        <w:t xml:space="preserve">1. Утвердить бюджетный прогноз Ибресинского района Чувашской Республики на </w:t>
      </w:r>
      <w:bookmarkStart w:id="1" w:name="_GoBack"/>
      <w:bookmarkEnd w:id="1"/>
      <w:r w:rsidRPr="00785287">
        <w:t>период до 2021 года согласно приложению.</w:t>
      </w:r>
    </w:p>
    <w:p w:rsidR="00785287" w:rsidRPr="00785287" w:rsidRDefault="00785287" w:rsidP="00785287">
      <w:pPr>
        <w:ind w:firstLine="900"/>
        <w:jc w:val="both"/>
      </w:pPr>
      <w:r w:rsidRPr="00785287">
        <w:t>2. Настоящее постановление вступает в силу со дня подписания.</w:t>
      </w:r>
    </w:p>
    <w:p w:rsidR="00785287" w:rsidRDefault="00785287" w:rsidP="00785287">
      <w:pPr>
        <w:ind w:firstLine="900"/>
        <w:jc w:val="both"/>
      </w:pPr>
      <w:r w:rsidRPr="00785287">
        <w:t> </w:t>
      </w:r>
    </w:p>
    <w:p w:rsidR="00785287" w:rsidRPr="00785287" w:rsidRDefault="00785287" w:rsidP="00785287">
      <w:pPr>
        <w:ind w:firstLine="900"/>
        <w:jc w:val="both"/>
      </w:pPr>
    </w:p>
    <w:p w:rsidR="00785287" w:rsidRPr="00785287" w:rsidRDefault="00785287" w:rsidP="00785287">
      <w:pPr>
        <w:autoSpaceDE w:val="0"/>
        <w:autoSpaceDN w:val="0"/>
        <w:adjustRightInd w:val="0"/>
        <w:spacing w:line="360" w:lineRule="auto"/>
        <w:jc w:val="both"/>
      </w:pPr>
      <w:r w:rsidRPr="00785287">
        <w:t>Глава администрации</w:t>
      </w:r>
    </w:p>
    <w:p w:rsidR="00785287" w:rsidRPr="00785287" w:rsidRDefault="00785287" w:rsidP="00785287">
      <w:pPr>
        <w:autoSpaceDE w:val="0"/>
        <w:autoSpaceDN w:val="0"/>
        <w:adjustRightInd w:val="0"/>
        <w:spacing w:line="360" w:lineRule="auto"/>
        <w:jc w:val="both"/>
      </w:pPr>
      <w:r w:rsidRPr="00785287">
        <w:t>Ибресинского района</w:t>
      </w:r>
      <w:r w:rsidRPr="00785287">
        <w:tab/>
      </w:r>
      <w:r w:rsidRPr="00785287">
        <w:tab/>
      </w:r>
      <w:r w:rsidRPr="00785287">
        <w:tab/>
      </w:r>
      <w:r w:rsidRPr="00785287">
        <w:tab/>
        <w:t xml:space="preserve">            С. В. Горбунов</w:t>
      </w:r>
    </w:p>
    <w:p w:rsidR="00785287" w:rsidRPr="00785287" w:rsidRDefault="00785287" w:rsidP="00785287">
      <w:pPr>
        <w:autoSpaceDE w:val="0"/>
        <w:autoSpaceDN w:val="0"/>
        <w:adjustRightInd w:val="0"/>
        <w:spacing w:line="360" w:lineRule="auto"/>
        <w:jc w:val="both"/>
        <w:rPr>
          <w:sz w:val="20"/>
          <w:szCs w:val="20"/>
        </w:rPr>
      </w:pPr>
      <w:r w:rsidRPr="00785287">
        <w:rPr>
          <w:sz w:val="20"/>
          <w:szCs w:val="20"/>
        </w:rPr>
        <w:t>Исп. Зиновьева О.В. (2-11-61)</w:t>
      </w:r>
    </w:p>
    <w:p w:rsidR="00785287" w:rsidRPr="00785287" w:rsidRDefault="00785287" w:rsidP="00785287">
      <w:pPr>
        <w:autoSpaceDE w:val="0"/>
        <w:autoSpaceDN w:val="0"/>
        <w:adjustRightInd w:val="0"/>
        <w:spacing w:line="360" w:lineRule="auto"/>
        <w:ind w:firstLine="709"/>
        <w:jc w:val="both"/>
      </w:pPr>
    </w:p>
    <w:p w:rsidR="00785287" w:rsidRPr="00785287" w:rsidRDefault="00785287" w:rsidP="00785287">
      <w:pPr>
        <w:tabs>
          <w:tab w:val="left" w:pos="4678"/>
        </w:tabs>
        <w:ind w:left="4820"/>
        <w:jc w:val="right"/>
      </w:pPr>
      <w:r w:rsidRPr="00785287">
        <w:t>УТВЕРЖДЕН</w:t>
      </w:r>
    </w:p>
    <w:p w:rsidR="00785287" w:rsidRPr="00785287" w:rsidRDefault="00785287" w:rsidP="00785287">
      <w:pPr>
        <w:tabs>
          <w:tab w:val="left" w:pos="4678"/>
        </w:tabs>
        <w:ind w:left="4820"/>
        <w:jc w:val="right"/>
      </w:pPr>
      <w:r w:rsidRPr="00785287">
        <w:t>постановлением администрации Ибресинского района  Чувашской Республики от 26.12.2016 № 700</w:t>
      </w:r>
    </w:p>
    <w:p w:rsidR="00785287" w:rsidRPr="00785287" w:rsidRDefault="00785287" w:rsidP="00785287">
      <w:pPr>
        <w:ind w:left="5529"/>
        <w:jc w:val="center"/>
      </w:pPr>
    </w:p>
    <w:p w:rsidR="00785287" w:rsidRPr="00785287" w:rsidRDefault="00785287" w:rsidP="00785287">
      <w:pPr>
        <w:rPr>
          <w:b/>
        </w:rPr>
      </w:pPr>
    </w:p>
    <w:p w:rsidR="00785287" w:rsidRPr="00785287" w:rsidRDefault="00785287" w:rsidP="00785287">
      <w:pPr>
        <w:jc w:val="center"/>
        <w:rPr>
          <w:b/>
        </w:rPr>
      </w:pPr>
      <w:r w:rsidRPr="00785287">
        <w:rPr>
          <w:b/>
        </w:rPr>
        <w:t xml:space="preserve">Бюджетный прогноз Ибресинского района Чувашской Республики </w:t>
      </w:r>
    </w:p>
    <w:p w:rsidR="00785287" w:rsidRPr="00785287" w:rsidRDefault="00785287" w:rsidP="00785287">
      <w:pPr>
        <w:jc w:val="center"/>
      </w:pPr>
      <w:r w:rsidRPr="00785287">
        <w:rPr>
          <w:b/>
        </w:rPr>
        <w:t xml:space="preserve">на период  до 2021 года </w:t>
      </w:r>
    </w:p>
    <w:p w:rsidR="00785287" w:rsidRPr="00785287" w:rsidRDefault="00785287" w:rsidP="00785287">
      <w:pPr>
        <w:jc w:val="center"/>
        <w:rPr>
          <w:b/>
        </w:rPr>
      </w:pPr>
    </w:p>
    <w:p w:rsidR="00785287" w:rsidRPr="00785287" w:rsidRDefault="00785287" w:rsidP="00785287">
      <w:pPr>
        <w:jc w:val="center"/>
        <w:rPr>
          <w:b/>
        </w:rPr>
      </w:pPr>
      <w:r w:rsidRPr="00785287">
        <w:rPr>
          <w:b/>
        </w:rPr>
        <w:t>Введение</w:t>
      </w:r>
    </w:p>
    <w:p w:rsidR="00785287" w:rsidRPr="00785287" w:rsidRDefault="00785287" w:rsidP="00785287">
      <w:pPr>
        <w:spacing w:line="240" w:lineRule="atLeast"/>
        <w:ind w:firstLine="709"/>
        <w:jc w:val="both"/>
      </w:pPr>
      <w:r w:rsidRPr="00785287">
        <w:t>Главной задачей экономической политики Ибресинского района Чувашской Республики остается обеспечение устойчивого экономического развития района. В таких условиях разработка бюджетного прогноза Ибресинского района Чувашской Республики  на долгосрочный период приобретают особое значение, помогая сформировать средне- и долгосрочные стратегии поведения.</w:t>
      </w:r>
    </w:p>
    <w:p w:rsidR="00785287" w:rsidRPr="00785287" w:rsidRDefault="00785287" w:rsidP="00785287">
      <w:pPr>
        <w:spacing w:line="240" w:lineRule="atLeast"/>
        <w:ind w:firstLine="709"/>
        <w:jc w:val="both"/>
      </w:pPr>
      <w:proofErr w:type="gramStart"/>
      <w:r w:rsidRPr="00785287">
        <w:t>Долгосрочные оценки основных параметров бюджетов бюджетной системы в Ибресинском районе Чувашской Республике, и, что более важно, основные подходы, методы и принципы реализации долгосрочной политики в налоговой, бюджетной и долговой сферах необходимы для разработки и реализации всей совокупности документов стратегического планирования.</w:t>
      </w:r>
      <w:proofErr w:type="gramEnd"/>
      <w:r w:rsidRPr="00785287">
        <w:t xml:space="preserve"> Повышение степени предсказуемости реализуемой </w:t>
      </w:r>
      <w:r w:rsidRPr="00785287">
        <w:lastRenderedPageBreak/>
        <w:t>бюджетной политики способствует росту привлекательности экономики для потенциальных инвесторов и повышает эффективность действий органов управления в целом.</w:t>
      </w:r>
    </w:p>
    <w:p w:rsidR="00785287" w:rsidRPr="00785287" w:rsidRDefault="00785287" w:rsidP="00785287">
      <w:pPr>
        <w:spacing w:line="240" w:lineRule="atLeast"/>
        <w:ind w:firstLine="709"/>
        <w:jc w:val="both"/>
      </w:pPr>
      <w:r w:rsidRPr="00785287">
        <w:t>Долгосрочное бюджетное прогнозирование является естественным продолжением работы по повышению качества муниципального управления в Ибресинском районе Чувашской Республике и внедрению программно-целевого метода управления общественными финансами в частности. Реализованный в предшествующие годы переход на формирование бюджета Ибресинского района Чувашской Республики на трехлетний период, разработка системы муниципальных программ Ибресинского района Чувашской Республики предполагали дальнейшее расширение горизонтов планирования. Тем самым выстраивается взаимоувязанная система документов бюджетного планирования, обеспечивающая сбалансированность мер, реализуемых в текущем, среднесрочном и долгосрочном периодах.</w:t>
      </w:r>
    </w:p>
    <w:p w:rsidR="00785287" w:rsidRPr="00785287" w:rsidRDefault="00785287" w:rsidP="00785287">
      <w:pPr>
        <w:ind w:firstLine="709"/>
        <w:jc w:val="center"/>
        <w:rPr>
          <w:b/>
        </w:rPr>
      </w:pPr>
    </w:p>
    <w:p w:rsidR="00785287" w:rsidRPr="00785287" w:rsidRDefault="00785287" w:rsidP="00785287">
      <w:pPr>
        <w:spacing w:line="240" w:lineRule="atLeast"/>
        <w:ind w:firstLine="709"/>
        <w:jc w:val="center"/>
        <w:rPr>
          <w:b/>
        </w:rPr>
      </w:pPr>
      <w:r w:rsidRPr="00785287">
        <w:rPr>
          <w:b/>
          <w:lang w:val="en-US"/>
        </w:rPr>
        <w:t>I</w:t>
      </w:r>
      <w:r w:rsidRPr="00785287">
        <w:rPr>
          <w:b/>
        </w:rPr>
        <w:t>. Основные итоги исполнения консолидированного и районного бюджетов Ибресинского района Чувашской Республики за 2015 год, условия формирования бюджетного прогноза Ибресинского района Чувашской Республики на период до 2021 года</w:t>
      </w:r>
    </w:p>
    <w:p w:rsidR="00785287" w:rsidRPr="00785287" w:rsidRDefault="00785287" w:rsidP="00785287">
      <w:pPr>
        <w:spacing w:line="240" w:lineRule="atLeast"/>
        <w:ind w:firstLine="709"/>
        <w:jc w:val="both"/>
      </w:pPr>
      <w:r w:rsidRPr="00785287">
        <w:t>В 2015 году в Ибресинском районе Чувашской Республике проводилась работа по реализации комплекса мер, направленных на увеличение собственных доходов, повышение качества бюджетного планирования и исполнения бюджетов.</w:t>
      </w:r>
    </w:p>
    <w:p w:rsidR="00785287" w:rsidRPr="00785287" w:rsidRDefault="00785287" w:rsidP="00785287">
      <w:pPr>
        <w:spacing w:line="240" w:lineRule="atLeast"/>
        <w:ind w:firstLine="709"/>
        <w:jc w:val="both"/>
      </w:pPr>
      <w:r w:rsidRPr="00785287">
        <w:t xml:space="preserve">Консолидированный бюджет Ибресинского района Чувашской Республики по доходам за  2015 год исполнен в объеме 429 864,1 тыс. рублей, со снижением к уровню 2014 года на 0,8%, в том числе по собственным (налоговым и неналоговым </w:t>
      </w:r>
      <w:proofErr w:type="gramStart"/>
      <w:r w:rsidRPr="00785287">
        <w:t xml:space="preserve">доходам) </w:t>
      </w:r>
      <w:proofErr w:type="gramEnd"/>
      <w:r w:rsidRPr="00785287">
        <w:t>исполнение составило  88 576,3 тыс. рублей, со снижением к уровню 2014 года на 1,2%.</w:t>
      </w:r>
    </w:p>
    <w:p w:rsidR="00785287" w:rsidRPr="00785287" w:rsidRDefault="00785287" w:rsidP="00785287">
      <w:pPr>
        <w:spacing w:line="240" w:lineRule="atLeast"/>
        <w:ind w:firstLine="709"/>
        <w:jc w:val="both"/>
      </w:pPr>
      <w:r w:rsidRPr="00785287">
        <w:t>Бюджет Ибресинского муниципального района Чувашской Республики в 2015 году исполнен по доходам в объеме 416 618,9 тыс. рублей, с ростом</w:t>
      </w:r>
      <w:r w:rsidRPr="00785287">
        <w:rPr>
          <w:color w:val="FF0000"/>
        </w:rPr>
        <w:t xml:space="preserve"> </w:t>
      </w:r>
      <w:r w:rsidRPr="00785287">
        <w:t>к уровню 2014 года на 1,5%, в том числе по собственным (налоговым и неналоговым доходам) исполнен в объеме 63 381,9  тыс. рублей, со снижением к уровню 2014 года на 4,7%.</w:t>
      </w:r>
    </w:p>
    <w:p w:rsidR="00785287" w:rsidRPr="00785287" w:rsidRDefault="00785287" w:rsidP="00785287">
      <w:pPr>
        <w:spacing w:line="240" w:lineRule="atLeast"/>
        <w:ind w:firstLine="709"/>
        <w:jc w:val="both"/>
        <w:rPr>
          <w:color w:val="FF0000"/>
        </w:rPr>
      </w:pPr>
      <w:r w:rsidRPr="00785287">
        <w:t>В структуре налоговых и неналоговых доходов консолидированного бюджета Ибресинского района Чувашской Республики за 2015 год наибольший удельный вес занимают следующие налоги: на доходы физических лиц (51,7%),</w:t>
      </w:r>
      <w:r w:rsidRPr="00785287">
        <w:rPr>
          <w:color w:val="FF0000"/>
        </w:rPr>
        <w:t xml:space="preserve"> </w:t>
      </w:r>
      <w:r w:rsidRPr="00785287">
        <w:t>налоги на совокупный доход (14,7%),</w:t>
      </w:r>
      <w:r w:rsidRPr="00785287">
        <w:rPr>
          <w:color w:val="FF0000"/>
        </w:rPr>
        <w:t xml:space="preserve"> </w:t>
      </w:r>
      <w:r w:rsidRPr="00785287">
        <w:t>налоги на имущество (8,1%),</w:t>
      </w:r>
      <w:r w:rsidRPr="00785287">
        <w:rPr>
          <w:color w:val="FF0000"/>
        </w:rPr>
        <w:t xml:space="preserve"> </w:t>
      </w:r>
      <w:r w:rsidRPr="00785287">
        <w:t>акцизы по подакцизным товарам (7,2%).</w:t>
      </w:r>
    </w:p>
    <w:p w:rsidR="00785287" w:rsidRPr="00785287" w:rsidRDefault="00785287" w:rsidP="00785287">
      <w:pPr>
        <w:spacing w:line="240" w:lineRule="atLeast"/>
        <w:ind w:firstLine="709"/>
        <w:jc w:val="both"/>
      </w:pPr>
      <w:r w:rsidRPr="00785287">
        <w:t>В 2015 году безвозмездные поступления в консолидированный бюджет Ибресинского района Чувашской Республики составили в объеме 341 287,8 тыс. рублей, снижение 0,7 % к 2014 году. Дотации поступили в объеме 39 899,4 тыс. рублей (11,7% от общего объема безвозмездных поступлений). Поступление субсидий в 2015 году составило в объеме 105 203,7 тыс. рублей  (30,8% из общего объема безвозмездных поступлений), субвенций и иных межбюджетных трансфертов – в объемах 199 313,1 тыс. рублей и 1 888,4 тыс. рублей соответственно (58,4% и 0,5% из общего объема безвозмездных поступлений).</w:t>
      </w:r>
    </w:p>
    <w:p w:rsidR="00785287" w:rsidRPr="00785287" w:rsidRDefault="00785287" w:rsidP="00785287">
      <w:pPr>
        <w:spacing w:line="240" w:lineRule="atLeast"/>
        <w:ind w:firstLine="709"/>
        <w:jc w:val="both"/>
      </w:pPr>
      <w:r w:rsidRPr="00785287">
        <w:t xml:space="preserve">В 2015 году расходы консолидированного бюджета Ибресинского района Чувашской Республики произведены в объеме 437 327,7 тыс. рублей, с ростом к уровню 2014 года на 1,9%, в том числе бюджет Ибресинского района Чувашской Республики – в объеме 423 799,2 тыс. рублей (с ростом на 4,1%). </w:t>
      </w:r>
    </w:p>
    <w:p w:rsidR="00785287" w:rsidRPr="00785287" w:rsidRDefault="00785287" w:rsidP="00785287">
      <w:pPr>
        <w:spacing w:line="240" w:lineRule="atLeast"/>
        <w:ind w:firstLine="709"/>
        <w:jc w:val="both"/>
      </w:pPr>
      <w:r w:rsidRPr="00785287">
        <w:t xml:space="preserve">Активно используются "косвенные" меры развития экономики. Например, путем предоставления мер социальной поддержки гражданам на строительство (приобретение) жилья. В 2015 году на указанные цели из бюджета Ибресинского района Чувашской Республики выделено 59 357,0 тыс. рублей (в том числе за счет собственных средств бюджета в объеме 2 950,9 тыс. рублей). Это позволило улучшить жилищные условия 66 семьям и 15 детям - сиротам. </w:t>
      </w:r>
    </w:p>
    <w:p w:rsidR="00785287" w:rsidRPr="00785287" w:rsidRDefault="00785287" w:rsidP="00785287">
      <w:pPr>
        <w:spacing w:line="240" w:lineRule="atLeast"/>
        <w:ind w:firstLine="709"/>
        <w:jc w:val="both"/>
      </w:pPr>
      <w:r w:rsidRPr="00785287">
        <w:lastRenderedPageBreak/>
        <w:t xml:space="preserve">В условиях недостаточности финансовых ресурсов сделан упор на развитие производства и социальной инфраструктуры (обеспечение качественного образования, создание условий для занятия физической культурой и спортом). </w:t>
      </w:r>
    </w:p>
    <w:p w:rsidR="00785287" w:rsidRPr="00785287" w:rsidRDefault="00785287" w:rsidP="00785287">
      <w:pPr>
        <w:spacing w:line="240" w:lineRule="atLeast"/>
        <w:ind w:firstLine="709"/>
        <w:jc w:val="both"/>
      </w:pPr>
      <w:r w:rsidRPr="00785287">
        <w:t>На развитие производственной инфраструктуры в 2015 году направлено 108 036,9 тыс. рублей, в том числе на развитие сельского хозяйства  – 137,4 тыс. рублей, жилищно-коммунального хозяйства – 53 207,3 тыс. рублей, дорожного хозяйства – 54 692,2тыс. рублей.</w:t>
      </w:r>
    </w:p>
    <w:p w:rsidR="00785287" w:rsidRPr="00785287" w:rsidRDefault="00785287" w:rsidP="00785287">
      <w:pPr>
        <w:spacing w:line="240" w:lineRule="atLeast"/>
        <w:ind w:firstLine="709"/>
        <w:jc w:val="both"/>
      </w:pPr>
      <w:r w:rsidRPr="00785287">
        <w:t xml:space="preserve">Наибольший удельный вес в структуре расходов занимают расходы на образование. В 2015 году из консолидированного бюджета Ибресинского района Чувашской Республики  направлены средства в сумме 233 215,7 тыс. рублей. </w:t>
      </w:r>
    </w:p>
    <w:p w:rsidR="00785287" w:rsidRPr="00785287" w:rsidRDefault="00785287" w:rsidP="00785287">
      <w:pPr>
        <w:spacing w:line="240" w:lineRule="atLeast"/>
        <w:ind w:firstLine="900"/>
        <w:jc w:val="both"/>
      </w:pPr>
      <w:r w:rsidRPr="00785287">
        <w:t xml:space="preserve">В рамках реализации Указа Главы Чувашской Республики от 2 ноября </w:t>
      </w:r>
      <w:smartTag w:uri="urn:schemas-microsoft-com:office:smarttags" w:element="metricconverter">
        <w:smartTagPr>
          <w:attr w:name="ProductID" w:val="2012 г"/>
        </w:smartTagPr>
        <w:r w:rsidRPr="00785287">
          <w:t>2012 г</w:t>
        </w:r>
      </w:smartTag>
      <w:r w:rsidRPr="00785287">
        <w:t>. № 124 «О дополнительных мерах по совершенствованию оказания первичной медико-санитарной помощи сельскому населению в Чувашской Республике» в 2015 году в Ибресинском районе построено 2 модульных фельдшерско-акушерских пунктов. Из консолидированного бюджета района на благоустройство территории вокруг ФАП и создание инженерной инфраструктуры направлено 545,0 тыс. рублей.</w:t>
      </w:r>
    </w:p>
    <w:p w:rsidR="00785287" w:rsidRPr="00785287" w:rsidRDefault="00785287" w:rsidP="00785287">
      <w:pPr>
        <w:spacing w:line="240" w:lineRule="atLeast"/>
        <w:ind w:firstLine="709"/>
        <w:jc w:val="both"/>
        <w:rPr>
          <w:color w:val="FF0000"/>
          <w:u w:val="single"/>
        </w:rPr>
      </w:pPr>
      <w:r w:rsidRPr="00785287">
        <w:t>На развитие физической культуры и спорта из консолидированного бюджета Ибресинского района Чувашской Республики в 2015 году направлено 8 264,5 тыс. рублей.</w:t>
      </w:r>
    </w:p>
    <w:p w:rsidR="00785287" w:rsidRPr="00785287" w:rsidRDefault="00785287" w:rsidP="00785287">
      <w:pPr>
        <w:spacing w:line="240" w:lineRule="atLeast"/>
        <w:ind w:firstLine="709"/>
        <w:jc w:val="both"/>
      </w:pPr>
      <w:r w:rsidRPr="00785287">
        <w:t xml:space="preserve">В Ибресинском районе Чувашской Республике большое внимание уделяется социальной поддержке населения. Все взятые социальные обязательства обеспечиваются своевременно. </w:t>
      </w:r>
      <w:proofErr w:type="gramStart"/>
      <w:r w:rsidRPr="00785287">
        <w:t>На реализацию социальной политики в 2015 году направлено 23 428,7 тыс. рублей (5,5% от общего объема расходов.</w:t>
      </w:r>
      <w:proofErr w:type="gramEnd"/>
    </w:p>
    <w:p w:rsidR="00785287" w:rsidRPr="00785287" w:rsidRDefault="00785287" w:rsidP="00785287">
      <w:pPr>
        <w:spacing w:line="240" w:lineRule="atLeast"/>
        <w:ind w:firstLine="709"/>
        <w:jc w:val="both"/>
      </w:pPr>
      <w:r w:rsidRPr="00785287">
        <w:t>При замедлении темпов роста собственных доходов нагрузка на бюджет сохраняется.</w:t>
      </w:r>
    </w:p>
    <w:p w:rsidR="00785287" w:rsidRPr="00785287" w:rsidRDefault="00785287" w:rsidP="00785287">
      <w:pPr>
        <w:spacing w:line="240" w:lineRule="atLeast"/>
        <w:ind w:firstLine="709"/>
        <w:jc w:val="both"/>
      </w:pPr>
      <w:r w:rsidRPr="00785287">
        <w:t>Дефицит консолидированного бюджета Ибресинского района Чувашской Республики на  1 января 2016 года составил 7 463,5 тыс. рублей при плановом дефиците в размере 18 544,2 тыс. рублей, в том числе дефицит бюджета Ибресинского муниципального района Чувашской Республики – 7 180,2 тыс. рублей при плановом дефиците в объеме 15 909,9 тыс. рублей.</w:t>
      </w:r>
    </w:p>
    <w:p w:rsidR="00785287" w:rsidRDefault="00785287" w:rsidP="00785287">
      <w:pPr>
        <w:spacing w:line="240" w:lineRule="atLeast"/>
        <w:ind w:firstLine="709"/>
        <w:jc w:val="both"/>
      </w:pPr>
      <w:r w:rsidRPr="00785287">
        <w:t>Муниципальный долг Ибресинского района Чувашской Республики на 1 января 2016 года отсутствует.</w:t>
      </w:r>
    </w:p>
    <w:p w:rsidR="00785287" w:rsidRPr="00785287" w:rsidRDefault="00785287" w:rsidP="00785287">
      <w:pPr>
        <w:spacing w:line="240" w:lineRule="atLeast"/>
        <w:ind w:firstLine="709"/>
        <w:jc w:val="both"/>
      </w:pPr>
    </w:p>
    <w:p w:rsidR="00785287" w:rsidRPr="00785287" w:rsidRDefault="00785287" w:rsidP="00785287">
      <w:pPr>
        <w:spacing w:line="240" w:lineRule="atLeast"/>
        <w:ind w:firstLine="709"/>
        <w:jc w:val="center"/>
        <w:rPr>
          <w:b/>
        </w:rPr>
      </w:pPr>
      <w:r w:rsidRPr="00785287">
        <w:rPr>
          <w:b/>
          <w:lang w:val="en-US"/>
        </w:rPr>
        <w:t>II</w:t>
      </w:r>
      <w:r w:rsidRPr="00785287">
        <w:rPr>
          <w:b/>
        </w:rPr>
        <w:t>. Цели и задачи Бюджетного прогноза Ибресинского района Чувашской Республики до 2021 года</w:t>
      </w:r>
    </w:p>
    <w:p w:rsidR="00785287" w:rsidRPr="00785287" w:rsidRDefault="00785287" w:rsidP="00785287">
      <w:pPr>
        <w:spacing w:line="240" w:lineRule="atLeast"/>
        <w:ind w:firstLine="709"/>
        <w:jc w:val="both"/>
      </w:pPr>
      <w:proofErr w:type="gramStart"/>
      <w:r w:rsidRPr="00785287">
        <w:t>Ключевой целью разработки Бюджетного прогноза до 2021 года является оценка основных тенденций развития бюджетов бюджетной системы в Ибресинском районе Чувашской Республике,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бюджетов бюджетной системы в Ибресинском районе Чувашской Республике и достижение стратегических целей социально-экономического развития Ибресинского района Чувашской Республики.</w:t>
      </w:r>
      <w:proofErr w:type="gramEnd"/>
    </w:p>
    <w:p w:rsidR="00785287" w:rsidRPr="00785287" w:rsidRDefault="00785287" w:rsidP="00785287">
      <w:pPr>
        <w:spacing w:line="240" w:lineRule="atLeast"/>
        <w:ind w:firstLine="709"/>
        <w:jc w:val="both"/>
      </w:pPr>
      <w:r w:rsidRPr="00785287">
        <w:t>К задачам Бюджетного прогноза до 2021 года, способствующим достижению указанной цели, относятся:</w:t>
      </w:r>
    </w:p>
    <w:p w:rsidR="00785287" w:rsidRPr="00785287" w:rsidRDefault="00785287" w:rsidP="00785287">
      <w:pPr>
        <w:spacing w:line="240" w:lineRule="atLeast"/>
        <w:ind w:firstLine="709"/>
        <w:jc w:val="both"/>
      </w:pPr>
      <w:r w:rsidRPr="00785287">
        <w:t>осуществление бюджетного прогнозирования, позволяющего оценить основные изменения, тенденции и последствия социально-экономических и иных явлений, оказывающих наибольшее воздействие на состояние бюджетов бюджетной системы в Ибресинском районе Чувашской Республике;</w:t>
      </w:r>
    </w:p>
    <w:p w:rsidR="00785287" w:rsidRPr="00785287" w:rsidRDefault="00785287" w:rsidP="00785287">
      <w:pPr>
        <w:spacing w:line="240" w:lineRule="atLeast"/>
        <w:ind w:firstLine="709"/>
        <w:jc w:val="both"/>
      </w:pPr>
      <w:r w:rsidRPr="00785287">
        <w:t>разработка достоверных прогнозов основных характеристик бюджетов бюджетной системы в Ибресинском районе Чувашской Республике и иных показателей, характеризующих состояние, основные риски и угрозы сбалансированности консолидированного и районного бюджетов Ибресинского района Чувашской Республики;</w:t>
      </w:r>
    </w:p>
    <w:p w:rsidR="00785287" w:rsidRPr="00785287" w:rsidRDefault="00785287" w:rsidP="00785287">
      <w:pPr>
        <w:spacing w:line="240" w:lineRule="atLeast"/>
        <w:ind w:firstLine="709"/>
        <w:jc w:val="both"/>
      </w:pPr>
      <w:proofErr w:type="gramStart"/>
      <w:r w:rsidRPr="00785287">
        <w:lastRenderedPageBreak/>
        <w:t>выработка решений по принятию дополнительных мер по совершенствованию налоговой, бюджетной, долговой политики, включая повышение эффективности бюджетных расходов, способствующих достижению сбалансированности консолидированного и районного бюджетов Ибресинского района Чувашской Республики и решению ключевых задач социально-экономического развития Ибресинского района Чувашской Республики в долгосрочном периоде;</w:t>
      </w:r>
      <w:proofErr w:type="gramEnd"/>
    </w:p>
    <w:p w:rsidR="00785287" w:rsidRPr="00785287" w:rsidRDefault="00785287" w:rsidP="00785287">
      <w:pPr>
        <w:spacing w:line="240" w:lineRule="atLeast"/>
        <w:ind w:firstLine="709"/>
        <w:jc w:val="both"/>
      </w:pPr>
      <w:r w:rsidRPr="00785287">
        <w:t>обеспечение прозрачности и предсказуемости параметров консолидированного и районного бюджетов Ибресинского района Чувашской Республики, в том числе базовых принципов и условий реализации налоговой, бюджетной и долговой политики;</w:t>
      </w:r>
    </w:p>
    <w:p w:rsidR="00785287" w:rsidRPr="00785287" w:rsidRDefault="00785287" w:rsidP="00785287">
      <w:pPr>
        <w:spacing w:line="240" w:lineRule="atLeast"/>
        <w:ind w:firstLine="709"/>
        <w:jc w:val="both"/>
      </w:pPr>
      <w:r w:rsidRPr="00785287">
        <w:t xml:space="preserve">профилактика бюджетных рисков для консолидированного и районного бюджетов Ибресинского района Чувашской Республики, </w:t>
      </w:r>
      <w:proofErr w:type="gramStart"/>
      <w:r w:rsidRPr="00785287">
        <w:t>обеспечиваемая</w:t>
      </w:r>
      <w:proofErr w:type="gramEnd"/>
      <w:r w:rsidRPr="00785287">
        <w:t xml:space="preserve"> в том числе заблаговременным обнаружением и принятием мер по минимизации негативных последствий реализации соответствующих рисков;</w:t>
      </w:r>
    </w:p>
    <w:p w:rsidR="00785287" w:rsidRPr="00785287" w:rsidRDefault="00785287" w:rsidP="00785287">
      <w:pPr>
        <w:spacing w:line="240" w:lineRule="atLeast"/>
        <w:ind w:firstLine="709"/>
        <w:jc w:val="both"/>
      </w:pPr>
      <w:r w:rsidRPr="00785287">
        <w:t>определение объемов долгосрочных финансовых обязательств, включая показатели финансового обеспечения муниципальных программ Ибресинского района Чувашской Республики на период их действия.</w:t>
      </w:r>
    </w:p>
    <w:p w:rsidR="00785287" w:rsidRPr="00785287" w:rsidRDefault="00785287" w:rsidP="00785287">
      <w:pPr>
        <w:spacing w:line="240" w:lineRule="atLeast"/>
        <w:ind w:firstLine="709"/>
        <w:jc w:val="both"/>
      </w:pPr>
      <w:r w:rsidRPr="00785287">
        <w:t>Решение указанных задач планируется обеспечивать в рамках комплексного подхода, включающего в себя следующие основные направления и мероприятия:</w:t>
      </w:r>
    </w:p>
    <w:p w:rsidR="00785287" w:rsidRPr="00785287" w:rsidRDefault="00785287" w:rsidP="00785287">
      <w:pPr>
        <w:spacing w:line="240" w:lineRule="atLeast"/>
        <w:ind w:firstLine="709"/>
        <w:jc w:val="both"/>
      </w:pPr>
      <w:r w:rsidRPr="00785287">
        <w:t>обеспечение взаимного соответствия и координации Бюджетного прогноза до 2021 года с другими документами стратегического планирования Ибресинского района Чувашской Республики, в первую очередь, прогнозом социально-экономического развития Ибресинского района Чувашской Республики на период до 2021 года и муниципальными программами Ибресинского района Чувашской Республики;</w:t>
      </w:r>
    </w:p>
    <w:p w:rsidR="00785287" w:rsidRPr="00785287" w:rsidRDefault="00785287" w:rsidP="00785287">
      <w:pPr>
        <w:spacing w:line="240" w:lineRule="atLeast"/>
        <w:ind w:firstLine="709"/>
        <w:jc w:val="both"/>
      </w:pPr>
      <w:r w:rsidRPr="00785287">
        <w:t>использование в целях долгосрочного бюджетного прогнозирования и планирования мер и решений, позволяющих достичь требуемых результатов и уровня сбалансированности консолидированного и муниципального бюджетов Ибресинского района Чувашской Республики;</w:t>
      </w:r>
    </w:p>
    <w:p w:rsidR="00785287" w:rsidRPr="00785287" w:rsidRDefault="00785287" w:rsidP="00785287">
      <w:pPr>
        <w:spacing w:line="240" w:lineRule="atLeast"/>
        <w:ind w:firstLine="709"/>
        <w:jc w:val="both"/>
      </w:pPr>
      <w:r w:rsidRPr="00785287">
        <w:t>полноценное включение разработки и обеспечение учета бюджетного прогноза в рамках бюджетного процесса.</w:t>
      </w:r>
    </w:p>
    <w:p w:rsidR="00785287" w:rsidRPr="00785287" w:rsidRDefault="00785287" w:rsidP="00785287">
      <w:pPr>
        <w:spacing w:line="240" w:lineRule="atLeast"/>
        <w:ind w:firstLine="709"/>
        <w:jc w:val="both"/>
      </w:pPr>
      <w:r w:rsidRPr="00785287">
        <w:t>В целях обеспечения сбалансированности консолидированного и районного бюджетов Ибресинского района Чувашской Республики при реализации Бюджетного прогноза до 2021 года необходимо обеспечить:</w:t>
      </w:r>
    </w:p>
    <w:p w:rsidR="00785287" w:rsidRPr="00785287" w:rsidRDefault="00785287" w:rsidP="00785287">
      <w:pPr>
        <w:spacing w:line="240" w:lineRule="atLeast"/>
        <w:ind w:firstLine="709"/>
        <w:jc w:val="both"/>
      </w:pPr>
      <w:r w:rsidRPr="00785287">
        <w:t>сохранение и развитие налогового потенциала, в том числе за счет 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для реализации приоритетных направлений и проектов, способных увеличить поступления в доходы бюджетов Ибресинского района Чувашской Республики;</w:t>
      </w:r>
    </w:p>
    <w:p w:rsidR="00785287" w:rsidRPr="00785287" w:rsidRDefault="00785287" w:rsidP="00785287">
      <w:pPr>
        <w:spacing w:line="240" w:lineRule="atLeast"/>
        <w:ind w:firstLine="709"/>
        <w:jc w:val="both"/>
      </w:pPr>
      <w:r w:rsidRPr="00785287">
        <w:t>формирование бюджетных параметров исходя из необходимости безусловного исполнения действующих расходных обязательств, в том числе с учетом возможности их оптимизации и повышения эффективности исполнения;</w:t>
      </w:r>
    </w:p>
    <w:p w:rsidR="00785287" w:rsidRPr="00785287" w:rsidRDefault="00785287" w:rsidP="00785287">
      <w:pPr>
        <w:spacing w:line="240" w:lineRule="atLeast"/>
        <w:ind w:firstLine="709"/>
        <w:jc w:val="both"/>
      </w:pPr>
      <w:r w:rsidRPr="00785287">
        <w:t>принятие новых расходных обязательств на основе сравнительной оценки их эффективности и разных способов достижения поставленной цели;</w:t>
      </w:r>
    </w:p>
    <w:p w:rsidR="00785287" w:rsidRPr="00785287" w:rsidRDefault="00785287" w:rsidP="00785287">
      <w:pPr>
        <w:spacing w:line="240" w:lineRule="atLeast"/>
        <w:ind w:firstLine="709"/>
        <w:jc w:val="both"/>
      </w:pPr>
      <w:r w:rsidRPr="00785287">
        <w:t>обеспечение гибкости объемов и структуры бюджетных расходов,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(в пределах условно-утвержденных расходов) при неблагоприятной динамике бюджетных доходов;</w:t>
      </w:r>
    </w:p>
    <w:p w:rsidR="00785287" w:rsidRPr="00785287" w:rsidRDefault="00785287" w:rsidP="00785287">
      <w:pPr>
        <w:spacing w:line="240" w:lineRule="atLeast"/>
        <w:ind w:firstLine="709"/>
        <w:jc w:val="both"/>
      </w:pPr>
      <w:r w:rsidRPr="00785287">
        <w:t>создание постоянно действующих механизмов повышения эффективности бюджетных расходов, стимулов для выявления и использования резервов для достижения планируемых (установленных) результатов;</w:t>
      </w:r>
    </w:p>
    <w:p w:rsidR="00785287" w:rsidRPr="00785287" w:rsidRDefault="00785287" w:rsidP="00785287">
      <w:pPr>
        <w:spacing w:line="240" w:lineRule="atLeast"/>
        <w:ind w:firstLine="709"/>
        <w:jc w:val="both"/>
      </w:pPr>
      <w:r w:rsidRPr="00785287">
        <w:t>поддержание безопасного уровня дефицита и муниципального долга Ибресинского района Чувашской Республики.</w:t>
      </w:r>
    </w:p>
    <w:p w:rsidR="00785287" w:rsidRPr="00785287" w:rsidRDefault="00785287" w:rsidP="00785287">
      <w:pPr>
        <w:spacing w:line="240" w:lineRule="atLeast"/>
        <w:ind w:firstLine="709"/>
        <w:jc w:val="both"/>
      </w:pPr>
      <w:r w:rsidRPr="00785287">
        <w:lastRenderedPageBreak/>
        <w:t>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муниципальной политики Ибресинского района Чувашской Республики.</w:t>
      </w:r>
    </w:p>
    <w:p w:rsidR="00785287" w:rsidRPr="00785287" w:rsidRDefault="00785287" w:rsidP="00785287">
      <w:pPr>
        <w:spacing w:line="240" w:lineRule="atLeast"/>
        <w:ind w:firstLine="709"/>
        <w:jc w:val="both"/>
      </w:pPr>
      <w:r w:rsidRPr="00785287">
        <w:t>Одним из инструментов, призванных обеспечить повышение результативности расходов и их ориентированность на достижение целей муниципальной политики, являются муниципальные программы Ибресинского района Чувашской Республики.</w:t>
      </w:r>
    </w:p>
    <w:p w:rsidR="00785287" w:rsidRPr="00785287" w:rsidRDefault="00785287" w:rsidP="00785287">
      <w:pPr>
        <w:spacing w:line="240" w:lineRule="atLeast"/>
        <w:ind w:firstLine="709"/>
        <w:jc w:val="both"/>
      </w:pPr>
      <w:r w:rsidRPr="00785287">
        <w:t>Направления и мероприятия социально-экономической политики, реализуемые в рамках муниципальных программ Ибресинского района Чувашской Республики, должны формироваться с учетом реальных возможностей бюджета Ибресинского района Чувашской Республики. Особое внимание должно быть уделено обоснованности механизмов реализации муниципальных программ Ибресинского района Чувашской Республики, их ориентации на достижение долгосрочных целей социально-экономической политики Ибресинского района Чувашской Республики.</w:t>
      </w:r>
    </w:p>
    <w:p w:rsidR="00785287" w:rsidRPr="00785287" w:rsidRDefault="00785287" w:rsidP="00785287">
      <w:pPr>
        <w:spacing w:line="240" w:lineRule="atLeast"/>
        <w:ind w:firstLine="709"/>
        <w:jc w:val="both"/>
      </w:pPr>
      <w:r w:rsidRPr="00785287">
        <w:t>Необходимо внедрить систему регулярного анализа эффективности по каждому направлению расходов, в том числе динамики соответствующих показателей. Систематический анализ выполнения мероприятий муниципальных программ Ибресинского района Чувашской Республики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 Соответствующую оценку на основании динамики объемов расходов, налоговых льгот, управления имуществом, значений целевых показателей (индикаторов) необходимо проводить по муниципальным программам Ибресинского района Чувашской Республики с публичным рассмотрением отчетов об их реализации.</w:t>
      </w:r>
    </w:p>
    <w:p w:rsidR="00785287" w:rsidRPr="00785287" w:rsidRDefault="00785287" w:rsidP="00785287">
      <w:pPr>
        <w:spacing w:line="240" w:lineRule="atLeast"/>
        <w:ind w:firstLine="709"/>
        <w:jc w:val="both"/>
      </w:pPr>
      <w:r w:rsidRPr="00785287">
        <w:t>В рамках данной работы структура бюджетных расходов должна быть изменена в пользу наиболее эффективных и обеспечивающих ускоренное социально-экономическое развитие мер, включая сферы образования и инфраструктуру.</w:t>
      </w:r>
    </w:p>
    <w:p w:rsidR="00785287" w:rsidRPr="00785287" w:rsidRDefault="00785287" w:rsidP="00785287">
      <w:pPr>
        <w:spacing w:line="240" w:lineRule="atLeast"/>
        <w:ind w:firstLine="709"/>
        <w:jc w:val="both"/>
      </w:pPr>
      <w:r w:rsidRPr="00785287">
        <w:t xml:space="preserve">Необходимо продолжить работу по совершенствованию межбюджетных отношений, в том числе и с целью создания условий для исполнения органами местного самоуправления сельских (городского) поселений закрепленных за ними полномочий. </w:t>
      </w:r>
      <w:proofErr w:type="gramStart"/>
      <w:r w:rsidRPr="00785287">
        <w:t>Органы  местного самоуправления сельских (городского) поселений должны иметь достаточные и действенные стимулы для расширения собственной доходной базы, что может быть реализовано только при стабильных условиях и правилах формирования доходов консолидированного бюджета Ибресинского района Чувашской Республики.</w:t>
      </w:r>
      <w:proofErr w:type="gramEnd"/>
    </w:p>
    <w:p w:rsidR="00785287" w:rsidRPr="00785287" w:rsidRDefault="00785287" w:rsidP="00785287">
      <w:pPr>
        <w:spacing w:line="240" w:lineRule="atLeast"/>
        <w:ind w:firstLine="709"/>
        <w:jc w:val="both"/>
      </w:pPr>
      <w:r w:rsidRPr="00785287">
        <w:t>В целях эффективного использования бюджетных средств необходимо дальнейшее совершенствование системы муниципального финансового контроля и повышение его результативности и экономической эффективности.</w:t>
      </w:r>
    </w:p>
    <w:p w:rsidR="00785287" w:rsidRPr="00785287" w:rsidRDefault="00785287" w:rsidP="00785287">
      <w:pPr>
        <w:spacing w:line="240" w:lineRule="atLeast"/>
        <w:ind w:firstLine="709"/>
        <w:jc w:val="both"/>
      </w:pPr>
    </w:p>
    <w:p w:rsidR="00785287" w:rsidRPr="00785287" w:rsidRDefault="00785287" w:rsidP="00785287">
      <w:pPr>
        <w:spacing w:line="240" w:lineRule="atLeast"/>
        <w:ind w:firstLine="709"/>
        <w:jc w:val="center"/>
        <w:rPr>
          <w:b/>
        </w:rPr>
      </w:pPr>
      <w:r w:rsidRPr="00785287">
        <w:rPr>
          <w:b/>
          <w:lang w:val="en-US"/>
        </w:rPr>
        <w:t>III</w:t>
      </w:r>
      <w:r w:rsidRPr="00785287">
        <w:rPr>
          <w:b/>
        </w:rPr>
        <w:t>. Прогноз основных характеристик бюджетов бюджетной системы в Ибресинском районе Чувашской Республике</w:t>
      </w:r>
    </w:p>
    <w:p w:rsidR="00785287" w:rsidRPr="00785287" w:rsidRDefault="00785287" w:rsidP="00785287">
      <w:pPr>
        <w:spacing w:line="240" w:lineRule="atLeast"/>
        <w:ind w:firstLine="709"/>
        <w:jc w:val="both"/>
        <w:rPr>
          <w:color w:val="000000"/>
        </w:rPr>
      </w:pPr>
      <w:r w:rsidRPr="00785287">
        <w:rPr>
          <w:color w:val="000000"/>
        </w:rPr>
        <w:t xml:space="preserve">Прогноз основных характеристик консолидированного и районного бюджетов Ибресинского района Чувашской Республики до 2021 года показан в </w:t>
      </w:r>
      <w:hyperlink r:id="rId14" w:anchor="Par471" w:history="1">
        <w:r w:rsidRPr="00785287">
          <w:rPr>
            <w:rStyle w:val="ab"/>
            <w:color w:val="000000"/>
          </w:rPr>
          <w:t>приложении 2</w:t>
        </w:r>
      </w:hyperlink>
      <w:r w:rsidRPr="00785287">
        <w:rPr>
          <w:color w:val="000000"/>
        </w:rPr>
        <w:t xml:space="preserve"> к настоящему Бюджетному прогнозу до 2021 года.</w:t>
      </w:r>
    </w:p>
    <w:p w:rsidR="00785287" w:rsidRPr="00785287" w:rsidRDefault="00785287" w:rsidP="00785287">
      <w:pPr>
        <w:spacing w:line="240" w:lineRule="atLeast"/>
        <w:ind w:firstLine="709"/>
        <w:jc w:val="both"/>
        <w:rPr>
          <w:color w:val="000000"/>
        </w:rPr>
      </w:pPr>
    </w:p>
    <w:p w:rsidR="00785287" w:rsidRPr="00785287" w:rsidRDefault="00785287" w:rsidP="00785287">
      <w:pPr>
        <w:spacing w:line="240" w:lineRule="atLeast"/>
        <w:ind w:firstLine="709"/>
        <w:jc w:val="center"/>
        <w:rPr>
          <w:b/>
        </w:rPr>
      </w:pPr>
      <w:bookmarkStart w:id="2" w:name="Par343"/>
      <w:bookmarkEnd w:id="2"/>
      <w:r w:rsidRPr="00785287">
        <w:rPr>
          <w:b/>
        </w:rPr>
        <w:t xml:space="preserve">3.1. Основные подходы к формированию доходов консолидированного и районного бюджетов Ибресинского района Чувашской Республики </w:t>
      </w:r>
    </w:p>
    <w:p w:rsidR="00785287" w:rsidRPr="00785287" w:rsidRDefault="00785287" w:rsidP="00785287">
      <w:pPr>
        <w:spacing w:line="240" w:lineRule="atLeast"/>
        <w:ind w:firstLine="709"/>
        <w:jc w:val="center"/>
        <w:rPr>
          <w:b/>
        </w:rPr>
      </w:pPr>
      <w:r w:rsidRPr="00785287">
        <w:rPr>
          <w:b/>
        </w:rPr>
        <w:t>до 2021 года</w:t>
      </w:r>
    </w:p>
    <w:p w:rsidR="00785287" w:rsidRPr="00785287" w:rsidRDefault="00785287" w:rsidP="00785287">
      <w:pPr>
        <w:pStyle w:val="ConsPlusNormal"/>
        <w:spacing w:line="240" w:lineRule="atLeast"/>
        <w:ind w:firstLine="540"/>
        <w:jc w:val="both"/>
        <w:rPr>
          <w:rFonts w:ascii="Times New Roman" w:hAnsi="Times New Roman" w:cs="Times New Roman"/>
          <w:sz w:val="24"/>
          <w:szCs w:val="24"/>
        </w:rPr>
      </w:pPr>
      <w:proofErr w:type="gramStart"/>
      <w:r w:rsidRPr="00785287">
        <w:rPr>
          <w:rFonts w:ascii="Times New Roman" w:hAnsi="Times New Roman" w:cs="Times New Roman"/>
          <w:iCs/>
          <w:sz w:val="24"/>
          <w:szCs w:val="24"/>
        </w:rPr>
        <w:t xml:space="preserve">Налоговая политика Ибресинского района Чувашской Республики на долгосрочную перспективу ориентирована на развитие налогового потенциала, в том числе за счет улучшения качества налогового администрирования, сокращения теневой экономики, реализации комплекса мер бюджетного и налогового стимулирования в целях привлечения инвестиций для реализации приоритетных направлений и проектов, </w:t>
      </w:r>
      <w:r w:rsidRPr="00785287">
        <w:rPr>
          <w:rFonts w:ascii="Times New Roman" w:hAnsi="Times New Roman" w:cs="Times New Roman"/>
          <w:iCs/>
          <w:sz w:val="24"/>
          <w:szCs w:val="24"/>
        </w:rPr>
        <w:lastRenderedPageBreak/>
        <w:t>способных увеличить поступление доходов в консолидированный бюджет Ибресинского района Чувашской Республики.</w:t>
      </w:r>
      <w:proofErr w:type="gramEnd"/>
    </w:p>
    <w:p w:rsidR="00785287" w:rsidRPr="00785287" w:rsidRDefault="00785287" w:rsidP="00785287">
      <w:pPr>
        <w:spacing w:line="240" w:lineRule="atLeast"/>
        <w:ind w:firstLine="709"/>
        <w:jc w:val="both"/>
      </w:pPr>
      <w:r w:rsidRPr="00785287">
        <w:t>Основными критериями эффективности налоговой политики являются возможность финансового обеспечения расходных обязательств публично-правовых образований при максимальном благоприятствовании развитию человеческого капитала, преимущественному положению добросовестных налогоплательщиков перед субъектами хозяйственной деятельности, уклоняющимися от уплаты налогов и сборов.</w:t>
      </w:r>
    </w:p>
    <w:p w:rsidR="00785287" w:rsidRPr="00785287" w:rsidRDefault="00785287" w:rsidP="00785287">
      <w:pPr>
        <w:spacing w:line="240" w:lineRule="atLeast"/>
        <w:ind w:firstLine="900"/>
        <w:jc w:val="both"/>
      </w:pPr>
      <w:r w:rsidRPr="00785287">
        <w:t>Формирование доходов консолидированного и районного бюджетов Ибресинского района на период до 2021 года осуществлено с учетом следующих подходов:</w:t>
      </w:r>
    </w:p>
    <w:p w:rsidR="00785287" w:rsidRPr="00785287" w:rsidRDefault="00785287" w:rsidP="00785287">
      <w:pPr>
        <w:spacing w:line="240" w:lineRule="atLeast"/>
        <w:ind w:firstLine="900"/>
        <w:jc w:val="both"/>
      </w:pPr>
      <w:r w:rsidRPr="00785287">
        <w:t xml:space="preserve">упорядочивание системы налоговых льгот, повышение их </w:t>
      </w:r>
      <w:proofErr w:type="spellStart"/>
      <w:r w:rsidRPr="00785287">
        <w:t>адресности</w:t>
      </w:r>
      <w:proofErr w:type="spellEnd"/>
      <w:r w:rsidRPr="00785287">
        <w:t>;</w:t>
      </w:r>
    </w:p>
    <w:p w:rsidR="00785287" w:rsidRPr="00785287" w:rsidRDefault="00785287" w:rsidP="00785287">
      <w:pPr>
        <w:spacing w:line="240" w:lineRule="atLeast"/>
        <w:ind w:firstLine="900"/>
        <w:jc w:val="both"/>
      </w:pPr>
      <w:r w:rsidRPr="00785287">
        <w:t>повышение налоговой нагрузки на имущество, в том числе за счет отмены налоговых льгот, установленных федеральным законодательством;</w:t>
      </w:r>
    </w:p>
    <w:p w:rsidR="00785287" w:rsidRPr="00785287" w:rsidRDefault="00785287" w:rsidP="00785287">
      <w:pPr>
        <w:spacing w:line="240" w:lineRule="atLeast"/>
        <w:ind w:firstLine="900"/>
        <w:jc w:val="both"/>
      </w:pPr>
      <w:r w:rsidRPr="00785287">
        <w:t>совершенствование законодательства о налогах и сборах в целях недопущения снижения доходов бюджета;</w:t>
      </w:r>
    </w:p>
    <w:p w:rsidR="00785287" w:rsidRPr="00785287" w:rsidRDefault="00785287" w:rsidP="00785287">
      <w:pPr>
        <w:spacing w:line="240" w:lineRule="atLeast"/>
        <w:ind w:firstLine="900"/>
        <w:jc w:val="both"/>
      </w:pPr>
      <w:r w:rsidRPr="00785287">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785287" w:rsidRPr="00785287" w:rsidRDefault="00785287" w:rsidP="00785287">
      <w:pPr>
        <w:spacing w:line="240" w:lineRule="atLeast"/>
        <w:ind w:firstLine="900"/>
        <w:jc w:val="both"/>
      </w:pPr>
      <w:r w:rsidRPr="00785287">
        <w:t xml:space="preserve">снижение налоговой нагрузки на труд и </w:t>
      </w:r>
      <w:proofErr w:type="gramStart"/>
      <w:r w:rsidRPr="00785287">
        <w:t>капитал</w:t>
      </w:r>
      <w:proofErr w:type="gramEnd"/>
      <w:r w:rsidRPr="00785287">
        <w:t xml:space="preserve"> и её повышение на потребление, включая дорогую недвижимость;</w:t>
      </w:r>
    </w:p>
    <w:p w:rsidR="00785287" w:rsidRPr="00785287" w:rsidRDefault="00785287" w:rsidP="00785287">
      <w:pPr>
        <w:spacing w:line="240" w:lineRule="atLeast"/>
        <w:ind w:firstLine="900"/>
        <w:jc w:val="both"/>
      </w:pPr>
      <w:r w:rsidRPr="00785287">
        <w:t>повышение доходов от эффективного использования муниципального имущества.</w:t>
      </w:r>
    </w:p>
    <w:p w:rsidR="00785287" w:rsidRPr="00785287" w:rsidRDefault="00785287" w:rsidP="00785287">
      <w:pPr>
        <w:spacing w:line="240" w:lineRule="atLeast"/>
        <w:ind w:firstLine="900"/>
        <w:jc w:val="both"/>
      </w:pPr>
      <w:r w:rsidRPr="00785287">
        <w:t>Налоговая система, а также доходы от управления имуществом должны обеспечить достижение основной цели по формированию бюджетных доходов, необходимых для исполнения расходных обязательств Ибресинского района, а также поддерживать благоприятные условия для экономического роста и притока инвестиций.</w:t>
      </w:r>
    </w:p>
    <w:p w:rsidR="00785287" w:rsidRPr="00785287" w:rsidRDefault="00785287" w:rsidP="00785287">
      <w:pPr>
        <w:spacing w:line="240" w:lineRule="atLeast"/>
        <w:ind w:firstLine="900"/>
        <w:jc w:val="both"/>
      </w:pPr>
      <w:r w:rsidRPr="00785287">
        <w:t>Структура доходов консолидированного бюджета Ибресинского района в условиях действующего налогового законодательства в долгосрочном периоде не предполагает существенных изменений.</w:t>
      </w:r>
    </w:p>
    <w:p w:rsidR="00785287" w:rsidRPr="00785287" w:rsidRDefault="00785287" w:rsidP="00785287">
      <w:pPr>
        <w:spacing w:line="240" w:lineRule="atLeast"/>
        <w:ind w:firstLine="900"/>
        <w:jc w:val="both"/>
      </w:pPr>
      <w:r w:rsidRPr="00785287">
        <w:t>В целом, в период до 2021 года основными источниками доходов консолидированного бюджета Ибресинского района будут оставаться налог на доходы физических лиц и ЕНВД.</w:t>
      </w:r>
    </w:p>
    <w:p w:rsidR="00785287" w:rsidRPr="00785287" w:rsidRDefault="00785287" w:rsidP="00785287">
      <w:pPr>
        <w:spacing w:line="240" w:lineRule="atLeast"/>
        <w:ind w:firstLine="900"/>
        <w:jc w:val="both"/>
      </w:pPr>
      <w:r w:rsidRPr="00785287">
        <w:t>При этом увеличение поступлений по данным налогам прогнозируется за счет развития экономики и повышения уровня их собираемости.</w:t>
      </w:r>
    </w:p>
    <w:p w:rsidR="00785287" w:rsidRPr="00785287" w:rsidRDefault="00785287" w:rsidP="00785287">
      <w:pPr>
        <w:spacing w:line="240" w:lineRule="atLeast"/>
        <w:ind w:firstLine="900"/>
        <w:jc w:val="both"/>
      </w:pPr>
      <w:r w:rsidRPr="00785287">
        <w:t>Структура доходов консолидированного бюджета Ибресинского района на период до 2021 года характеризуется следующим образом.</w:t>
      </w:r>
    </w:p>
    <w:p w:rsidR="00785287" w:rsidRPr="00785287" w:rsidRDefault="00785287" w:rsidP="00785287">
      <w:pPr>
        <w:widowControl w:val="0"/>
        <w:autoSpaceDE w:val="0"/>
        <w:autoSpaceDN w:val="0"/>
        <w:adjustRightInd w:val="0"/>
        <w:spacing w:line="240" w:lineRule="atLeast"/>
        <w:jc w:val="center"/>
        <w:rPr>
          <w:color w:val="FF0000"/>
        </w:rPr>
      </w:pPr>
    </w:p>
    <w:p w:rsidR="00785287" w:rsidRPr="00785287" w:rsidRDefault="00785287" w:rsidP="00785287">
      <w:pPr>
        <w:widowControl w:val="0"/>
        <w:autoSpaceDE w:val="0"/>
        <w:autoSpaceDN w:val="0"/>
        <w:adjustRightInd w:val="0"/>
        <w:spacing w:line="240" w:lineRule="atLeast"/>
        <w:jc w:val="center"/>
        <w:rPr>
          <w:b/>
        </w:rPr>
      </w:pPr>
      <w:r w:rsidRPr="00785287">
        <w:rPr>
          <w:b/>
        </w:rPr>
        <w:t>Структура доходов</w:t>
      </w:r>
    </w:p>
    <w:p w:rsidR="00785287" w:rsidRPr="00785287" w:rsidRDefault="00785287" w:rsidP="00785287">
      <w:pPr>
        <w:widowControl w:val="0"/>
        <w:autoSpaceDE w:val="0"/>
        <w:autoSpaceDN w:val="0"/>
        <w:adjustRightInd w:val="0"/>
        <w:spacing w:line="240" w:lineRule="atLeast"/>
        <w:jc w:val="center"/>
        <w:rPr>
          <w:b/>
        </w:rPr>
      </w:pPr>
      <w:r w:rsidRPr="00785287">
        <w:rPr>
          <w:b/>
        </w:rPr>
        <w:t>консолидированного бюджета Ибресинского района Чувашской Республики на период до 2021 года</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418"/>
        <w:gridCol w:w="1276"/>
        <w:gridCol w:w="1276"/>
      </w:tblGrid>
      <w:tr w:rsidR="00785287" w:rsidRPr="00785287" w:rsidTr="00785287">
        <w:tc>
          <w:tcPr>
            <w:tcW w:w="4077" w:type="dxa"/>
            <w:vMerge w:val="restart"/>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center"/>
              <w:rPr>
                <w:rFonts w:eastAsia="Calibri"/>
              </w:rPr>
            </w:pPr>
            <w:r w:rsidRPr="00785287">
              <w:rPr>
                <w:rFonts w:eastAsia="Calibri"/>
              </w:rPr>
              <w:t>Наименование показателя</w:t>
            </w:r>
          </w:p>
        </w:tc>
        <w:tc>
          <w:tcPr>
            <w:tcW w:w="3970" w:type="dxa"/>
            <w:gridSpan w:val="3"/>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center"/>
              <w:rPr>
                <w:rFonts w:eastAsia="Calibri"/>
              </w:rPr>
            </w:pPr>
            <w:r w:rsidRPr="00785287">
              <w:rPr>
                <w:rFonts w:eastAsia="Calibri"/>
              </w:rPr>
              <w:t>годы</w:t>
            </w:r>
          </w:p>
        </w:tc>
      </w:tr>
      <w:tr w:rsidR="00785287" w:rsidRPr="00785287" w:rsidTr="00785287">
        <w:tc>
          <w:tcPr>
            <w:tcW w:w="0" w:type="auto"/>
            <w:vMerge/>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rPr>
                <w:rFonts w:eastAsia="Calibri"/>
              </w:rPr>
            </w:pPr>
          </w:p>
        </w:tc>
        <w:tc>
          <w:tcPr>
            <w:tcW w:w="1418" w:type="dxa"/>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center"/>
              <w:rPr>
                <w:rFonts w:eastAsia="Calibri"/>
              </w:rPr>
            </w:pPr>
            <w:r w:rsidRPr="00785287">
              <w:rPr>
                <w:rFonts w:eastAsia="Calibri"/>
              </w:rPr>
              <w:t>2016</w:t>
            </w:r>
          </w:p>
        </w:tc>
        <w:tc>
          <w:tcPr>
            <w:tcW w:w="1276" w:type="dxa"/>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center"/>
              <w:rPr>
                <w:rFonts w:eastAsia="Calibri"/>
              </w:rPr>
            </w:pPr>
            <w:r w:rsidRPr="00785287">
              <w:rPr>
                <w:rFonts w:eastAsia="Calibri"/>
              </w:rPr>
              <w:t>2018</w:t>
            </w:r>
          </w:p>
        </w:tc>
        <w:tc>
          <w:tcPr>
            <w:tcW w:w="1276" w:type="dxa"/>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center"/>
              <w:rPr>
                <w:rFonts w:eastAsia="Calibri"/>
              </w:rPr>
            </w:pPr>
            <w:r w:rsidRPr="00785287">
              <w:rPr>
                <w:rFonts w:eastAsia="Calibri"/>
              </w:rPr>
              <w:t>2021</w:t>
            </w:r>
          </w:p>
        </w:tc>
      </w:tr>
      <w:tr w:rsidR="00785287" w:rsidRPr="00785287" w:rsidTr="00785287">
        <w:tc>
          <w:tcPr>
            <w:tcW w:w="4077" w:type="dxa"/>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both"/>
              <w:rPr>
                <w:rFonts w:eastAsia="Calibri"/>
              </w:rPr>
            </w:pPr>
            <w:r w:rsidRPr="00785287">
              <w:rPr>
                <w:rFonts w:eastAsia="Calibri"/>
              </w:rPr>
              <w:t>Собственные доходы, всего, тыс.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88 024,01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82209,5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83240,0</w:t>
            </w:r>
          </w:p>
        </w:tc>
      </w:tr>
      <w:tr w:rsidR="00785287" w:rsidRPr="00785287" w:rsidTr="00785287">
        <w:tc>
          <w:tcPr>
            <w:tcW w:w="4077" w:type="dxa"/>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both"/>
              <w:rPr>
                <w:rFonts w:eastAsia="Calibri"/>
              </w:rPr>
            </w:pPr>
            <w:r w:rsidRPr="00785287">
              <w:rPr>
                <w:rFonts w:eastAsia="Calibri"/>
              </w:rPr>
              <w:t>из них:</w:t>
            </w:r>
          </w:p>
        </w:tc>
        <w:tc>
          <w:tcPr>
            <w:tcW w:w="1418" w:type="dxa"/>
            <w:tcBorders>
              <w:top w:val="single" w:sz="4" w:space="0" w:color="auto"/>
              <w:left w:val="single" w:sz="4" w:space="0" w:color="auto"/>
              <w:bottom w:val="single" w:sz="4" w:space="0" w:color="auto"/>
              <w:right w:val="single" w:sz="4" w:space="0" w:color="auto"/>
            </w:tcBorders>
            <w:vAlign w:val="center"/>
          </w:tcPr>
          <w:p w:rsidR="00785287" w:rsidRPr="00785287" w:rsidRDefault="00785287" w:rsidP="00785287">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vAlign w:val="center"/>
          </w:tcPr>
          <w:p w:rsidR="00785287" w:rsidRPr="00785287" w:rsidRDefault="00785287" w:rsidP="00785287">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vAlign w:val="center"/>
          </w:tcPr>
          <w:p w:rsidR="00785287" w:rsidRPr="00785287" w:rsidRDefault="00785287" w:rsidP="00785287">
            <w:pPr>
              <w:jc w:val="center"/>
              <w:rPr>
                <w:rFonts w:eastAsia="Calibri"/>
              </w:rPr>
            </w:pPr>
          </w:p>
        </w:tc>
      </w:tr>
      <w:tr w:rsidR="00785287" w:rsidRPr="00785287" w:rsidTr="00785287">
        <w:tc>
          <w:tcPr>
            <w:tcW w:w="4077" w:type="dxa"/>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both"/>
              <w:rPr>
                <w:rFonts w:eastAsia="Calibri"/>
              </w:rPr>
            </w:pPr>
            <w:r w:rsidRPr="00785287">
              <w:rPr>
                <w:rFonts w:eastAsia="Calibri"/>
              </w:rPr>
              <w:t>налог на доходы физических лиц, тыс.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46 228,23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46 687,0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46 100,0</w:t>
            </w:r>
          </w:p>
        </w:tc>
      </w:tr>
      <w:tr w:rsidR="00785287" w:rsidRPr="00785287" w:rsidTr="00785287">
        <w:tc>
          <w:tcPr>
            <w:tcW w:w="4077" w:type="dxa"/>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both"/>
              <w:rPr>
                <w:rFonts w:eastAsia="Calibri"/>
              </w:rPr>
            </w:pPr>
            <w:r w:rsidRPr="00785287">
              <w:rPr>
                <w:rFonts w:eastAsia="Calibri"/>
                <w:i/>
              </w:rPr>
              <w:t>доля в общем объеме собственных доходов,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i/>
              </w:rPr>
            </w:pPr>
            <w:r w:rsidRPr="00785287">
              <w:rPr>
                <w:rFonts w:eastAsia="Calibri"/>
                <w:i/>
              </w:rPr>
              <w:t>52,5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i/>
              </w:rPr>
            </w:pPr>
            <w:r w:rsidRPr="00785287">
              <w:rPr>
                <w:rFonts w:eastAsia="Calibri"/>
                <w:i/>
              </w:rPr>
              <w:t>57,0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i/>
              </w:rPr>
            </w:pPr>
            <w:r w:rsidRPr="00785287">
              <w:rPr>
                <w:rFonts w:eastAsia="Calibri"/>
                <w:i/>
              </w:rPr>
              <w:t>55,9</w:t>
            </w:r>
          </w:p>
        </w:tc>
      </w:tr>
      <w:tr w:rsidR="00785287" w:rsidRPr="00785287" w:rsidTr="00785287">
        <w:tc>
          <w:tcPr>
            <w:tcW w:w="4077" w:type="dxa"/>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both"/>
              <w:rPr>
                <w:rFonts w:eastAsia="Calibri"/>
              </w:rPr>
            </w:pPr>
            <w:r w:rsidRPr="00785287">
              <w:rPr>
                <w:rFonts w:eastAsia="Calibri"/>
              </w:rPr>
              <w:t>акцизы, тыс.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9 360,1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9 726,7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9 726,7</w:t>
            </w:r>
          </w:p>
        </w:tc>
      </w:tr>
      <w:tr w:rsidR="00785287" w:rsidRPr="00785287" w:rsidTr="00785287">
        <w:tc>
          <w:tcPr>
            <w:tcW w:w="4077" w:type="dxa"/>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both"/>
              <w:rPr>
                <w:rFonts w:eastAsia="Calibri"/>
              </w:rPr>
            </w:pPr>
            <w:r w:rsidRPr="00785287">
              <w:rPr>
                <w:rFonts w:eastAsia="Calibri"/>
                <w:i/>
              </w:rPr>
              <w:t>доля в общем объеме собственных доходов,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i/>
              </w:rPr>
            </w:pPr>
            <w:r w:rsidRPr="00785287">
              <w:rPr>
                <w:rFonts w:eastAsia="Calibri"/>
                <w:i/>
              </w:rPr>
              <w:t>10,6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i/>
              </w:rPr>
            </w:pPr>
            <w:r w:rsidRPr="00785287">
              <w:rPr>
                <w:rFonts w:eastAsia="Calibri"/>
                <w:i/>
              </w:rPr>
              <w:t>11,9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i/>
              </w:rPr>
            </w:pPr>
            <w:r w:rsidRPr="00785287">
              <w:rPr>
                <w:rFonts w:eastAsia="Calibri"/>
                <w:i/>
              </w:rPr>
              <w:t>11,8</w:t>
            </w:r>
          </w:p>
        </w:tc>
      </w:tr>
      <w:tr w:rsidR="00785287" w:rsidRPr="00785287" w:rsidTr="00785287">
        <w:tc>
          <w:tcPr>
            <w:tcW w:w="4077" w:type="dxa"/>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both"/>
              <w:rPr>
                <w:rFonts w:eastAsia="Calibri"/>
              </w:rPr>
            </w:pPr>
            <w:r w:rsidRPr="00785287">
              <w:rPr>
                <w:rFonts w:eastAsia="Calibri"/>
              </w:rPr>
              <w:lastRenderedPageBreak/>
              <w:t>налоги на совокупный доход, тыс.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9 874,5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10 350,0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10 400,0</w:t>
            </w:r>
          </w:p>
        </w:tc>
      </w:tr>
      <w:tr w:rsidR="00785287" w:rsidRPr="00785287" w:rsidTr="00785287">
        <w:tc>
          <w:tcPr>
            <w:tcW w:w="4077" w:type="dxa"/>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both"/>
              <w:rPr>
                <w:rFonts w:eastAsia="Calibri"/>
              </w:rPr>
            </w:pPr>
            <w:r w:rsidRPr="00785287">
              <w:rPr>
                <w:rFonts w:eastAsia="Calibri"/>
                <w:i/>
              </w:rPr>
              <w:t>доля в общем объеме собственных доходов,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i/>
              </w:rPr>
            </w:pPr>
            <w:r w:rsidRPr="00785287">
              <w:rPr>
                <w:rFonts w:eastAsia="Calibri"/>
                <w:i/>
              </w:rPr>
              <w:t>11,2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i/>
              </w:rPr>
            </w:pPr>
            <w:r w:rsidRPr="00785287">
              <w:rPr>
                <w:rFonts w:eastAsia="Calibri"/>
                <w:i/>
              </w:rPr>
              <w:t>12,7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i/>
              </w:rPr>
            </w:pPr>
            <w:r w:rsidRPr="00785287">
              <w:rPr>
                <w:rFonts w:eastAsia="Calibri"/>
                <w:i/>
              </w:rPr>
              <w:t>12,6</w:t>
            </w:r>
          </w:p>
        </w:tc>
      </w:tr>
      <w:tr w:rsidR="00785287" w:rsidRPr="00785287" w:rsidTr="00785287">
        <w:tc>
          <w:tcPr>
            <w:tcW w:w="4077" w:type="dxa"/>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both"/>
              <w:rPr>
                <w:rFonts w:eastAsia="Calibri"/>
              </w:rPr>
            </w:pPr>
            <w:r w:rsidRPr="00785287">
              <w:rPr>
                <w:rFonts w:eastAsia="Calibri"/>
              </w:rPr>
              <w:t>Земельный налог, тыс.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6 710,0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5 393,0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5 400,0</w:t>
            </w:r>
          </w:p>
        </w:tc>
      </w:tr>
      <w:tr w:rsidR="00785287" w:rsidRPr="00785287" w:rsidTr="00785287">
        <w:tc>
          <w:tcPr>
            <w:tcW w:w="4077" w:type="dxa"/>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both"/>
              <w:rPr>
                <w:rFonts w:eastAsia="Calibri"/>
              </w:rPr>
            </w:pPr>
            <w:r w:rsidRPr="00785287">
              <w:rPr>
                <w:rFonts w:eastAsia="Calibri"/>
                <w:i/>
              </w:rPr>
              <w:t>доля в общем объеме собственных доходов,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i/>
              </w:rPr>
            </w:pPr>
            <w:r w:rsidRPr="00785287">
              <w:rPr>
                <w:rFonts w:eastAsia="Calibri"/>
                <w:i/>
              </w:rPr>
              <w:t>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i/>
              </w:rPr>
            </w:pPr>
            <w:r w:rsidRPr="00785287">
              <w:rPr>
                <w:rFonts w:eastAsia="Calibri"/>
                <w:i/>
              </w:rPr>
              <w:t>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i/>
              </w:rPr>
            </w:pPr>
            <w:r w:rsidRPr="00785287">
              <w:rPr>
                <w:rFonts w:eastAsia="Calibri"/>
                <w:i/>
              </w:rPr>
              <w:t>6,6</w:t>
            </w:r>
          </w:p>
        </w:tc>
      </w:tr>
      <w:tr w:rsidR="00785287" w:rsidRPr="00785287" w:rsidTr="00785287">
        <w:tc>
          <w:tcPr>
            <w:tcW w:w="4077" w:type="dxa"/>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both"/>
              <w:rPr>
                <w:rFonts w:eastAsia="Calibri"/>
              </w:rPr>
            </w:pPr>
            <w:r w:rsidRPr="00785287">
              <w:rPr>
                <w:rFonts w:eastAsia="Calibri"/>
              </w:rPr>
              <w:t>налоги на имущество физических лиц, тыс.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1 166,9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1025,0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rPr>
            </w:pPr>
            <w:r w:rsidRPr="00785287">
              <w:rPr>
                <w:rFonts w:eastAsia="Calibri"/>
              </w:rPr>
              <w:t>1500,0</w:t>
            </w:r>
          </w:p>
        </w:tc>
      </w:tr>
      <w:tr w:rsidR="00785287" w:rsidRPr="00785287" w:rsidTr="00785287">
        <w:tc>
          <w:tcPr>
            <w:tcW w:w="4077" w:type="dxa"/>
            <w:tcBorders>
              <w:top w:val="single" w:sz="4" w:space="0" w:color="auto"/>
              <w:left w:val="single" w:sz="4" w:space="0" w:color="auto"/>
              <w:bottom w:val="single" w:sz="4" w:space="0" w:color="auto"/>
              <w:right w:val="single" w:sz="4" w:space="0" w:color="auto"/>
            </w:tcBorders>
            <w:hideMark/>
          </w:tcPr>
          <w:p w:rsidR="00785287" w:rsidRPr="00785287" w:rsidRDefault="00785287" w:rsidP="00785287">
            <w:pPr>
              <w:jc w:val="both"/>
              <w:rPr>
                <w:rFonts w:eastAsia="Calibri"/>
              </w:rPr>
            </w:pPr>
            <w:r w:rsidRPr="00785287">
              <w:rPr>
                <w:rFonts w:eastAsia="Calibri"/>
                <w:i/>
              </w:rPr>
              <w:t>доля в общем объеме собственных доходов,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i/>
              </w:rPr>
            </w:pPr>
            <w:r w:rsidRPr="00785287">
              <w:rPr>
                <w:rFonts w:eastAsia="Calibri"/>
                <w:i/>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i/>
              </w:rPr>
            </w:pPr>
            <w:r w:rsidRPr="00785287">
              <w:rPr>
                <w:rFonts w:eastAsia="Calibri"/>
                <w:i/>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jc w:val="center"/>
              <w:rPr>
                <w:rFonts w:eastAsia="Calibri"/>
                <w:i/>
              </w:rPr>
            </w:pPr>
            <w:r w:rsidRPr="00785287">
              <w:rPr>
                <w:rFonts w:eastAsia="Calibri"/>
                <w:i/>
              </w:rPr>
              <w:t>1,8</w:t>
            </w:r>
          </w:p>
        </w:tc>
      </w:tr>
    </w:tbl>
    <w:p w:rsidR="00785287" w:rsidRPr="00785287" w:rsidRDefault="00785287" w:rsidP="00785287">
      <w:pPr>
        <w:ind w:firstLine="709"/>
        <w:rPr>
          <w:color w:val="FF0000"/>
        </w:rPr>
      </w:pPr>
    </w:p>
    <w:p w:rsidR="00785287" w:rsidRPr="00785287" w:rsidRDefault="00785287" w:rsidP="00785287">
      <w:pPr>
        <w:spacing w:line="240" w:lineRule="atLeast"/>
        <w:ind w:firstLine="709"/>
        <w:rPr>
          <w:b/>
        </w:rPr>
      </w:pPr>
      <w:r w:rsidRPr="00785287">
        <w:rPr>
          <w:b/>
        </w:rPr>
        <w:t>3.2. Основные подходы к формированию расходов консолидированного и районного бюджетов Ибресинского района Чувашской Республики на период до 2021 года</w:t>
      </w:r>
    </w:p>
    <w:p w:rsidR="00785287" w:rsidRPr="00785287" w:rsidRDefault="00785287" w:rsidP="00785287">
      <w:pPr>
        <w:spacing w:line="240" w:lineRule="atLeast"/>
        <w:ind w:firstLine="709"/>
        <w:jc w:val="both"/>
      </w:pPr>
      <w:r w:rsidRPr="00785287">
        <w:t>Прогноз расходов консолидированного и районного бюджетов Ибресинского района Чувашской Республики до 2021 года сформирован в соответствии с расходными обязательствами, отнесенными Конституцией Российской Федерации, федеральными законами, законами Чувашской Республики к полномочиям органов местного самоуправления и предполагает относительную стабильность структуры расходов в долгосрочной перспективе.</w:t>
      </w:r>
    </w:p>
    <w:p w:rsidR="00785287" w:rsidRPr="00785287" w:rsidRDefault="00785287" w:rsidP="00785287">
      <w:pPr>
        <w:spacing w:line="240" w:lineRule="atLeast"/>
        <w:ind w:firstLine="709"/>
        <w:jc w:val="both"/>
      </w:pPr>
      <w:r w:rsidRPr="00785287">
        <w:t xml:space="preserve">Будет продолжено развитие образования, культуры и спорта, обеспечена социальная поддержка населения. Также как и сегодня в числе приоритетных направлений сохранятся расходы на развитие производственной инфраструктуры, в том числе сельского хозяйства, жилищно-коммунального хозяйства, дорожного хозяйства. </w:t>
      </w:r>
    </w:p>
    <w:p w:rsidR="00785287" w:rsidRPr="00785287" w:rsidRDefault="00785287" w:rsidP="00785287">
      <w:pPr>
        <w:spacing w:line="240" w:lineRule="atLeast"/>
        <w:ind w:firstLine="709"/>
        <w:jc w:val="both"/>
      </w:pPr>
      <w:r w:rsidRPr="00785287">
        <w:t>При этом должно быть обеспечено безусловное исполнение Указов Президента Российской Федерации, изданных 7 мая 2012 г., направленных на  развитие экономики, образования, реализацию социальной и демографической политики, обеспечение граждан Ибресинского района Чувашской Республики доступным и комфортным жильем и повышение качества жилищно-коммунальных услуг.</w:t>
      </w:r>
    </w:p>
    <w:p w:rsidR="00785287" w:rsidRPr="00785287" w:rsidRDefault="00785287" w:rsidP="00785287">
      <w:pPr>
        <w:spacing w:line="240" w:lineRule="atLeast"/>
        <w:ind w:firstLine="709"/>
        <w:jc w:val="both"/>
      </w:pPr>
      <w:r w:rsidRPr="00785287">
        <w:t>Учитывая, что обеспечение расходных обязательств источниками финансирования является необходимым условием реализации муниципальной политики, при формировании прогноза расходов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785287" w:rsidRPr="00785287" w:rsidRDefault="00785287" w:rsidP="00785287">
      <w:pPr>
        <w:spacing w:line="240" w:lineRule="atLeast"/>
        <w:ind w:firstLine="709"/>
        <w:jc w:val="both"/>
      </w:pPr>
      <w:r w:rsidRPr="00785287">
        <w:t>Предельный объем расходов консолидированного и районного бюджетов Ибресинского района Чувашской Республики спрогнозирован с учетом ограничений, установленных Бюджетным кодексом Российской Федерации.</w:t>
      </w:r>
    </w:p>
    <w:p w:rsidR="00785287" w:rsidRPr="00785287" w:rsidRDefault="00785287" w:rsidP="00785287">
      <w:pPr>
        <w:spacing w:line="240" w:lineRule="atLeast"/>
        <w:ind w:firstLine="709"/>
        <w:jc w:val="both"/>
      </w:pPr>
      <w:r w:rsidRPr="00785287">
        <w:t xml:space="preserve">В долгосрочном периоде будет продолжена работа по повышению эффективности оказания муниципальных услуг, в рамках которой необходимо обеспечить создание стимулов для более рационального и экономного использования бюджетных средств (в том числе при размещении заказов и исполнении обязательств), сокращение доли неэффективных бюджетных расходов. </w:t>
      </w:r>
    </w:p>
    <w:p w:rsidR="00785287" w:rsidRPr="00785287" w:rsidRDefault="00785287" w:rsidP="00785287">
      <w:pPr>
        <w:spacing w:line="240" w:lineRule="atLeast"/>
        <w:ind w:firstLine="709"/>
        <w:jc w:val="both"/>
      </w:pPr>
      <w:r w:rsidRPr="00785287">
        <w:t>Будет продолжен мониторинг деятельности муниципальных учреждений Ибресинского района Чувашской Республики с целью проверки эффективности использования ими финансовых ресурсов, выполнения установленных муниципальных заданий, эффективности использования имущества Ибресинского района Чувашской Республики.</w:t>
      </w:r>
    </w:p>
    <w:p w:rsidR="00785287" w:rsidRPr="00785287" w:rsidRDefault="00785287" w:rsidP="00785287">
      <w:pPr>
        <w:spacing w:line="240" w:lineRule="atLeast"/>
        <w:ind w:firstLine="709"/>
        <w:jc w:val="both"/>
      </w:pPr>
      <w:r w:rsidRPr="00785287">
        <w:lastRenderedPageBreak/>
        <w:t xml:space="preserve">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обеспечено применение принципа нуждаемости и </w:t>
      </w:r>
      <w:proofErr w:type="spellStart"/>
      <w:r w:rsidRPr="00785287">
        <w:t>адресности</w:t>
      </w:r>
      <w:proofErr w:type="spellEnd"/>
      <w:r w:rsidRPr="00785287">
        <w:t>. Будет продолжена работа по инвентаризации социальных выплат на предмет их универсализации и оптимизации.</w:t>
      </w:r>
    </w:p>
    <w:p w:rsidR="00785287" w:rsidRPr="00785287" w:rsidRDefault="00785287" w:rsidP="00785287">
      <w:pPr>
        <w:spacing w:line="240" w:lineRule="atLeast"/>
        <w:ind w:firstLine="709"/>
        <w:jc w:val="both"/>
      </w:pPr>
      <w:r w:rsidRPr="00785287">
        <w:t xml:space="preserve">Система построения межбюджетного регулирования в Ибресинском районе Чувашской Республике будет строиться с учетом оптимального баланса бюджетной обеспеченности как государственных, так и муниципальных полномочий. Сохранится предоставление бюджетам сельских (городского) поселений дотаций на выравнивание бюджетной обеспеченности, обеспечение сбалансированности бюджетов, субсидий на </w:t>
      </w:r>
      <w:proofErr w:type="spellStart"/>
      <w:r w:rsidRPr="00785287">
        <w:t>софинансирование</w:t>
      </w:r>
      <w:proofErr w:type="spellEnd"/>
      <w:r w:rsidRPr="00785287">
        <w:t xml:space="preserve"> выполнения органами местного самоуправления поселений установленных полномочий.</w:t>
      </w:r>
    </w:p>
    <w:p w:rsidR="00785287" w:rsidRPr="00785287" w:rsidRDefault="00785287" w:rsidP="00785287">
      <w:pPr>
        <w:spacing w:line="240" w:lineRule="atLeast"/>
        <w:ind w:firstLine="709"/>
        <w:jc w:val="both"/>
      </w:pPr>
      <w:r w:rsidRPr="00785287">
        <w:t xml:space="preserve">Формирование межбюджетных отношений будет осуществляться с учетом необходимости создания условий для повышения эффективности расходов бюджетов поселений. </w:t>
      </w:r>
      <w:proofErr w:type="gramStart"/>
      <w:r w:rsidRPr="00785287">
        <w:t>В рамках этой работы необходимо продолжить реализацию комплекса мер, направленных на укрепление финансовой дисциплины органов местного самоуправления сельских (городского) поселений, соблюдение органами местного самоуправления сельских (городского) поселений требований бюджетного законодательства, не допущение образования просроченной кредиторской задолженности, ограничение необоснованного роста расходных обязательств, включая расходы на содержание органов местного самоуправления.</w:t>
      </w:r>
      <w:proofErr w:type="gramEnd"/>
    </w:p>
    <w:p w:rsidR="00785287" w:rsidRPr="00785287" w:rsidRDefault="00785287" w:rsidP="00785287">
      <w:pPr>
        <w:spacing w:line="240" w:lineRule="atLeast"/>
        <w:ind w:firstLine="709"/>
        <w:jc w:val="both"/>
      </w:pPr>
      <w:r w:rsidRPr="00785287">
        <w:t xml:space="preserve">Необходимо создание условий для повышения собственной доходной базы бюджетов поселений Ибресинского района Чувашской Республики. Необходимо рассмотреть вопрос об объединении (укрупнении) отдельных сельских поселений, имеющих крайне низкую самообеспеченность, что также позволит повысить эффективность бюджетных расходов на уровне соответствующих муниципальных образований. </w:t>
      </w:r>
    </w:p>
    <w:p w:rsidR="00785287" w:rsidRPr="00785287" w:rsidRDefault="00785287" w:rsidP="00785287">
      <w:pPr>
        <w:spacing w:line="240" w:lineRule="atLeast"/>
        <w:ind w:firstLine="709"/>
        <w:jc w:val="center"/>
        <w:rPr>
          <w:b/>
        </w:rPr>
      </w:pPr>
    </w:p>
    <w:p w:rsidR="00785287" w:rsidRPr="00785287" w:rsidRDefault="00785287" w:rsidP="00785287">
      <w:pPr>
        <w:spacing w:line="240" w:lineRule="atLeast"/>
        <w:ind w:firstLine="709"/>
        <w:jc w:val="center"/>
        <w:rPr>
          <w:b/>
        </w:rPr>
      </w:pPr>
      <w:r w:rsidRPr="00785287">
        <w:rPr>
          <w:b/>
        </w:rPr>
        <w:t>3.3. Основные подходы к формированию долговой политики, дефицита (</w:t>
      </w:r>
      <w:proofErr w:type="spellStart"/>
      <w:r w:rsidRPr="00785287">
        <w:rPr>
          <w:b/>
        </w:rPr>
        <w:t>профицита</w:t>
      </w:r>
      <w:proofErr w:type="spellEnd"/>
      <w:r w:rsidRPr="00785287">
        <w:rPr>
          <w:b/>
        </w:rPr>
        <w:t>)  бюджета Ибресинского района Чувашской Республики и бюджетов сельских (городского) поселений Ибресинского района Чувашской Республики на период до 2021 года</w:t>
      </w:r>
    </w:p>
    <w:p w:rsidR="00785287" w:rsidRPr="00785287" w:rsidRDefault="00785287" w:rsidP="00785287">
      <w:pPr>
        <w:spacing w:line="240" w:lineRule="atLeast"/>
        <w:ind w:firstLine="709"/>
        <w:jc w:val="both"/>
      </w:pPr>
      <w:proofErr w:type="gramStart"/>
      <w:r w:rsidRPr="00785287">
        <w:t>Стратегическая задача в области управления муниципальным долгом в Ибресинском районе Чувашской Республике на период  до 2021 года будет заключаться в осуществлении взвешенной долговой политики, поддержании объема долговой нагрузки на экономически безопасном уровне, совершенствовании системы управления долговыми обязательствами, при этом должна быть обеспечена способность бюджета Ибресинского района и бюджетов поселений Ибресинского района Чувашской Республики осуществлять заимствования в объемах, необходимых для решения</w:t>
      </w:r>
      <w:proofErr w:type="gramEnd"/>
      <w:r w:rsidRPr="00785287">
        <w:t xml:space="preserve"> поставленных социально-экономических задач на комфортных для бюджетов условиях.</w:t>
      </w:r>
    </w:p>
    <w:p w:rsidR="00785287" w:rsidRPr="00785287" w:rsidRDefault="00785287" w:rsidP="00785287">
      <w:pPr>
        <w:spacing w:line="240" w:lineRule="atLeast"/>
        <w:ind w:firstLine="709"/>
        <w:jc w:val="both"/>
      </w:pPr>
      <w:r w:rsidRPr="00785287">
        <w:t xml:space="preserve">Стратегия по управлению муниципальным долгом Ибресинского района Чувашской Республики на долгосрочную перспективу будет направлена </w:t>
      </w:r>
      <w:proofErr w:type="gramStart"/>
      <w:r w:rsidRPr="00785287">
        <w:t>на</w:t>
      </w:r>
      <w:proofErr w:type="gramEnd"/>
      <w:r w:rsidRPr="00785287">
        <w:t>:</w:t>
      </w:r>
    </w:p>
    <w:p w:rsidR="00785287" w:rsidRPr="00785287" w:rsidRDefault="00785287" w:rsidP="00785287">
      <w:pPr>
        <w:spacing w:line="240" w:lineRule="atLeast"/>
        <w:ind w:firstLine="709"/>
        <w:jc w:val="both"/>
      </w:pPr>
      <w:r w:rsidRPr="00785287">
        <w:t>повышение эффективности муниципальных заимствований Ибресинского района Чувашской Республики;</w:t>
      </w:r>
    </w:p>
    <w:p w:rsidR="00785287" w:rsidRPr="00785287" w:rsidRDefault="00785287" w:rsidP="00785287">
      <w:pPr>
        <w:spacing w:line="240" w:lineRule="atLeast"/>
        <w:ind w:firstLine="709"/>
        <w:jc w:val="both"/>
      </w:pPr>
      <w:r w:rsidRPr="00785287">
        <w:t>сокращение рисков, связанных с осуществлением заимствований;</w:t>
      </w:r>
    </w:p>
    <w:p w:rsidR="00785287" w:rsidRPr="00785287" w:rsidRDefault="00785287" w:rsidP="00785287">
      <w:pPr>
        <w:spacing w:line="240" w:lineRule="atLeast"/>
        <w:ind w:firstLine="709"/>
        <w:jc w:val="both"/>
      </w:pPr>
      <w:r w:rsidRPr="00785287">
        <w:t>обеспечение взаимосвязи принятия решения о заимствованиях с реальными потребностями бюджета Ибресинского района Чувашской Республики и бюджетов поселений Ибресинского района Чувашской Республики  в привлечении заемных средств;</w:t>
      </w:r>
    </w:p>
    <w:p w:rsidR="00785287" w:rsidRPr="00785287" w:rsidRDefault="00785287" w:rsidP="00785287">
      <w:pPr>
        <w:spacing w:line="240" w:lineRule="atLeast"/>
        <w:ind w:firstLine="709"/>
        <w:jc w:val="both"/>
      </w:pPr>
      <w:r w:rsidRPr="00785287">
        <w:t>оптимизацию структуры муниципального долга Ибресинского района Чувашской Республики;</w:t>
      </w:r>
    </w:p>
    <w:p w:rsidR="00785287" w:rsidRPr="00785287" w:rsidRDefault="00785287" w:rsidP="00785287">
      <w:pPr>
        <w:spacing w:line="240" w:lineRule="atLeast"/>
        <w:ind w:firstLine="709"/>
        <w:jc w:val="both"/>
      </w:pPr>
      <w:r w:rsidRPr="00785287">
        <w:t>развитие финансовых инструментов заимствований и инструментов управления муниципальным долгом Ибресинского района Чувашской Республики;</w:t>
      </w:r>
    </w:p>
    <w:p w:rsidR="00785287" w:rsidRPr="00785287" w:rsidRDefault="00785287" w:rsidP="00785287">
      <w:pPr>
        <w:spacing w:line="240" w:lineRule="atLeast"/>
        <w:ind w:firstLine="709"/>
        <w:jc w:val="both"/>
      </w:pPr>
      <w:r w:rsidRPr="00785287">
        <w:lastRenderedPageBreak/>
        <w:t>обеспечение своевременного и полного исполнения долговых обязательств Ибресинского района Чувашской Республики;</w:t>
      </w:r>
    </w:p>
    <w:p w:rsidR="00785287" w:rsidRPr="00785287" w:rsidRDefault="00785287" w:rsidP="00785287">
      <w:pPr>
        <w:spacing w:line="240" w:lineRule="atLeast"/>
        <w:ind w:firstLine="709"/>
        <w:jc w:val="both"/>
      </w:pPr>
      <w:r w:rsidRPr="00785287">
        <w:t>минимизацию расходов на обслуживание муниципального долга Ибресинского района Чувашской Республики.</w:t>
      </w:r>
    </w:p>
    <w:p w:rsidR="00785287" w:rsidRPr="00785287" w:rsidRDefault="00785287" w:rsidP="00785287">
      <w:pPr>
        <w:spacing w:line="240" w:lineRule="atLeast"/>
        <w:ind w:firstLine="709"/>
        <w:jc w:val="both"/>
      </w:pPr>
      <w:r w:rsidRPr="00785287">
        <w:t>В структуре муниципальных долговых обязательств Ибресинского района Чувашской Республики на период до 2021 года могут планироваться:</w:t>
      </w:r>
    </w:p>
    <w:p w:rsidR="00785287" w:rsidRPr="00785287" w:rsidRDefault="00785287" w:rsidP="00785287">
      <w:pPr>
        <w:spacing w:line="240" w:lineRule="atLeast"/>
        <w:ind w:firstLine="709"/>
        <w:jc w:val="both"/>
      </w:pPr>
      <w:r w:rsidRPr="00785287">
        <w:t>муниципальные ценные бумаги Ибресинского района Чувашской Республики;</w:t>
      </w:r>
    </w:p>
    <w:p w:rsidR="00785287" w:rsidRPr="00785287" w:rsidRDefault="00785287" w:rsidP="00785287">
      <w:pPr>
        <w:spacing w:line="240" w:lineRule="atLeast"/>
        <w:ind w:firstLine="709"/>
        <w:jc w:val="both"/>
      </w:pPr>
      <w:r w:rsidRPr="00785287">
        <w:t>бюджетные кредиты, привлеченные от других бюджетов бюджетной системы Российской Федерации;</w:t>
      </w:r>
    </w:p>
    <w:p w:rsidR="00785287" w:rsidRPr="00785287" w:rsidRDefault="00785287" w:rsidP="00785287">
      <w:pPr>
        <w:spacing w:line="240" w:lineRule="atLeast"/>
        <w:ind w:firstLine="709"/>
        <w:jc w:val="both"/>
      </w:pPr>
      <w:r w:rsidRPr="00785287">
        <w:t>кредиты, полученные от кредитных организаций;</w:t>
      </w:r>
    </w:p>
    <w:p w:rsidR="00785287" w:rsidRPr="00785287" w:rsidRDefault="00785287" w:rsidP="00785287">
      <w:pPr>
        <w:spacing w:line="240" w:lineRule="atLeast"/>
        <w:ind w:firstLine="709"/>
        <w:jc w:val="both"/>
      </w:pPr>
      <w:r w:rsidRPr="00785287">
        <w:t>муниципальные гарантии Ибресинского района Чувашской Республики.</w:t>
      </w:r>
    </w:p>
    <w:p w:rsidR="00785287" w:rsidRPr="00785287" w:rsidRDefault="00785287" w:rsidP="00785287">
      <w:pPr>
        <w:spacing w:line="240" w:lineRule="atLeast"/>
        <w:ind w:firstLine="709"/>
        <w:jc w:val="both"/>
      </w:pPr>
      <w:proofErr w:type="gramStart"/>
      <w:r w:rsidRPr="00785287">
        <w:t>Муниципальные заимствования Ибресинского района Чувашской Республики будут осуществляться в рамках ежегодно утверждаемой программы муниципальных внутренних заимствований Ибресинского района Чувашской Республики, формируемой исходя из объема дефицита (</w:t>
      </w:r>
      <w:proofErr w:type="spellStart"/>
      <w:r w:rsidRPr="00785287">
        <w:t>профицита</w:t>
      </w:r>
      <w:proofErr w:type="spellEnd"/>
      <w:r w:rsidRPr="00785287">
        <w:t>) бюджета Ибресинского района Чувашской Республики и объемов погашения долговых обязательств Ибресинского района Чувашской Республики, складывающихся исходя их заключенных и планируемых к заключению договоров (контрактов) по долговым обязательствам.</w:t>
      </w:r>
      <w:proofErr w:type="gramEnd"/>
    </w:p>
    <w:p w:rsidR="00785287" w:rsidRPr="00785287" w:rsidRDefault="00785287" w:rsidP="00785287">
      <w:pPr>
        <w:spacing w:line="240" w:lineRule="atLeast"/>
        <w:ind w:firstLine="709"/>
        <w:jc w:val="both"/>
      </w:pPr>
      <w:r w:rsidRPr="00785287">
        <w:t>Согласно положениям статьи 103 Бюджетного кодекса Российской Федерации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785287" w:rsidRPr="00785287" w:rsidRDefault="00785287" w:rsidP="00785287">
      <w:pPr>
        <w:spacing w:line="240" w:lineRule="atLeast"/>
        <w:ind w:firstLine="709"/>
        <w:jc w:val="both"/>
      </w:pPr>
      <w:r w:rsidRPr="00785287">
        <w:t>В силу дефицитности бюджета Ибресинского района Чувашской Республики и бюджетов поселений Ибресинского района Чувашской Республики муниципальные заимствования являются одним из основных источников финансирования дефицита бюджета.</w:t>
      </w:r>
    </w:p>
    <w:p w:rsidR="00785287" w:rsidRPr="00785287" w:rsidRDefault="00785287" w:rsidP="00785287">
      <w:pPr>
        <w:spacing w:line="240" w:lineRule="atLeast"/>
        <w:ind w:firstLine="709"/>
        <w:jc w:val="both"/>
      </w:pPr>
      <w:r w:rsidRPr="00785287">
        <w:t>С учетом этого источниками внутреннего финансирования дефицита бюджета Ибресинского района Чувашской Республики и бюджетов поселений Ибресинского района Чувашской Республики в долгосрочном периоде будут являться соответственно:</w:t>
      </w:r>
    </w:p>
    <w:p w:rsidR="00785287" w:rsidRPr="00785287" w:rsidRDefault="00785287" w:rsidP="00785287">
      <w:pPr>
        <w:spacing w:line="240" w:lineRule="atLeast"/>
        <w:ind w:firstLine="709"/>
        <w:jc w:val="both"/>
      </w:pPr>
      <w:r w:rsidRPr="00785287">
        <w:t>разница между средствами, поступившими от размещения муниципальных ценных бумаг, и средствами, направленными на их погашение;</w:t>
      </w:r>
    </w:p>
    <w:p w:rsidR="00785287" w:rsidRPr="00785287" w:rsidRDefault="00785287" w:rsidP="00785287">
      <w:pPr>
        <w:spacing w:line="240" w:lineRule="atLeast"/>
        <w:ind w:firstLine="709"/>
        <w:jc w:val="both"/>
      </w:pPr>
      <w:r w:rsidRPr="00785287">
        <w:t xml:space="preserve">разница между полученными и погашенными </w:t>
      </w:r>
      <w:proofErr w:type="spellStart"/>
      <w:r w:rsidRPr="00785287">
        <w:t>Ибресинским</w:t>
      </w:r>
      <w:proofErr w:type="spellEnd"/>
      <w:r w:rsidRPr="00785287">
        <w:t xml:space="preserve"> районом Чувашской Республикой и поселениями Ибресинского района Чувашской Республики кредитами кредитных организаций;</w:t>
      </w:r>
    </w:p>
    <w:p w:rsidR="00785287" w:rsidRPr="00785287" w:rsidRDefault="00785287" w:rsidP="00785287">
      <w:pPr>
        <w:spacing w:line="240" w:lineRule="atLeast"/>
        <w:ind w:firstLine="709"/>
        <w:jc w:val="both"/>
      </w:pPr>
      <w:r w:rsidRPr="00785287">
        <w:t>разница между полученными и погашенными бюджетными кредитами, предоставленными из других бюджетов бюджетной системы Российской Федерации;</w:t>
      </w:r>
    </w:p>
    <w:p w:rsidR="00785287" w:rsidRPr="00785287" w:rsidRDefault="00785287" w:rsidP="00785287">
      <w:pPr>
        <w:spacing w:line="240" w:lineRule="atLeast"/>
        <w:ind w:firstLine="709"/>
        <w:jc w:val="both"/>
      </w:pPr>
      <w:r w:rsidRPr="00785287">
        <w:t>изменение остатков средств на счетах по учету средств бюджетов в течение соответствующего финансового года;</w:t>
      </w:r>
    </w:p>
    <w:p w:rsidR="00785287" w:rsidRPr="00785287" w:rsidRDefault="00785287" w:rsidP="00785287">
      <w:pPr>
        <w:spacing w:line="240" w:lineRule="atLeast"/>
        <w:ind w:firstLine="709"/>
        <w:jc w:val="both"/>
      </w:pPr>
      <w:r w:rsidRPr="00785287">
        <w:t>иные источники внутреннего финансирования дефицитов.</w:t>
      </w:r>
    </w:p>
    <w:p w:rsidR="00785287" w:rsidRPr="00785287" w:rsidRDefault="00785287" w:rsidP="00785287">
      <w:pPr>
        <w:spacing w:line="240" w:lineRule="atLeast"/>
        <w:ind w:firstLine="709"/>
        <w:jc w:val="both"/>
      </w:pPr>
    </w:p>
    <w:p w:rsidR="00785287" w:rsidRPr="00785287" w:rsidRDefault="00785287" w:rsidP="00785287">
      <w:pPr>
        <w:spacing w:line="240" w:lineRule="atLeast"/>
        <w:ind w:firstLine="709"/>
        <w:jc w:val="center"/>
        <w:rPr>
          <w:b/>
        </w:rPr>
      </w:pPr>
      <w:r w:rsidRPr="00785287">
        <w:rPr>
          <w:b/>
          <w:lang w:val="en-US"/>
        </w:rPr>
        <w:t>IV</w:t>
      </w:r>
      <w:r w:rsidRPr="00785287">
        <w:rPr>
          <w:b/>
        </w:rPr>
        <w:t>. Оценка расходов на реализацию муниципальных программ Ибресинского района Чувашской Республики на период до 2021 года</w:t>
      </w:r>
    </w:p>
    <w:p w:rsidR="00785287" w:rsidRPr="00785287" w:rsidRDefault="00785287" w:rsidP="00785287">
      <w:pPr>
        <w:spacing w:line="240" w:lineRule="atLeast"/>
        <w:ind w:firstLine="709"/>
        <w:jc w:val="both"/>
      </w:pPr>
      <w:proofErr w:type="gramStart"/>
      <w:r w:rsidRPr="00785287">
        <w:t>Интеграция бюджетного планирования в Ибресинском районе Чувашской Республике осуществляется в рамках муниципальных программ Ибресинского района Чувашской Республики, объединяющих регулятивные (нормативно-правовые) инструменты, контрольные функции, финансовые и нефинансовые активы, бюджетные ассигнования бюджета Ибресинского района Чувашской Республики для достижения целей муниципальной политики в соответствующих сферах (отраслях), включая финансовое обеспечение муниципальных заданий на оказание (выполнение) муниципальных услуг (работ).</w:t>
      </w:r>
      <w:proofErr w:type="gramEnd"/>
    </w:p>
    <w:p w:rsidR="00785287" w:rsidRPr="00785287" w:rsidRDefault="00785287" w:rsidP="00785287">
      <w:pPr>
        <w:spacing w:line="240" w:lineRule="atLeast"/>
        <w:ind w:firstLine="709"/>
        <w:jc w:val="both"/>
      </w:pPr>
      <w:r w:rsidRPr="00785287">
        <w:t xml:space="preserve">На основании постановления администрации Ибресинского района Чувашской Республики от 23 октября 2013г. № 564 «Об утверждении Порядка разработки, </w:t>
      </w:r>
      <w:r w:rsidRPr="00785287">
        <w:lastRenderedPageBreak/>
        <w:t>реализации и оценки эффективности муниципальных программ Ибресинского района» утверждены 13 муниципальных программ Ибресинского района Чувашской Республики.</w:t>
      </w:r>
    </w:p>
    <w:p w:rsidR="00785287" w:rsidRPr="00785287" w:rsidRDefault="00785287" w:rsidP="00785287">
      <w:pPr>
        <w:spacing w:line="240" w:lineRule="atLeast"/>
        <w:ind w:firstLine="709"/>
        <w:jc w:val="both"/>
      </w:pPr>
      <w:r w:rsidRPr="00785287">
        <w:t>Указанный Перечень  будет корректироваться с учетом изменения стратегии развития Ибресинского района Чувашской Республики. Бюджетным прогнозом до 2021 года устанавливаются предельные объемы ("потолки") расходов бюджета Ибресинского района Чувашской Республики на реализацию каждой их муниципальных программ Ибресинского района Чувашской Республики на период до 2021 года.</w:t>
      </w:r>
    </w:p>
    <w:p w:rsidR="00785287" w:rsidRPr="00785287" w:rsidRDefault="00785287" w:rsidP="00785287">
      <w:pPr>
        <w:spacing w:line="240" w:lineRule="atLeast"/>
        <w:ind w:firstLine="709"/>
        <w:jc w:val="both"/>
      </w:pPr>
      <w:r w:rsidRPr="00785287">
        <w:t>Это позволит главным распорядителям средств бюджета Ибресинского района – ответственным исполнителям муниципальных программ Ибресинского района Чувашской Республики определить цели и ожидаемые результаты муниципальных программ, индикаторы их достижения, обеспечивающие реализацию долгосрочных приоритетов социально-экономического развития Ибресинского района Чувашской Республики, сформировать систему мероприятий, установить сроки и содержание этапов их реализации.</w:t>
      </w:r>
    </w:p>
    <w:p w:rsidR="00785287" w:rsidRPr="00785287" w:rsidRDefault="00785287" w:rsidP="00785287">
      <w:pPr>
        <w:spacing w:line="240" w:lineRule="atLeast"/>
        <w:ind w:firstLine="709"/>
        <w:jc w:val="both"/>
      </w:pPr>
      <w:r w:rsidRPr="00785287">
        <w:t>Показатели финансового обеспечения муниципальных программ Ибресинского района Чувашской Республики до 2021 года представлены в приложении 3 к настоящему Бюджетному прогнозу до 2021 года.</w:t>
      </w:r>
    </w:p>
    <w:p w:rsidR="00785287" w:rsidRPr="00785287" w:rsidRDefault="00785287" w:rsidP="00785287">
      <w:pPr>
        <w:spacing w:line="240" w:lineRule="atLeast"/>
        <w:ind w:firstLine="709"/>
        <w:jc w:val="both"/>
      </w:pPr>
      <w:r w:rsidRPr="00785287">
        <w:t>Необходимо отметить, что сами "потолки" расходов, вне зависимости от статуса утвердившего их документа, не предопределяют объем и структуру расходных обязательств Ибресинского района Чувашской Республики, подлежащих к финансированию из консолидированного бюджета Ибресинского района Чувашской Республики. Это индикативная оценка объема расходов, который, в случае подтверждения долгосрочного  экономического и бюджетного прогноза, может быть включен в состав ассигнований  бюджета Ибресинского района Чувашской Республики по соответствующей муниципальной программе Ибресинского района Чувашской Республики на очередной финансовый год и на плановый период.</w:t>
      </w:r>
    </w:p>
    <w:p w:rsidR="00785287" w:rsidRPr="00785287" w:rsidRDefault="00785287" w:rsidP="00785287">
      <w:pPr>
        <w:spacing w:line="240" w:lineRule="atLeast"/>
        <w:ind w:firstLine="709"/>
        <w:jc w:val="both"/>
      </w:pPr>
      <w:r w:rsidRPr="00785287">
        <w:t>В то же время, не смотря на индикативный характер, данные показатели позволяют определить среднесрочные приоритеты в распределении бюджетных расходов, сформировать полноценные, финансово обеспеченные программы, создать стимулы, прежде всего для ответственных исполнителей муниципальных программ по выявлению и использованию резервов для перераспределения расходов и, следовательно, повышения эффективности использования бюджетных средств.</w:t>
      </w:r>
    </w:p>
    <w:p w:rsidR="00785287" w:rsidRPr="00785287" w:rsidRDefault="00785287" w:rsidP="00785287">
      <w:pPr>
        <w:spacing w:line="240" w:lineRule="atLeast"/>
        <w:ind w:firstLine="709"/>
        <w:jc w:val="both"/>
      </w:pPr>
      <w:r w:rsidRPr="00785287">
        <w:t>В целях обеспечения сбалансированности бюджета Ибресинского района Чувашской Республики ввиду возможных рисков сокращения расходов при формировании расходной части бюджета Ибресинского района Чувашской Республики до 2021 года ежегодно предусмотрены условные расходы, не распределяемые по муниципальным программам Ибресинского района Чувашской Республики.</w:t>
      </w:r>
    </w:p>
    <w:p w:rsidR="00785287" w:rsidRPr="00785287" w:rsidRDefault="00785287" w:rsidP="00785287">
      <w:pPr>
        <w:spacing w:line="240" w:lineRule="atLeast"/>
        <w:ind w:firstLine="709"/>
        <w:jc w:val="both"/>
      </w:pPr>
      <w:r w:rsidRPr="00785287">
        <w:t>В случае подтверждения долгосрочного прогноза "потолки" расходов могут ежегодно увеличиваться за счет распределения указанных сре</w:t>
      </w:r>
      <w:proofErr w:type="gramStart"/>
      <w:r w:rsidRPr="00785287">
        <w:t>дств с с</w:t>
      </w:r>
      <w:proofErr w:type="gramEnd"/>
      <w:r w:rsidRPr="00785287">
        <w:t>оответствующей корректировкой целевых индикаторов муниципальных программ Ибресинского района Чувашской Республики.</w:t>
      </w:r>
    </w:p>
    <w:p w:rsidR="00785287" w:rsidRPr="00785287" w:rsidRDefault="00785287" w:rsidP="00785287">
      <w:pPr>
        <w:spacing w:line="240" w:lineRule="atLeast"/>
        <w:ind w:firstLine="709"/>
        <w:jc w:val="both"/>
      </w:pPr>
      <w:r w:rsidRPr="00785287">
        <w:t xml:space="preserve">Финансовое обеспечение </w:t>
      </w:r>
      <w:proofErr w:type="spellStart"/>
      <w:r w:rsidRPr="00785287">
        <w:t>непрограммных</w:t>
      </w:r>
      <w:proofErr w:type="spellEnd"/>
      <w:r w:rsidRPr="00785287">
        <w:t xml:space="preserve"> направлений деятельности в долгосрочном периоде не предусматривается.</w:t>
      </w:r>
    </w:p>
    <w:p w:rsidR="00785287" w:rsidRPr="00785287" w:rsidRDefault="00785287" w:rsidP="00785287">
      <w:pPr>
        <w:spacing w:line="240" w:lineRule="atLeast"/>
        <w:ind w:firstLine="709"/>
        <w:jc w:val="both"/>
      </w:pPr>
    </w:p>
    <w:p w:rsidR="00785287" w:rsidRPr="00785287" w:rsidRDefault="00785287" w:rsidP="00785287">
      <w:pPr>
        <w:spacing w:line="240" w:lineRule="atLeast"/>
        <w:ind w:firstLine="709"/>
        <w:jc w:val="center"/>
        <w:rPr>
          <w:b/>
        </w:rPr>
      </w:pPr>
      <w:bookmarkStart w:id="3" w:name="Par408"/>
      <w:bookmarkStart w:id="4" w:name="Par438"/>
      <w:bookmarkStart w:id="5" w:name="Par448"/>
      <w:bookmarkEnd w:id="3"/>
      <w:bookmarkEnd w:id="4"/>
      <w:bookmarkEnd w:id="5"/>
      <w:r w:rsidRPr="00785287">
        <w:rPr>
          <w:b/>
          <w:lang w:val="en-US"/>
        </w:rPr>
        <w:t>V</w:t>
      </w:r>
      <w:r w:rsidRPr="00785287">
        <w:rPr>
          <w:b/>
        </w:rPr>
        <w:t>. Оценка и минимизация бюджетных рисков</w:t>
      </w:r>
    </w:p>
    <w:p w:rsidR="00785287" w:rsidRPr="00785287" w:rsidRDefault="00785287" w:rsidP="00785287">
      <w:pPr>
        <w:spacing w:line="240" w:lineRule="atLeast"/>
        <w:ind w:firstLine="709"/>
        <w:jc w:val="both"/>
      </w:pPr>
      <w:r w:rsidRPr="00785287">
        <w:t xml:space="preserve">Возможность оценки и создания условий для минимизации рисков </w:t>
      </w:r>
      <w:proofErr w:type="gramStart"/>
      <w:r w:rsidRPr="00785287">
        <w:t>несбалансированности</w:t>
      </w:r>
      <w:proofErr w:type="gramEnd"/>
      <w:r w:rsidRPr="00785287">
        <w:t xml:space="preserve"> консолидированного и районного бюджетов Ибресинского района Чувашской Республики является одной из ключевых задач Бюджетного прогноза до 2021 года.</w:t>
      </w:r>
    </w:p>
    <w:p w:rsidR="00785287" w:rsidRPr="00785287" w:rsidRDefault="00785287" w:rsidP="00785287">
      <w:pPr>
        <w:spacing w:line="240" w:lineRule="atLeast"/>
        <w:ind w:firstLine="709"/>
        <w:jc w:val="both"/>
      </w:pPr>
      <w:r w:rsidRPr="00785287">
        <w:t xml:space="preserve">Общий подход к минимизации возможных угроз ухудшения сбалансированности бюджета Ибресинского района Чувашской Республики и бюджетов поселений района  заключается в возможности обеспечения действующих расходных обязательств </w:t>
      </w:r>
      <w:r w:rsidRPr="00785287">
        <w:lastRenderedPageBreak/>
        <w:t>Ибресинского района Чувашской Республики без сокращения расходов на реализацию принятых решений.</w:t>
      </w:r>
    </w:p>
    <w:p w:rsidR="00785287" w:rsidRPr="00785287" w:rsidRDefault="00785287" w:rsidP="00785287">
      <w:pPr>
        <w:spacing w:line="240" w:lineRule="atLeast"/>
        <w:ind w:firstLine="709"/>
        <w:jc w:val="both"/>
      </w:pPr>
      <w:r w:rsidRPr="00785287">
        <w:t>С учетом этого, в целях обеспечения бюджетной сбалансированности в случае сокращения доходов бюджета Ибресинского района Чувашской Республики и бюджетов поселений района, в первую очередь будут сокращены условно-утверждаемые объемы бюджетных ассигнований.</w:t>
      </w:r>
    </w:p>
    <w:p w:rsidR="00785287" w:rsidRPr="00785287" w:rsidRDefault="00785287" w:rsidP="00785287">
      <w:pPr>
        <w:spacing w:line="240" w:lineRule="atLeast"/>
        <w:ind w:firstLine="709"/>
        <w:jc w:val="both"/>
      </w:pPr>
      <w:r w:rsidRPr="00785287">
        <w:t>Долгосрочные бюджетные риски, действие которых будет выходить за пределы планового периода (более трех лет) потребуют введения дополнительных ограничений при формировании бюджетов будущих периодов.</w:t>
      </w:r>
    </w:p>
    <w:p w:rsidR="00785287" w:rsidRPr="00785287" w:rsidRDefault="00785287" w:rsidP="00785287">
      <w:pPr>
        <w:spacing w:line="240" w:lineRule="atLeast"/>
        <w:ind w:firstLine="709"/>
        <w:jc w:val="both"/>
      </w:pPr>
      <w:r w:rsidRPr="00785287">
        <w:t>К числу основных внутренних рисков можно отнести следующие виды рисков.</w:t>
      </w:r>
    </w:p>
    <w:p w:rsidR="00785287" w:rsidRPr="00785287" w:rsidRDefault="00785287" w:rsidP="009D0C26">
      <w:pPr>
        <w:numPr>
          <w:ilvl w:val="0"/>
          <w:numId w:val="3"/>
        </w:numPr>
        <w:spacing w:line="240" w:lineRule="atLeast"/>
        <w:jc w:val="both"/>
      </w:pPr>
      <w:r w:rsidRPr="00785287">
        <w:t>Демографические риски.</w:t>
      </w:r>
    </w:p>
    <w:p w:rsidR="00785287" w:rsidRPr="00785287" w:rsidRDefault="00785287" w:rsidP="00785287">
      <w:pPr>
        <w:spacing w:line="240" w:lineRule="atLeast"/>
        <w:ind w:firstLine="709"/>
        <w:jc w:val="both"/>
      </w:pPr>
      <w:r w:rsidRPr="00785287">
        <w:t xml:space="preserve">Рост доли населения старше трудоспособного возраста увеличивает нагрузку на бюджет Ибресинского района Чувашской Республики за счет увеличения расходов на социальное обеспечение. </w:t>
      </w:r>
    </w:p>
    <w:p w:rsidR="00785287" w:rsidRPr="00785287" w:rsidRDefault="00785287" w:rsidP="00785287">
      <w:pPr>
        <w:spacing w:line="240" w:lineRule="atLeast"/>
        <w:ind w:firstLine="709"/>
        <w:jc w:val="both"/>
      </w:pPr>
      <w:r w:rsidRPr="00785287">
        <w:t xml:space="preserve">2.Снижение конкурентоспособности экономики и производительности труда.  </w:t>
      </w:r>
    </w:p>
    <w:p w:rsidR="00785287" w:rsidRPr="00785287" w:rsidRDefault="00785287" w:rsidP="00785287">
      <w:pPr>
        <w:spacing w:line="240" w:lineRule="atLeast"/>
        <w:ind w:firstLine="709"/>
        <w:jc w:val="both"/>
      </w:pPr>
      <w:r w:rsidRPr="00785287">
        <w:t>Данный фактор носит системный характер. Его результатом является сокращение инвестиций, снижение рентабельности соответствующих видов деятельности и, в конечном итоге, дальнейшее замедление темпов экономического роста.</w:t>
      </w:r>
    </w:p>
    <w:p w:rsidR="00785287" w:rsidRPr="00785287" w:rsidRDefault="00785287" w:rsidP="00785287">
      <w:pPr>
        <w:spacing w:line="240" w:lineRule="atLeast"/>
        <w:ind w:firstLine="709"/>
        <w:jc w:val="both"/>
      </w:pPr>
      <w:r w:rsidRPr="00785287">
        <w:t xml:space="preserve">Минимизация указанных рисков возможна за счет реализации системных мер, направленных на развитие производства, повышение производительности труда. В качестве основных мер в долгосрочном периоде сохранятся налоговые льготы, частичное субсидирование затрат производителей.   </w:t>
      </w:r>
    </w:p>
    <w:p w:rsidR="00785287" w:rsidRPr="00785287" w:rsidRDefault="00785287" w:rsidP="00785287">
      <w:pPr>
        <w:spacing w:line="240" w:lineRule="atLeast"/>
        <w:ind w:firstLine="709"/>
        <w:jc w:val="both"/>
      </w:pPr>
      <w:r w:rsidRPr="00785287">
        <w:t>3.Сокращение (отсутствие интенсивного роста) инвестиций в основной капитал.</w:t>
      </w:r>
    </w:p>
    <w:p w:rsidR="00785287" w:rsidRPr="00785287" w:rsidRDefault="00785287" w:rsidP="00785287">
      <w:pPr>
        <w:spacing w:line="240" w:lineRule="atLeast"/>
        <w:ind w:firstLine="709"/>
        <w:jc w:val="both"/>
      </w:pPr>
      <w:r w:rsidRPr="00785287">
        <w:t>В среднесрочной перспективе инвестиции остаются практически единственным 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w:t>
      </w:r>
    </w:p>
    <w:p w:rsidR="00785287" w:rsidRPr="00785287" w:rsidRDefault="00785287" w:rsidP="00785287">
      <w:pPr>
        <w:spacing w:line="240" w:lineRule="atLeast"/>
        <w:ind w:firstLine="709"/>
        <w:jc w:val="both"/>
      </w:pPr>
      <w:r w:rsidRPr="00785287">
        <w:t>Дефицит инвестиций в основной капитал сдерживает темп экономического роста, а также формирует условия для консервации и усугубления отставания промышленного производства в районе.</w:t>
      </w:r>
    </w:p>
    <w:p w:rsidR="00785287" w:rsidRPr="00785287" w:rsidRDefault="00785287" w:rsidP="00785287">
      <w:pPr>
        <w:spacing w:line="240" w:lineRule="atLeast"/>
        <w:ind w:firstLine="709"/>
        <w:jc w:val="both"/>
      </w:pPr>
      <w:r w:rsidRPr="00785287">
        <w:t xml:space="preserve">Основными мерами, направленными на минимизацию указанных рисков, будут являться сохранение налоговых льгот, реализация проектов, направленных на развитие инфраструктуры. </w:t>
      </w:r>
    </w:p>
    <w:p w:rsidR="00785287" w:rsidRPr="00785287" w:rsidRDefault="00785287" w:rsidP="00785287">
      <w:pPr>
        <w:spacing w:line="240" w:lineRule="atLeast"/>
        <w:ind w:firstLine="709"/>
        <w:jc w:val="both"/>
      </w:pPr>
      <w:r w:rsidRPr="00785287">
        <w:t>Основным внешним риском будет сохранение влияния мирового финансового кризиса на экономику Российской Федерации в целом. В случае длительности негативных влияний в мировой экономике следует ожидать дополнительных эффектов, отрицательно влияющих на сбалансированность бюджетов бюджетной системы в Ибресинском районе Чувашской Республике, включая сокращение доступности кредитных ресурсов, отток инвестиций, увеличение инфляционных рисков.</w:t>
      </w:r>
    </w:p>
    <w:p w:rsidR="00785287" w:rsidRPr="00785287" w:rsidRDefault="00785287" w:rsidP="00785287">
      <w:pPr>
        <w:spacing w:line="240" w:lineRule="atLeast"/>
        <w:ind w:firstLine="709"/>
        <w:jc w:val="both"/>
      </w:pPr>
      <w:r w:rsidRPr="00785287">
        <w:t>Основными мерами, направленными на минимизацию риска несбалансированности консолидированного и районного бюджетов Чувашской Республики, будут являться оптимизация расходов и мораторий на принятие новых расходных обязательств.</w:t>
      </w:r>
    </w:p>
    <w:p w:rsidR="00785287" w:rsidRPr="00785287" w:rsidRDefault="00785287" w:rsidP="00785287">
      <w:pPr>
        <w:spacing w:line="240" w:lineRule="atLeast"/>
        <w:ind w:firstLine="709"/>
        <w:jc w:val="both"/>
      </w:pPr>
      <w:r w:rsidRPr="00785287">
        <w:t>Указанные риски характерны не только для Ибресинского района Чувашской Республики, но и в целом для Чувашской республики и Российской Федерации.</w:t>
      </w:r>
    </w:p>
    <w:p w:rsidR="00785287" w:rsidRPr="00785287" w:rsidRDefault="00785287" w:rsidP="00785287">
      <w:pPr>
        <w:spacing w:line="240" w:lineRule="atLeast"/>
        <w:ind w:firstLine="709"/>
        <w:jc w:val="both"/>
      </w:pPr>
      <w:r w:rsidRPr="00785287">
        <w:t>В целях недопущения развития ситуации по такому сценарию требуется постоянная оценка расходных обязательств Ибресинского района Чувашской Республики в целях приведения их в соответствие со складывающимися бюджетными возможностями.</w:t>
      </w:r>
    </w:p>
    <w:p w:rsidR="00785287" w:rsidRPr="00785287" w:rsidRDefault="00785287" w:rsidP="00785287">
      <w:pPr>
        <w:spacing w:line="240" w:lineRule="atLeast"/>
        <w:ind w:firstLine="709"/>
        <w:jc w:val="both"/>
      </w:pPr>
      <w:r w:rsidRPr="00785287">
        <w:t xml:space="preserve"> Реализация мер, направленных на минимизацию перечисленных рисков, позволит обеспечить ускорение темпов роста экономики и, соответственно, рост доходного потенциала консолидированного и районного бюджетов Ибресинского района Чувашской Республики.</w:t>
      </w:r>
    </w:p>
    <w:p w:rsidR="00785287" w:rsidRPr="00785287" w:rsidRDefault="00785287" w:rsidP="00785287">
      <w:pPr>
        <w:autoSpaceDE w:val="0"/>
        <w:autoSpaceDN w:val="0"/>
        <w:adjustRightInd w:val="0"/>
        <w:spacing w:line="240" w:lineRule="atLeast"/>
        <w:ind w:firstLine="709"/>
        <w:jc w:val="both"/>
      </w:pPr>
    </w:p>
    <w:p w:rsidR="00785287" w:rsidRPr="00785287" w:rsidRDefault="00785287" w:rsidP="00785287">
      <w:pPr>
        <w:jc w:val="both"/>
        <w:sectPr w:rsidR="00785287" w:rsidRPr="00785287" w:rsidSect="00331791">
          <w:type w:val="continuous"/>
          <w:pgSz w:w="11906" w:h="16838"/>
          <w:pgMar w:top="1134" w:right="850" w:bottom="1134" w:left="1701" w:header="708" w:footer="708" w:gutter="0"/>
          <w:cols w:space="708"/>
          <w:docGrid w:linePitch="360"/>
        </w:sectPr>
      </w:pPr>
    </w:p>
    <w:tbl>
      <w:tblPr>
        <w:tblW w:w="11600" w:type="dxa"/>
        <w:tblInd w:w="93" w:type="dxa"/>
        <w:tblLook w:val="04A0"/>
      </w:tblPr>
      <w:tblGrid>
        <w:gridCol w:w="2717"/>
        <w:gridCol w:w="899"/>
        <w:gridCol w:w="899"/>
        <w:gridCol w:w="2180"/>
        <w:gridCol w:w="2180"/>
        <w:gridCol w:w="899"/>
        <w:gridCol w:w="927"/>
        <w:gridCol w:w="899"/>
      </w:tblGrid>
      <w:tr w:rsidR="00785287" w:rsidRPr="00785287" w:rsidTr="00785287">
        <w:trPr>
          <w:trHeight w:val="600"/>
        </w:trPr>
        <w:tc>
          <w:tcPr>
            <w:tcW w:w="478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1920" w:type="dxa"/>
            <w:gridSpan w:val="2"/>
            <w:tcBorders>
              <w:top w:val="nil"/>
              <w:left w:val="nil"/>
              <w:bottom w:val="nil"/>
              <w:right w:val="nil"/>
            </w:tcBorders>
            <w:shd w:val="clear" w:color="auto" w:fill="auto"/>
            <w:vAlign w:val="bottom"/>
            <w:hideMark/>
          </w:tcPr>
          <w:p w:rsidR="00785287" w:rsidRPr="00785287" w:rsidRDefault="00785287" w:rsidP="00785287">
            <w:pPr>
              <w:ind w:left="2846"/>
            </w:pPr>
            <w:r w:rsidRPr="00785287">
              <w:t>Приложение 1</w:t>
            </w:r>
          </w:p>
        </w:tc>
        <w:tc>
          <w:tcPr>
            <w:tcW w:w="960" w:type="dxa"/>
            <w:tcBorders>
              <w:top w:val="nil"/>
              <w:left w:val="nil"/>
              <w:bottom w:val="nil"/>
              <w:right w:val="nil"/>
            </w:tcBorders>
            <w:shd w:val="clear" w:color="auto" w:fill="auto"/>
            <w:vAlign w:val="bottom"/>
            <w:hideMark/>
          </w:tcPr>
          <w:p w:rsidR="00785287" w:rsidRPr="00785287" w:rsidRDefault="00785287" w:rsidP="00785287">
            <w:pPr>
              <w:ind w:left="2846"/>
            </w:pPr>
          </w:p>
        </w:tc>
        <w:tc>
          <w:tcPr>
            <w:tcW w:w="1060" w:type="dxa"/>
            <w:tcBorders>
              <w:top w:val="nil"/>
              <w:left w:val="nil"/>
              <w:bottom w:val="nil"/>
              <w:right w:val="nil"/>
            </w:tcBorders>
            <w:shd w:val="clear" w:color="auto" w:fill="auto"/>
            <w:vAlign w:val="bottom"/>
            <w:hideMark/>
          </w:tcPr>
          <w:p w:rsidR="00785287" w:rsidRPr="00785287" w:rsidRDefault="00785287" w:rsidP="00785287">
            <w:pPr>
              <w:ind w:left="2846"/>
            </w:pPr>
          </w:p>
        </w:tc>
        <w:tc>
          <w:tcPr>
            <w:tcW w:w="960" w:type="dxa"/>
            <w:tcBorders>
              <w:top w:val="nil"/>
              <w:left w:val="nil"/>
              <w:bottom w:val="nil"/>
              <w:right w:val="nil"/>
            </w:tcBorders>
            <w:shd w:val="clear" w:color="auto" w:fill="auto"/>
            <w:vAlign w:val="bottom"/>
            <w:hideMark/>
          </w:tcPr>
          <w:p w:rsidR="00785287" w:rsidRPr="00785287" w:rsidRDefault="00785287" w:rsidP="00785287">
            <w:pPr>
              <w:ind w:left="2846"/>
              <w:rPr>
                <w:color w:val="000000"/>
              </w:rPr>
            </w:pPr>
          </w:p>
        </w:tc>
      </w:tr>
      <w:tr w:rsidR="00785287" w:rsidRPr="00785287" w:rsidTr="00785287">
        <w:trPr>
          <w:trHeight w:val="945"/>
        </w:trPr>
        <w:tc>
          <w:tcPr>
            <w:tcW w:w="478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3940" w:type="dxa"/>
            <w:gridSpan w:val="4"/>
            <w:tcBorders>
              <w:top w:val="nil"/>
              <w:left w:val="nil"/>
              <w:bottom w:val="nil"/>
              <w:right w:val="nil"/>
            </w:tcBorders>
            <w:shd w:val="clear" w:color="auto" w:fill="auto"/>
            <w:vAlign w:val="bottom"/>
            <w:hideMark/>
          </w:tcPr>
          <w:p w:rsidR="00785287" w:rsidRPr="00785287" w:rsidRDefault="00785287" w:rsidP="00785287">
            <w:pPr>
              <w:ind w:left="2846"/>
            </w:pPr>
            <w:r w:rsidRPr="00785287">
              <w:t>к бюджетному прогнозу Ибресинского района Чувашской Республики до 2021 года</w:t>
            </w:r>
          </w:p>
        </w:tc>
        <w:tc>
          <w:tcPr>
            <w:tcW w:w="960" w:type="dxa"/>
            <w:tcBorders>
              <w:top w:val="nil"/>
              <w:left w:val="nil"/>
              <w:bottom w:val="nil"/>
              <w:right w:val="nil"/>
            </w:tcBorders>
            <w:shd w:val="clear" w:color="auto" w:fill="auto"/>
            <w:vAlign w:val="bottom"/>
            <w:hideMark/>
          </w:tcPr>
          <w:p w:rsidR="00785287" w:rsidRPr="00785287" w:rsidRDefault="00785287" w:rsidP="00785287">
            <w:pPr>
              <w:ind w:left="2846"/>
              <w:rPr>
                <w:color w:val="000000"/>
              </w:rPr>
            </w:pPr>
          </w:p>
        </w:tc>
      </w:tr>
      <w:tr w:rsidR="00785287" w:rsidRPr="00785287" w:rsidTr="00785287">
        <w:trPr>
          <w:trHeight w:val="300"/>
        </w:trPr>
        <w:tc>
          <w:tcPr>
            <w:tcW w:w="478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10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r>
      <w:tr w:rsidR="00785287" w:rsidRPr="00785287" w:rsidTr="00785287">
        <w:trPr>
          <w:trHeight w:val="300"/>
        </w:trPr>
        <w:tc>
          <w:tcPr>
            <w:tcW w:w="478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10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c>
          <w:tcPr>
            <w:tcW w:w="9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r>
      <w:tr w:rsidR="00785287" w:rsidRPr="00785287" w:rsidTr="00785287">
        <w:trPr>
          <w:trHeight w:val="300"/>
        </w:trPr>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Наименование показателей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отчет</w:t>
            </w:r>
          </w:p>
        </w:tc>
        <w:tc>
          <w:tcPr>
            <w:tcW w:w="5860" w:type="dxa"/>
            <w:gridSpan w:val="6"/>
            <w:tcBorders>
              <w:top w:val="single" w:sz="4" w:space="0" w:color="auto"/>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Прогноз</w:t>
            </w:r>
          </w:p>
        </w:tc>
      </w:tr>
      <w:tr w:rsidR="00785287" w:rsidRPr="00785287" w:rsidTr="00785287">
        <w:trPr>
          <w:trHeight w:val="300"/>
        </w:trPr>
        <w:tc>
          <w:tcPr>
            <w:tcW w:w="4780" w:type="dxa"/>
            <w:vMerge/>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rPr>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2015 год</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2016 год</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2017 год</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2018 год</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2019 год</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2020 год</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2021 год</w:t>
            </w:r>
          </w:p>
        </w:tc>
      </w:tr>
      <w:tr w:rsidR="00785287" w:rsidRPr="00785287" w:rsidTr="00785287">
        <w:trPr>
          <w:trHeight w:val="3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3</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4</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5</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6</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7</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8</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9</w:t>
            </w:r>
          </w:p>
        </w:tc>
      </w:tr>
      <w:tr w:rsidR="00785287" w:rsidRPr="00785287" w:rsidTr="00785287">
        <w:trPr>
          <w:trHeight w:val="6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Численность постоянно проживающего населения (среднегодовая), тыс. человек</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24,24</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24,44</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24,98</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25,33</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25,61</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25,96</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26,11</w:t>
            </w:r>
          </w:p>
        </w:tc>
      </w:tr>
      <w:tr w:rsidR="00785287" w:rsidRPr="00785287" w:rsidTr="00785287">
        <w:trPr>
          <w:trHeight w:val="3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из них:</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r>
      <w:tr w:rsidR="00785287" w:rsidRPr="00785287" w:rsidTr="00785287">
        <w:trPr>
          <w:trHeight w:val="3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городское население (</w:t>
            </w:r>
            <w:proofErr w:type="gramStart"/>
            <w:r w:rsidRPr="00785287">
              <w:rPr>
                <w:i/>
                <w:iCs/>
                <w:color w:val="000000"/>
              </w:rPr>
              <w:t>среднегодовая</w:t>
            </w:r>
            <w:proofErr w:type="gramEnd"/>
            <w:r w:rsidRPr="00785287">
              <w:rPr>
                <w:i/>
                <w:iCs/>
                <w:color w:val="000000"/>
              </w:rPr>
              <w:t>)</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0</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0</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0</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0</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0</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0</w:t>
            </w:r>
          </w:p>
        </w:tc>
      </w:tr>
      <w:tr w:rsidR="00785287" w:rsidRPr="00785287" w:rsidTr="00785287">
        <w:trPr>
          <w:trHeight w:val="3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сельское население (</w:t>
            </w:r>
            <w:proofErr w:type="gramStart"/>
            <w:r w:rsidRPr="00785287">
              <w:rPr>
                <w:i/>
                <w:iCs/>
                <w:color w:val="000000"/>
              </w:rPr>
              <w:t>среднегодовая</w:t>
            </w:r>
            <w:proofErr w:type="gramEnd"/>
            <w:r w:rsidRPr="00785287">
              <w:rPr>
                <w:i/>
                <w:iCs/>
                <w:color w:val="000000"/>
              </w:rPr>
              <w:t>)</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24,24</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24,44</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24,98</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25,33</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25,61</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25,96</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26,11</w:t>
            </w:r>
          </w:p>
        </w:tc>
      </w:tr>
      <w:tr w:rsidR="00785287" w:rsidRPr="00785287" w:rsidTr="00785287">
        <w:trPr>
          <w:trHeight w:val="6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proofErr w:type="gramStart"/>
            <w:r w:rsidRPr="00785287">
              <w:rPr>
                <w:color w:val="000000"/>
              </w:rPr>
              <w:t xml:space="preserve">Общий </w:t>
            </w:r>
            <w:proofErr w:type="spellStart"/>
            <w:r w:rsidRPr="00785287">
              <w:rPr>
                <w:color w:val="000000"/>
              </w:rPr>
              <w:t>коэфициент</w:t>
            </w:r>
            <w:proofErr w:type="spellEnd"/>
            <w:r w:rsidRPr="00785287">
              <w:rPr>
                <w:color w:val="000000"/>
              </w:rPr>
              <w:t xml:space="preserve"> рождаемости, число родившихся на 1000 человек населения</w:t>
            </w:r>
            <w:proofErr w:type="gramEnd"/>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12</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13,8</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15,3</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16</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16,5</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17,2</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18,6</w:t>
            </w:r>
          </w:p>
        </w:tc>
      </w:tr>
      <w:tr w:rsidR="00785287" w:rsidRPr="00785287" w:rsidTr="00785287">
        <w:trPr>
          <w:trHeight w:val="6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proofErr w:type="gramStart"/>
            <w:r w:rsidRPr="00785287">
              <w:rPr>
                <w:color w:val="000000"/>
              </w:rPr>
              <w:t xml:space="preserve">Общий </w:t>
            </w:r>
            <w:proofErr w:type="spellStart"/>
            <w:r w:rsidRPr="00785287">
              <w:rPr>
                <w:color w:val="000000"/>
              </w:rPr>
              <w:t>коэфициент</w:t>
            </w:r>
            <w:proofErr w:type="spellEnd"/>
            <w:r w:rsidRPr="00785287">
              <w:rPr>
                <w:color w:val="000000"/>
              </w:rPr>
              <w:t xml:space="preserve"> смертности, число умерших на 1000 человек населения</w:t>
            </w:r>
            <w:proofErr w:type="gramEnd"/>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16,3</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15,6</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14</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13</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12,4</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11,9</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11,5</w:t>
            </w:r>
          </w:p>
        </w:tc>
      </w:tr>
      <w:tr w:rsidR="00785287" w:rsidRPr="00785287" w:rsidTr="00785287">
        <w:trPr>
          <w:trHeight w:val="6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Коэффициент естественного прироста населения, на 1000 человек населения</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-4,3</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1,5</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1,8</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2,2</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2,6</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2,9</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3,2</w:t>
            </w:r>
          </w:p>
        </w:tc>
      </w:tr>
      <w:tr w:rsidR="00785287" w:rsidRPr="00785287" w:rsidTr="00785287">
        <w:trPr>
          <w:trHeight w:val="6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lastRenderedPageBreak/>
              <w:t>Индекс промышленного производства, процентов к предыдущему году</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102,75</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104,25</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106,75</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108</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109,1</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109,9</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110,9</w:t>
            </w:r>
          </w:p>
        </w:tc>
      </w:tr>
      <w:tr w:rsidR="00785287" w:rsidRPr="00785287" w:rsidTr="00785287">
        <w:trPr>
          <w:trHeight w:val="6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Продукция сельского хозяйства во всех категориях хозяйств</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r>
      <w:tr w:rsidR="00785287" w:rsidRPr="00785287" w:rsidTr="00785287">
        <w:trPr>
          <w:trHeight w:val="3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i/>
                <w:iCs/>
                <w:color w:val="000000"/>
              </w:rPr>
            </w:pPr>
            <w:r w:rsidRPr="00785287">
              <w:rPr>
                <w:i/>
                <w:iCs/>
                <w:color w:val="000000"/>
              </w:rPr>
              <w:t xml:space="preserve">      млн. рублей</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1293,7</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1468,7</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1670,3</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1914,6</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2203,7</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2551,9</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2970,4</w:t>
            </w:r>
          </w:p>
        </w:tc>
      </w:tr>
      <w:tr w:rsidR="00785287" w:rsidRPr="00785287" w:rsidTr="00785287">
        <w:trPr>
          <w:trHeight w:val="6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i/>
                <w:iCs/>
                <w:color w:val="000000"/>
              </w:rPr>
            </w:pPr>
            <w:r w:rsidRPr="00785287">
              <w:rPr>
                <w:i/>
                <w:iCs/>
                <w:color w:val="000000"/>
              </w:rPr>
              <w:t xml:space="preserve">      процентов к предыдущему году в сопоставимых ценах</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115,9</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113,5</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113,7</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114,6</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115,1</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115,8</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116,4</w:t>
            </w:r>
          </w:p>
        </w:tc>
      </w:tr>
      <w:tr w:rsidR="00785287" w:rsidRPr="00785287" w:rsidTr="00785287">
        <w:trPr>
          <w:trHeight w:val="6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Инвестиции в основной капитал по всем источникам финансирования</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r>
      <w:tr w:rsidR="00785287" w:rsidRPr="00785287" w:rsidTr="00785287">
        <w:trPr>
          <w:trHeight w:val="3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i/>
                <w:iCs/>
                <w:color w:val="000000"/>
              </w:rPr>
            </w:pPr>
            <w:r w:rsidRPr="00785287">
              <w:rPr>
                <w:i/>
                <w:iCs/>
                <w:color w:val="000000"/>
              </w:rPr>
              <w:t xml:space="preserve">      млн. рублей</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845,4</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962,4</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1103,9</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1281,5</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1496,8</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1757,2</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2073,5</w:t>
            </w:r>
          </w:p>
        </w:tc>
      </w:tr>
      <w:tr w:rsidR="00785287" w:rsidRPr="00785287" w:rsidTr="00785287">
        <w:trPr>
          <w:trHeight w:val="6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i/>
                <w:iCs/>
                <w:color w:val="000000"/>
              </w:rPr>
            </w:pPr>
            <w:r w:rsidRPr="00785287">
              <w:rPr>
                <w:i/>
                <w:iCs/>
                <w:color w:val="000000"/>
              </w:rPr>
              <w:t xml:space="preserve">      процентов к предыдущему году в сопоставимых ценах</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113,1</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113,8</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114,7</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116,1</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116,8</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117,4</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i/>
                <w:iCs/>
                <w:color w:val="000000"/>
              </w:rPr>
            </w:pPr>
            <w:r w:rsidRPr="00785287">
              <w:rPr>
                <w:i/>
                <w:iCs/>
                <w:color w:val="000000"/>
              </w:rPr>
              <w:t>118</w:t>
            </w:r>
          </w:p>
        </w:tc>
      </w:tr>
      <w:tr w:rsidR="00785287" w:rsidRPr="00785287" w:rsidTr="00785287">
        <w:trPr>
          <w:trHeight w:val="6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Численность экономически активного населения, тыс. человек</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15,8</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15,82</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15,83</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15,9</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15,96</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16,2</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16,7</w:t>
            </w:r>
          </w:p>
        </w:tc>
      </w:tr>
      <w:tr w:rsidR="00785287" w:rsidRPr="00785287" w:rsidTr="00785287">
        <w:trPr>
          <w:trHeight w:val="6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Фонд начисленной заработной платы всех работников, млн. рублей</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520,1</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600,3</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625,3</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636,6</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669,6</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749,5</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773,4</w:t>
            </w:r>
          </w:p>
        </w:tc>
      </w:tr>
      <w:tr w:rsidR="00785287" w:rsidRPr="00785287" w:rsidTr="00785287">
        <w:trPr>
          <w:trHeight w:val="6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Среднемесячная номинальная начисленная заработная плата, тыс. рублей</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22,5</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26,7</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32,2</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39,1</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39,9</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41,5</w:t>
            </w:r>
          </w:p>
        </w:tc>
        <w:tc>
          <w:tcPr>
            <w:tcW w:w="9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43,3</w:t>
            </w:r>
          </w:p>
        </w:tc>
      </w:tr>
    </w:tbl>
    <w:p w:rsidR="00785287" w:rsidRPr="00785287" w:rsidRDefault="00785287" w:rsidP="00785287">
      <w:pPr>
        <w:jc w:val="both"/>
      </w:pPr>
    </w:p>
    <w:p w:rsidR="00785287" w:rsidRPr="00785287" w:rsidRDefault="00785287" w:rsidP="00785287">
      <w:pPr>
        <w:jc w:val="both"/>
      </w:pPr>
    </w:p>
    <w:p w:rsidR="00785287" w:rsidRPr="00785287" w:rsidRDefault="00785287" w:rsidP="00785287">
      <w:pPr>
        <w:jc w:val="both"/>
      </w:pPr>
    </w:p>
    <w:tbl>
      <w:tblPr>
        <w:tblW w:w="11580" w:type="dxa"/>
        <w:tblInd w:w="93" w:type="dxa"/>
        <w:tblLook w:val="04A0"/>
      </w:tblPr>
      <w:tblGrid>
        <w:gridCol w:w="4160"/>
        <w:gridCol w:w="1060"/>
        <w:gridCol w:w="1060"/>
        <w:gridCol w:w="1060"/>
        <w:gridCol w:w="1060"/>
        <w:gridCol w:w="1060"/>
        <w:gridCol w:w="1060"/>
        <w:gridCol w:w="1060"/>
      </w:tblGrid>
      <w:tr w:rsidR="00785287" w:rsidRPr="00785287" w:rsidTr="00785287">
        <w:trPr>
          <w:trHeight w:val="300"/>
        </w:trPr>
        <w:tc>
          <w:tcPr>
            <w:tcW w:w="4160" w:type="dxa"/>
            <w:tcBorders>
              <w:top w:val="nil"/>
              <w:left w:val="nil"/>
              <w:bottom w:val="nil"/>
              <w:right w:val="nil"/>
            </w:tcBorders>
            <w:shd w:val="clear" w:color="auto" w:fill="auto"/>
            <w:vAlign w:val="bottom"/>
            <w:hideMark/>
          </w:tcPr>
          <w:p w:rsidR="00785287" w:rsidRPr="00785287" w:rsidRDefault="00785287" w:rsidP="00785287"/>
        </w:tc>
        <w:tc>
          <w:tcPr>
            <w:tcW w:w="1060" w:type="dxa"/>
            <w:tcBorders>
              <w:top w:val="nil"/>
              <w:left w:val="nil"/>
              <w:bottom w:val="nil"/>
              <w:right w:val="nil"/>
            </w:tcBorders>
            <w:shd w:val="clear" w:color="auto" w:fill="auto"/>
            <w:vAlign w:val="bottom"/>
            <w:hideMark/>
          </w:tcPr>
          <w:p w:rsidR="00785287" w:rsidRPr="00785287" w:rsidRDefault="00785287" w:rsidP="00785287"/>
        </w:tc>
        <w:tc>
          <w:tcPr>
            <w:tcW w:w="1060" w:type="dxa"/>
            <w:tcBorders>
              <w:top w:val="nil"/>
              <w:left w:val="nil"/>
              <w:bottom w:val="nil"/>
              <w:right w:val="nil"/>
            </w:tcBorders>
            <w:shd w:val="clear" w:color="auto" w:fill="auto"/>
            <w:vAlign w:val="bottom"/>
            <w:hideMark/>
          </w:tcPr>
          <w:p w:rsidR="00785287" w:rsidRPr="00785287" w:rsidRDefault="00785287" w:rsidP="00785287">
            <w:pPr>
              <w:rPr>
                <w:color w:val="FF0000"/>
              </w:rPr>
            </w:pPr>
          </w:p>
        </w:tc>
        <w:tc>
          <w:tcPr>
            <w:tcW w:w="2120" w:type="dxa"/>
            <w:gridSpan w:val="2"/>
            <w:tcBorders>
              <w:top w:val="nil"/>
              <w:left w:val="nil"/>
              <w:bottom w:val="nil"/>
              <w:right w:val="nil"/>
            </w:tcBorders>
            <w:shd w:val="clear" w:color="auto" w:fill="auto"/>
            <w:vAlign w:val="bottom"/>
            <w:hideMark/>
          </w:tcPr>
          <w:p w:rsidR="00785287" w:rsidRPr="00785287" w:rsidRDefault="00785287" w:rsidP="00785287">
            <w:pPr>
              <w:jc w:val="center"/>
            </w:pPr>
            <w:r w:rsidRPr="00785287">
              <w:t>Приложение 2</w:t>
            </w:r>
          </w:p>
        </w:tc>
        <w:tc>
          <w:tcPr>
            <w:tcW w:w="1060" w:type="dxa"/>
            <w:tcBorders>
              <w:top w:val="nil"/>
              <w:left w:val="nil"/>
              <w:bottom w:val="nil"/>
              <w:right w:val="nil"/>
            </w:tcBorders>
            <w:shd w:val="clear" w:color="auto" w:fill="auto"/>
            <w:vAlign w:val="bottom"/>
            <w:hideMark/>
          </w:tcPr>
          <w:p w:rsidR="00785287" w:rsidRPr="00785287" w:rsidRDefault="00785287" w:rsidP="00785287"/>
        </w:tc>
        <w:tc>
          <w:tcPr>
            <w:tcW w:w="1060" w:type="dxa"/>
            <w:tcBorders>
              <w:top w:val="nil"/>
              <w:left w:val="nil"/>
              <w:bottom w:val="nil"/>
              <w:right w:val="nil"/>
            </w:tcBorders>
            <w:shd w:val="clear" w:color="auto" w:fill="auto"/>
            <w:vAlign w:val="bottom"/>
            <w:hideMark/>
          </w:tcPr>
          <w:p w:rsidR="00785287" w:rsidRPr="00785287" w:rsidRDefault="00785287" w:rsidP="00785287"/>
        </w:tc>
        <w:tc>
          <w:tcPr>
            <w:tcW w:w="10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r>
      <w:tr w:rsidR="00785287" w:rsidRPr="00785287" w:rsidTr="00785287">
        <w:trPr>
          <w:trHeight w:val="930"/>
        </w:trPr>
        <w:tc>
          <w:tcPr>
            <w:tcW w:w="4160" w:type="dxa"/>
            <w:tcBorders>
              <w:top w:val="nil"/>
              <w:left w:val="nil"/>
              <w:bottom w:val="nil"/>
              <w:right w:val="nil"/>
            </w:tcBorders>
            <w:shd w:val="clear" w:color="auto" w:fill="auto"/>
            <w:vAlign w:val="bottom"/>
            <w:hideMark/>
          </w:tcPr>
          <w:p w:rsidR="00785287" w:rsidRPr="00785287" w:rsidRDefault="00785287" w:rsidP="00785287"/>
        </w:tc>
        <w:tc>
          <w:tcPr>
            <w:tcW w:w="1060" w:type="dxa"/>
            <w:tcBorders>
              <w:top w:val="nil"/>
              <w:left w:val="nil"/>
              <w:bottom w:val="nil"/>
              <w:right w:val="nil"/>
            </w:tcBorders>
            <w:shd w:val="clear" w:color="auto" w:fill="auto"/>
            <w:vAlign w:val="bottom"/>
            <w:hideMark/>
          </w:tcPr>
          <w:p w:rsidR="00785287" w:rsidRPr="00785287" w:rsidRDefault="00785287" w:rsidP="00785287"/>
        </w:tc>
        <w:tc>
          <w:tcPr>
            <w:tcW w:w="1060" w:type="dxa"/>
            <w:tcBorders>
              <w:top w:val="nil"/>
              <w:left w:val="nil"/>
              <w:bottom w:val="nil"/>
              <w:right w:val="nil"/>
            </w:tcBorders>
            <w:shd w:val="clear" w:color="auto" w:fill="auto"/>
            <w:vAlign w:val="bottom"/>
            <w:hideMark/>
          </w:tcPr>
          <w:p w:rsidR="00785287" w:rsidRPr="00785287" w:rsidRDefault="00785287" w:rsidP="00785287">
            <w:pPr>
              <w:rPr>
                <w:color w:val="FF0000"/>
              </w:rPr>
            </w:pPr>
          </w:p>
        </w:tc>
        <w:tc>
          <w:tcPr>
            <w:tcW w:w="4240" w:type="dxa"/>
            <w:gridSpan w:val="4"/>
            <w:tcBorders>
              <w:top w:val="nil"/>
              <w:left w:val="nil"/>
              <w:bottom w:val="nil"/>
              <w:right w:val="nil"/>
            </w:tcBorders>
            <w:shd w:val="clear" w:color="auto" w:fill="auto"/>
            <w:vAlign w:val="bottom"/>
            <w:hideMark/>
          </w:tcPr>
          <w:p w:rsidR="00785287" w:rsidRPr="00785287" w:rsidRDefault="00785287" w:rsidP="00785287">
            <w:r w:rsidRPr="00785287">
              <w:t>к бюджетному прогнозу Ибресинского района Чувашской Республики до 2021 года</w:t>
            </w:r>
          </w:p>
        </w:tc>
        <w:tc>
          <w:tcPr>
            <w:tcW w:w="10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r>
      <w:tr w:rsidR="00785287" w:rsidRPr="00785287" w:rsidTr="00785287">
        <w:trPr>
          <w:trHeight w:val="300"/>
        </w:trPr>
        <w:tc>
          <w:tcPr>
            <w:tcW w:w="4160" w:type="dxa"/>
            <w:tcBorders>
              <w:top w:val="nil"/>
              <w:left w:val="nil"/>
              <w:bottom w:val="nil"/>
              <w:right w:val="nil"/>
            </w:tcBorders>
            <w:shd w:val="clear" w:color="auto" w:fill="auto"/>
            <w:vAlign w:val="bottom"/>
            <w:hideMark/>
          </w:tcPr>
          <w:p w:rsidR="00785287" w:rsidRPr="00785287" w:rsidRDefault="00785287" w:rsidP="00785287"/>
        </w:tc>
        <w:tc>
          <w:tcPr>
            <w:tcW w:w="1060" w:type="dxa"/>
            <w:tcBorders>
              <w:top w:val="nil"/>
              <w:left w:val="nil"/>
              <w:bottom w:val="nil"/>
              <w:right w:val="nil"/>
            </w:tcBorders>
            <w:shd w:val="clear" w:color="auto" w:fill="auto"/>
            <w:vAlign w:val="bottom"/>
            <w:hideMark/>
          </w:tcPr>
          <w:p w:rsidR="00785287" w:rsidRPr="00785287" w:rsidRDefault="00785287" w:rsidP="00785287"/>
        </w:tc>
        <w:tc>
          <w:tcPr>
            <w:tcW w:w="1060" w:type="dxa"/>
            <w:tcBorders>
              <w:top w:val="nil"/>
              <w:left w:val="nil"/>
              <w:bottom w:val="nil"/>
              <w:right w:val="nil"/>
            </w:tcBorders>
            <w:shd w:val="clear" w:color="auto" w:fill="auto"/>
            <w:vAlign w:val="bottom"/>
            <w:hideMark/>
          </w:tcPr>
          <w:p w:rsidR="00785287" w:rsidRPr="00785287" w:rsidRDefault="00785287" w:rsidP="00785287">
            <w:pPr>
              <w:rPr>
                <w:color w:val="FF0000"/>
              </w:rPr>
            </w:pPr>
          </w:p>
        </w:tc>
        <w:tc>
          <w:tcPr>
            <w:tcW w:w="1060" w:type="dxa"/>
            <w:tcBorders>
              <w:top w:val="nil"/>
              <w:left w:val="nil"/>
              <w:bottom w:val="nil"/>
              <w:right w:val="nil"/>
            </w:tcBorders>
            <w:shd w:val="clear" w:color="auto" w:fill="auto"/>
            <w:vAlign w:val="bottom"/>
            <w:hideMark/>
          </w:tcPr>
          <w:p w:rsidR="00785287" w:rsidRPr="00785287" w:rsidRDefault="00785287" w:rsidP="00785287"/>
        </w:tc>
        <w:tc>
          <w:tcPr>
            <w:tcW w:w="1060" w:type="dxa"/>
            <w:tcBorders>
              <w:top w:val="nil"/>
              <w:left w:val="nil"/>
              <w:bottom w:val="nil"/>
              <w:right w:val="nil"/>
            </w:tcBorders>
            <w:shd w:val="clear" w:color="auto" w:fill="auto"/>
            <w:vAlign w:val="bottom"/>
            <w:hideMark/>
          </w:tcPr>
          <w:p w:rsidR="00785287" w:rsidRPr="00785287" w:rsidRDefault="00785287" w:rsidP="00785287"/>
        </w:tc>
        <w:tc>
          <w:tcPr>
            <w:tcW w:w="1060" w:type="dxa"/>
            <w:tcBorders>
              <w:top w:val="nil"/>
              <w:left w:val="nil"/>
              <w:bottom w:val="nil"/>
              <w:right w:val="nil"/>
            </w:tcBorders>
            <w:shd w:val="clear" w:color="auto" w:fill="auto"/>
            <w:vAlign w:val="bottom"/>
            <w:hideMark/>
          </w:tcPr>
          <w:p w:rsidR="00785287" w:rsidRPr="00785287" w:rsidRDefault="00785287" w:rsidP="00785287"/>
        </w:tc>
        <w:tc>
          <w:tcPr>
            <w:tcW w:w="1060" w:type="dxa"/>
            <w:tcBorders>
              <w:top w:val="nil"/>
              <w:left w:val="nil"/>
              <w:bottom w:val="nil"/>
              <w:right w:val="nil"/>
            </w:tcBorders>
            <w:shd w:val="clear" w:color="auto" w:fill="auto"/>
            <w:vAlign w:val="bottom"/>
            <w:hideMark/>
          </w:tcPr>
          <w:p w:rsidR="00785287" w:rsidRPr="00785287" w:rsidRDefault="00785287" w:rsidP="00785287"/>
        </w:tc>
        <w:tc>
          <w:tcPr>
            <w:tcW w:w="10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r>
      <w:tr w:rsidR="00785287" w:rsidRPr="00785287" w:rsidTr="00785287">
        <w:trPr>
          <w:trHeight w:val="615"/>
        </w:trPr>
        <w:tc>
          <w:tcPr>
            <w:tcW w:w="10520" w:type="dxa"/>
            <w:gridSpan w:val="7"/>
            <w:tcBorders>
              <w:top w:val="nil"/>
              <w:left w:val="nil"/>
              <w:bottom w:val="nil"/>
              <w:right w:val="nil"/>
            </w:tcBorders>
            <w:shd w:val="clear" w:color="auto" w:fill="auto"/>
            <w:vAlign w:val="bottom"/>
            <w:hideMark/>
          </w:tcPr>
          <w:p w:rsidR="00785287" w:rsidRPr="00785287" w:rsidRDefault="00785287" w:rsidP="00785287">
            <w:pPr>
              <w:jc w:val="center"/>
              <w:rPr>
                <w:b/>
                <w:bCs/>
              </w:rPr>
            </w:pPr>
            <w:r w:rsidRPr="00785287">
              <w:rPr>
                <w:b/>
                <w:bCs/>
              </w:rPr>
              <w:t>Прогноз основных характеристик консолидированного и районного бюджета Ибресинского района до 2021 года</w:t>
            </w:r>
          </w:p>
        </w:tc>
        <w:tc>
          <w:tcPr>
            <w:tcW w:w="1060" w:type="dxa"/>
            <w:tcBorders>
              <w:top w:val="nil"/>
              <w:left w:val="nil"/>
              <w:bottom w:val="nil"/>
              <w:right w:val="nil"/>
            </w:tcBorders>
            <w:shd w:val="clear" w:color="auto" w:fill="auto"/>
            <w:vAlign w:val="bottom"/>
            <w:hideMark/>
          </w:tcPr>
          <w:p w:rsidR="00785287" w:rsidRPr="00785287" w:rsidRDefault="00785287" w:rsidP="00785287">
            <w:pPr>
              <w:rPr>
                <w:color w:val="000000"/>
              </w:rPr>
            </w:pPr>
          </w:p>
        </w:tc>
      </w:tr>
      <w:tr w:rsidR="00785287" w:rsidRPr="00785287" w:rsidTr="00785287">
        <w:trPr>
          <w:trHeight w:val="375"/>
        </w:trPr>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Наименование показателя</w:t>
            </w:r>
          </w:p>
        </w:tc>
        <w:tc>
          <w:tcPr>
            <w:tcW w:w="7420" w:type="dxa"/>
            <w:gridSpan w:val="7"/>
            <w:tcBorders>
              <w:top w:val="single" w:sz="4" w:space="0" w:color="auto"/>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 </w:t>
            </w:r>
          </w:p>
        </w:tc>
      </w:tr>
      <w:tr w:rsidR="00785287" w:rsidRPr="00785287" w:rsidTr="00785287">
        <w:trPr>
          <w:trHeight w:val="300"/>
        </w:trPr>
        <w:tc>
          <w:tcPr>
            <w:tcW w:w="4160" w:type="dxa"/>
            <w:vMerge/>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rPr>
                <w:color w:val="000000"/>
              </w:rPr>
            </w:pP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2015</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pPr>
            <w:r w:rsidRPr="00785287">
              <w:t>2016</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2017</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2018</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2019</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2020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2021</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1</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3</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pPr>
            <w:r w:rsidRPr="00785287">
              <w:t>4</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5</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6</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7</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8</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9</w:t>
            </w:r>
          </w:p>
        </w:tc>
      </w:tr>
      <w:tr w:rsidR="00785287" w:rsidRPr="00785287" w:rsidTr="00785287">
        <w:trPr>
          <w:trHeight w:val="300"/>
        </w:trPr>
        <w:tc>
          <w:tcPr>
            <w:tcW w:w="1158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85287" w:rsidRPr="00785287" w:rsidRDefault="00785287" w:rsidP="00785287">
            <w:pPr>
              <w:jc w:val="center"/>
              <w:rPr>
                <w:b/>
                <w:bCs/>
                <w:color w:val="000000"/>
              </w:rPr>
            </w:pPr>
            <w:r w:rsidRPr="00785287">
              <w:rPr>
                <w:b/>
                <w:bCs/>
                <w:color w:val="000000"/>
              </w:rPr>
              <w:t>Консолидированный бюджет Ибресинского района Чувашской Республики</w:t>
            </w:r>
          </w:p>
        </w:tc>
      </w:tr>
      <w:tr w:rsidR="00785287" w:rsidRPr="00785287" w:rsidTr="00785287">
        <w:trPr>
          <w:trHeight w:val="6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Доходы консолидированного бюджета, тыс. рублей</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429 864,10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381 462,49</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363 732,10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345 379,20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345 271,80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345 222,80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345 078,00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в том числе:</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r>
      <w:tr w:rsidR="00785287" w:rsidRPr="00785287" w:rsidTr="00785287">
        <w:trPr>
          <w:trHeight w:val="6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налоговые и неналоговые доходы, тыс. рублей</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88 576,30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88 024,01</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81 969,10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82 209,50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82 814,40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82 970,10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83 240,00</w:t>
            </w:r>
          </w:p>
        </w:tc>
      </w:tr>
      <w:tr w:rsidR="00785287" w:rsidRPr="00785287" w:rsidTr="00785287">
        <w:trPr>
          <w:trHeight w:val="6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безвозмездные перечисления, тыс. рублей</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341 287,80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293 438,48</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281 763,00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263 169,70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262 457,40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262 252,70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261 838,00</w:t>
            </w:r>
          </w:p>
        </w:tc>
      </w:tr>
      <w:tr w:rsidR="00785287" w:rsidRPr="00785287" w:rsidTr="00785287">
        <w:trPr>
          <w:trHeight w:val="6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Изменение собственных доходов консолидированного бюджета</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FF0000"/>
              </w:rPr>
            </w:pPr>
            <w:r w:rsidRPr="00785287">
              <w:rPr>
                <w:color w:val="FF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к предыдущему году, процентов</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99,38</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93,12</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100,29</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100,74</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100,19</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100,33</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к 2015 году, процентов</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94,00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92,54</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92,81</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93,49</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93,67</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93,98</w:t>
            </w:r>
          </w:p>
        </w:tc>
      </w:tr>
      <w:tr w:rsidR="00785287" w:rsidRPr="00785287" w:rsidTr="00785287">
        <w:trPr>
          <w:trHeight w:val="6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Расходы консолидированного бюджета, тыс. рублей</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437 327,60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389 326,59</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366 755,70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345 379,20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345 271,80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345 222,80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345 078,00</w:t>
            </w:r>
          </w:p>
        </w:tc>
      </w:tr>
      <w:tr w:rsidR="00785287" w:rsidRPr="00785287" w:rsidTr="00785287">
        <w:trPr>
          <w:trHeight w:val="6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xml:space="preserve">из них условно - утвержденные расходы, тыс. </w:t>
            </w:r>
            <w:proofErr w:type="spellStart"/>
            <w:r w:rsidRPr="00785287">
              <w:rPr>
                <w:color w:val="000000"/>
              </w:rPr>
              <w:t>руюлей</w:t>
            </w:r>
            <w:proofErr w:type="spellEnd"/>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3 296,00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6 586,70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6 586,70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6 586,70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Дефицит/</w:t>
            </w:r>
            <w:proofErr w:type="spellStart"/>
            <w:r w:rsidRPr="00785287">
              <w:rPr>
                <w:color w:val="000000"/>
              </w:rPr>
              <w:t>профицит</w:t>
            </w:r>
            <w:proofErr w:type="spellEnd"/>
            <w:r w:rsidRPr="00785287">
              <w:rPr>
                <w:color w:val="000000"/>
              </w:rPr>
              <w:t>, тыс. рублей</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-7 463,50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-7 864,10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-3 023,60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r>
      <w:tr w:rsidR="00785287" w:rsidRPr="00785287" w:rsidTr="00785287">
        <w:trPr>
          <w:trHeight w:val="6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Изменение расходов консолидированного бюджета</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FF0000"/>
              </w:rPr>
            </w:pPr>
            <w:r w:rsidRPr="00785287">
              <w:rPr>
                <w:color w:val="FF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к предыдущему году, процентов</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101,90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77,00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94,20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94,17</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99,97</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99,99</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99,96</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к 2015 году, процентов</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101,90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78,50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83,86</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78,97</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78,95</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78,94</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78,91</w:t>
            </w:r>
          </w:p>
        </w:tc>
      </w:tr>
      <w:tr w:rsidR="00785287" w:rsidRPr="00785287" w:rsidTr="00785287">
        <w:trPr>
          <w:trHeight w:val="300"/>
        </w:trPr>
        <w:tc>
          <w:tcPr>
            <w:tcW w:w="1158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85287" w:rsidRPr="00785287" w:rsidRDefault="00785287" w:rsidP="00785287">
            <w:pPr>
              <w:jc w:val="center"/>
              <w:rPr>
                <w:b/>
                <w:bCs/>
                <w:color w:val="000000"/>
              </w:rPr>
            </w:pPr>
            <w:r w:rsidRPr="00785287">
              <w:rPr>
                <w:b/>
                <w:bCs/>
                <w:color w:val="000000"/>
              </w:rPr>
              <w:lastRenderedPageBreak/>
              <w:t>Бюджет Ибресинского района Чувашской Республики</w:t>
            </w:r>
          </w:p>
        </w:tc>
      </w:tr>
      <w:tr w:rsidR="00785287" w:rsidRPr="00785287" w:rsidTr="00785287">
        <w:trPr>
          <w:trHeight w:val="6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Доходы бюджета Ибресинского района, тыс. рублей</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416 619,00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357 048,78</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330 841,30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313 166,00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313 036,60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314 653,20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315 170,00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в том числе:</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r>
      <w:tr w:rsidR="00785287" w:rsidRPr="00785287" w:rsidTr="00785287">
        <w:trPr>
          <w:trHeight w:val="6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налоговые и неналоговые доходы, тыс. рублей</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63 381,90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65 326,24</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60 310,90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60 631,30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61 321,20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61 873,20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62 170,00</w:t>
            </w:r>
          </w:p>
        </w:tc>
      </w:tr>
      <w:tr w:rsidR="00785287" w:rsidRPr="00785287" w:rsidTr="00785287">
        <w:trPr>
          <w:trHeight w:val="6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безвозмездные перечисления, тыс. рублей</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353 237,10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291 722,54</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270 530,40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252 534,70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251 715,40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252 780,00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253 000,00</w:t>
            </w:r>
          </w:p>
        </w:tc>
      </w:tr>
      <w:tr w:rsidR="00785287" w:rsidRPr="00785287" w:rsidTr="00785287">
        <w:trPr>
          <w:trHeight w:val="6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Расходы бюджета Ибресинского района, тыс. рублей</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423 799,20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364 752,38</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330 841,30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313 166,00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313 036,60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314 653,20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315 170,00</w:t>
            </w:r>
          </w:p>
        </w:tc>
      </w:tr>
      <w:tr w:rsidR="00785287" w:rsidRPr="00785287" w:rsidTr="00785287">
        <w:trPr>
          <w:trHeight w:val="6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xml:space="preserve">из них условно - утвержденные расходы, тыс. </w:t>
            </w:r>
            <w:proofErr w:type="spellStart"/>
            <w:r w:rsidRPr="00785287">
              <w:rPr>
                <w:color w:val="000000"/>
              </w:rPr>
              <w:t>руюлей</w:t>
            </w:r>
            <w:proofErr w:type="spellEnd"/>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2 302,60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4 611,00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4 611,00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4 611,00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Дефицит/</w:t>
            </w:r>
            <w:proofErr w:type="spellStart"/>
            <w:r w:rsidRPr="00785287">
              <w:rPr>
                <w:color w:val="000000"/>
              </w:rPr>
              <w:t>профицит</w:t>
            </w:r>
            <w:proofErr w:type="spellEnd"/>
            <w:r w:rsidRPr="00785287">
              <w:rPr>
                <w:color w:val="000000"/>
              </w:rPr>
              <w:t>, тыс. рублей</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-7 180,20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-7 703,60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r>
      <w:tr w:rsidR="00785287" w:rsidRPr="00785287" w:rsidTr="00785287">
        <w:trPr>
          <w:trHeight w:val="6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Муниципальный долг бюджета Ибресинского района, тыс. рублей</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r>
      <w:tr w:rsidR="00785287" w:rsidRPr="00785287" w:rsidTr="00785287">
        <w:trPr>
          <w:trHeight w:val="12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Отношение муниципального долга бюджета Ибресинского района к налоговым и неналоговым доходам, процентов</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r>
    </w:tbl>
    <w:p w:rsidR="00785287" w:rsidRPr="00785287" w:rsidRDefault="00785287" w:rsidP="00785287">
      <w:pPr>
        <w:jc w:val="both"/>
      </w:pPr>
    </w:p>
    <w:tbl>
      <w:tblPr>
        <w:tblW w:w="12320" w:type="dxa"/>
        <w:tblInd w:w="93" w:type="dxa"/>
        <w:tblLook w:val="04A0"/>
      </w:tblPr>
      <w:tblGrid>
        <w:gridCol w:w="4160"/>
        <w:gridCol w:w="1120"/>
        <w:gridCol w:w="1060"/>
        <w:gridCol w:w="1180"/>
        <w:gridCol w:w="1260"/>
        <w:gridCol w:w="1220"/>
        <w:gridCol w:w="1120"/>
        <w:gridCol w:w="1200"/>
      </w:tblGrid>
      <w:tr w:rsidR="00785287" w:rsidRPr="00785287" w:rsidTr="00785287">
        <w:trPr>
          <w:trHeight w:val="300"/>
        </w:trPr>
        <w:tc>
          <w:tcPr>
            <w:tcW w:w="4160" w:type="dxa"/>
            <w:tcBorders>
              <w:top w:val="nil"/>
              <w:left w:val="nil"/>
              <w:bottom w:val="nil"/>
              <w:right w:val="nil"/>
            </w:tcBorders>
            <w:shd w:val="clear" w:color="auto" w:fill="auto"/>
            <w:vAlign w:val="bottom"/>
            <w:hideMark/>
          </w:tcPr>
          <w:p w:rsidR="00785287" w:rsidRPr="00785287" w:rsidRDefault="00785287" w:rsidP="00785287"/>
        </w:tc>
        <w:tc>
          <w:tcPr>
            <w:tcW w:w="1120" w:type="dxa"/>
            <w:tcBorders>
              <w:top w:val="nil"/>
              <w:left w:val="nil"/>
              <w:bottom w:val="nil"/>
              <w:right w:val="nil"/>
            </w:tcBorders>
            <w:shd w:val="clear" w:color="auto" w:fill="auto"/>
            <w:vAlign w:val="bottom"/>
            <w:hideMark/>
          </w:tcPr>
          <w:p w:rsidR="00785287" w:rsidRPr="00785287" w:rsidRDefault="00785287" w:rsidP="00785287"/>
        </w:tc>
        <w:tc>
          <w:tcPr>
            <w:tcW w:w="1060" w:type="dxa"/>
            <w:tcBorders>
              <w:top w:val="nil"/>
              <w:left w:val="nil"/>
              <w:bottom w:val="nil"/>
              <w:right w:val="nil"/>
            </w:tcBorders>
            <w:shd w:val="clear" w:color="auto" w:fill="auto"/>
            <w:vAlign w:val="bottom"/>
            <w:hideMark/>
          </w:tcPr>
          <w:p w:rsidR="00785287" w:rsidRPr="00785287" w:rsidRDefault="00785287" w:rsidP="00785287"/>
        </w:tc>
        <w:tc>
          <w:tcPr>
            <w:tcW w:w="2440" w:type="dxa"/>
            <w:gridSpan w:val="2"/>
            <w:tcBorders>
              <w:top w:val="nil"/>
              <w:left w:val="nil"/>
              <w:bottom w:val="nil"/>
              <w:right w:val="nil"/>
            </w:tcBorders>
            <w:shd w:val="clear" w:color="auto" w:fill="auto"/>
            <w:vAlign w:val="bottom"/>
            <w:hideMark/>
          </w:tcPr>
          <w:p w:rsidR="00785287" w:rsidRPr="00785287" w:rsidRDefault="00785287" w:rsidP="00785287">
            <w:pPr>
              <w:jc w:val="center"/>
            </w:pPr>
            <w:r w:rsidRPr="00785287">
              <w:t>Приложение 3</w:t>
            </w:r>
          </w:p>
        </w:tc>
        <w:tc>
          <w:tcPr>
            <w:tcW w:w="1220" w:type="dxa"/>
            <w:tcBorders>
              <w:top w:val="nil"/>
              <w:left w:val="nil"/>
              <w:bottom w:val="nil"/>
              <w:right w:val="nil"/>
            </w:tcBorders>
            <w:shd w:val="clear" w:color="auto" w:fill="auto"/>
            <w:vAlign w:val="bottom"/>
            <w:hideMark/>
          </w:tcPr>
          <w:p w:rsidR="00785287" w:rsidRPr="00785287" w:rsidRDefault="00785287" w:rsidP="00785287"/>
        </w:tc>
        <w:tc>
          <w:tcPr>
            <w:tcW w:w="1120" w:type="dxa"/>
            <w:tcBorders>
              <w:top w:val="nil"/>
              <w:left w:val="nil"/>
              <w:bottom w:val="nil"/>
              <w:right w:val="nil"/>
            </w:tcBorders>
            <w:shd w:val="clear" w:color="auto" w:fill="auto"/>
            <w:vAlign w:val="bottom"/>
            <w:hideMark/>
          </w:tcPr>
          <w:p w:rsidR="00785287" w:rsidRPr="00785287" w:rsidRDefault="00785287" w:rsidP="00785287"/>
        </w:tc>
        <w:tc>
          <w:tcPr>
            <w:tcW w:w="1200" w:type="dxa"/>
            <w:tcBorders>
              <w:top w:val="nil"/>
              <w:left w:val="nil"/>
              <w:bottom w:val="nil"/>
              <w:right w:val="nil"/>
            </w:tcBorders>
            <w:shd w:val="clear" w:color="auto" w:fill="auto"/>
            <w:vAlign w:val="bottom"/>
            <w:hideMark/>
          </w:tcPr>
          <w:p w:rsidR="00785287" w:rsidRPr="00785287" w:rsidRDefault="00785287" w:rsidP="00785287"/>
        </w:tc>
      </w:tr>
      <w:tr w:rsidR="00785287" w:rsidRPr="00785287" w:rsidTr="00785287">
        <w:trPr>
          <w:trHeight w:val="945"/>
        </w:trPr>
        <w:tc>
          <w:tcPr>
            <w:tcW w:w="4160" w:type="dxa"/>
            <w:tcBorders>
              <w:top w:val="nil"/>
              <w:left w:val="nil"/>
              <w:bottom w:val="nil"/>
              <w:right w:val="nil"/>
            </w:tcBorders>
            <w:shd w:val="clear" w:color="auto" w:fill="auto"/>
            <w:vAlign w:val="bottom"/>
            <w:hideMark/>
          </w:tcPr>
          <w:p w:rsidR="00785287" w:rsidRPr="00785287" w:rsidRDefault="00785287" w:rsidP="00785287"/>
        </w:tc>
        <w:tc>
          <w:tcPr>
            <w:tcW w:w="1120" w:type="dxa"/>
            <w:tcBorders>
              <w:top w:val="nil"/>
              <w:left w:val="nil"/>
              <w:bottom w:val="nil"/>
              <w:right w:val="nil"/>
            </w:tcBorders>
            <w:shd w:val="clear" w:color="auto" w:fill="auto"/>
            <w:vAlign w:val="bottom"/>
            <w:hideMark/>
          </w:tcPr>
          <w:p w:rsidR="00785287" w:rsidRPr="00785287" w:rsidRDefault="00785287" w:rsidP="00785287"/>
        </w:tc>
        <w:tc>
          <w:tcPr>
            <w:tcW w:w="1060" w:type="dxa"/>
            <w:tcBorders>
              <w:top w:val="nil"/>
              <w:left w:val="nil"/>
              <w:bottom w:val="nil"/>
              <w:right w:val="nil"/>
            </w:tcBorders>
            <w:shd w:val="clear" w:color="auto" w:fill="auto"/>
            <w:vAlign w:val="bottom"/>
            <w:hideMark/>
          </w:tcPr>
          <w:p w:rsidR="00785287" w:rsidRPr="00785287" w:rsidRDefault="00785287" w:rsidP="00785287"/>
        </w:tc>
        <w:tc>
          <w:tcPr>
            <w:tcW w:w="4780" w:type="dxa"/>
            <w:gridSpan w:val="4"/>
            <w:tcBorders>
              <w:top w:val="nil"/>
              <w:left w:val="nil"/>
              <w:bottom w:val="nil"/>
              <w:right w:val="nil"/>
            </w:tcBorders>
            <w:shd w:val="clear" w:color="auto" w:fill="auto"/>
            <w:vAlign w:val="bottom"/>
            <w:hideMark/>
          </w:tcPr>
          <w:p w:rsidR="00785287" w:rsidRPr="00785287" w:rsidRDefault="00785287" w:rsidP="00785287">
            <w:r w:rsidRPr="00785287">
              <w:t>к бюджетному прогнозу Ибресинского района Чувашской Республики до 2021 года</w:t>
            </w:r>
          </w:p>
        </w:tc>
        <w:tc>
          <w:tcPr>
            <w:tcW w:w="1200" w:type="dxa"/>
            <w:tcBorders>
              <w:top w:val="nil"/>
              <w:left w:val="nil"/>
              <w:bottom w:val="nil"/>
              <w:right w:val="nil"/>
            </w:tcBorders>
            <w:shd w:val="clear" w:color="auto" w:fill="auto"/>
            <w:vAlign w:val="bottom"/>
            <w:hideMark/>
          </w:tcPr>
          <w:p w:rsidR="00785287" w:rsidRPr="00785287" w:rsidRDefault="00785287" w:rsidP="00785287"/>
        </w:tc>
      </w:tr>
      <w:tr w:rsidR="00785287" w:rsidRPr="00785287" w:rsidTr="00785287">
        <w:trPr>
          <w:trHeight w:val="300"/>
        </w:trPr>
        <w:tc>
          <w:tcPr>
            <w:tcW w:w="4160" w:type="dxa"/>
            <w:tcBorders>
              <w:top w:val="nil"/>
              <w:left w:val="nil"/>
              <w:bottom w:val="nil"/>
              <w:right w:val="nil"/>
            </w:tcBorders>
            <w:shd w:val="clear" w:color="auto" w:fill="auto"/>
            <w:vAlign w:val="bottom"/>
            <w:hideMark/>
          </w:tcPr>
          <w:p w:rsidR="00785287" w:rsidRPr="00785287" w:rsidRDefault="00785287" w:rsidP="00785287"/>
        </w:tc>
        <w:tc>
          <w:tcPr>
            <w:tcW w:w="1120" w:type="dxa"/>
            <w:tcBorders>
              <w:top w:val="nil"/>
              <w:left w:val="nil"/>
              <w:bottom w:val="nil"/>
              <w:right w:val="nil"/>
            </w:tcBorders>
            <w:shd w:val="clear" w:color="auto" w:fill="auto"/>
            <w:vAlign w:val="bottom"/>
            <w:hideMark/>
          </w:tcPr>
          <w:p w:rsidR="00785287" w:rsidRPr="00785287" w:rsidRDefault="00785287" w:rsidP="00785287"/>
        </w:tc>
        <w:tc>
          <w:tcPr>
            <w:tcW w:w="1060" w:type="dxa"/>
            <w:tcBorders>
              <w:top w:val="nil"/>
              <w:left w:val="nil"/>
              <w:bottom w:val="nil"/>
              <w:right w:val="nil"/>
            </w:tcBorders>
            <w:shd w:val="clear" w:color="auto" w:fill="auto"/>
            <w:vAlign w:val="bottom"/>
            <w:hideMark/>
          </w:tcPr>
          <w:p w:rsidR="00785287" w:rsidRPr="00785287" w:rsidRDefault="00785287" w:rsidP="00785287"/>
        </w:tc>
        <w:tc>
          <w:tcPr>
            <w:tcW w:w="1180" w:type="dxa"/>
            <w:tcBorders>
              <w:top w:val="nil"/>
              <w:left w:val="nil"/>
              <w:bottom w:val="nil"/>
              <w:right w:val="nil"/>
            </w:tcBorders>
            <w:shd w:val="clear" w:color="auto" w:fill="auto"/>
            <w:vAlign w:val="bottom"/>
            <w:hideMark/>
          </w:tcPr>
          <w:p w:rsidR="00785287" w:rsidRPr="00785287" w:rsidRDefault="00785287" w:rsidP="00785287"/>
        </w:tc>
        <w:tc>
          <w:tcPr>
            <w:tcW w:w="1260" w:type="dxa"/>
            <w:tcBorders>
              <w:top w:val="nil"/>
              <w:left w:val="nil"/>
              <w:bottom w:val="nil"/>
              <w:right w:val="nil"/>
            </w:tcBorders>
            <w:shd w:val="clear" w:color="auto" w:fill="auto"/>
            <w:vAlign w:val="bottom"/>
            <w:hideMark/>
          </w:tcPr>
          <w:p w:rsidR="00785287" w:rsidRPr="00785287" w:rsidRDefault="00785287" w:rsidP="00785287"/>
        </w:tc>
        <w:tc>
          <w:tcPr>
            <w:tcW w:w="1220" w:type="dxa"/>
            <w:tcBorders>
              <w:top w:val="nil"/>
              <w:left w:val="nil"/>
              <w:bottom w:val="nil"/>
              <w:right w:val="nil"/>
            </w:tcBorders>
            <w:shd w:val="clear" w:color="auto" w:fill="auto"/>
            <w:vAlign w:val="bottom"/>
            <w:hideMark/>
          </w:tcPr>
          <w:p w:rsidR="00785287" w:rsidRPr="00785287" w:rsidRDefault="00785287" w:rsidP="00785287"/>
        </w:tc>
        <w:tc>
          <w:tcPr>
            <w:tcW w:w="1120" w:type="dxa"/>
            <w:tcBorders>
              <w:top w:val="nil"/>
              <w:left w:val="nil"/>
              <w:bottom w:val="nil"/>
              <w:right w:val="nil"/>
            </w:tcBorders>
            <w:shd w:val="clear" w:color="auto" w:fill="auto"/>
            <w:vAlign w:val="bottom"/>
            <w:hideMark/>
          </w:tcPr>
          <w:p w:rsidR="00785287" w:rsidRPr="00785287" w:rsidRDefault="00785287" w:rsidP="00785287"/>
        </w:tc>
        <w:tc>
          <w:tcPr>
            <w:tcW w:w="1200" w:type="dxa"/>
            <w:tcBorders>
              <w:top w:val="nil"/>
              <w:left w:val="nil"/>
              <w:bottom w:val="nil"/>
              <w:right w:val="nil"/>
            </w:tcBorders>
            <w:shd w:val="clear" w:color="auto" w:fill="auto"/>
            <w:vAlign w:val="bottom"/>
            <w:hideMark/>
          </w:tcPr>
          <w:p w:rsidR="00785287" w:rsidRPr="00785287" w:rsidRDefault="00785287" w:rsidP="00785287"/>
        </w:tc>
      </w:tr>
      <w:tr w:rsidR="00785287" w:rsidRPr="00785287" w:rsidTr="00785287">
        <w:trPr>
          <w:trHeight w:val="300"/>
        </w:trPr>
        <w:tc>
          <w:tcPr>
            <w:tcW w:w="11120" w:type="dxa"/>
            <w:gridSpan w:val="7"/>
            <w:tcBorders>
              <w:top w:val="nil"/>
              <w:left w:val="nil"/>
              <w:bottom w:val="nil"/>
              <w:right w:val="nil"/>
            </w:tcBorders>
            <w:shd w:val="clear" w:color="auto" w:fill="auto"/>
            <w:vAlign w:val="bottom"/>
            <w:hideMark/>
          </w:tcPr>
          <w:p w:rsidR="00785287" w:rsidRPr="00785287" w:rsidRDefault="00785287" w:rsidP="00785287">
            <w:pPr>
              <w:jc w:val="center"/>
              <w:rPr>
                <w:b/>
                <w:bCs/>
              </w:rPr>
            </w:pPr>
            <w:r w:rsidRPr="00785287">
              <w:rPr>
                <w:b/>
                <w:bCs/>
              </w:rPr>
              <w:t>Показатели финансового обеспечения муниципальных программ Ибресинского района до 2021 года</w:t>
            </w:r>
          </w:p>
        </w:tc>
        <w:tc>
          <w:tcPr>
            <w:tcW w:w="1200" w:type="dxa"/>
            <w:tcBorders>
              <w:top w:val="nil"/>
              <w:left w:val="nil"/>
              <w:bottom w:val="nil"/>
              <w:right w:val="nil"/>
            </w:tcBorders>
            <w:shd w:val="clear" w:color="auto" w:fill="auto"/>
            <w:vAlign w:val="bottom"/>
            <w:hideMark/>
          </w:tcPr>
          <w:p w:rsidR="00785287" w:rsidRPr="00785287" w:rsidRDefault="00785287" w:rsidP="00785287"/>
        </w:tc>
      </w:tr>
      <w:tr w:rsidR="00785287" w:rsidRPr="00785287" w:rsidTr="00785287">
        <w:trPr>
          <w:trHeight w:val="300"/>
        </w:trPr>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Наименование показателя</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Факт</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785287" w:rsidRPr="00785287" w:rsidRDefault="00785287" w:rsidP="00785287">
            <w:r w:rsidRPr="00785287">
              <w:t>Оценка</w:t>
            </w:r>
          </w:p>
        </w:tc>
        <w:tc>
          <w:tcPr>
            <w:tcW w:w="5980" w:type="dxa"/>
            <w:gridSpan w:val="5"/>
            <w:tcBorders>
              <w:top w:val="single" w:sz="4" w:space="0" w:color="auto"/>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Годы (прогноз)</w:t>
            </w:r>
          </w:p>
        </w:tc>
      </w:tr>
      <w:tr w:rsidR="00785287" w:rsidRPr="00785287" w:rsidTr="00785287">
        <w:trPr>
          <w:trHeight w:val="300"/>
        </w:trPr>
        <w:tc>
          <w:tcPr>
            <w:tcW w:w="4160" w:type="dxa"/>
            <w:vMerge/>
            <w:tcBorders>
              <w:top w:val="single" w:sz="4" w:space="0" w:color="auto"/>
              <w:left w:val="single" w:sz="4" w:space="0" w:color="auto"/>
              <w:bottom w:val="single" w:sz="4" w:space="0" w:color="auto"/>
              <w:right w:val="single" w:sz="4" w:space="0" w:color="auto"/>
            </w:tcBorders>
            <w:vAlign w:val="center"/>
            <w:hideMark/>
          </w:tcPr>
          <w:p w:rsidR="00785287" w:rsidRPr="00785287" w:rsidRDefault="00785287" w:rsidP="00785287">
            <w:pPr>
              <w:rPr>
                <w:color w:val="000000"/>
              </w:rPr>
            </w:pP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2015</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pPr>
            <w:r w:rsidRPr="00785287">
              <w:t>2016</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2017</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2018</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2019</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pPr>
            <w:r w:rsidRPr="00785287">
              <w:t>2020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pPr>
            <w:r w:rsidRPr="00785287">
              <w:t>2021</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1</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2</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pPr>
            <w:r w:rsidRPr="00785287">
              <w:t>3</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4</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5</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rPr>
                <w:color w:val="000000"/>
              </w:rPr>
            </w:pPr>
            <w:r w:rsidRPr="00785287">
              <w:rPr>
                <w:color w:val="000000"/>
              </w:rPr>
              <w:t>6</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pPr>
            <w:r w:rsidRPr="00785287">
              <w:t>7</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center"/>
            </w:pPr>
            <w:r w:rsidRPr="00785287">
              <w:t>8</w:t>
            </w:r>
          </w:p>
        </w:tc>
      </w:tr>
      <w:tr w:rsidR="00785287" w:rsidRPr="00785287" w:rsidTr="00785287">
        <w:trPr>
          <w:trHeight w:val="1890"/>
        </w:trPr>
        <w:tc>
          <w:tcPr>
            <w:tcW w:w="4160" w:type="dxa"/>
            <w:tcBorders>
              <w:top w:val="nil"/>
              <w:left w:val="nil"/>
              <w:bottom w:val="nil"/>
              <w:right w:val="nil"/>
            </w:tcBorders>
            <w:shd w:val="clear" w:color="auto" w:fill="auto"/>
            <w:vAlign w:val="bottom"/>
            <w:hideMark/>
          </w:tcPr>
          <w:p w:rsidR="00785287" w:rsidRPr="00785287" w:rsidRDefault="00785287" w:rsidP="00785287">
            <w:pPr>
              <w:rPr>
                <w:b/>
                <w:bCs/>
                <w:color w:val="000000"/>
              </w:rPr>
            </w:pPr>
            <w:r w:rsidRPr="00785287">
              <w:rPr>
                <w:b/>
                <w:bCs/>
                <w:color w:val="000000"/>
              </w:rPr>
              <w:lastRenderedPageBreak/>
              <w:t>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33 083,97</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9 034,80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2 326,40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1 742,10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1 742,10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0,00</w:t>
            </w:r>
          </w:p>
        </w:tc>
      </w:tr>
      <w:tr w:rsidR="00785287" w:rsidRPr="00785287" w:rsidTr="00785287">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в том числе за счет:</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федеральных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3 628,00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4 345,65</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республиканских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25 802,50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2 962,00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1 747,50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1 742,10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1 742,10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собственных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3 653,47</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1 727,15</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578,90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945"/>
        </w:trPr>
        <w:tc>
          <w:tcPr>
            <w:tcW w:w="4160" w:type="dxa"/>
            <w:tcBorders>
              <w:top w:val="nil"/>
              <w:left w:val="nil"/>
              <w:bottom w:val="nil"/>
              <w:right w:val="nil"/>
            </w:tcBorders>
            <w:shd w:val="clear" w:color="auto" w:fill="auto"/>
            <w:vAlign w:val="bottom"/>
            <w:hideMark/>
          </w:tcPr>
          <w:p w:rsidR="00785287" w:rsidRPr="00785287" w:rsidRDefault="00785287" w:rsidP="00785287">
            <w:pPr>
              <w:rPr>
                <w:b/>
                <w:bCs/>
                <w:color w:val="000000"/>
              </w:rPr>
            </w:pPr>
            <w:r w:rsidRPr="00785287">
              <w:rPr>
                <w:b/>
                <w:bCs/>
                <w:color w:val="000000"/>
              </w:rPr>
              <w:t>Информационное общество Ибресинского района Чувашской Республики»</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247,80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120,00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100,00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100,00</w:t>
            </w:r>
          </w:p>
        </w:tc>
      </w:tr>
      <w:tr w:rsidR="00785287" w:rsidRPr="00785287" w:rsidTr="00785287">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в том числе за счет:</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федеральных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республиканских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собственных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247,80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120,00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100,00</w:t>
            </w:r>
          </w:p>
        </w:tc>
      </w:tr>
      <w:tr w:rsidR="00785287" w:rsidRPr="00785287" w:rsidTr="00785287">
        <w:trPr>
          <w:trHeight w:val="630"/>
        </w:trPr>
        <w:tc>
          <w:tcPr>
            <w:tcW w:w="4160" w:type="dxa"/>
            <w:tcBorders>
              <w:top w:val="nil"/>
              <w:left w:val="nil"/>
              <w:bottom w:val="nil"/>
              <w:right w:val="nil"/>
            </w:tcBorders>
            <w:shd w:val="clear" w:color="auto" w:fill="auto"/>
            <w:vAlign w:val="bottom"/>
            <w:hideMark/>
          </w:tcPr>
          <w:p w:rsidR="00785287" w:rsidRPr="00785287" w:rsidRDefault="00785287" w:rsidP="00785287">
            <w:pPr>
              <w:rPr>
                <w:b/>
                <w:bCs/>
                <w:color w:val="000000"/>
              </w:rPr>
            </w:pPr>
            <w:r w:rsidRPr="00785287">
              <w:rPr>
                <w:b/>
                <w:bCs/>
                <w:color w:val="000000"/>
              </w:rPr>
              <w:t>«Развитие потенциала муниципального управления»</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958,30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34 499,92</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37 697,40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33 324,90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32 236,10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32 203,00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32 108,20</w:t>
            </w:r>
          </w:p>
        </w:tc>
      </w:tr>
      <w:tr w:rsidR="00785287" w:rsidRPr="00785287" w:rsidTr="00785287">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в том числе за счет:</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федеральных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957,30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1 009,30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996,30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996,30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996,30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996,30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996,30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республиканских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0,80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0,20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0,20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0,20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0,20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0,20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собственных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33 489,82</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36 700,90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32 328,40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31 239,60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31 206,50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31 111,70</w:t>
            </w:r>
          </w:p>
        </w:tc>
      </w:tr>
      <w:tr w:rsidR="00785287" w:rsidRPr="00785287" w:rsidTr="00785287">
        <w:trPr>
          <w:trHeight w:val="31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b/>
                <w:bCs/>
                <w:color w:val="000000"/>
              </w:rPr>
            </w:pPr>
            <w:r w:rsidRPr="00785287">
              <w:rPr>
                <w:b/>
                <w:bCs/>
                <w:color w:val="000000"/>
              </w:rPr>
              <w:t>«Содействие занятости населения»</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52,80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226,20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217,80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192,80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192,80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197,80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197,80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в том числе за счет:</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федеральных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республиканских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52,80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52,80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52,80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52,80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52,80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52,80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52,80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собственных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173,40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165,00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140,00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140,00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145,00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145,00</w:t>
            </w:r>
          </w:p>
        </w:tc>
      </w:tr>
      <w:tr w:rsidR="00785287" w:rsidRPr="00785287" w:rsidTr="00785287">
        <w:trPr>
          <w:trHeight w:val="94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b/>
                <w:bCs/>
                <w:color w:val="000000"/>
              </w:rPr>
            </w:pPr>
            <w:r w:rsidRPr="00785287">
              <w:rPr>
                <w:b/>
                <w:bCs/>
                <w:color w:val="000000"/>
              </w:rPr>
              <w:lastRenderedPageBreak/>
              <w:t>Развитие транспортной системы Ибресинского района Чувашской Республики</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29 782,00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18 960,40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32 515,20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28 812,10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28 812,10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28 812,10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28 812,10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в том числе за счет:</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федеральных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12 358,50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республиканских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13 660,30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11 978,50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21 768,70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17 853,60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17 853,60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17 853,60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17 853,60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собственных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3 763,20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6 981,90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10 746,50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10 958,50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10 958,50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10 958,50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10 958,50</w:t>
            </w:r>
          </w:p>
        </w:tc>
      </w:tr>
      <w:tr w:rsidR="00785287" w:rsidRPr="00785287" w:rsidTr="00785287">
        <w:trPr>
          <w:trHeight w:val="31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b/>
                <w:bCs/>
                <w:color w:val="000000"/>
              </w:rPr>
            </w:pPr>
            <w:r w:rsidRPr="00785287">
              <w:rPr>
                <w:b/>
                <w:bCs/>
                <w:color w:val="000000"/>
              </w:rPr>
              <w:t>Развитие образования</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226 982,53</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217 543,69</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205 928,00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206 162,60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206 962,60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207 310,10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207 310,10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в том числе за счет:</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федеральных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7 838,70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1 012,10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131,40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131,40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131,40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131,40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131,40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республиканских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174 364,37</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172 309,54</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163 155,70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163 155,70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163 155,70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168 204,70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168 204,70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собственных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44 779,46</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44 222,05</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42 640,90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42 875,50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43 675,50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38 974,00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38 974,00</w:t>
            </w:r>
          </w:p>
        </w:tc>
      </w:tr>
      <w:tr w:rsidR="00785287" w:rsidRPr="00785287" w:rsidTr="00785287">
        <w:trPr>
          <w:trHeight w:val="94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b/>
                <w:bCs/>
                <w:color w:val="000000"/>
              </w:rPr>
            </w:pPr>
            <w:r w:rsidRPr="00785287">
              <w:rPr>
                <w:b/>
                <w:bCs/>
                <w:color w:val="000000"/>
              </w:rPr>
              <w:t>Развитие жилищного строительства и сферы жилищно-коммунального хозяйства в Ибресинском районе</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66 408,33</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39 128,60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18 452,00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13 445,30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12 816,60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13 034,30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13 035,10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в том числе за счет:</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федеральных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7 033,00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5 567,10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республиканских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44 191,90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23 347,50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9 460,90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6 319,00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6 445,70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6 400,00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6 400,00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собственных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15 183,43</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10 214,00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8 991,10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7 126,30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6 370,90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6 634,30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6 635,10</w:t>
            </w:r>
          </w:p>
        </w:tc>
      </w:tr>
      <w:tr w:rsidR="00785287" w:rsidRPr="00785287" w:rsidTr="00785287">
        <w:trPr>
          <w:trHeight w:val="31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b/>
                <w:bCs/>
                <w:color w:val="000000"/>
              </w:rPr>
            </w:pPr>
            <w:r w:rsidRPr="00785287">
              <w:rPr>
                <w:b/>
                <w:bCs/>
                <w:color w:val="000000"/>
              </w:rPr>
              <w:t>Социальная поддержка граждан</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976,00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3 906,39</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7 388,00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6 910,00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6 910,00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7 210,00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7 210,00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в том числе за счет:</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федеральных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республиканских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486,40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3 393,12</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6 843,00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6 843,00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6 843,00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6 843,00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6 843,00</w:t>
            </w:r>
          </w:p>
        </w:tc>
      </w:tr>
      <w:tr w:rsidR="00785287" w:rsidRPr="00785287" w:rsidTr="00785287">
        <w:trPr>
          <w:trHeight w:val="28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собственных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489,60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513,27</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545,00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67,00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67,00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367,00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367,00</w:t>
            </w:r>
          </w:p>
        </w:tc>
      </w:tr>
      <w:tr w:rsidR="00785287" w:rsidRPr="00785287" w:rsidTr="00785287">
        <w:trPr>
          <w:trHeight w:val="6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b/>
                <w:bCs/>
                <w:color w:val="000000"/>
              </w:rPr>
            </w:pPr>
            <w:r w:rsidRPr="00785287">
              <w:rPr>
                <w:b/>
                <w:bCs/>
                <w:color w:val="000000"/>
              </w:rPr>
              <w:lastRenderedPageBreak/>
              <w:t>Экономическое развитие и инновационная экономика</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1 189,38</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1 300,00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1 550,00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1 550,00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1 200,00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1 500,00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1 500,00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в том числе за счет:</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федеральных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республиканских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119,40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собственных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1 069,98</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1 300,00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1 550,00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1 550,00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1 200,00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1 500,00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1 500,00</w:t>
            </w:r>
          </w:p>
        </w:tc>
      </w:tr>
      <w:tr w:rsidR="00785287" w:rsidRPr="00785287" w:rsidTr="00785287">
        <w:trPr>
          <w:trHeight w:val="31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b/>
                <w:bCs/>
                <w:color w:val="000000"/>
              </w:rPr>
            </w:pPr>
            <w:r w:rsidRPr="00785287">
              <w:rPr>
                <w:b/>
                <w:bCs/>
                <w:color w:val="000000"/>
              </w:rPr>
              <w:t>Развитие культуры и туризма</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21 491,10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20 185,81</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20 604,90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16 971,80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15 058,10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15 119,50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15 105,80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в том числе за счет:</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федеральных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157,60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148,40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6,80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республиканских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200,00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собственных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21 333,50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19 837,41</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20 598,10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16 971,80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15 058,10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15 119,50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15 105,80</w:t>
            </w:r>
          </w:p>
        </w:tc>
      </w:tr>
      <w:tr w:rsidR="00785287" w:rsidRPr="00785287" w:rsidTr="00785287">
        <w:trPr>
          <w:trHeight w:val="6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b/>
                <w:bCs/>
                <w:color w:val="000000"/>
              </w:rPr>
            </w:pPr>
            <w:r w:rsidRPr="00785287">
              <w:rPr>
                <w:b/>
                <w:bCs/>
                <w:color w:val="000000"/>
              </w:rPr>
              <w:t>Развитие физической культуры и спорта</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8 264,50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7 601,60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7 722,30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7 322,30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7 322,30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7 338,90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7 500,00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в том числе за счет:</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федеральных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республиканских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собственных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8 264,50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7 601,60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7 722,30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7 322,30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7 322,30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7 338,90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7 500,00</w:t>
            </w:r>
          </w:p>
        </w:tc>
      </w:tr>
      <w:tr w:rsidR="00785287" w:rsidRPr="00785287" w:rsidTr="00785287">
        <w:trPr>
          <w:trHeight w:val="126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b/>
                <w:bCs/>
                <w:color w:val="000000"/>
              </w:rPr>
            </w:pPr>
            <w:r w:rsidRPr="00785287">
              <w:rPr>
                <w:b/>
                <w:bCs/>
                <w:color w:val="000000"/>
              </w:rPr>
              <w:t>Повышение безопасности жизнедеятельности населения и территории Ибресинского района Чувашской Республики</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2 023,97</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1 715,02</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1 956,00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1 456,60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1 372,70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1 415,50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1 500,00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в том числе за счет:</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федеральных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республиканских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собственных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2 023,97</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1 715,02</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1 956,00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1 456,60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1 372,70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1 415,50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1 500,00</w:t>
            </w:r>
          </w:p>
        </w:tc>
      </w:tr>
      <w:tr w:rsidR="00785287" w:rsidRPr="00785287" w:rsidTr="00785287">
        <w:trPr>
          <w:trHeight w:val="94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b/>
                <w:bCs/>
                <w:color w:val="000000"/>
              </w:rPr>
            </w:pPr>
            <w:r w:rsidRPr="00785287">
              <w:rPr>
                <w:b/>
                <w:bCs/>
                <w:color w:val="000000"/>
              </w:rPr>
              <w:t xml:space="preserve">Развитие потенциала </w:t>
            </w:r>
            <w:proofErr w:type="spellStart"/>
            <w:r w:rsidRPr="00785287">
              <w:rPr>
                <w:b/>
                <w:bCs/>
                <w:color w:val="000000"/>
              </w:rPr>
              <w:t>природно</w:t>
            </w:r>
            <w:proofErr w:type="spellEnd"/>
            <w:r w:rsidRPr="00785287">
              <w:rPr>
                <w:b/>
                <w:bCs/>
                <w:color w:val="000000"/>
              </w:rPr>
              <w:t xml:space="preserve"> - сырьевых ресурсов и повышение экологической безопасности</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450,00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450,00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в том числе за счет:</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федеральных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lastRenderedPageBreak/>
              <w:t>республиканских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собственных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450,00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450,00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94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b/>
                <w:bCs/>
                <w:color w:val="000000"/>
              </w:rPr>
            </w:pPr>
            <w:r w:rsidRPr="00785287">
              <w:rPr>
                <w:b/>
                <w:bCs/>
                <w:color w:val="000000"/>
              </w:rPr>
              <w:t>Управление муниципальными финансами и муниципальным долгом</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30 189,00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35 104,16</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29 847,70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24 192,70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24 059,70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24 044,90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24 112,20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в том числе за счет:</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федеральных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1 202,20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1 217,50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1 169,00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1 169,00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1 169,00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1 169,00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1 169,00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республиканских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20 488,40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23 778,30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19 154,10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15 276,20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15 143,20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15 143,20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15 143,20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собственных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8 498,40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10 108,36</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9 524,60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7 747,50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7 747,50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7 732,70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7 800,00</w:t>
            </w:r>
          </w:p>
        </w:tc>
      </w:tr>
      <w:tr w:rsidR="00785287" w:rsidRPr="00785287" w:rsidTr="00785287">
        <w:trPr>
          <w:trHeight w:val="6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rPr>
                <w:b/>
                <w:bCs/>
                <w:color w:val="000000"/>
              </w:rPr>
            </w:pPr>
            <w:proofErr w:type="spellStart"/>
            <w:r w:rsidRPr="00785287">
              <w:rPr>
                <w:b/>
                <w:bCs/>
                <w:color w:val="000000"/>
              </w:rPr>
              <w:t>Непрограммные</w:t>
            </w:r>
            <w:proofErr w:type="spellEnd"/>
            <w:r w:rsidRPr="00785287">
              <w:rPr>
                <w:b/>
                <w:bCs/>
                <w:color w:val="000000"/>
              </w:rPr>
              <w:t xml:space="preserve"> направления деятельности</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15 677,92</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3 296,00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color w:val="000000"/>
              </w:rPr>
            </w:pPr>
            <w:r w:rsidRPr="00785287">
              <w:rPr>
                <w:b/>
                <w:bCs/>
                <w:color w:val="000000"/>
              </w:rPr>
              <w:t>6 586,70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6 586,70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b/>
                <w:bCs/>
              </w:rPr>
            </w:pPr>
            <w:r w:rsidRPr="00785287">
              <w:rPr>
                <w:b/>
                <w:bCs/>
              </w:rPr>
              <w:t>6 586,70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в том числе за счет:</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rPr>
                <w:color w:val="000000"/>
              </w:rPr>
            </w:pPr>
            <w:r w:rsidRPr="00785287">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r w:rsidRPr="00785287">
              <w:t> </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федеральных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республиканских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r>
      <w:tr w:rsidR="00785287" w:rsidRPr="00785287" w:rsidTr="00785287">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785287" w:rsidRPr="00785287" w:rsidRDefault="00785287" w:rsidP="00785287">
            <w:pPr>
              <w:jc w:val="center"/>
              <w:rPr>
                <w:i/>
                <w:iCs/>
                <w:color w:val="000000"/>
              </w:rPr>
            </w:pPr>
            <w:r w:rsidRPr="00785287">
              <w:rPr>
                <w:i/>
                <w:iCs/>
                <w:color w:val="000000"/>
              </w:rPr>
              <w:t>собственных средств</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15 677,92</w:t>
            </w:r>
          </w:p>
        </w:tc>
        <w:tc>
          <w:tcPr>
            <w:tcW w:w="10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0,00</w:t>
            </w:r>
          </w:p>
        </w:tc>
        <w:tc>
          <w:tcPr>
            <w:tcW w:w="118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0,00</w:t>
            </w:r>
          </w:p>
        </w:tc>
        <w:tc>
          <w:tcPr>
            <w:tcW w:w="126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3 296,00</w:t>
            </w:r>
          </w:p>
        </w:tc>
        <w:tc>
          <w:tcPr>
            <w:tcW w:w="12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rPr>
                <w:color w:val="000000"/>
              </w:rPr>
            </w:pPr>
            <w:r w:rsidRPr="00785287">
              <w:rPr>
                <w:color w:val="000000"/>
              </w:rPr>
              <w:t>6 586,70</w:t>
            </w:r>
          </w:p>
        </w:tc>
        <w:tc>
          <w:tcPr>
            <w:tcW w:w="112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6 586,70</w:t>
            </w:r>
          </w:p>
        </w:tc>
        <w:tc>
          <w:tcPr>
            <w:tcW w:w="1200" w:type="dxa"/>
            <w:tcBorders>
              <w:top w:val="nil"/>
              <w:left w:val="nil"/>
              <w:bottom w:val="single" w:sz="4" w:space="0" w:color="auto"/>
              <w:right w:val="single" w:sz="4" w:space="0" w:color="auto"/>
            </w:tcBorders>
            <w:shd w:val="clear" w:color="auto" w:fill="auto"/>
            <w:vAlign w:val="bottom"/>
            <w:hideMark/>
          </w:tcPr>
          <w:p w:rsidR="00785287" w:rsidRPr="00785287" w:rsidRDefault="00785287" w:rsidP="00785287">
            <w:pPr>
              <w:jc w:val="right"/>
            </w:pPr>
            <w:r w:rsidRPr="00785287">
              <w:t>6 586,70</w:t>
            </w:r>
          </w:p>
        </w:tc>
      </w:tr>
    </w:tbl>
    <w:p w:rsidR="00785287" w:rsidRPr="00785287" w:rsidRDefault="00785287" w:rsidP="00785287">
      <w:pPr>
        <w:jc w:val="both"/>
      </w:pPr>
    </w:p>
    <w:p w:rsidR="00785287" w:rsidRDefault="00785287">
      <w:pPr>
        <w:pStyle w:val="20"/>
        <w:spacing w:before="0" w:beforeAutospacing="0" w:after="0" w:afterAutospacing="0"/>
        <w:jc w:val="center"/>
        <w:rPr>
          <w:b w:val="0"/>
          <w:sz w:val="24"/>
          <w:szCs w:val="24"/>
        </w:rPr>
      </w:pPr>
    </w:p>
    <w:p w:rsidR="00785287" w:rsidRDefault="00785287">
      <w:pPr>
        <w:pStyle w:val="20"/>
        <w:spacing w:before="0" w:beforeAutospacing="0" w:after="0" w:afterAutospacing="0"/>
        <w:jc w:val="center"/>
        <w:rPr>
          <w:b w:val="0"/>
          <w:sz w:val="24"/>
          <w:szCs w:val="24"/>
        </w:rPr>
      </w:pPr>
    </w:p>
    <w:p w:rsidR="00785287" w:rsidRDefault="00785287">
      <w:pPr>
        <w:pStyle w:val="20"/>
        <w:spacing w:before="0" w:beforeAutospacing="0" w:after="0" w:afterAutospacing="0"/>
        <w:jc w:val="center"/>
        <w:rPr>
          <w:b w:val="0"/>
          <w:sz w:val="24"/>
          <w:szCs w:val="24"/>
        </w:rPr>
      </w:pPr>
    </w:p>
    <w:p w:rsidR="00785287" w:rsidRDefault="00785287">
      <w:pPr>
        <w:pStyle w:val="20"/>
        <w:spacing w:before="0" w:beforeAutospacing="0" w:after="0" w:afterAutospacing="0"/>
        <w:jc w:val="center"/>
        <w:rPr>
          <w:b w:val="0"/>
          <w:sz w:val="24"/>
          <w:szCs w:val="24"/>
        </w:rPr>
      </w:pPr>
    </w:p>
    <w:p w:rsidR="00785287" w:rsidRDefault="00785287">
      <w:pPr>
        <w:pStyle w:val="20"/>
        <w:spacing w:before="0" w:beforeAutospacing="0" w:after="0" w:afterAutospacing="0"/>
        <w:jc w:val="center"/>
        <w:rPr>
          <w:b w:val="0"/>
          <w:sz w:val="24"/>
          <w:szCs w:val="24"/>
        </w:rPr>
      </w:pPr>
    </w:p>
    <w:p w:rsidR="00785287" w:rsidRDefault="00785287">
      <w:pPr>
        <w:pStyle w:val="20"/>
        <w:spacing w:before="0" w:beforeAutospacing="0" w:after="0" w:afterAutospacing="0"/>
        <w:jc w:val="center"/>
        <w:rPr>
          <w:b w:val="0"/>
          <w:sz w:val="24"/>
          <w:szCs w:val="24"/>
        </w:rPr>
      </w:pPr>
    </w:p>
    <w:p w:rsidR="00785287" w:rsidRDefault="00785287">
      <w:pPr>
        <w:pStyle w:val="20"/>
        <w:spacing w:before="0" w:beforeAutospacing="0" w:after="0" w:afterAutospacing="0"/>
        <w:jc w:val="center"/>
        <w:rPr>
          <w:b w:val="0"/>
          <w:sz w:val="24"/>
          <w:szCs w:val="24"/>
        </w:rPr>
      </w:pPr>
    </w:p>
    <w:p w:rsidR="00785287" w:rsidRDefault="00785287">
      <w:pPr>
        <w:pStyle w:val="20"/>
        <w:spacing w:before="0" w:beforeAutospacing="0" w:after="0" w:afterAutospacing="0"/>
        <w:jc w:val="center"/>
        <w:rPr>
          <w:b w:val="0"/>
          <w:sz w:val="24"/>
          <w:szCs w:val="24"/>
        </w:rPr>
        <w:sectPr w:rsidR="00785287" w:rsidSect="002101FD">
          <w:type w:val="continuous"/>
          <w:pgSz w:w="16838" w:h="11906" w:orient="landscape"/>
          <w:pgMar w:top="1276" w:right="567" w:bottom="566" w:left="993" w:header="709" w:footer="709" w:gutter="0"/>
          <w:cols w:space="708"/>
          <w:titlePg/>
          <w:docGrid w:linePitch="360"/>
        </w:sectPr>
      </w:pPr>
    </w:p>
    <w:tbl>
      <w:tblPr>
        <w:tblW w:w="0" w:type="auto"/>
        <w:tblLook w:val="0000"/>
      </w:tblPr>
      <w:tblGrid>
        <w:gridCol w:w="4195"/>
        <w:gridCol w:w="1173"/>
        <w:gridCol w:w="4202"/>
      </w:tblGrid>
      <w:tr w:rsidR="00785287" w:rsidRPr="00785287" w:rsidTr="00785287">
        <w:trPr>
          <w:cantSplit/>
          <w:trHeight w:val="435"/>
        </w:trPr>
        <w:tc>
          <w:tcPr>
            <w:tcW w:w="4195" w:type="dxa"/>
          </w:tcPr>
          <w:p w:rsidR="00785287" w:rsidRPr="00785287" w:rsidRDefault="00785287" w:rsidP="00785287">
            <w:pPr>
              <w:pStyle w:val="a4"/>
              <w:tabs>
                <w:tab w:val="left" w:pos="4285"/>
              </w:tabs>
              <w:spacing w:line="192" w:lineRule="auto"/>
              <w:jc w:val="center"/>
              <w:rPr>
                <w:rFonts w:ascii="Times New Roman" w:hAnsi="Times New Roman" w:cs="Times New Roman"/>
                <w:b/>
                <w:bCs/>
                <w:noProof/>
                <w:color w:val="000000"/>
                <w:sz w:val="24"/>
                <w:szCs w:val="24"/>
              </w:rPr>
            </w:pPr>
            <w:r w:rsidRPr="00785287">
              <w:rPr>
                <w:rFonts w:ascii="Times New Roman" w:hAnsi="Times New Roman" w:cs="Times New Roman"/>
                <w:b/>
                <w:bCs/>
                <w:noProof/>
                <w:color w:val="000000"/>
                <w:sz w:val="24"/>
                <w:szCs w:val="24"/>
              </w:rPr>
              <w:lastRenderedPageBreak/>
              <w:t>ЧĂВАШ РЕСПУБЛИКИ</w:t>
            </w:r>
          </w:p>
          <w:p w:rsidR="00785287" w:rsidRPr="00785287" w:rsidRDefault="00785287" w:rsidP="00785287">
            <w:pPr>
              <w:pStyle w:val="a4"/>
              <w:tabs>
                <w:tab w:val="left" w:pos="4285"/>
              </w:tabs>
              <w:spacing w:line="192" w:lineRule="auto"/>
              <w:jc w:val="center"/>
              <w:rPr>
                <w:rFonts w:ascii="Times New Roman" w:hAnsi="Times New Roman" w:cs="Times New Roman"/>
                <w:sz w:val="24"/>
                <w:szCs w:val="24"/>
              </w:rPr>
            </w:pPr>
          </w:p>
        </w:tc>
        <w:tc>
          <w:tcPr>
            <w:tcW w:w="1173" w:type="dxa"/>
            <w:vMerge w:val="restart"/>
          </w:tcPr>
          <w:p w:rsidR="00785287" w:rsidRPr="00785287" w:rsidRDefault="00785287" w:rsidP="00785287">
            <w:pPr>
              <w:jc w:val="center"/>
            </w:pPr>
            <w:r w:rsidRPr="00785287">
              <w:rPr>
                <w:noProof/>
              </w:rPr>
              <w:drawing>
                <wp:anchor distT="0" distB="0" distL="114300" distR="114300" simplePos="0" relativeHeight="251670528" behindDoc="0" locked="0" layoutInCell="1" allowOverlap="1">
                  <wp:simplePos x="0" y="0"/>
                  <wp:positionH relativeFrom="column">
                    <wp:posOffset>-34925</wp:posOffset>
                  </wp:positionH>
                  <wp:positionV relativeFrom="paragraph">
                    <wp:posOffset>38735</wp:posOffset>
                  </wp:positionV>
                  <wp:extent cx="720090" cy="720090"/>
                  <wp:effectExtent l="19050" t="0" r="3810" b="0"/>
                  <wp:wrapNone/>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c>
        <w:tc>
          <w:tcPr>
            <w:tcW w:w="4202" w:type="dxa"/>
          </w:tcPr>
          <w:p w:rsidR="00785287" w:rsidRPr="00785287" w:rsidRDefault="00785287" w:rsidP="00785287">
            <w:pPr>
              <w:pStyle w:val="a4"/>
              <w:spacing w:line="192" w:lineRule="auto"/>
              <w:jc w:val="center"/>
              <w:rPr>
                <w:rFonts w:ascii="Times New Roman" w:hAnsi="Times New Roman" w:cs="Times New Roman"/>
                <w:b/>
                <w:bCs/>
                <w:noProof/>
                <w:sz w:val="24"/>
                <w:szCs w:val="24"/>
              </w:rPr>
            </w:pPr>
            <w:r w:rsidRPr="00785287">
              <w:rPr>
                <w:rFonts w:ascii="Times New Roman" w:hAnsi="Times New Roman" w:cs="Times New Roman"/>
                <w:b/>
                <w:bCs/>
                <w:noProof/>
                <w:sz w:val="24"/>
                <w:szCs w:val="24"/>
              </w:rPr>
              <w:t>ЧУВАШСКАЯ РЕСПУБЛИКА</w:t>
            </w:r>
          </w:p>
          <w:p w:rsidR="00785287" w:rsidRPr="00785287" w:rsidRDefault="00785287" w:rsidP="00785287">
            <w:pPr>
              <w:pStyle w:val="a4"/>
              <w:spacing w:line="192" w:lineRule="auto"/>
              <w:jc w:val="center"/>
              <w:rPr>
                <w:rFonts w:ascii="Times New Roman" w:hAnsi="Times New Roman" w:cs="Times New Roman"/>
                <w:sz w:val="24"/>
                <w:szCs w:val="24"/>
              </w:rPr>
            </w:pPr>
          </w:p>
        </w:tc>
      </w:tr>
      <w:tr w:rsidR="00785287" w:rsidRPr="00785287" w:rsidTr="00785287">
        <w:trPr>
          <w:cantSplit/>
          <w:trHeight w:val="2645"/>
        </w:trPr>
        <w:tc>
          <w:tcPr>
            <w:tcW w:w="4195" w:type="dxa"/>
          </w:tcPr>
          <w:p w:rsidR="00785287" w:rsidRPr="00785287" w:rsidRDefault="00785287" w:rsidP="00785287">
            <w:pPr>
              <w:pStyle w:val="a4"/>
              <w:jc w:val="center"/>
              <w:rPr>
                <w:rFonts w:ascii="Times New Roman" w:hAnsi="Times New Roman" w:cs="Times New Roman"/>
                <w:b/>
                <w:sz w:val="24"/>
                <w:szCs w:val="24"/>
              </w:rPr>
            </w:pPr>
            <w:r w:rsidRPr="00785287">
              <w:rPr>
                <w:rFonts w:ascii="Times New Roman" w:hAnsi="Times New Roman" w:cs="Times New Roman"/>
                <w:b/>
                <w:sz w:val="24"/>
                <w:szCs w:val="24"/>
              </w:rPr>
              <w:t xml:space="preserve">ЙĚПРЕÇ РАЙОНĚН </w:t>
            </w:r>
          </w:p>
          <w:p w:rsidR="00785287" w:rsidRPr="00785287" w:rsidRDefault="00785287" w:rsidP="00785287">
            <w:pPr>
              <w:pStyle w:val="a4"/>
              <w:jc w:val="center"/>
              <w:rPr>
                <w:rFonts w:ascii="Times New Roman" w:hAnsi="Times New Roman" w:cs="Times New Roman"/>
                <w:b/>
                <w:bCs/>
                <w:sz w:val="24"/>
                <w:szCs w:val="24"/>
              </w:rPr>
            </w:pPr>
            <w:r w:rsidRPr="00785287">
              <w:rPr>
                <w:rFonts w:ascii="Times New Roman" w:hAnsi="Times New Roman" w:cs="Times New Roman"/>
                <w:b/>
                <w:sz w:val="24"/>
                <w:szCs w:val="24"/>
              </w:rPr>
              <w:t xml:space="preserve">АДМИНИСТРАЦИИ </w:t>
            </w:r>
          </w:p>
          <w:p w:rsidR="00785287" w:rsidRPr="00785287" w:rsidRDefault="00785287" w:rsidP="00785287">
            <w:pPr>
              <w:pStyle w:val="a4"/>
              <w:jc w:val="center"/>
              <w:rPr>
                <w:rFonts w:ascii="Times New Roman" w:hAnsi="Times New Roman" w:cs="Times New Roman"/>
                <w:b/>
                <w:bCs/>
                <w:sz w:val="24"/>
                <w:szCs w:val="24"/>
              </w:rPr>
            </w:pPr>
          </w:p>
          <w:p w:rsidR="00785287" w:rsidRPr="00785287" w:rsidRDefault="00785287" w:rsidP="00785287">
            <w:pPr>
              <w:pStyle w:val="a4"/>
              <w:jc w:val="center"/>
              <w:rPr>
                <w:rFonts w:ascii="Times New Roman" w:hAnsi="Times New Roman" w:cs="Times New Roman"/>
                <w:b/>
                <w:bCs/>
                <w:sz w:val="24"/>
                <w:szCs w:val="24"/>
              </w:rPr>
            </w:pPr>
            <w:r w:rsidRPr="00785287">
              <w:rPr>
                <w:rFonts w:ascii="Times New Roman" w:hAnsi="Times New Roman" w:cs="Times New Roman"/>
                <w:b/>
                <w:bCs/>
                <w:sz w:val="24"/>
                <w:szCs w:val="24"/>
              </w:rPr>
              <w:t>ЙЫШĂНУ</w:t>
            </w:r>
          </w:p>
          <w:p w:rsidR="00785287" w:rsidRPr="00785287" w:rsidRDefault="00785287" w:rsidP="00785287">
            <w:pPr>
              <w:pStyle w:val="a4"/>
              <w:ind w:right="-35"/>
              <w:rPr>
                <w:rFonts w:ascii="Times New Roman" w:hAnsi="Times New Roman" w:cs="Times New Roman"/>
                <w:b/>
                <w:sz w:val="24"/>
                <w:szCs w:val="24"/>
              </w:rPr>
            </w:pPr>
            <w:r w:rsidRPr="00785287">
              <w:rPr>
                <w:rFonts w:ascii="Times New Roman" w:hAnsi="Times New Roman" w:cs="Times New Roman"/>
                <w:b/>
                <w:sz w:val="24"/>
                <w:szCs w:val="24"/>
              </w:rPr>
              <w:t xml:space="preserve">               </w:t>
            </w:r>
          </w:p>
          <w:p w:rsidR="00785287" w:rsidRPr="00785287" w:rsidRDefault="00785287" w:rsidP="00785287">
            <w:pPr>
              <w:pStyle w:val="a4"/>
              <w:ind w:right="-35"/>
              <w:jc w:val="center"/>
              <w:rPr>
                <w:rFonts w:ascii="Times New Roman" w:hAnsi="Times New Roman" w:cs="Times New Roman"/>
                <w:b/>
                <w:sz w:val="24"/>
                <w:szCs w:val="24"/>
              </w:rPr>
            </w:pPr>
            <w:r w:rsidRPr="00785287">
              <w:rPr>
                <w:rFonts w:ascii="Times New Roman" w:hAnsi="Times New Roman" w:cs="Times New Roman"/>
                <w:b/>
                <w:sz w:val="24"/>
                <w:szCs w:val="24"/>
              </w:rPr>
              <w:t xml:space="preserve">27.12.2016     701 № </w:t>
            </w:r>
          </w:p>
          <w:p w:rsidR="00785287" w:rsidRPr="00785287" w:rsidRDefault="00785287" w:rsidP="00785287">
            <w:pPr>
              <w:jc w:val="center"/>
              <w:rPr>
                <w:b/>
              </w:rPr>
            </w:pPr>
            <w:r w:rsidRPr="00785287">
              <w:rPr>
                <w:noProof/>
                <w:color w:val="000000"/>
              </w:rPr>
              <w:t>Йěрес поселокě</w:t>
            </w:r>
          </w:p>
        </w:tc>
        <w:tc>
          <w:tcPr>
            <w:tcW w:w="1173" w:type="dxa"/>
            <w:vMerge/>
          </w:tcPr>
          <w:p w:rsidR="00785287" w:rsidRPr="00785287" w:rsidRDefault="00785287" w:rsidP="00785287">
            <w:pPr>
              <w:jc w:val="center"/>
            </w:pPr>
          </w:p>
        </w:tc>
        <w:tc>
          <w:tcPr>
            <w:tcW w:w="4202" w:type="dxa"/>
          </w:tcPr>
          <w:p w:rsidR="00785287" w:rsidRPr="00785287" w:rsidRDefault="00785287" w:rsidP="00785287">
            <w:pPr>
              <w:pStyle w:val="a4"/>
              <w:spacing w:before="80"/>
              <w:jc w:val="center"/>
              <w:rPr>
                <w:rFonts w:ascii="Times New Roman" w:hAnsi="Times New Roman" w:cs="Times New Roman"/>
                <w:b/>
                <w:bCs/>
                <w:noProof/>
                <w:color w:val="000000"/>
                <w:sz w:val="24"/>
                <w:szCs w:val="24"/>
              </w:rPr>
            </w:pPr>
            <w:r w:rsidRPr="00785287">
              <w:rPr>
                <w:rFonts w:ascii="Times New Roman" w:hAnsi="Times New Roman" w:cs="Times New Roman"/>
                <w:b/>
                <w:bCs/>
                <w:noProof/>
                <w:color w:val="000000"/>
                <w:sz w:val="24"/>
                <w:szCs w:val="24"/>
              </w:rPr>
              <w:t>АДМИНИСТРАЦИЯ</w:t>
            </w:r>
          </w:p>
          <w:p w:rsidR="00785287" w:rsidRPr="00785287" w:rsidRDefault="00785287" w:rsidP="00785287">
            <w:pPr>
              <w:pStyle w:val="a4"/>
              <w:jc w:val="center"/>
              <w:rPr>
                <w:rFonts w:ascii="Times New Roman" w:hAnsi="Times New Roman" w:cs="Times New Roman"/>
                <w:b/>
                <w:bCs/>
                <w:noProof/>
                <w:color w:val="000000"/>
                <w:sz w:val="24"/>
                <w:szCs w:val="24"/>
              </w:rPr>
            </w:pPr>
            <w:r w:rsidRPr="00785287">
              <w:rPr>
                <w:rFonts w:ascii="Times New Roman" w:hAnsi="Times New Roman" w:cs="Times New Roman"/>
                <w:b/>
                <w:bCs/>
                <w:noProof/>
                <w:color w:val="000000"/>
                <w:sz w:val="24"/>
                <w:szCs w:val="24"/>
              </w:rPr>
              <w:t xml:space="preserve">ИБРЕСИНСКОГО РАЙОНА </w:t>
            </w:r>
          </w:p>
          <w:p w:rsidR="00785287" w:rsidRPr="00785287" w:rsidRDefault="00785287" w:rsidP="00785287">
            <w:pPr>
              <w:pStyle w:val="a4"/>
              <w:jc w:val="center"/>
              <w:rPr>
                <w:rFonts w:ascii="Times New Roman" w:hAnsi="Times New Roman" w:cs="Times New Roman"/>
                <w:b/>
                <w:sz w:val="24"/>
                <w:szCs w:val="24"/>
              </w:rPr>
            </w:pPr>
          </w:p>
          <w:p w:rsidR="00785287" w:rsidRPr="00785287" w:rsidRDefault="00785287" w:rsidP="00785287">
            <w:pPr>
              <w:pStyle w:val="a4"/>
              <w:jc w:val="center"/>
              <w:rPr>
                <w:rFonts w:ascii="Times New Roman" w:hAnsi="Times New Roman" w:cs="Times New Roman"/>
                <w:b/>
                <w:sz w:val="24"/>
                <w:szCs w:val="24"/>
              </w:rPr>
            </w:pPr>
            <w:r w:rsidRPr="00785287">
              <w:rPr>
                <w:rFonts w:ascii="Times New Roman" w:hAnsi="Times New Roman" w:cs="Times New Roman"/>
                <w:b/>
                <w:sz w:val="24"/>
                <w:szCs w:val="24"/>
              </w:rPr>
              <w:t>ПОСТАНОВЛЕНИЕ</w:t>
            </w:r>
          </w:p>
          <w:p w:rsidR="00785287" w:rsidRPr="00785287" w:rsidRDefault="00785287" w:rsidP="00785287">
            <w:pPr>
              <w:pStyle w:val="a4"/>
              <w:ind w:right="-35"/>
              <w:jc w:val="center"/>
              <w:rPr>
                <w:rFonts w:ascii="Times New Roman" w:hAnsi="Times New Roman" w:cs="Times New Roman"/>
                <w:b/>
                <w:sz w:val="24"/>
                <w:szCs w:val="24"/>
              </w:rPr>
            </w:pPr>
          </w:p>
          <w:p w:rsidR="00785287" w:rsidRPr="00785287" w:rsidRDefault="00785287" w:rsidP="00785287">
            <w:pPr>
              <w:pStyle w:val="a4"/>
              <w:ind w:right="-35"/>
              <w:jc w:val="center"/>
              <w:rPr>
                <w:rFonts w:ascii="Times New Roman" w:hAnsi="Times New Roman" w:cs="Times New Roman"/>
                <w:b/>
                <w:sz w:val="24"/>
                <w:szCs w:val="24"/>
              </w:rPr>
            </w:pPr>
            <w:r w:rsidRPr="00785287">
              <w:rPr>
                <w:rFonts w:ascii="Times New Roman" w:hAnsi="Times New Roman" w:cs="Times New Roman"/>
                <w:b/>
                <w:sz w:val="24"/>
                <w:szCs w:val="24"/>
              </w:rPr>
              <w:t>27.12.2016      № 701</w:t>
            </w:r>
          </w:p>
          <w:p w:rsidR="00785287" w:rsidRPr="00785287" w:rsidRDefault="00785287" w:rsidP="00785287">
            <w:pPr>
              <w:pStyle w:val="a4"/>
              <w:ind w:right="-35"/>
              <w:jc w:val="center"/>
              <w:rPr>
                <w:rFonts w:ascii="Times New Roman" w:hAnsi="Times New Roman" w:cs="Times New Roman"/>
                <w:b/>
                <w:bCs/>
                <w:noProof/>
                <w:color w:val="000000"/>
                <w:sz w:val="24"/>
                <w:szCs w:val="24"/>
              </w:rPr>
            </w:pPr>
            <w:r w:rsidRPr="00785287">
              <w:rPr>
                <w:rFonts w:ascii="Times New Roman" w:hAnsi="Times New Roman" w:cs="Times New Roman"/>
                <w:noProof/>
                <w:color w:val="000000"/>
                <w:sz w:val="24"/>
                <w:szCs w:val="24"/>
                <w:lang w:eastAsia="en-US"/>
              </w:rPr>
              <w:t>поселок Ибреси</w:t>
            </w:r>
          </w:p>
        </w:tc>
      </w:tr>
    </w:tbl>
    <w:p w:rsidR="00785287" w:rsidRPr="00785287" w:rsidRDefault="00785287" w:rsidP="00785287">
      <w:pPr>
        <w:pStyle w:val="1"/>
        <w:tabs>
          <w:tab w:val="left" w:pos="6240"/>
        </w:tabs>
        <w:spacing w:before="0"/>
        <w:ind w:right="4819"/>
        <w:jc w:val="both"/>
        <w:rPr>
          <w:rFonts w:ascii="Times New Roman" w:hAnsi="Times New Roman" w:cs="Times New Roman"/>
          <w:b w:val="0"/>
          <w:color w:val="auto"/>
          <w:sz w:val="24"/>
          <w:szCs w:val="24"/>
        </w:rPr>
      </w:pPr>
      <w:r w:rsidRPr="00785287">
        <w:rPr>
          <w:rFonts w:ascii="Times New Roman" w:hAnsi="Times New Roman" w:cs="Times New Roman"/>
          <w:b w:val="0"/>
          <w:color w:val="auto"/>
          <w:sz w:val="24"/>
          <w:szCs w:val="24"/>
        </w:rPr>
        <w:t>О мерах по реализации решения Собрания депутатов Ибресинского района Чувашской Республики «О  бюджете Ибресинского района Чувашской Республики на 2017 год и на плановый период 2018 и 2019 годов»</w:t>
      </w:r>
    </w:p>
    <w:p w:rsidR="00785287" w:rsidRPr="00785287" w:rsidRDefault="00785287" w:rsidP="00785287">
      <w:pPr>
        <w:autoSpaceDE w:val="0"/>
        <w:autoSpaceDN w:val="0"/>
        <w:adjustRightInd w:val="0"/>
        <w:ind w:firstLine="540"/>
        <w:jc w:val="both"/>
        <w:rPr>
          <w:bCs/>
        </w:rPr>
      </w:pPr>
    </w:p>
    <w:p w:rsidR="00785287" w:rsidRPr="00785287" w:rsidRDefault="00785287" w:rsidP="00785287">
      <w:pPr>
        <w:autoSpaceDE w:val="0"/>
        <w:autoSpaceDN w:val="0"/>
        <w:adjustRightInd w:val="0"/>
        <w:ind w:firstLine="709"/>
        <w:jc w:val="both"/>
        <w:rPr>
          <w:bCs/>
        </w:rPr>
      </w:pPr>
      <w:r w:rsidRPr="00785287">
        <w:rPr>
          <w:bCs/>
        </w:rPr>
        <w:t xml:space="preserve">В соответствии с решением Собрания депутатов Ибресинского района Чувашской Республики от 16 декабря 2016 года № 14/1 «О бюджете Ибресинского района Чувашской Республики на 2017 год и на плановый период 2018 и 2019 годов» администрация Ибресинского района Чувашской Республики   </w:t>
      </w:r>
    </w:p>
    <w:p w:rsidR="00785287" w:rsidRPr="00785287" w:rsidRDefault="00785287" w:rsidP="00785287">
      <w:pPr>
        <w:autoSpaceDE w:val="0"/>
        <w:autoSpaceDN w:val="0"/>
        <w:adjustRightInd w:val="0"/>
        <w:ind w:firstLine="1276"/>
        <w:rPr>
          <w:bCs/>
        </w:rPr>
      </w:pPr>
      <w:proofErr w:type="spellStart"/>
      <w:proofErr w:type="gramStart"/>
      <w:r w:rsidRPr="00785287">
        <w:rPr>
          <w:bCs/>
        </w:rPr>
        <w:t>п</w:t>
      </w:r>
      <w:proofErr w:type="spellEnd"/>
      <w:proofErr w:type="gramEnd"/>
      <w:r w:rsidRPr="00785287">
        <w:rPr>
          <w:bCs/>
        </w:rPr>
        <w:t xml:space="preserve"> о с т а </w:t>
      </w:r>
      <w:proofErr w:type="spellStart"/>
      <w:r w:rsidRPr="00785287">
        <w:rPr>
          <w:bCs/>
        </w:rPr>
        <w:t>н</w:t>
      </w:r>
      <w:proofErr w:type="spellEnd"/>
      <w:r w:rsidRPr="00785287">
        <w:rPr>
          <w:bCs/>
        </w:rPr>
        <w:t xml:space="preserve"> о в л я е т:</w:t>
      </w:r>
    </w:p>
    <w:p w:rsidR="00785287" w:rsidRPr="00785287" w:rsidRDefault="00785287" w:rsidP="00785287">
      <w:pPr>
        <w:autoSpaceDE w:val="0"/>
        <w:autoSpaceDN w:val="0"/>
        <w:adjustRightInd w:val="0"/>
        <w:ind w:firstLine="709"/>
        <w:jc w:val="both"/>
        <w:rPr>
          <w:bCs/>
        </w:rPr>
      </w:pPr>
      <w:r w:rsidRPr="00785287">
        <w:rPr>
          <w:bCs/>
        </w:rPr>
        <w:t>1. </w:t>
      </w:r>
      <w:proofErr w:type="gramStart"/>
      <w:r w:rsidRPr="00785287">
        <w:rPr>
          <w:bCs/>
        </w:rPr>
        <w:t>Принять к исполнению бюджет Ибресинского района Чувашской Республики на 2017 год и на плановый период 2018 и 2019 годов, утвержденный решением Собрания депутатов Ибресинского района Чувашской Республики от    16 декабря 2016 г. № 14/1  «О бюджете Ибресинского района Чувашской Республики на 2017 год и на плановый период 2018 и 2019 годов» (далее – Решение о бюджете).</w:t>
      </w:r>
      <w:proofErr w:type="gramEnd"/>
    </w:p>
    <w:p w:rsidR="00785287" w:rsidRPr="00785287" w:rsidRDefault="00785287" w:rsidP="00785287">
      <w:pPr>
        <w:autoSpaceDE w:val="0"/>
        <w:autoSpaceDN w:val="0"/>
        <w:adjustRightInd w:val="0"/>
        <w:ind w:firstLine="709"/>
        <w:jc w:val="both"/>
        <w:rPr>
          <w:bCs/>
        </w:rPr>
      </w:pPr>
      <w:r w:rsidRPr="00785287">
        <w:rPr>
          <w:bCs/>
        </w:rPr>
        <w:t>2. Органам местного самоуправления Ибресинского района Чувашской Республики:</w:t>
      </w:r>
    </w:p>
    <w:p w:rsidR="00785287" w:rsidRPr="00785287" w:rsidRDefault="00785287" w:rsidP="00785287">
      <w:pPr>
        <w:autoSpaceDE w:val="0"/>
        <w:autoSpaceDN w:val="0"/>
        <w:adjustRightInd w:val="0"/>
        <w:ind w:firstLine="709"/>
        <w:jc w:val="both"/>
        <w:rPr>
          <w:bCs/>
        </w:rPr>
      </w:pPr>
      <w:proofErr w:type="gramStart"/>
      <w:r w:rsidRPr="00785287">
        <w:rPr>
          <w:bCs/>
        </w:rPr>
        <w:t>обеспечить качественное исполнение бюджета Ибресинского района Чувашской Республики на 2017 год и на плановый период 2018 и 2019 годов и реализацию основных направлений бюджетной политики Ибресинского района Чувашской Республики, определенных постановлением администрации Ибресинского района от 28 июня 2016 года № 361 «Об основных направлениях бюджетной политики Ибресинского района на 2017 год и на плановый период 2018 и 2019 годов»;</w:t>
      </w:r>
      <w:proofErr w:type="gramEnd"/>
    </w:p>
    <w:p w:rsidR="00785287" w:rsidRPr="00785287" w:rsidRDefault="00785287" w:rsidP="00785287">
      <w:pPr>
        <w:autoSpaceDE w:val="0"/>
        <w:autoSpaceDN w:val="0"/>
        <w:adjustRightInd w:val="0"/>
        <w:ind w:firstLine="709"/>
        <w:jc w:val="both"/>
        <w:rPr>
          <w:bCs/>
        </w:rPr>
      </w:pPr>
      <w:r w:rsidRPr="00785287">
        <w:rPr>
          <w:bCs/>
        </w:rPr>
        <w:t>осуществлять мониторинг финансового обеспечения социально значимых и первоочередных расходов бюджета Ибресинского района Чувашской Республики, гарантирующих реализацию возложенных на органы местного самоуправления Ибресинского района Чувашской Республики полномочий;</w:t>
      </w:r>
    </w:p>
    <w:p w:rsidR="00785287" w:rsidRPr="00785287" w:rsidRDefault="00785287" w:rsidP="00785287">
      <w:pPr>
        <w:autoSpaceDE w:val="0"/>
        <w:autoSpaceDN w:val="0"/>
        <w:adjustRightInd w:val="0"/>
        <w:ind w:firstLine="709"/>
        <w:jc w:val="both"/>
        <w:rPr>
          <w:bCs/>
        </w:rPr>
      </w:pPr>
      <w:proofErr w:type="gramStart"/>
      <w:r w:rsidRPr="00785287">
        <w:rPr>
          <w:bCs/>
        </w:rPr>
        <w:t>обеспечить включение в критерии отбора, в том числе по итогам конкурса,  для оказания муниципальной поддержки за счет средств бюджета Ибресинского района Чувашской Республики в форме субсидии юридическим лицам (за исключением муниципальных учреждений Ибресинского района Чувашской Республики), индивидуальным предпринимателям, а также физическим лицам – производителям товаров, работ, услуг показателя размера среднемесячной заработной платы работников (для юридических лиц (индивидуальных предпринимателей), являющихся работодателями);</w:t>
      </w:r>
      <w:proofErr w:type="gramEnd"/>
    </w:p>
    <w:p w:rsidR="00785287" w:rsidRPr="00785287" w:rsidRDefault="00785287" w:rsidP="00785287">
      <w:pPr>
        <w:autoSpaceDE w:val="0"/>
        <w:autoSpaceDN w:val="0"/>
        <w:adjustRightInd w:val="0"/>
        <w:ind w:firstLine="709"/>
        <w:jc w:val="both"/>
        <w:rPr>
          <w:bCs/>
        </w:rPr>
      </w:pPr>
      <w:proofErr w:type="gramStart"/>
      <w:r w:rsidRPr="00785287">
        <w:rPr>
          <w:bCs/>
        </w:rPr>
        <w:t xml:space="preserve">обеспечить осуществление внутреннего финансового контроля, направленного на достижение результата и рациональное использование бюджетных средств при составлении и исполнении соответствующей части бюджета Ибресинского района Чувашской Республики по доходам, расходам, включая расходы на закупку товаров, работ и услуг для обеспечения муниципальных нужд, источникам финансирования дефицита </w:t>
      </w:r>
      <w:r w:rsidRPr="00785287">
        <w:rPr>
          <w:bCs/>
        </w:rPr>
        <w:lastRenderedPageBreak/>
        <w:t>бюджета Ибресинского района Чувашской Республики, а также при ведении бюджетного учета и составлении бюджетной отчетности.</w:t>
      </w:r>
      <w:proofErr w:type="gramEnd"/>
    </w:p>
    <w:p w:rsidR="00785287" w:rsidRPr="00785287" w:rsidRDefault="00785287" w:rsidP="00785287">
      <w:pPr>
        <w:autoSpaceDE w:val="0"/>
        <w:autoSpaceDN w:val="0"/>
        <w:adjustRightInd w:val="0"/>
        <w:ind w:firstLine="709"/>
        <w:jc w:val="both"/>
        <w:rPr>
          <w:bCs/>
        </w:rPr>
      </w:pPr>
      <w:r w:rsidRPr="00785287">
        <w:rPr>
          <w:bCs/>
        </w:rPr>
        <w:t xml:space="preserve">3. Утвердить прилагаемый </w:t>
      </w:r>
      <w:hyperlink r:id="rId15" w:history="1">
        <w:r w:rsidRPr="00785287">
          <w:rPr>
            <w:bCs/>
          </w:rPr>
          <w:t>перечень</w:t>
        </w:r>
      </w:hyperlink>
      <w:r w:rsidRPr="00785287">
        <w:rPr>
          <w:bCs/>
        </w:rPr>
        <w:t xml:space="preserve"> мероприятий по реализации Решения о бюджете.</w:t>
      </w:r>
    </w:p>
    <w:p w:rsidR="00785287" w:rsidRPr="00785287" w:rsidRDefault="00785287" w:rsidP="00785287">
      <w:pPr>
        <w:autoSpaceDE w:val="0"/>
        <w:autoSpaceDN w:val="0"/>
        <w:adjustRightInd w:val="0"/>
        <w:ind w:firstLine="709"/>
        <w:jc w:val="both"/>
        <w:rPr>
          <w:bCs/>
        </w:rPr>
      </w:pPr>
      <w:r w:rsidRPr="00785287">
        <w:rPr>
          <w:bCs/>
        </w:rPr>
        <w:t>4. Установить, что в 2017 году:</w:t>
      </w:r>
    </w:p>
    <w:p w:rsidR="00785287" w:rsidRPr="00785287" w:rsidRDefault="00785287" w:rsidP="00785287">
      <w:pPr>
        <w:autoSpaceDE w:val="0"/>
        <w:autoSpaceDN w:val="0"/>
        <w:adjustRightInd w:val="0"/>
        <w:ind w:firstLine="709"/>
        <w:jc w:val="both"/>
        <w:rPr>
          <w:bCs/>
        </w:rPr>
      </w:pPr>
      <w:r w:rsidRPr="00785287">
        <w:rPr>
          <w:bCs/>
        </w:rPr>
        <w:t>4.1 исполнение бюджета Ибресинского района Чувашской Республики осуществляется в соответствии со сводной бюджетной росписью бюджета Ибресинского района Чувашской Республики, бюджетными росписями главных распорядителей средств бюджета Ибресинского района Чувашской Республики и кассовым планом исполнения бюджета Ибресинского района Чувашской Республики;</w:t>
      </w:r>
    </w:p>
    <w:p w:rsidR="00785287" w:rsidRPr="00785287" w:rsidRDefault="00785287" w:rsidP="00785287">
      <w:pPr>
        <w:autoSpaceDE w:val="0"/>
        <w:autoSpaceDN w:val="0"/>
        <w:adjustRightInd w:val="0"/>
        <w:ind w:firstLine="709"/>
        <w:jc w:val="both"/>
        <w:rPr>
          <w:bCs/>
        </w:rPr>
      </w:pPr>
      <w:r w:rsidRPr="00785287">
        <w:rPr>
          <w:bCs/>
        </w:rPr>
        <w:t>4.2 получатели средств бюджета Ибресинского района Чувашской Республики при заключении договоров (муниципальных контрактов) о поставке товаров, выполнении работ и оказании услуг для муниципальных нужд Ибресинского района Чувашской Республики в пределах доведенных им в установленном порядке соответствующих лимитов бюджетных обязательств на 2017 год:</w:t>
      </w:r>
    </w:p>
    <w:p w:rsidR="00785287" w:rsidRPr="00785287" w:rsidRDefault="00785287" w:rsidP="00785287">
      <w:pPr>
        <w:autoSpaceDE w:val="0"/>
        <w:autoSpaceDN w:val="0"/>
        <w:adjustRightInd w:val="0"/>
        <w:spacing w:line="235" w:lineRule="auto"/>
        <w:ind w:firstLine="709"/>
        <w:jc w:val="both"/>
        <w:rPr>
          <w:bCs/>
        </w:rPr>
      </w:pPr>
      <w:r w:rsidRPr="00785287">
        <w:rPr>
          <w:bCs/>
        </w:rPr>
        <w:t>а) вправе предусматривать авансовые платежи с последующей оплатой денежных обязатель</w:t>
      </w:r>
      <w:proofErr w:type="gramStart"/>
      <w:r w:rsidRPr="00785287">
        <w:rPr>
          <w:bCs/>
        </w:rPr>
        <w:t>ств в сл</w:t>
      </w:r>
      <w:proofErr w:type="gramEnd"/>
      <w:r w:rsidRPr="00785287">
        <w:rPr>
          <w:bCs/>
        </w:rPr>
        <w:t>едующем порядке:</w:t>
      </w:r>
    </w:p>
    <w:p w:rsidR="00785287" w:rsidRPr="00785287" w:rsidRDefault="00785287" w:rsidP="00785287">
      <w:pPr>
        <w:autoSpaceDE w:val="0"/>
        <w:autoSpaceDN w:val="0"/>
        <w:adjustRightInd w:val="0"/>
        <w:spacing w:line="235" w:lineRule="auto"/>
        <w:ind w:firstLine="709"/>
        <w:jc w:val="both"/>
        <w:rPr>
          <w:bCs/>
        </w:rPr>
      </w:pPr>
      <w:proofErr w:type="gramStart"/>
      <w:r w:rsidRPr="00785287">
        <w:rPr>
          <w:bCs/>
        </w:rPr>
        <w:t>в размере до 100 процентов суммы расходного обязательства,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обучении на курсах повышения квалификации, участии в научных, методических, научно-практических и иных конференциях и семинарах, о подписке на печатные и электронные издания и об их приобретении, проведении Всероссийской олимпиады школьников, по договорам обязательного</w:t>
      </w:r>
      <w:proofErr w:type="gramEnd"/>
      <w:r w:rsidRPr="00785287">
        <w:rPr>
          <w:bCs/>
        </w:rPr>
        <w:t xml:space="preserve"> страхования гражданской ответственности владельцев транспортных средств, на осуществление почтовых расходов, приобретении ави</w:t>
      </w:r>
      <w:proofErr w:type="gramStart"/>
      <w:r w:rsidRPr="00785287">
        <w:rPr>
          <w:bCs/>
        </w:rPr>
        <w:t>а-</w:t>
      </w:r>
      <w:proofErr w:type="gramEnd"/>
      <w:r w:rsidRPr="00785287">
        <w:rPr>
          <w:bCs/>
        </w:rPr>
        <w:t xml:space="preserve"> и железнодорожных билетов, билетов для проезда городским и пригородным транспортом и путевок на </w:t>
      </w:r>
      <w:proofErr w:type="spellStart"/>
      <w:r w:rsidRPr="00785287">
        <w:rPr>
          <w:bCs/>
        </w:rPr>
        <w:t>санаторно</w:t>
      </w:r>
      <w:proofErr w:type="spellEnd"/>
      <w:r w:rsidRPr="00785287">
        <w:rPr>
          <w:bCs/>
        </w:rPr>
        <w:t xml:space="preserve"> - курортное лечение и в загородные детские оздоровительные лагеря;</w:t>
      </w:r>
    </w:p>
    <w:p w:rsidR="00785287" w:rsidRPr="00785287" w:rsidRDefault="00785287" w:rsidP="00785287">
      <w:pPr>
        <w:autoSpaceDE w:val="0"/>
        <w:autoSpaceDN w:val="0"/>
        <w:adjustRightInd w:val="0"/>
        <w:spacing w:line="235" w:lineRule="auto"/>
        <w:ind w:firstLine="709"/>
        <w:jc w:val="both"/>
        <w:rPr>
          <w:bCs/>
        </w:rPr>
      </w:pPr>
      <w:r w:rsidRPr="00785287">
        <w:rPr>
          <w:bCs/>
        </w:rPr>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на приобретение горюче – смазочных материалов, почтовых марок и конвертов;</w:t>
      </w:r>
    </w:p>
    <w:p w:rsidR="00785287" w:rsidRPr="00785287" w:rsidRDefault="00785287" w:rsidP="00785287">
      <w:pPr>
        <w:autoSpaceDE w:val="0"/>
        <w:autoSpaceDN w:val="0"/>
        <w:adjustRightInd w:val="0"/>
        <w:spacing w:line="235" w:lineRule="auto"/>
        <w:ind w:firstLine="709"/>
        <w:jc w:val="both"/>
        <w:rPr>
          <w:bCs/>
        </w:rPr>
      </w:pPr>
      <w:r w:rsidRPr="00785287">
        <w:rPr>
          <w:bCs/>
        </w:rPr>
        <w:t xml:space="preserve">в размере до 20 процентов суммы договора (муниципального контракта), но не более 20 процентов лимитов бюджетных обязательств, доведенных на соответствующий финансовый год, если иное не предусмотрено законодательством Российской Федерации и законодательством Чувашской Республики – по остальным договорам (муниципальным контрактам), за исключением муниципальных контрактов указанных в пункте 4.3 настоящего постановления; </w:t>
      </w:r>
    </w:p>
    <w:p w:rsidR="00785287" w:rsidRPr="00785287" w:rsidRDefault="00785287" w:rsidP="00785287">
      <w:pPr>
        <w:autoSpaceDE w:val="0"/>
        <w:autoSpaceDN w:val="0"/>
        <w:adjustRightInd w:val="0"/>
        <w:spacing w:line="235" w:lineRule="auto"/>
        <w:ind w:firstLine="709"/>
        <w:jc w:val="both"/>
        <w:rPr>
          <w:bCs/>
        </w:rPr>
      </w:pPr>
      <w:proofErr w:type="gramStart"/>
      <w:r w:rsidRPr="00785287">
        <w:rPr>
          <w:bCs/>
        </w:rPr>
        <w:t>б) обязаны не допускать просроченной кредиторской задолженности по принятым денежным обязательствам;</w:t>
      </w:r>
      <w:proofErr w:type="gramEnd"/>
    </w:p>
    <w:p w:rsidR="00785287" w:rsidRPr="00785287" w:rsidRDefault="00785287" w:rsidP="00785287">
      <w:pPr>
        <w:autoSpaceDE w:val="0"/>
        <w:autoSpaceDN w:val="0"/>
        <w:adjustRightInd w:val="0"/>
        <w:spacing w:line="235" w:lineRule="auto"/>
        <w:ind w:firstLine="709"/>
        <w:jc w:val="both"/>
        <w:rPr>
          <w:bCs/>
        </w:rPr>
      </w:pPr>
      <w:proofErr w:type="gramStart"/>
      <w:r w:rsidRPr="00785287">
        <w:rPr>
          <w:bCs/>
        </w:rPr>
        <w:t>4.3  в муниципальных контрактах на поставки товаров, выполнение работ, оказание услуг по строительству и реконструкции, в том числе с элементами реставрации, или технического перевооружения объектов капитального строительства, выполнение которых планируется осуществлять полностью или частично за счет средств бюджета Ибресинского района Чувашской Республики, и на приобретение объектов недвижимого имущества в муниципальную собственность Ибресинского района Чувашской Республики, заключение которых запланировано главными распорядителями</w:t>
      </w:r>
      <w:proofErr w:type="gramEnd"/>
      <w:r w:rsidRPr="00785287">
        <w:rPr>
          <w:bCs/>
        </w:rPr>
        <w:t xml:space="preserve"> средств бюджета Ибресинского района Чувашской Республики (муниципальными заказчиками объектов капитального строительства) в 2017 году, авансовые платежи не предусматриваются;</w:t>
      </w:r>
    </w:p>
    <w:p w:rsidR="00785287" w:rsidRPr="00785287" w:rsidRDefault="00785287" w:rsidP="00785287">
      <w:pPr>
        <w:autoSpaceDE w:val="0"/>
        <w:autoSpaceDN w:val="0"/>
        <w:adjustRightInd w:val="0"/>
        <w:spacing w:line="235" w:lineRule="auto"/>
        <w:ind w:firstLine="709"/>
        <w:jc w:val="both"/>
      </w:pPr>
      <w:proofErr w:type="gramStart"/>
      <w:r w:rsidRPr="00785287">
        <w:rPr>
          <w:bCs/>
        </w:rPr>
        <w:t>4.4 </w:t>
      </w:r>
      <w:r w:rsidRPr="00785287">
        <w:t xml:space="preserve"> средства, полученные бюджетными и автономными учреждениями Ибресинского района Чувашской Республики, созданными на базе имущества, находящегося в муниципальной собственности Ибресинского района Чувашской Республики, в виде субсидий на финансовое обеспечение выполнения муниципального задания на оказание муниципальных услуг (выполнение работ), учитываются на лицевых </w:t>
      </w:r>
      <w:r w:rsidRPr="00785287">
        <w:lastRenderedPageBreak/>
        <w:t>счетах, открытых им в Управлении федерального казначейства по Чувашской Республике, в установленном Управлением федерального казначейства по Чувашской Республике порядке;</w:t>
      </w:r>
      <w:proofErr w:type="gramEnd"/>
    </w:p>
    <w:p w:rsidR="00785287" w:rsidRPr="00785287" w:rsidRDefault="00785287" w:rsidP="00785287">
      <w:pPr>
        <w:autoSpaceDE w:val="0"/>
        <w:autoSpaceDN w:val="0"/>
        <w:adjustRightInd w:val="0"/>
        <w:ind w:firstLine="709"/>
        <w:jc w:val="both"/>
      </w:pPr>
      <w:r w:rsidRPr="00785287">
        <w:t>4.5 органы местного самоуправления Ибресинского района Чувашской Республики, осуществляющие функции и полномочия учредителя в отношении бюджетных или автономных учреждений Ибресинского района Чувашской Республики, главные распорядители средств бюджета Ибресинского района Чувашской Республики в отношении находящихся в их ведении казенных учреждений Ибресинского района Чувашской Республики обеспечивают:</w:t>
      </w:r>
    </w:p>
    <w:p w:rsidR="00785287" w:rsidRPr="00785287" w:rsidRDefault="00785287" w:rsidP="00785287">
      <w:pPr>
        <w:pStyle w:val="ConsPlusNormal"/>
        <w:ind w:firstLine="709"/>
        <w:jc w:val="both"/>
        <w:rPr>
          <w:rFonts w:ascii="Times New Roman" w:hAnsi="Times New Roman" w:cs="Times New Roman"/>
          <w:sz w:val="24"/>
          <w:szCs w:val="24"/>
        </w:rPr>
      </w:pPr>
      <w:r w:rsidRPr="00785287">
        <w:rPr>
          <w:rFonts w:ascii="Times New Roman" w:hAnsi="Times New Roman" w:cs="Times New Roman"/>
          <w:sz w:val="24"/>
          <w:szCs w:val="24"/>
        </w:rPr>
        <w:t>доведение муниципальных заданий на оказание муниципальных услуг (выполнение работ) муниципальным учреждениям Ибресинского района Чувашской Республики и внесение изменений в них в пределах доведенных лимитов бюджетных обязательств;</w:t>
      </w:r>
    </w:p>
    <w:p w:rsidR="00785287" w:rsidRPr="00785287" w:rsidRDefault="00785287" w:rsidP="00785287">
      <w:pPr>
        <w:pStyle w:val="ConsPlusNormal"/>
        <w:ind w:firstLine="709"/>
        <w:jc w:val="both"/>
        <w:rPr>
          <w:rFonts w:ascii="Times New Roman" w:hAnsi="Times New Roman" w:cs="Times New Roman"/>
          <w:sz w:val="24"/>
          <w:szCs w:val="24"/>
        </w:rPr>
      </w:pPr>
      <w:r w:rsidRPr="00785287">
        <w:rPr>
          <w:rFonts w:ascii="Times New Roman" w:hAnsi="Times New Roman" w:cs="Times New Roman"/>
          <w:sz w:val="24"/>
          <w:szCs w:val="24"/>
        </w:rPr>
        <w:t>оценку выполнения доведенных до муниципальных учреждений Ибресинского района Чувашской Республики муниципальных заданий на оказание муниципальных услуг (выполнение работ) не реже одного раза в квартал;</w:t>
      </w:r>
    </w:p>
    <w:p w:rsidR="00785287" w:rsidRPr="00785287" w:rsidRDefault="00785287" w:rsidP="00785287">
      <w:pPr>
        <w:autoSpaceDE w:val="0"/>
        <w:autoSpaceDN w:val="0"/>
        <w:adjustRightInd w:val="0"/>
        <w:ind w:firstLine="709"/>
        <w:jc w:val="both"/>
      </w:pPr>
      <w:r w:rsidRPr="00785287">
        <w:t xml:space="preserve">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r:id="rId16" w:history="1">
        <w:r w:rsidRPr="00785287">
          <w:t>подпунктом</w:t>
        </w:r>
      </w:hyperlink>
      <w:r w:rsidRPr="00785287">
        <w:t xml:space="preserve"> 4.2 настоящего пункта для получателя средств бюджета Ибресинского района Чувашской Республики;</w:t>
      </w:r>
    </w:p>
    <w:p w:rsidR="00785287" w:rsidRPr="00785287" w:rsidRDefault="00785287" w:rsidP="00785287">
      <w:pPr>
        <w:ind w:firstLine="709"/>
        <w:contextualSpacing/>
        <w:jc w:val="both"/>
      </w:pPr>
      <w:proofErr w:type="gramStart"/>
      <w:r w:rsidRPr="00785287">
        <w:t>4.6 предоставление из бюджета Ибресинского района Чувашской Республики муниципальной поддержки в форме субсидий юридическим лицам (за исключением муниципальных учреждений Ибресинского района Чувашской Республики), индивидуальным предпринимателям, а также физическим лицам - производителям товаров, работ, услуг, осуществляется в соответствии с нормативными правовыми актами Ибресинского района Чувашской Республики, регулирующими предоставление указанных субсидий, приведенными в соответствие с постановлением Правительства Российской Федерации от 6 сентября 2016</w:t>
      </w:r>
      <w:proofErr w:type="gramEnd"/>
      <w:r w:rsidRPr="00785287">
        <w:t xml:space="preserve"> </w:t>
      </w:r>
      <w:proofErr w:type="gramStart"/>
      <w:r w:rsidRPr="00785287">
        <w:t xml:space="preserve">г. № 887 «Об </w:t>
      </w:r>
      <w:r w:rsidRPr="00785287">
        <w:rPr>
          <w:iCs/>
        </w:rPr>
        <w:t xml:space="preserve">общих </w:t>
      </w:r>
      <w:hyperlink r:id="rId17" w:history="1">
        <w:r w:rsidRPr="00785287">
          <w:rPr>
            <w:iCs/>
          </w:rPr>
          <w:t>требования</w:t>
        </w:r>
      </w:hyperlink>
      <w:r w:rsidRPr="00785287">
        <w:rPr>
          <w:iCs/>
        </w:rPr>
        <w:t>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p w:rsidR="00785287" w:rsidRPr="00785287" w:rsidRDefault="00785287" w:rsidP="00785287">
      <w:pPr>
        <w:pStyle w:val="ConsPlusNormal"/>
        <w:ind w:firstLine="709"/>
        <w:jc w:val="both"/>
        <w:rPr>
          <w:rFonts w:ascii="Times New Roman" w:hAnsi="Times New Roman" w:cs="Times New Roman"/>
          <w:sz w:val="24"/>
          <w:szCs w:val="24"/>
        </w:rPr>
      </w:pPr>
      <w:r w:rsidRPr="00785287">
        <w:rPr>
          <w:rFonts w:ascii="Times New Roman" w:hAnsi="Times New Roman" w:cs="Times New Roman"/>
          <w:sz w:val="24"/>
          <w:szCs w:val="24"/>
        </w:rPr>
        <w:t>4.7 предоставление из бюджета Ибресинского района Чувашской Республики бюджетам поселений Ибресинского района Чувашской Республики субсидий и иных межбюджетных трансфертов, имеющих целевое назначение (далее – межбюджетные трансферты), осуществляется с учетом следующих положений:</w:t>
      </w:r>
    </w:p>
    <w:p w:rsidR="00785287" w:rsidRPr="00785287" w:rsidRDefault="00785287" w:rsidP="00785287">
      <w:pPr>
        <w:shd w:val="clear" w:color="auto" w:fill="FFFFFF"/>
        <w:ind w:firstLine="709"/>
        <w:jc w:val="both"/>
      </w:pPr>
      <w:r w:rsidRPr="00785287">
        <w:t>а) если иное не предусмотрено соответствующими нормативными правовыми актами Российской Федерации, Чувашской Республики межбюджетные трансферты предоставляются бюджетам поселений из бюджета Ибресинского района Чувашской Республики на основании соглашений (договоров), заключаемых между администрацией Ибресинского района Чувашской Республики и администрациями поселений Ибресинского района Чувашской Республики (далее – получатель межбюджетных трансфертов), в которых предусматриваются:</w:t>
      </w:r>
    </w:p>
    <w:p w:rsidR="00785287" w:rsidRPr="00785287" w:rsidRDefault="00785287" w:rsidP="00785287">
      <w:pPr>
        <w:shd w:val="clear" w:color="auto" w:fill="FFFFFF"/>
        <w:ind w:firstLine="709"/>
        <w:jc w:val="both"/>
      </w:pPr>
      <w:r w:rsidRPr="00785287">
        <w:t>– цели, сроки, порядок, размер и условия предоставления межбюджетного трансферта;</w:t>
      </w:r>
    </w:p>
    <w:p w:rsidR="00785287" w:rsidRPr="00785287" w:rsidRDefault="00785287" w:rsidP="00785287">
      <w:pPr>
        <w:shd w:val="clear" w:color="auto" w:fill="FFFFFF"/>
        <w:ind w:firstLine="709"/>
        <w:jc w:val="both"/>
      </w:pPr>
      <w:r w:rsidRPr="00785287">
        <w:t>– направления использования межбюджетного трансферта;</w:t>
      </w:r>
    </w:p>
    <w:p w:rsidR="00785287" w:rsidRPr="00785287" w:rsidRDefault="00785287" w:rsidP="00785287">
      <w:pPr>
        <w:shd w:val="clear" w:color="auto" w:fill="FFFFFF"/>
        <w:ind w:firstLine="709"/>
        <w:jc w:val="both"/>
      </w:pPr>
      <w:r w:rsidRPr="00785287">
        <w:t>– перечень документов, предоставляемых получателем межбюджетных трансфертов для их получения;</w:t>
      </w:r>
    </w:p>
    <w:p w:rsidR="00785287" w:rsidRPr="00785287" w:rsidRDefault="00785287" w:rsidP="00785287">
      <w:pPr>
        <w:pStyle w:val="ConsPlusNormal"/>
        <w:ind w:firstLine="709"/>
        <w:jc w:val="both"/>
        <w:rPr>
          <w:rFonts w:ascii="Times New Roman" w:hAnsi="Times New Roman" w:cs="Times New Roman"/>
          <w:sz w:val="24"/>
          <w:szCs w:val="24"/>
        </w:rPr>
      </w:pPr>
      <w:r w:rsidRPr="00785287">
        <w:rPr>
          <w:rFonts w:ascii="Times New Roman" w:hAnsi="Times New Roman" w:cs="Times New Roman"/>
          <w:sz w:val="24"/>
          <w:szCs w:val="24"/>
        </w:rPr>
        <w:t>- значения показателей результативности использования межбюджетных трансфертов;</w:t>
      </w:r>
    </w:p>
    <w:p w:rsidR="00785287" w:rsidRPr="00785287" w:rsidRDefault="00785287" w:rsidP="00785287">
      <w:pPr>
        <w:pStyle w:val="ConsPlusNormal"/>
        <w:ind w:firstLine="709"/>
        <w:jc w:val="both"/>
        <w:rPr>
          <w:rFonts w:ascii="Times New Roman" w:hAnsi="Times New Roman" w:cs="Times New Roman"/>
          <w:sz w:val="24"/>
          <w:szCs w:val="24"/>
        </w:rPr>
      </w:pPr>
      <w:r w:rsidRPr="00785287">
        <w:rPr>
          <w:rFonts w:ascii="Times New Roman" w:hAnsi="Times New Roman" w:cs="Times New Roman"/>
          <w:sz w:val="24"/>
          <w:szCs w:val="24"/>
        </w:rPr>
        <w:t xml:space="preserve">- обязательство получателя межбюджетных трансфертов о ведении </w:t>
      </w:r>
      <w:proofErr w:type="gramStart"/>
      <w:r w:rsidRPr="00785287">
        <w:rPr>
          <w:rFonts w:ascii="Times New Roman" w:hAnsi="Times New Roman" w:cs="Times New Roman"/>
          <w:sz w:val="24"/>
          <w:szCs w:val="24"/>
        </w:rPr>
        <w:t>учета показателей результативности использования межбюджетных трансфертов</w:t>
      </w:r>
      <w:proofErr w:type="gramEnd"/>
      <w:r w:rsidRPr="00785287">
        <w:rPr>
          <w:rFonts w:ascii="Times New Roman" w:hAnsi="Times New Roman" w:cs="Times New Roman"/>
          <w:sz w:val="24"/>
          <w:szCs w:val="24"/>
        </w:rPr>
        <w:t xml:space="preserve"> и </w:t>
      </w:r>
      <w:r w:rsidRPr="00785287">
        <w:rPr>
          <w:rFonts w:ascii="Times New Roman" w:hAnsi="Times New Roman" w:cs="Times New Roman"/>
          <w:sz w:val="24"/>
          <w:szCs w:val="24"/>
        </w:rPr>
        <w:lastRenderedPageBreak/>
        <w:t>представлении отчетности о достижении их значений;</w:t>
      </w:r>
    </w:p>
    <w:p w:rsidR="00785287" w:rsidRPr="00785287" w:rsidRDefault="00785287" w:rsidP="00785287">
      <w:pPr>
        <w:pStyle w:val="ConsPlusNormal"/>
        <w:ind w:firstLine="709"/>
        <w:jc w:val="both"/>
        <w:rPr>
          <w:rFonts w:ascii="Times New Roman" w:hAnsi="Times New Roman" w:cs="Times New Roman"/>
          <w:sz w:val="24"/>
          <w:szCs w:val="24"/>
        </w:rPr>
      </w:pPr>
      <w:r w:rsidRPr="00785287">
        <w:rPr>
          <w:rFonts w:ascii="Times New Roman" w:hAnsi="Times New Roman" w:cs="Times New Roman"/>
          <w:sz w:val="24"/>
          <w:szCs w:val="24"/>
        </w:rPr>
        <w:t>- сроки проверки администрацией Ибресинского района Чувашской Республики, соблюдения получателем межбюджетных трансфертов установленных условий и целей их использования;</w:t>
      </w:r>
    </w:p>
    <w:p w:rsidR="00785287" w:rsidRPr="00785287" w:rsidRDefault="00785287" w:rsidP="00785287">
      <w:pPr>
        <w:shd w:val="clear" w:color="auto" w:fill="FFFFFF"/>
        <w:ind w:firstLine="709"/>
        <w:jc w:val="both"/>
      </w:pPr>
      <w:r w:rsidRPr="00785287">
        <w:t>– порядок возврата не использованных получателем межбюджетных трансфертов остатков межбюджетных трансфертов;</w:t>
      </w:r>
    </w:p>
    <w:p w:rsidR="00785287" w:rsidRPr="00785287" w:rsidRDefault="00785287" w:rsidP="00785287">
      <w:pPr>
        <w:pStyle w:val="ConsPlusNormal"/>
        <w:ind w:firstLine="709"/>
        <w:jc w:val="both"/>
        <w:rPr>
          <w:rFonts w:ascii="Times New Roman" w:hAnsi="Times New Roman" w:cs="Times New Roman"/>
          <w:sz w:val="24"/>
          <w:szCs w:val="24"/>
        </w:rPr>
      </w:pPr>
      <w:r w:rsidRPr="00785287">
        <w:rPr>
          <w:rFonts w:ascii="Times New Roman" w:hAnsi="Times New Roman" w:cs="Times New Roman"/>
          <w:sz w:val="24"/>
          <w:szCs w:val="24"/>
        </w:rPr>
        <w:t xml:space="preserve">– порядок возврата межбюджетных трансфертов в случаях выявления администрацией Ибресинского района Чувашской Республики, или уполномоченным органом муниципального финансового контроля фактов нарушения целей и условий предоставления межбюджетных трансфертов, не достижения </w:t>
      </w:r>
      <w:proofErr w:type="gramStart"/>
      <w:r w:rsidRPr="00785287">
        <w:rPr>
          <w:rFonts w:ascii="Times New Roman" w:hAnsi="Times New Roman" w:cs="Times New Roman"/>
          <w:sz w:val="24"/>
          <w:szCs w:val="24"/>
        </w:rPr>
        <w:t>значений показателей результативности использования межбюджетных трансфертов</w:t>
      </w:r>
      <w:proofErr w:type="gramEnd"/>
      <w:r w:rsidRPr="00785287">
        <w:rPr>
          <w:rFonts w:ascii="Times New Roman" w:hAnsi="Times New Roman" w:cs="Times New Roman"/>
          <w:sz w:val="24"/>
          <w:szCs w:val="24"/>
        </w:rPr>
        <w:t>;</w:t>
      </w:r>
    </w:p>
    <w:p w:rsidR="00785287" w:rsidRPr="00785287" w:rsidRDefault="00785287" w:rsidP="00785287">
      <w:pPr>
        <w:pStyle w:val="ConsPlusNormal"/>
        <w:ind w:firstLine="709"/>
        <w:jc w:val="both"/>
        <w:rPr>
          <w:rFonts w:ascii="Times New Roman" w:hAnsi="Times New Roman" w:cs="Times New Roman"/>
          <w:sz w:val="24"/>
          <w:szCs w:val="24"/>
        </w:rPr>
      </w:pPr>
      <w:r w:rsidRPr="00785287">
        <w:rPr>
          <w:rFonts w:ascii="Times New Roman" w:hAnsi="Times New Roman" w:cs="Times New Roman"/>
          <w:sz w:val="24"/>
          <w:szCs w:val="24"/>
        </w:rPr>
        <w:t>– порядок, сроки и формы представления отчетности об использовании межбюджетных трансфертов, выполнении условий предоставления межбюджетных трансфертов, установленных администрацией Ибресинского района Чувашской Республики.</w:t>
      </w:r>
    </w:p>
    <w:p w:rsidR="00785287" w:rsidRPr="00785287" w:rsidRDefault="00785287" w:rsidP="00785287">
      <w:pPr>
        <w:autoSpaceDE w:val="0"/>
        <w:autoSpaceDN w:val="0"/>
        <w:adjustRightInd w:val="0"/>
        <w:spacing w:line="245" w:lineRule="auto"/>
        <w:ind w:firstLine="709"/>
        <w:jc w:val="both"/>
      </w:pPr>
      <w:r w:rsidRPr="00785287">
        <w:t>Администрация Ибресинского района Чувашской Республики вправе предусматривать в соглашениях иные условия, определенные нормативными правовыми актами Российской Федерации и нормативными правовыми актами Чувашской Республики, регулирующими порядок предоставления из бюджета Ибресинского района Чувашской Республики межбюджетных трансфертов;</w:t>
      </w:r>
    </w:p>
    <w:p w:rsidR="00785287" w:rsidRPr="00785287" w:rsidRDefault="00785287" w:rsidP="00785287">
      <w:pPr>
        <w:autoSpaceDE w:val="0"/>
        <w:autoSpaceDN w:val="0"/>
        <w:adjustRightInd w:val="0"/>
        <w:spacing w:line="235" w:lineRule="auto"/>
        <w:ind w:firstLine="709"/>
        <w:jc w:val="both"/>
      </w:pPr>
      <w:r w:rsidRPr="00785287">
        <w:t>5. Не использованные по состоянию на 1 января 2017 года межбюджетные трансферты в форме субвенций, субсидий и иных межбюджетных трансфертов, имеющих целевое назначение, подлежат возврату в бюджет Ибресинского района Чувашской Республики органами местного самоуправления поселений Ибресинского района в течение первых 15 рабочих дней 2017 года.</w:t>
      </w:r>
    </w:p>
    <w:p w:rsidR="00785287" w:rsidRPr="00785287" w:rsidRDefault="00785287" w:rsidP="00785287">
      <w:pPr>
        <w:autoSpaceDE w:val="0"/>
        <w:autoSpaceDN w:val="0"/>
        <w:adjustRightInd w:val="0"/>
        <w:spacing w:line="235" w:lineRule="auto"/>
        <w:ind w:firstLine="709"/>
        <w:jc w:val="both"/>
      </w:pPr>
      <w:r w:rsidRPr="00785287">
        <w:t xml:space="preserve">6. </w:t>
      </w:r>
      <w:proofErr w:type="gramStart"/>
      <w:r w:rsidRPr="00785287">
        <w:t>Не использованные по состоянию на 1 января 2017 года остатки средств, предоставленных из бюджета Ибресинского района Чувашской Республики бюджетным и автономным учреждениям Ибресинского района Чувашской Республики (далее – учреждение) в соответствии с абзацем вторым пункта 1 статьи 78.1 Бюджетного кодекса Российской Федерации, подлежат перечислению учреждениями в бюджет Ибресинского района Чувашской Республики в первые 15 рабочих дней 2017 года.</w:t>
      </w:r>
      <w:proofErr w:type="gramEnd"/>
    </w:p>
    <w:p w:rsidR="00785287" w:rsidRPr="00785287" w:rsidRDefault="00785287" w:rsidP="00785287">
      <w:pPr>
        <w:autoSpaceDE w:val="0"/>
        <w:autoSpaceDN w:val="0"/>
        <w:adjustRightInd w:val="0"/>
        <w:spacing w:line="235" w:lineRule="auto"/>
        <w:ind w:firstLine="709"/>
        <w:jc w:val="both"/>
      </w:pPr>
      <w:proofErr w:type="gramStart"/>
      <w:r w:rsidRPr="00785287">
        <w:t>Остатки средств, предусмотренных абзацем первым настоящего пункта, перечисленные учреждением в бюджет Ибресинского района Чувашской Республики, могут быть возвращены учреждению в 2017 году при наличии потребности в направлении их на те же цели в соответствии с решением органа исполнительной власти Ибресинского района Чувашской Республики, осуществляющего функции и полномочия учредителя в отношении учреждения по согласованию с финансовым отделом администрации Ибресинского района Чувашской</w:t>
      </w:r>
      <w:proofErr w:type="gramEnd"/>
      <w:r w:rsidRPr="00785287">
        <w:t xml:space="preserve"> Республики.</w:t>
      </w:r>
    </w:p>
    <w:p w:rsidR="00785287" w:rsidRPr="00785287" w:rsidRDefault="00785287" w:rsidP="00785287">
      <w:pPr>
        <w:autoSpaceDE w:val="0"/>
        <w:autoSpaceDN w:val="0"/>
        <w:adjustRightInd w:val="0"/>
        <w:spacing w:line="235" w:lineRule="auto"/>
        <w:ind w:firstLine="709"/>
        <w:jc w:val="both"/>
      </w:pPr>
      <w:proofErr w:type="gramStart"/>
      <w:r w:rsidRPr="00785287">
        <w:t>Заявка (обращение) о подтверждении наличия потребности в не использованных на 1 января 2017 года остатках средств, предусмотренных абзацем первым настоящего пункта, направляется учреждением в адрес органа местного самоуправления Ибресинского района Чувашской Республики, осуществляющего функции и полномочия учредителя в отношении бюджетного (автономного) учреждения Ибресинского района Чувашской Республики, не позднее 15 февраля 2017 года.</w:t>
      </w:r>
      <w:proofErr w:type="gramEnd"/>
    </w:p>
    <w:p w:rsidR="00785287" w:rsidRPr="00785287" w:rsidRDefault="00785287" w:rsidP="00785287">
      <w:pPr>
        <w:autoSpaceDE w:val="0"/>
        <w:autoSpaceDN w:val="0"/>
        <w:adjustRightInd w:val="0"/>
        <w:spacing w:line="235" w:lineRule="auto"/>
        <w:ind w:firstLine="709"/>
        <w:jc w:val="both"/>
      </w:pPr>
      <w:r w:rsidRPr="00785287">
        <w:t>Орган местного самоуправления Ибресинского района Чувашской Республики, осуществляющий функции и полномочия учредителя в отношении бюджетного (автономного) учреждения Ибресинского района Чувашской Республики, до 1 марта 2017 года:</w:t>
      </w:r>
    </w:p>
    <w:p w:rsidR="00785287" w:rsidRPr="00785287" w:rsidRDefault="00785287" w:rsidP="00785287">
      <w:pPr>
        <w:autoSpaceDE w:val="0"/>
        <w:autoSpaceDN w:val="0"/>
        <w:adjustRightInd w:val="0"/>
        <w:spacing w:line="245" w:lineRule="auto"/>
        <w:ind w:firstLine="709"/>
        <w:contextualSpacing/>
        <w:jc w:val="both"/>
        <w:rPr>
          <w:bCs/>
        </w:rPr>
      </w:pPr>
      <w:r w:rsidRPr="00785287">
        <w:t xml:space="preserve">по согласованию с финансовым отделом администрации Ибресинского района Чувашской Республики </w:t>
      </w:r>
      <w:r w:rsidRPr="00785287">
        <w:rPr>
          <w:bCs/>
        </w:rPr>
        <w:t>принимает решение о наличии (об отсутствии) потребности в дальнейшем использовании остатков средств;</w:t>
      </w:r>
    </w:p>
    <w:p w:rsidR="00785287" w:rsidRPr="00785287" w:rsidRDefault="00785287" w:rsidP="00785287">
      <w:pPr>
        <w:autoSpaceDE w:val="0"/>
        <w:autoSpaceDN w:val="0"/>
        <w:adjustRightInd w:val="0"/>
        <w:spacing w:line="245" w:lineRule="auto"/>
        <w:ind w:firstLine="709"/>
        <w:jc w:val="both"/>
      </w:pPr>
      <w:r w:rsidRPr="00785287">
        <w:lastRenderedPageBreak/>
        <w:t xml:space="preserve"> представляет в финансовый отдел администрации Ибресинского района Чувашской Республики предложения по использованию остатков средств, потребность в дальнейшем использовании которых не подтверждена.</w:t>
      </w:r>
    </w:p>
    <w:p w:rsidR="00785287" w:rsidRPr="00785287" w:rsidRDefault="00785287" w:rsidP="00785287">
      <w:pPr>
        <w:shd w:val="clear" w:color="auto" w:fill="FFFFFF"/>
        <w:ind w:firstLine="709"/>
        <w:jc w:val="both"/>
      </w:pPr>
      <w:r w:rsidRPr="00785287">
        <w:t xml:space="preserve">7. </w:t>
      </w:r>
      <w:proofErr w:type="gramStart"/>
      <w:r w:rsidRPr="00785287">
        <w:t>Остатки средств бюджета Ибресинского района Чувашской Республики завершенного финансового года, поступившие на счет 40204 бюджета Ибресинского района Чувашской Республики, в 2017 году подлежат перечислению в доход бюджета Ибресинского района Чувашской Республики в порядке, установленном для возврата дебиторской задолженности прошлых лет получателей средств бюджета Ибресинского района Чувашской Республики.</w:t>
      </w:r>
      <w:proofErr w:type="gramEnd"/>
    </w:p>
    <w:p w:rsidR="00785287" w:rsidRPr="00785287" w:rsidRDefault="00785287" w:rsidP="00785287">
      <w:pPr>
        <w:shd w:val="clear" w:color="auto" w:fill="FFFFFF"/>
        <w:ind w:firstLine="709"/>
        <w:jc w:val="both"/>
      </w:pPr>
      <w:proofErr w:type="gramStart"/>
      <w:r w:rsidRPr="00785287">
        <w:t>В случае если средства бюджета Ибресинского района Чувашской Республики завершенного финансового года, направленные на осуществление социальных выплат в соответствии с законодательством Российской Федерации и законодательством Чувашской Республики, возвращены в 2017 году подразделениями Банка России или кредитными организациями на счет 40204 бюджета Ибресинского района Чувашской Республики по причине неверного указания в платежных поручениях реквизитов получателя платежа, получатели средств бюджета Ибресинского района</w:t>
      </w:r>
      <w:proofErr w:type="gramEnd"/>
      <w:r w:rsidRPr="00785287">
        <w:t xml:space="preserve"> Чувашской Республики вправе представить в финансовый отдел администрации  Ибресинского района Чувашской Республики и в Управление Федерального казначейства по Чувашской Республике платежные документы для перечисления указанных средств по уточненным реквизитам.</w:t>
      </w:r>
    </w:p>
    <w:p w:rsidR="00785287" w:rsidRPr="00785287" w:rsidRDefault="00785287" w:rsidP="00785287">
      <w:pPr>
        <w:autoSpaceDE w:val="0"/>
        <w:autoSpaceDN w:val="0"/>
        <w:adjustRightInd w:val="0"/>
        <w:spacing w:line="235" w:lineRule="auto"/>
        <w:ind w:firstLine="709"/>
        <w:jc w:val="both"/>
        <w:rPr>
          <w:bCs/>
        </w:rPr>
      </w:pPr>
      <w:r w:rsidRPr="00785287">
        <w:rPr>
          <w:bCs/>
        </w:rPr>
        <w:t xml:space="preserve">8. Финансовому отделу администрации Ибресинского района Чувашской Республики осуществлять в 2017 году оперативный </w:t>
      </w:r>
      <w:proofErr w:type="gramStart"/>
      <w:r w:rsidRPr="00785287">
        <w:rPr>
          <w:bCs/>
        </w:rPr>
        <w:t>контроль за</w:t>
      </w:r>
      <w:proofErr w:type="gramEnd"/>
      <w:r w:rsidRPr="00785287">
        <w:rPr>
          <w:bCs/>
        </w:rPr>
        <w:t xml:space="preserve"> поступлением в бюджет Ибресинского района Чувашской Республики налоговых и неналоговых доходов.</w:t>
      </w:r>
    </w:p>
    <w:p w:rsidR="00785287" w:rsidRPr="00785287" w:rsidRDefault="00785287" w:rsidP="00785287">
      <w:pPr>
        <w:autoSpaceDE w:val="0"/>
        <w:autoSpaceDN w:val="0"/>
        <w:adjustRightInd w:val="0"/>
        <w:ind w:firstLine="709"/>
        <w:jc w:val="both"/>
        <w:rPr>
          <w:bCs/>
        </w:rPr>
      </w:pPr>
      <w:r w:rsidRPr="00785287">
        <w:rPr>
          <w:bCs/>
        </w:rPr>
        <w:t>9. Рекомендовать Межрайонной инспекции Федеральной налоговой службы №3 по Чувашской республике:</w:t>
      </w:r>
    </w:p>
    <w:p w:rsidR="00785287" w:rsidRPr="00785287" w:rsidRDefault="00785287" w:rsidP="00785287">
      <w:pPr>
        <w:autoSpaceDE w:val="0"/>
        <w:autoSpaceDN w:val="0"/>
        <w:adjustRightInd w:val="0"/>
        <w:ind w:firstLine="709"/>
        <w:jc w:val="both"/>
        <w:rPr>
          <w:bCs/>
        </w:rPr>
      </w:pPr>
      <w:r w:rsidRPr="00785287">
        <w:rPr>
          <w:bCs/>
        </w:rPr>
        <w:t>принимать действенные меры по обеспечению поступления налогов, сборов и других обязательных платежей в бюджет Ибресинского района Чувашской Республики, сокращению задолженности по их уплате;</w:t>
      </w:r>
    </w:p>
    <w:p w:rsidR="00785287" w:rsidRPr="00785287" w:rsidRDefault="00785287" w:rsidP="00785287">
      <w:pPr>
        <w:autoSpaceDE w:val="0"/>
        <w:autoSpaceDN w:val="0"/>
        <w:adjustRightInd w:val="0"/>
        <w:ind w:firstLine="709"/>
        <w:jc w:val="both"/>
        <w:rPr>
          <w:bCs/>
        </w:rPr>
      </w:pPr>
      <w:r w:rsidRPr="00785287">
        <w:rPr>
          <w:bCs/>
        </w:rPr>
        <w:t xml:space="preserve">представлять ежеквартально, до 15 числа последнего месяца квартала, в финансовый отдел администрации Ибресинского района Чувашской Республики прогноз помесячного поступления </w:t>
      </w:r>
      <w:proofErr w:type="spellStart"/>
      <w:r w:rsidRPr="00785287">
        <w:rPr>
          <w:bCs/>
        </w:rPr>
        <w:t>администрируемых</w:t>
      </w:r>
      <w:proofErr w:type="spellEnd"/>
      <w:r w:rsidRPr="00785287">
        <w:rPr>
          <w:bCs/>
        </w:rPr>
        <w:t xml:space="preserve"> доходов бюджета Ибресинского района Чувашской Республики в разрезе кодов бюджетной классификации на очередной квартал;</w:t>
      </w:r>
    </w:p>
    <w:p w:rsidR="00785287" w:rsidRPr="00785287" w:rsidRDefault="00785287" w:rsidP="00785287">
      <w:pPr>
        <w:autoSpaceDE w:val="0"/>
        <w:autoSpaceDN w:val="0"/>
        <w:adjustRightInd w:val="0"/>
        <w:ind w:firstLine="709"/>
        <w:jc w:val="both"/>
        <w:rPr>
          <w:bCs/>
        </w:rPr>
      </w:pPr>
      <w:r w:rsidRPr="00785287">
        <w:rPr>
          <w:bCs/>
        </w:rPr>
        <w:t xml:space="preserve">проводить оценку возможного изменения объемов поступлений </w:t>
      </w:r>
      <w:proofErr w:type="spellStart"/>
      <w:r w:rsidRPr="00785287">
        <w:rPr>
          <w:bCs/>
        </w:rPr>
        <w:t>администрируемых</w:t>
      </w:r>
      <w:proofErr w:type="spellEnd"/>
      <w:r w:rsidRPr="00785287">
        <w:rPr>
          <w:bCs/>
        </w:rPr>
        <w:t xml:space="preserve"> налогов, сборов в бюджет Ибресинского района Чувашской Республики, о результатах которой оперативно информировать финансовый отдел администрации Ибресинского района Чувашской Республики;</w:t>
      </w:r>
    </w:p>
    <w:p w:rsidR="00785287" w:rsidRPr="00785287" w:rsidRDefault="00785287" w:rsidP="00785287">
      <w:pPr>
        <w:spacing w:line="245" w:lineRule="auto"/>
        <w:ind w:firstLine="709"/>
        <w:jc w:val="both"/>
      </w:pPr>
      <w:proofErr w:type="gramStart"/>
      <w:r w:rsidRPr="00785287">
        <w:t xml:space="preserve">получить у налогоплательщиков, воспользовавшихся правом на налоговую льготу в соответствии с Законом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письменное согласие на представление сведений, составляющих налоговую тайну, в финансовый отдел администрации Ибресинского района Чувашской республики для оценки социально-экономической эффективности налоговых льгот. </w:t>
      </w:r>
      <w:proofErr w:type="gramEnd"/>
    </w:p>
    <w:p w:rsidR="00785287" w:rsidRPr="00785287" w:rsidRDefault="00785287" w:rsidP="00785287">
      <w:pPr>
        <w:autoSpaceDE w:val="0"/>
        <w:autoSpaceDN w:val="0"/>
        <w:adjustRightInd w:val="0"/>
        <w:spacing w:line="245" w:lineRule="auto"/>
        <w:ind w:firstLine="709"/>
        <w:contextualSpacing/>
        <w:jc w:val="both"/>
        <w:rPr>
          <w:bCs/>
        </w:rPr>
      </w:pPr>
      <w:r w:rsidRPr="00785287">
        <w:rPr>
          <w:bCs/>
        </w:rPr>
        <w:t>10. Рекомендовать органам местного самоуправления поселений Ибресинского района Чувашской Республики:</w:t>
      </w:r>
    </w:p>
    <w:p w:rsidR="00785287" w:rsidRPr="00785287" w:rsidRDefault="00785287" w:rsidP="00785287">
      <w:pPr>
        <w:autoSpaceDE w:val="0"/>
        <w:autoSpaceDN w:val="0"/>
        <w:adjustRightInd w:val="0"/>
        <w:spacing w:line="245" w:lineRule="auto"/>
        <w:ind w:firstLine="709"/>
        <w:contextualSpacing/>
        <w:jc w:val="both"/>
        <w:rPr>
          <w:bCs/>
        </w:rPr>
      </w:pPr>
      <w:r w:rsidRPr="00785287">
        <w:rPr>
          <w:bCs/>
        </w:rPr>
        <w:t>обеспечить своевременное и качественное составление и утверждение бюджетов поселений на 2017 год и на плановый период 2018 и 2019 годов и организацию мер по их реализации;</w:t>
      </w:r>
    </w:p>
    <w:p w:rsidR="00785287" w:rsidRPr="00785287" w:rsidRDefault="00785287" w:rsidP="00785287">
      <w:pPr>
        <w:autoSpaceDE w:val="0"/>
        <w:autoSpaceDN w:val="0"/>
        <w:adjustRightInd w:val="0"/>
        <w:spacing w:line="245" w:lineRule="auto"/>
        <w:ind w:firstLine="709"/>
        <w:contextualSpacing/>
        <w:jc w:val="both"/>
      </w:pPr>
      <w:r w:rsidRPr="00785287">
        <w:t xml:space="preserve">осуществлять эффективное управление системой муниципальных финансов, обеспечивающее полноту реализации возложенных полномочий, бесперебойное функционирование жизненно важных отраслей муниципального хозяйства, недопущение </w:t>
      </w:r>
      <w:r w:rsidRPr="00785287">
        <w:lastRenderedPageBreak/>
        <w:t>кредиторской задолженности по выплате заработной платы и другим расходным обязательствам муниципального образования.</w:t>
      </w:r>
    </w:p>
    <w:p w:rsidR="00785287" w:rsidRPr="00785287" w:rsidRDefault="00785287" w:rsidP="00785287">
      <w:pPr>
        <w:autoSpaceDE w:val="0"/>
        <w:autoSpaceDN w:val="0"/>
        <w:adjustRightInd w:val="0"/>
        <w:ind w:firstLine="709"/>
        <w:jc w:val="both"/>
        <w:rPr>
          <w:bCs/>
        </w:rPr>
      </w:pPr>
    </w:p>
    <w:p w:rsidR="00785287" w:rsidRPr="00785287" w:rsidRDefault="00785287" w:rsidP="00785287">
      <w:pPr>
        <w:autoSpaceDE w:val="0"/>
        <w:autoSpaceDN w:val="0"/>
        <w:adjustRightInd w:val="0"/>
        <w:ind w:firstLine="709"/>
        <w:jc w:val="both"/>
        <w:rPr>
          <w:bCs/>
        </w:rPr>
      </w:pPr>
    </w:p>
    <w:p w:rsidR="00785287" w:rsidRPr="00785287" w:rsidRDefault="00785287" w:rsidP="00785287">
      <w:pPr>
        <w:autoSpaceDE w:val="0"/>
        <w:autoSpaceDN w:val="0"/>
        <w:adjustRightInd w:val="0"/>
        <w:jc w:val="both"/>
        <w:rPr>
          <w:bCs/>
        </w:rPr>
      </w:pPr>
      <w:r w:rsidRPr="00785287">
        <w:rPr>
          <w:bCs/>
        </w:rPr>
        <w:t>Глава администрации</w:t>
      </w:r>
    </w:p>
    <w:p w:rsidR="00785287" w:rsidRPr="00785287" w:rsidRDefault="00785287" w:rsidP="00785287">
      <w:pPr>
        <w:autoSpaceDE w:val="0"/>
        <w:autoSpaceDN w:val="0"/>
        <w:adjustRightInd w:val="0"/>
        <w:jc w:val="both"/>
        <w:rPr>
          <w:bCs/>
        </w:rPr>
      </w:pPr>
      <w:r w:rsidRPr="00785287">
        <w:rPr>
          <w:bCs/>
        </w:rPr>
        <w:t xml:space="preserve">Ибресинского района                                                           </w:t>
      </w:r>
      <w:r w:rsidRPr="00785287">
        <w:rPr>
          <w:bCs/>
        </w:rPr>
        <w:tab/>
      </w:r>
      <w:r w:rsidRPr="00785287">
        <w:rPr>
          <w:bCs/>
        </w:rPr>
        <w:tab/>
        <w:t>С. В. Горбунов</w:t>
      </w:r>
    </w:p>
    <w:p w:rsidR="00785287" w:rsidRPr="00785287" w:rsidRDefault="00785287" w:rsidP="00785287">
      <w:pPr>
        <w:autoSpaceDE w:val="0"/>
        <w:autoSpaceDN w:val="0"/>
        <w:adjustRightInd w:val="0"/>
        <w:jc w:val="both"/>
        <w:rPr>
          <w:bCs/>
        </w:rPr>
      </w:pPr>
    </w:p>
    <w:p w:rsidR="00785287" w:rsidRPr="00785287" w:rsidRDefault="00785287" w:rsidP="00785287">
      <w:pPr>
        <w:autoSpaceDE w:val="0"/>
        <w:autoSpaceDN w:val="0"/>
        <w:adjustRightInd w:val="0"/>
        <w:jc w:val="both"/>
        <w:rPr>
          <w:bCs/>
        </w:rPr>
      </w:pPr>
    </w:p>
    <w:p w:rsidR="00785287" w:rsidRPr="00785287" w:rsidRDefault="00785287" w:rsidP="00785287">
      <w:pPr>
        <w:autoSpaceDE w:val="0"/>
        <w:autoSpaceDN w:val="0"/>
        <w:adjustRightInd w:val="0"/>
        <w:jc w:val="both"/>
        <w:rPr>
          <w:bCs/>
        </w:rPr>
      </w:pPr>
    </w:p>
    <w:p w:rsidR="00785287" w:rsidRPr="00785287" w:rsidRDefault="00785287" w:rsidP="00785287">
      <w:pPr>
        <w:autoSpaceDE w:val="0"/>
        <w:autoSpaceDN w:val="0"/>
        <w:adjustRightInd w:val="0"/>
        <w:jc w:val="both"/>
        <w:rPr>
          <w:bCs/>
        </w:rPr>
      </w:pPr>
      <w:r w:rsidRPr="00785287">
        <w:rPr>
          <w:bCs/>
        </w:rPr>
        <w:t>Исп. Зиновьева О.В. (2-11-61)</w:t>
      </w:r>
    </w:p>
    <w:p w:rsidR="00785287" w:rsidRPr="00785287" w:rsidRDefault="00785287" w:rsidP="00785287">
      <w:pPr>
        <w:autoSpaceDE w:val="0"/>
        <w:autoSpaceDN w:val="0"/>
        <w:adjustRightInd w:val="0"/>
        <w:jc w:val="both"/>
        <w:rPr>
          <w:bCs/>
        </w:rPr>
        <w:sectPr w:rsidR="00785287" w:rsidRPr="00785287" w:rsidSect="00331791">
          <w:type w:val="continuous"/>
          <w:pgSz w:w="11906" w:h="16838"/>
          <w:pgMar w:top="1134" w:right="850" w:bottom="1134" w:left="1701" w:header="708" w:footer="708" w:gutter="0"/>
          <w:cols w:space="708"/>
          <w:docGrid w:linePitch="360"/>
        </w:sectPr>
      </w:pPr>
    </w:p>
    <w:p w:rsidR="00785287" w:rsidRPr="00785287" w:rsidRDefault="00785287" w:rsidP="00785287">
      <w:pPr>
        <w:pStyle w:val="aff"/>
        <w:spacing w:line="240" w:lineRule="atLeast"/>
        <w:ind w:left="10200"/>
      </w:pPr>
      <w:r w:rsidRPr="00785287">
        <w:lastRenderedPageBreak/>
        <w:t>УТВЕРЖДЕН</w:t>
      </w:r>
    </w:p>
    <w:p w:rsidR="00785287" w:rsidRPr="00785287" w:rsidRDefault="00785287" w:rsidP="00785287">
      <w:pPr>
        <w:widowControl w:val="0"/>
        <w:autoSpaceDE w:val="0"/>
        <w:autoSpaceDN w:val="0"/>
        <w:adjustRightInd w:val="0"/>
        <w:spacing w:line="240" w:lineRule="atLeast"/>
        <w:ind w:left="10200"/>
        <w:jc w:val="center"/>
      </w:pPr>
      <w:r w:rsidRPr="00785287">
        <w:t xml:space="preserve">постановлением администрации </w:t>
      </w:r>
    </w:p>
    <w:p w:rsidR="00785287" w:rsidRPr="00785287" w:rsidRDefault="00785287" w:rsidP="00785287">
      <w:pPr>
        <w:widowControl w:val="0"/>
        <w:autoSpaceDE w:val="0"/>
        <w:autoSpaceDN w:val="0"/>
        <w:adjustRightInd w:val="0"/>
        <w:spacing w:line="240" w:lineRule="atLeast"/>
        <w:ind w:left="10200"/>
        <w:jc w:val="center"/>
      </w:pPr>
      <w:r w:rsidRPr="00785287">
        <w:t>Ибресинского района</w:t>
      </w:r>
    </w:p>
    <w:p w:rsidR="00785287" w:rsidRPr="00785287" w:rsidRDefault="00785287" w:rsidP="00785287">
      <w:pPr>
        <w:widowControl w:val="0"/>
        <w:autoSpaceDE w:val="0"/>
        <w:autoSpaceDN w:val="0"/>
        <w:adjustRightInd w:val="0"/>
        <w:spacing w:line="240" w:lineRule="atLeast"/>
        <w:ind w:left="10200"/>
        <w:jc w:val="center"/>
      </w:pPr>
      <w:r w:rsidRPr="00785287">
        <w:t>Чувашской Республики</w:t>
      </w:r>
    </w:p>
    <w:p w:rsidR="00785287" w:rsidRPr="00785287" w:rsidRDefault="00785287" w:rsidP="00785287">
      <w:pPr>
        <w:widowControl w:val="0"/>
        <w:autoSpaceDE w:val="0"/>
        <w:autoSpaceDN w:val="0"/>
        <w:adjustRightInd w:val="0"/>
        <w:spacing w:line="240" w:lineRule="atLeast"/>
        <w:ind w:left="10200"/>
        <w:jc w:val="both"/>
      </w:pPr>
      <w:r w:rsidRPr="00785287">
        <w:t xml:space="preserve"> </w:t>
      </w:r>
      <w:r w:rsidRPr="00785287">
        <w:tab/>
        <w:t xml:space="preserve">        от 27.12.2016г. № 701</w:t>
      </w:r>
    </w:p>
    <w:p w:rsidR="00785287" w:rsidRPr="00785287" w:rsidRDefault="00785287" w:rsidP="00785287">
      <w:pPr>
        <w:widowControl w:val="0"/>
        <w:autoSpaceDE w:val="0"/>
        <w:autoSpaceDN w:val="0"/>
        <w:adjustRightInd w:val="0"/>
        <w:jc w:val="both"/>
      </w:pPr>
      <w:r w:rsidRPr="00785287">
        <w:t xml:space="preserve"> </w:t>
      </w:r>
    </w:p>
    <w:p w:rsidR="00785287" w:rsidRPr="00785287" w:rsidRDefault="00785287" w:rsidP="00785287">
      <w:pPr>
        <w:widowControl w:val="0"/>
        <w:jc w:val="center"/>
        <w:rPr>
          <w:b/>
        </w:rPr>
      </w:pPr>
    </w:p>
    <w:p w:rsidR="00785287" w:rsidRPr="00785287" w:rsidRDefault="00785287" w:rsidP="00785287">
      <w:pPr>
        <w:widowControl w:val="0"/>
        <w:jc w:val="center"/>
        <w:rPr>
          <w:b/>
        </w:rPr>
      </w:pPr>
      <w:proofErr w:type="gramStart"/>
      <w:r w:rsidRPr="00785287">
        <w:rPr>
          <w:b/>
        </w:rPr>
        <w:t>П</w:t>
      </w:r>
      <w:proofErr w:type="gramEnd"/>
      <w:r w:rsidRPr="00785287">
        <w:rPr>
          <w:b/>
        </w:rPr>
        <w:t xml:space="preserve"> Е Р Е Ч Е Н Ь</w:t>
      </w:r>
    </w:p>
    <w:p w:rsidR="00785287" w:rsidRPr="00785287" w:rsidRDefault="00785287" w:rsidP="00785287">
      <w:pPr>
        <w:widowControl w:val="0"/>
        <w:jc w:val="center"/>
        <w:rPr>
          <w:b/>
        </w:rPr>
      </w:pPr>
      <w:r w:rsidRPr="00785287">
        <w:rPr>
          <w:b/>
        </w:rPr>
        <w:t xml:space="preserve">мероприятий по реализации решения Собрания депутатов Ибресинского района Чувашской Республики </w:t>
      </w:r>
    </w:p>
    <w:p w:rsidR="00785287" w:rsidRPr="00785287" w:rsidRDefault="00785287" w:rsidP="00785287">
      <w:pPr>
        <w:widowControl w:val="0"/>
        <w:jc w:val="center"/>
        <w:rPr>
          <w:b/>
        </w:rPr>
      </w:pPr>
      <w:r w:rsidRPr="00785287">
        <w:rPr>
          <w:b/>
        </w:rPr>
        <w:t xml:space="preserve">от 16 декабря 2016 г. № 14/1 «О бюджете Ибресинского района Чувашской Республики на 2017 год и на плановый период 2018 и 2019 годов» </w:t>
      </w:r>
    </w:p>
    <w:p w:rsidR="00785287" w:rsidRPr="00785287" w:rsidRDefault="00785287" w:rsidP="00785287">
      <w:pPr>
        <w:widowControl w:val="0"/>
        <w:jc w:val="both"/>
        <w:rPr>
          <w:b/>
        </w:rPr>
      </w:pPr>
    </w:p>
    <w:tbl>
      <w:tblPr>
        <w:tblW w:w="15134" w:type="dxa"/>
        <w:tblBorders>
          <w:top w:val="single" w:sz="4" w:space="0" w:color="000000"/>
          <w:insideH w:val="single" w:sz="4" w:space="0" w:color="000000"/>
          <w:insideV w:val="single" w:sz="4" w:space="0" w:color="000000"/>
        </w:tblBorders>
        <w:tblLook w:val="04A0"/>
      </w:tblPr>
      <w:tblGrid>
        <w:gridCol w:w="675"/>
        <w:gridCol w:w="8647"/>
        <w:gridCol w:w="2693"/>
        <w:gridCol w:w="3119"/>
      </w:tblGrid>
      <w:tr w:rsidR="00785287" w:rsidRPr="00785287" w:rsidTr="00785287">
        <w:tc>
          <w:tcPr>
            <w:tcW w:w="675" w:type="dxa"/>
          </w:tcPr>
          <w:p w:rsidR="00785287" w:rsidRPr="00785287" w:rsidRDefault="00785287" w:rsidP="00785287">
            <w:pPr>
              <w:widowControl w:val="0"/>
              <w:jc w:val="center"/>
            </w:pPr>
            <w:r w:rsidRPr="00785287">
              <w:t xml:space="preserve">№ </w:t>
            </w:r>
            <w:proofErr w:type="spellStart"/>
            <w:r w:rsidRPr="00785287">
              <w:t>пп</w:t>
            </w:r>
            <w:proofErr w:type="spellEnd"/>
          </w:p>
        </w:tc>
        <w:tc>
          <w:tcPr>
            <w:tcW w:w="8647" w:type="dxa"/>
          </w:tcPr>
          <w:p w:rsidR="00785287" w:rsidRPr="00785287" w:rsidRDefault="00785287" w:rsidP="00785287">
            <w:pPr>
              <w:widowControl w:val="0"/>
              <w:jc w:val="center"/>
            </w:pPr>
            <w:r w:rsidRPr="00785287">
              <w:t>Наименование мероприятия</w:t>
            </w:r>
          </w:p>
        </w:tc>
        <w:tc>
          <w:tcPr>
            <w:tcW w:w="2693" w:type="dxa"/>
          </w:tcPr>
          <w:p w:rsidR="00785287" w:rsidRPr="00785287" w:rsidRDefault="00785287" w:rsidP="00785287">
            <w:pPr>
              <w:widowControl w:val="0"/>
              <w:jc w:val="center"/>
            </w:pPr>
            <w:r w:rsidRPr="00785287">
              <w:t>Сроки реализации</w:t>
            </w:r>
          </w:p>
        </w:tc>
        <w:tc>
          <w:tcPr>
            <w:tcW w:w="3119" w:type="dxa"/>
          </w:tcPr>
          <w:p w:rsidR="00785287" w:rsidRPr="00785287" w:rsidRDefault="00785287" w:rsidP="00785287">
            <w:pPr>
              <w:widowControl w:val="0"/>
              <w:jc w:val="center"/>
            </w:pPr>
            <w:r w:rsidRPr="00785287">
              <w:t>Ответственный</w:t>
            </w:r>
          </w:p>
          <w:p w:rsidR="00785287" w:rsidRPr="00785287" w:rsidRDefault="00785287" w:rsidP="00785287">
            <w:pPr>
              <w:widowControl w:val="0"/>
              <w:jc w:val="center"/>
            </w:pPr>
            <w:r w:rsidRPr="00785287">
              <w:t>исполнитель</w:t>
            </w:r>
          </w:p>
        </w:tc>
      </w:tr>
    </w:tbl>
    <w:p w:rsidR="00785287" w:rsidRPr="00785287" w:rsidRDefault="00785287" w:rsidP="00785287">
      <w:pPr>
        <w:widowControl w:val="0"/>
        <w:jc w:val="both"/>
        <w:rPr>
          <w:b/>
        </w:rPr>
      </w:pPr>
    </w:p>
    <w:tbl>
      <w:tblPr>
        <w:tblW w:w="15134" w:type="dxa"/>
        <w:tblLayout w:type="fixed"/>
        <w:tblLook w:val="0480"/>
      </w:tblPr>
      <w:tblGrid>
        <w:gridCol w:w="675"/>
        <w:gridCol w:w="8647"/>
        <w:gridCol w:w="2693"/>
        <w:gridCol w:w="3119"/>
      </w:tblGrid>
      <w:tr w:rsidR="00785287" w:rsidRPr="00785287" w:rsidTr="00785287">
        <w:trPr>
          <w:tblHeader/>
        </w:trPr>
        <w:tc>
          <w:tcPr>
            <w:tcW w:w="675" w:type="dxa"/>
            <w:tcBorders>
              <w:top w:val="single" w:sz="4" w:space="0" w:color="auto"/>
              <w:bottom w:val="single" w:sz="4" w:space="0" w:color="auto"/>
              <w:right w:val="single" w:sz="4" w:space="0" w:color="auto"/>
            </w:tcBorders>
          </w:tcPr>
          <w:p w:rsidR="00785287" w:rsidRPr="00785287" w:rsidRDefault="00785287" w:rsidP="00785287">
            <w:pPr>
              <w:widowControl w:val="0"/>
              <w:jc w:val="center"/>
            </w:pPr>
            <w:r w:rsidRPr="00785287">
              <w:t>1</w:t>
            </w:r>
          </w:p>
        </w:tc>
        <w:tc>
          <w:tcPr>
            <w:tcW w:w="8647" w:type="dxa"/>
            <w:tcBorders>
              <w:top w:val="single" w:sz="4" w:space="0" w:color="auto"/>
              <w:left w:val="single" w:sz="4" w:space="0" w:color="auto"/>
              <w:bottom w:val="single" w:sz="4" w:space="0" w:color="auto"/>
              <w:right w:val="single" w:sz="4" w:space="0" w:color="auto"/>
            </w:tcBorders>
          </w:tcPr>
          <w:p w:rsidR="00785287" w:rsidRPr="00785287" w:rsidRDefault="00785287" w:rsidP="00785287">
            <w:pPr>
              <w:widowControl w:val="0"/>
              <w:jc w:val="center"/>
            </w:pPr>
            <w:r w:rsidRPr="00785287">
              <w:t>2</w:t>
            </w:r>
          </w:p>
        </w:tc>
        <w:tc>
          <w:tcPr>
            <w:tcW w:w="2693" w:type="dxa"/>
            <w:tcBorders>
              <w:top w:val="single" w:sz="4" w:space="0" w:color="auto"/>
              <w:left w:val="single" w:sz="4" w:space="0" w:color="auto"/>
              <w:bottom w:val="single" w:sz="4" w:space="0" w:color="auto"/>
              <w:right w:val="single" w:sz="4" w:space="0" w:color="auto"/>
            </w:tcBorders>
          </w:tcPr>
          <w:p w:rsidR="00785287" w:rsidRPr="00785287" w:rsidRDefault="00785287" w:rsidP="00785287">
            <w:pPr>
              <w:widowControl w:val="0"/>
              <w:jc w:val="center"/>
            </w:pPr>
            <w:r w:rsidRPr="00785287">
              <w:t>3</w:t>
            </w:r>
          </w:p>
        </w:tc>
        <w:tc>
          <w:tcPr>
            <w:tcW w:w="3119" w:type="dxa"/>
            <w:tcBorders>
              <w:top w:val="single" w:sz="4" w:space="0" w:color="auto"/>
              <w:left w:val="single" w:sz="4" w:space="0" w:color="auto"/>
              <w:bottom w:val="single" w:sz="4" w:space="0" w:color="auto"/>
            </w:tcBorders>
          </w:tcPr>
          <w:p w:rsidR="00785287" w:rsidRPr="00785287" w:rsidRDefault="00785287" w:rsidP="00785287">
            <w:pPr>
              <w:widowControl w:val="0"/>
              <w:jc w:val="center"/>
            </w:pPr>
            <w:r w:rsidRPr="00785287">
              <w:t>4</w:t>
            </w:r>
          </w:p>
        </w:tc>
      </w:tr>
      <w:tr w:rsidR="00785287" w:rsidRPr="00785287" w:rsidTr="00785287">
        <w:tc>
          <w:tcPr>
            <w:tcW w:w="675" w:type="dxa"/>
          </w:tcPr>
          <w:p w:rsidR="00785287" w:rsidRPr="00785287" w:rsidRDefault="00785287" w:rsidP="00785287">
            <w:pPr>
              <w:widowControl w:val="0"/>
              <w:jc w:val="center"/>
            </w:pPr>
            <w:r w:rsidRPr="00785287">
              <w:t>1.</w:t>
            </w:r>
          </w:p>
        </w:tc>
        <w:tc>
          <w:tcPr>
            <w:tcW w:w="8647" w:type="dxa"/>
          </w:tcPr>
          <w:p w:rsidR="00785287" w:rsidRPr="00785287" w:rsidRDefault="00785287" w:rsidP="00785287">
            <w:pPr>
              <w:jc w:val="both"/>
            </w:pPr>
            <w:r w:rsidRPr="00785287">
              <w:t xml:space="preserve">Составление и представление в финансовый отдел администрации Ибресинского района Чувашской </w:t>
            </w:r>
            <w:proofErr w:type="gramStart"/>
            <w:r w:rsidRPr="00785287">
              <w:t>Республики бюджетных росписей главных распорядителей средств бюджета</w:t>
            </w:r>
            <w:proofErr w:type="gramEnd"/>
            <w:r w:rsidRPr="00785287">
              <w:t xml:space="preserve"> Ибресинского района Чувашской Республики, бюджетных смет казенных учреждений Ибресинского района Чувашской Республики и планов финансово-хозяйственной деятельности бюджетных и автономных учреждений Ибресинского района Чувашской Республики</w:t>
            </w:r>
          </w:p>
        </w:tc>
        <w:tc>
          <w:tcPr>
            <w:tcW w:w="2693" w:type="dxa"/>
          </w:tcPr>
          <w:p w:rsidR="00785287" w:rsidRPr="00785287" w:rsidRDefault="00785287" w:rsidP="00785287">
            <w:pPr>
              <w:widowControl w:val="0"/>
              <w:jc w:val="center"/>
            </w:pPr>
            <w:r w:rsidRPr="00785287">
              <w:t>декабрь 2016 г.</w:t>
            </w:r>
          </w:p>
        </w:tc>
        <w:tc>
          <w:tcPr>
            <w:tcW w:w="3119" w:type="dxa"/>
          </w:tcPr>
          <w:p w:rsidR="00785287" w:rsidRPr="00785287" w:rsidRDefault="00785287" w:rsidP="00785287">
            <w:pPr>
              <w:widowControl w:val="0"/>
              <w:jc w:val="both"/>
            </w:pPr>
            <w:r w:rsidRPr="00785287">
              <w:t>главные распорядители средств бюджета Ибресинского района Чувашской Республики (орган местного самоуправления, осуществляющий функции и полномочия учредителя муниципальных учреждений Ибресинского района Чувашской Республики)</w:t>
            </w:r>
          </w:p>
        </w:tc>
      </w:tr>
      <w:tr w:rsidR="00785287" w:rsidRPr="00785287" w:rsidTr="00785287">
        <w:tc>
          <w:tcPr>
            <w:tcW w:w="675" w:type="dxa"/>
          </w:tcPr>
          <w:p w:rsidR="00785287" w:rsidRPr="00785287" w:rsidRDefault="00785287" w:rsidP="00785287">
            <w:pPr>
              <w:widowControl w:val="0"/>
              <w:jc w:val="center"/>
            </w:pPr>
          </w:p>
        </w:tc>
        <w:tc>
          <w:tcPr>
            <w:tcW w:w="8647" w:type="dxa"/>
          </w:tcPr>
          <w:p w:rsidR="00785287" w:rsidRPr="00785287" w:rsidRDefault="00785287" w:rsidP="00785287">
            <w:pPr>
              <w:pStyle w:val="24"/>
              <w:jc w:val="both"/>
            </w:pPr>
          </w:p>
        </w:tc>
        <w:tc>
          <w:tcPr>
            <w:tcW w:w="2693" w:type="dxa"/>
          </w:tcPr>
          <w:p w:rsidR="00785287" w:rsidRPr="00785287" w:rsidRDefault="00785287" w:rsidP="00785287">
            <w:pPr>
              <w:widowControl w:val="0"/>
              <w:jc w:val="center"/>
            </w:pPr>
          </w:p>
        </w:tc>
        <w:tc>
          <w:tcPr>
            <w:tcW w:w="3119" w:type="dxa"/>
          </w:tcPr>
          <w:p w:rsidR="00785287" w:rsidRPr="00785287" w:rsidRDefault="00785287" w:rsidP="00785287">
            <w:pPr>
              <w:widowControl w:val="0"/>
              <w:jc w:val="both"/>
            </w:pPr>
          </w:p>
        </w:tc>
      </w:tr>
      <w:tr w:rsidR="00785287" w:rsidRPr="00785287" w:rsidTr="00785287">
        <w:tc>
          <w:tcPr>
            <w:tcW w:w="675" w:type="dxa"/>
          </w:tcPr>
          <w:p w:rsidR="00785287" w:rsidRPr="00785287" w:rsidRDefault="00785287" w:rsidP="00785287">
            <w:pPr>
              <w:widowControl w:val="0"/>
              <w:jc w:val="center"/>
            </w:pPr>
            <w:r w:rsidRPr="00785287">
              <w:t>2.</w:t>
            </w:r>
          </w:p>
        </w:tc>
        <w:tc>
          <w:tcPr>
            <w:tcW w:w="8647" w:type="dxa"/>
          </w:tcPr>
          <w:p w:rsidR="00785287" w:rsidRPr="00785287" w:rsidRDefault="00785287" w:rsidP="00785287">
            <w:pPr>
              <w:shd w:val="clear" w:color="auto" w:fill="FFFFFF"/>
              <w:jc w:val="both"/>
              <w:rPr>
                <w:color w:val="000000"/>
              </w:rPr>
            </w:pPr>
            <w:r w:rsidRPr="00785287">
              <w:rPr>
                <w:color w:val="000000"/>
              </w:rPr>
              <w:t xml:space="preserve">Подготовка предложений о фонде оплаты труда работников муниципальных учреждений Ибресинского района Чувашской Республики на 2017 год и на плановый период 2018 и 2019 годов </w:t>
            </w:r>
          </w:p>
        </w:tc>
        <w:tc>
          <w:tcPr>
            <w:tcW w:w="2693" w:type="dxa"/>
          </w:tcPr>
          <w:p w:rsidR="00785287" w:rsidRPr="00785287" w:rsidRDefault="00785287" w:rsidP="00785287">
            <w:pPr>
              <w:widowControl w:val="0"/>
              <w:jc w:val="center"/>
            </w:pPr>
            <w:r w:rsidRPr="00785287">
              <w:t>декабрь 2016 г.</w:t>
            </w:r>
          </w:p>
        </w:tc>
        <w:tc>
          <w:tcPr>
            <w:tcW w:w="3119" w:type="dxa"/>
          </w:tcPr>
          <w:p w:rsidR="00785287" w:rsidRPr="00785287" w:rsidRDefault="00785287" w:rsidP="00785287">
            <w:pPr>
              <w:widowControl w:val="0"/>
              <w:jc w:val="both"/>
            </w:pPr>
            <w:r w:rsidRPr="00785287">
              <w:t>финансовый отдел администрации Ибресинского района Чувашской Республики</w:t>
            </w:r>
          </w:p>
          <w:p w:rsidR="00785287" w:rsidRPr="00785287" w:rsidRDefault="00785287" w:rsidP="00785287">
            <w:pPr>
              <w:widowControl w:val="0"/>
              <w:jc w:val="both"/>
            </w:pPr>
          </w:p>
        </w:tc>
      </w:tr>
      <w:tr w:rsidR="00785287" w:rsidRPr="00785287" w:rsidTr="00785287">
        <w:tc>
          <w:tcPr>
            <w:tcW w:w="675" w:type="dxa"/>
          </w:tcPr>
          <w:p w:rsidR="00785287" w:rsidRPr="00785287" w:rsidRDefault="00785287" w:rsidP="00785287">
            <w:pPr>
              <w:widowControl w:val="0"/>
              <w:jc w:val="center"/>
            </w:pPr>
            <w:r w:rsidRPr="00785287">
              <w:lastRenderedPageBreak/>
              <w:t>3.</w:t>
            </w:r>
          </w:p>
        </w:tc>
        <w:tc>
          <w:tcPr>
            <w:tcW w:w="8647" w:type="dxa"/>
          </w:tcPr>
          <w:p w:rsidR="00785287" w:rsidRPr="00785287" w:rsidRDefault="00785287" w:rsidP="00785287">
            <w:pPr>
              <w:shd w:val="clear" w:color="auto" w:fill="FFFFFF"/>
              <w:jc w:val="both"/>
              <w:rPr>
                <w:color w:val="000000"/>
              </w:rPr>
            </w:pPr>
            <w:r w:rsidRPr="00785287">
              <w:rPr>
                <w:color w:val="000000"/>
              </w:rPr>
              <w:t xml:space="preserve">Подготовка предложений об утверждении предельной численности и фонда </w:t>
            </w:r>
            <w:proofErr w:type="gramStart"/>
            <w:r w:rsidRPr="00785287">
              <w:rPr>
                <w:color w:val="000000"/>
              </w:rPr>
              <w:t>оплаты труда работников органов местного самоуправления</w:t>
            </w:r>
            <w:proofErr w:type="gramEnd"/>
            <w:r w:rsidRPr="00785287">
              <w:rPr>
                <w:color w:val="000000"/>
              </w:rPr>
              <w:t xml:space="preserve"> Ибресинского района Чувашской Республики на 2017 год и на плановый период 2018 и 2019 годов</w:t>
            </w:r>
          </w:p>
        </w:tc>
        <w:tc>
          <w:tcPr>
            <w:tcW w:w="2693" w:type="dxa"/>
          </w:tcPr>
          <w:p w:rsidR="00785287" w:rsidRPr="00785287" w:rsidRDefault="00785287" w:rsidP="00785287">
            <w:pPr>
              <w:widowControl w:val="0"/>
              <w:jc w:val="center"/>
            </w:pPr>
            <w:r w:rsidRPr="00785287">
              <w:t>декабрь 2016 г.</w:t>
            </w:r>
          </w:p>
        </w:tc>
        <w:tc>
          <w:tcPr>
            <w:tcW w:w="3119" w:type="dxa"/>
          </w:tcPr>
          <w:p w:rsidR="00785287" w:rsidRPr="00785287" w:rsidRDefault="00785287" w:rsidP="00785287">
            <w:pPr>
              <w:widowControl w:val="0"/>
              <w:jc w:val="both"/>
            </w:pPr>
            <w:r w:rsidRPr="00785287">
              <w:t>финансовый отдел администрации Ибресинского района Чувашской Республики</w:t>
            </w:r>
          </w:p>
        </w:tc>
      </w:tr>
      <w:tr w:rsidR="00785287" w:rsidRPr="00785287" w:rsidTr="00785287">
        <w:tc>
          <w:tcPr>
            <w:tcW w:w="675" w:type="dxa"/>
          </w:tcPr>
          <w:p w:rsidR="00785287" w:rsidRPr="00785287" w:rsidRDefault="00785287" w:rsidP="00785287">
            <w:pPr>
              <w:widowControl w:val="0"/>
              <w:jc w:val="center"/>
            </w:pPr>
          </w:p>
        </w:tc>
        <w:tc>
          <w:tcPr>
            <w:tcW w:w="8647" w:type="dxa"/>
          </w:tcPr>
          <w:p w:rsidR="00785287" w:rsidRPr="00785287" w:rsidRDefault="00785287" w:rsidP="00785287">
            <w:pPr>
              <w:shd w:val="clear" w:color="auto" w:fill="FFFFFF"/>
              <w:jc w:val="both"/>
              <w:rPr>
                <w:color w:val="000000"/>
              </w:rPr>
            </w:pPr>
          </w:p>
        </w:tc>
        <w:tc>
          <w:tcPr>
            <w:tcW w:w="2693" w:type="dxa"/>
          </w:tcPr>
          <w:p w:rsidR="00785287" w:rsidRPr="00785287" w:rsidRDefault="00785287" w:rsidP="00785287">
            <w:pPr>
              <w:shd w:val="clear" w:color="auto" w:fill="FFFFFF"/>
              <w:jc w:val="center"/>
              <w:rPr>
                <w:color w:val="000000"/>
              </w:rPr>
            </w:pPr>
          </w:p>
        </w:tc>
        <w:tc>
          <w:tcPr>
            <w:tcW w:w="3119" w:type="dxa"/>
          </w:tcPr>
          <w:p w:rsidR="00785287" w:rsidRPr="00785287" w:rsidRDefault="00785287" w:rsidP="00785287">
            <w:pPr>
              <w:shd w:val="clear" w:color="auto" w:fill="FFFFFF"/>
              <w:jc w:val="both"/>
              <w:rPr>
                <w:color w:val="000000"/>
              </w:rPr>
            </w:pPr>
          </w:p>
        </w:tc>
      </w:tr>
      <w:tr w:rsidR="00785287" w:rsidRPr="00785287" w:rsidTr="00785287">
        <w:tc>
          <w:tcPr>
            <w:tcW w:w="675" w:type="dxa"/>
          </w:tcPr>
          <w:p w:rsidR="00785287" w:rsidRPr="00785287" w:rsidRDefault="00785287" w:rsidP="00785287">
            <w:pPr>
              <w:widowControl w:val="0"/>
              <w:jc w:val="center"/>
            </w:pPr>
            <w:r w:rsidRPr="00785287">
              <w:t>4.</w:t>
            </w:r>
          </w:p>
        </w:tc>
        <w:tc>
          <w:tcPr>
            <w:tcW w:w="8647" w:type="dxa"/>
          </w:tcPr>
          <w:p w:rsidR="00785287" w:rsidRPr="00785287" w:rsidRDefault="00785287" w:rsidP="00785287">
            <w:pPr>
              <w:shd w:val="clear" w:color="auto" w:fill="FFFFFF"/>
              <w:jc w:val="both"/>
            </w:pPr>
            <w:r w:rsidRPr="00785287">
              <w:rPr>
                <w:color w:val="000000"/>
              </w:rPr>
              <w:t>Подготовка предложений о лимитах количества служебных легковых автомобилей, обслуживающих органы местного самоуправления Ибресинского района Чувашской Республики, муниципальные учреждения Ибресинского района Чувашской Республики, а также нормах их пробега на 2017 год</w:t>
            </w:r>
          </w:p>
        </w:tc>
        <w:tc>
          <w:tcPr>
            <w:tcW w:w="2693" w:type="dxa"/>
          </w:tcPr>
          <w:p w:rsidR="00785287" w:rsidRPr="00785287" w:rsidRDefault="00785287" w:rsidP="00785287">
            <w:pPr>
              <w:shd w:val="clear" w:color="auto" w:fill="FFFFFF"/>
              <w:jc w:val="center"/>
            </w:pPr>
            <w:r w:rsidRPr="00785287">
              <w:rPr>
                <w:color w:val="000000"/>
              </w:rPr>
              <w:t>декабрь 2016 г.</w:t>
            </w:r>
          </w:p>
        </w:tc>
        <w:tc>
          <w:tcPr>
            <w:tcW w:w="3119" w:type="dxa"/>
          </w:tcPr>
          <w:p w:rsidR="00785287" w:rsidRPr="00785287" w:rsidRDefault="00785287" w:rsidP="00785287">
            <w:pPr>
              <w:shd w:val="clear" w:color="auto" w:fill="FFFFFF"/>
              <w:jc w:val="both"/>
            </w:pPr>
            <w:r w:rsidRPr="00785287">
              <w:t>главные распорядители средств бюджета Ибресинского района</w:t>
            </w:r>
            <w:r w:rsidRPr="00785287">
              <w:rPr>
                <w:color w:val="000000"/>
              </w:rPr>
              <w:t xml:space="preserve"> Чувашской Республики</w:t>
            </w:r>
          </w:p>
        </w:tc>
      </w:tr>
      <w:tr w:rsidR="00785287" w:rsidRPr="00785287" w:rsidTr="00785287">
        <w:tc>
          <w:tcPr>
            <w:tcW w:w="675" w:type="dxa"/>
          </w:tcPr>
          <w:p w:rsidR="00785287" w:rsidRPr="00785287" w:rsidRDefault="00785287" w:rsidP="00785287">
            <w:pPr>
              <w:widowControl w:val="0"/>
              <w:jc w:val="center"/>
            </w:pPr>
          </w:p>
        </w:tc>
        <w:tc>
          <w:tcPr>
            <w:tcW w:w="8647" w:type="dxa"/>
          </w:tcPr>
          <w:p w:rsidR="00785287" w:rsidRPr="00785287" w:rsidRDefault="00785287" w:rsidP="00331791">
            <w:pPr>
              <w:shd w:val="clear" w:color="auto" w:fill="FFFFFF"/>
              <w:jc w:val="both"/>
              <w:rPr>
                <w:color w:val="000000"/>
              </w:rPr>
            </w:pPr>
          </w:p>
        </w:tc>
        <w:tc>
          <w:tcPr>
            <w:tcW w:w="2693" w:type="dxa"/>
          </w:tcPr>
          <w:p w:rsidR="00785287" w:rsidRPr="00785287" w:rsidRDefault="00785287" w:rsidP="00331791">
            <w:pPr>
              <w:shd w:val="clear" w:color="auto" w:fill="FFFFFF"/>
              <w:rPr>
                <w:color w:val="000000"/>
              </w:rPr>
            </w:pPr>
          </w:p>
        </w:tc>
        <w:tc>
          <w:tcPr>
            <w:tcW w:w="3119" w:type="dxa"/>
          </w:tcPr>
          <w:p w:rsidR="00785287" w:rsidRPr="00785287" w:rsidRDefault="00785287" w:rsidP="00785287">
            <w:pPr>
              <w:shd w:val="clear" w:color="auto" w:fill="FFFFFF"/>
              <w:jc w:val="both"/>
              <w:rPr>
                <w:color w:val="000000"/>
              </w:rPr>
            </w:pPr>
          </w:p>
        </w:tc>
      </w:tr>
      <w:tr w:rsidR="00785287" w:rsidRPr="00785287" w:rsidTr="00785287">
        <w:tc>
          <w:tcPr>
            <w:tcW w:w="675" w:type="dxa"/>
          </w:tcPr>
          <w:p w:rsidR="00785287" w:rsidRPr="00785287" w:rsidRDefault="00785287" w:rsidP="00785287">
            <w:pPr>
              <w:widowControl w:val="0"/>
              <w:jc w:val="center"/>
            </w:pPr>
            <w:r w:rsidRPr="00785287">
              <w:t>5.</w:t>
            </w:r>
          </w:p>
        </w:tc>
        <w:tc>
          <w:tcPr>
            <w:tcW w:w="8647" w:type="dxa"/>
          </w:tcPr>
          <w:p w:rsidR="00785287" w:rsidRPr="00785287" w:rsidRDefault="00785287" w:rsidP="00331791">
            <w:pPr>
              <w:pStyle w:val="24"/>
              <w:spacing w:line="240" w:lineRule="auto"/>
              <w:contextualSpacing/>
              <w:jc w:val="both"/>
            </w:pPr>
            <w:proofErr w:type="gramStart"/>
            <w:r w:rsidRPr="00785287">
              <w:t>Актуализация ведомственных перечней муниципальных услуг и работ, оказываемых и выполняемых муниципальными учреждениями Ибресинского района Чувашской Республики, обеспечение их соответствия базовым (отраслевым) перечням государственных и муниципальных услуг и работ и общим требованиям, установленным постановлением Правительства Российской Федерации от 26 февраля 2014 г.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w:t>
            </w:r>
            <w:proofErr w:type="gramEnd"/>
            <w:r w:rsidRPr="00785287">
              <w:t xml:space="preserve">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p>
          <w:p w:rsidR="00785287" w:rsidRPr="00785287" w:rsidRDefault="00785287" w:rsidP="00331791">
            <w:pPr>
              <w:pStyle w:val="24"/>
              <w:spacing w:line="240" w:lineRule="auto"/>
              <w:contextualSpacing/>
              <w:jc w:val="both"/>
            </w:pPr>
          </w:p>
        </w:tc>
        <w:tc>
          <w:tcPr>
            <w:tcW w:w="2693" w:type="dxa"/>
          </w:tcPr>
          <w:p w:rsidR="00785287" w:rsidRPr="00785287" w:rsidRDefault="00785287" w:rsidP="00331791">
            <w:pPr>
              <w:ind w:firstLine="34"/>
              <w:contextualSpacing/>
              <w:jc w:val="center"/>
            </w:pPr>
            <w:r w:rsidRPr="00785287">
              <w:t>декабрь 2016 г.</w:t>
            </w:r>
          </w:p>
        </w:tc>
        <w:tc>
          <w:tcPr>
            <w:tcW w:w="3119" w:type="dxa"/>
          </w:tcPr>
          <w:p w:rsidR="00785287" w:rsidRPr="00785287" w:rsidRDefault="00785287" w:rsidP="00785287">
            <w:pPr>
              <w:autoSpaceDE w:val="0"/>
              <w:autoSpaceDN w:val="0"/>
              <w:adjustRightInd w:val="0"/>
              <w:jc w:val="both"/>
            </w:pPr>
            <w:r w:rsidRPr="00785287">
              <w:t xml:space="preserve">органы местного самоуправления Ибресинского района Чувашской Республики, осуществляющие функции и полномочия учредителя в отношении муниципальных учреждений Ибресинского района Чувашской Республики  </w:t>
            </w:r>
          </w:p>
          <w:p w:rsidR="00785287" w:rsidRPr="00785287" w:rsidRDefault="00785287" w:rsidP="00785287">
            <w:pPr>
              <w:autoSpaceDE w:val="0"/>
              <w:autoSpaceDN w:val="0"/>
              <w:adjustRightInd w:val="0"/>
              <w:jc w:val="both"/>
            </w:pPr>
          </w:p>
        </w:tc>
      </w:tr>
      <w:tr w:rsidR="00785287" w:rsidRPr="00785287" w:rsidTr="00785287">
        <w:tc>
          <w:tcPr>
            <w:tcW w:w="675" w:type="dxa"/>
          </w:tcPr>
          <w:p w:rsidR="00785287" w:rsidRPr="00785287" w:rsidRDefault="00785287" w:rsidP="00785287">
            <w:pPr>
              <w:widowControl w:val="0"/>
              <w:jc w:val="center"/>
            </w:pPr>
            <w:r w:rsidRPr="00785287">
              <w:t>6.</w:t>
            </w:r>
          </w:p>
        </w:tc>
        <w:tc>
          <w:tcPr>
            <w:tcW w:w="8647" w:type="dxa"/>
          </w:tcPr>
          <w:p w:rsidR="00785287" w:rsidRPr="00785287" w:rsidRDefault="00785287" w:rsidP="00785287">
            <w:pPr>
              <w:shd w:val="clear" w:color="auto" w:fill="FFFFFF"/>
              <w:jc w:val="both"/>
            </w:pPr>
            <w:r w:rsidRPr="00785287">
              <w:rPr>
                <w:color w:val="000000"/>
              </w:rPr>
              <w:t xml:space="preserve">Принятие мер по обеспечению поступления в бюджет Ибресинского района Чувашской Республики платежей по </w:t>
            </w:r>
            <w:proofErr w:type="spellStart"/>
            <w:r w:rsidRPr="00785287">
              <w:rPr>
                <w:color w:val="000000"/>
              </w:rPr>
              <w:t>администрируемым</w:t>
            </w:r>
            <w:proofErr w:type="spellEnd"/>
            <w:r w:rsidRPr="00785287">
              <w:rPr>
                <w:color w:val="000000"/>
              </w:rPr>
              <w:t xml:space="preserve"> доходам и сокращению задолженности по их уплате</w:t>
            </w:r>
          </w:p>
        </w:tc>
        <w:tc>
          <w:tcPr>
            <w:tcW w:w="2693" w:type="dxa"/>
          </w:tcPr>
          <w:p w:rsidR="00785287" w:rsidRPr="00785287" w:rsidRDefault="00785287" w:rsidP="00785287">
            <w:pPr>
              <w:shd w:val="clear" w:color="auto" w:fill="FFFFFF"/>
              <w:jc w:val="center"/>
              <w:rPr>
                <w:color w:val="000000"/>
              </w:rPr>
            </w:pPr>
            <w:r w:rsidRPr="00785287">
              <w:rPr>
                <w:color w:val="000000"/>
              </w:rPr>
              <w:t xml:space="preserve">в течение </w:t>
            </w:r>
          </w:p>
          <w:p w:rsidR="00785287" w:rsidRPr="00785287" w:rsidRDefault="00785287" w:rsidP="00785287">
            <w:pPr>
              <w:shd w:val="clear" w:color="auto" w:fill="FFFFFF"/>
              <w:jc w:val="center"/>
            </w:pPr>
            <w:r w:rsidRPr="00785287">
              <w:rPr>
                <w:color w:val="000000"/>
              </w:rPr>
              <w:t>2017 года</w:t>
            </w:r>
          </w:p>
        </w:tc>
        <w:tc>
          <w:tcPr>
            <w:tcW w:w="3119" w:type="dxa"/>
          </w:tcPr>
          <w:p w:rsidR="00785287" w:rsidRPr="00785287" w:rsidRDefault="00785287" w:rsidP="00785287">
            <w:pPr>
              <w:shd w:val="clear" w:color="auto" w:fill="FFFFFF"/>
              <w:jc w:val="both"/>
            </w:pPr>
            <w:r w:rsidRPr="00785287">
              <w:rPr>
                <w:color w:val="000000"/>
              </w:rPr>
              <w:t>органы местного самоуправления Ибресинского района Чувашской Республики – главные администраторы доходов бюджета Ибресинского района Чувашской Республики</w:t>
            </w:r>
          </w:p>
        </w:tc>
      </w:tr>
      <w:tr w:rsidR="00785287" w:rsidRPr="00785287" w:rsidTr="00785287">
        <w:tc>
          <w:tcPr>
            <w:tcW w:w="675" w:type="dxa"/>
          </w:tcPr>
          <w:p w:rsidR="00785287" w:rsidRPr="00785287" w:rsidRDefault="00785287" w:rsidP="00785287">
            <w:pPr>
              <w:widowControl w:val="0"/>
              <w:jc w:val="center"/>
            </w:pPr>
          </w:p>
        </w:tc>
        <w:tc>
          <w:tcPr>
            <w:tcW w:w="8647" w:type="dxa"/>
          </w:tcPr>
          <w:p w:rsidR="00785287" w:rsidRPr="00785287" w:rsidRDefault="00785287" w:rsidP="00785287">
            <w:pPr>
              <w:pStyle w:val="24"/>
              <w:jc w:val="both"/>
            </w:pPr>
          </w:p>
        </w:tc>
        <w:tc>
          <w:tcPr>
            <w:tcW w:w="2693" w:type="dxa"/>
          </w:tcPr>
          <w:p w:rsidR="00785287" w:rsidRPr="00785287" w:rsidRDefault="00785287" w:rsidP="00785287">
            <w:pPr>
              <w:widowControl w:val="0"/>
              <w:jc w:val="center"/>
            </w:pPr>
          </w:p>
        </w:tc>
        <w:tc>
          <w:tcPr>
            <w:tcW w:w="3119" w:type="dxa"/>
          </w:tcPr>
          <w:p w:rsidR="00785287" w:rsidRPr="00785287" w:rsidRDefault="00785287" w:rsidP="00785287">
            <w:pPr>
              <w:pStyle w:val="a6"/>
              <w:ind w:firstLine="0"/>
              <w:rPr>
                <w:sz w:val="24"/>
              </w:rPr>
            </w:pPr>
          </w:p>
        </w:tc>
      </w:tr>
      <w:tr w:rsidR="00785287" w:rsidRPr="00785287" w:rsidTr="00785287">
        <w:tc>
          <w:tcPr>
            <w:tcW w:w="675" w:type="dxa"/>
          </w:tcPr>
          <w:p w:rsidR="00785287" w:rsidRPr="00785287" w:rsidRDefault="00785287" w:rsidP="00785287">
            <w:pPr>
              <w:widowControl w:val="0"/>
              <w:jc w:val="center"/>
            </w:pPr>
            <w:r w:rsidRPr="00785287">
              <w:t>7.</w:t>
            </w:r>
          </w:p>
        </w:tc>
        <w:tc>
          <w:tcPr>
            <w:tcW w:w="8647" w:type="dxa"/>
          </w:tcPr>
          <w:p w:rsidR="00785287" w:rsidRPr="00785287" w:rsidRDefault="00785287" w:rsidP="00785287">
            <w:pPr>
              <w:shd w:val="clear" w:color="auto" w:fill="FFFFFF"/>
              <w:jc w:val="both"/>
            </w:pPr>
            <w:r w:rsidRPr="00785287">
              <w:t xml:space="preserve">Подготовка проектов постановлений администрации Ибресинского района, устанавливающих порядок и условия предоставления средств из бюджета Ибресинского района Чувашской Республики на текущий финансовый год и плановый период (при необходимости, внесение изменений в действующие постановления администрации Ибресинского района Чувашской Республики): </w:t>
            </w:r>
          </w:p>
        </w:tc>
        <w:tc>
          <w:tcPr>
            <w:tcW w:w="2693" w:type="dxa"/>
          </w:tcPr>
          <w:p w:rsidR="00785287" w:rsidRPr="00785287" w:rsidRDefault="00785287" w:rsidP="00785287">
            <w:pPr>
              <w:shd w:val="clear" w:color="auto" w:fill="FFFFFF"/>
              <w:jc w:val="center"/>
            </w:pPr>
            <w:r w:rsidRPr="00785287">
              <w:t>декабрь 2016 года</w:t>
            </w:r>
          </w:p>
        </w:tc>
        <w:tc>
          <w:tcPr>
            <w:tcW w:w="3119" w:type="dxa"/>
          </w:tcPr>
          <w:p w:rsidR="00785287" w:rsidRPr="00785287" w:rsidRDefault="00785287" w:rsidP="00785287">
            <w:pPr>
              <w:shd w:val="clear" w:color="auto" w:fill="FFFFFF"/>
              <w:jc w:val="both"/>
            </w:pPr>
            <w:r w:rsidRPr="00785287">
              <w:t>органы местного самоуправления Ибресинского района – главные распорядители средств бюджета Ибресинского района Чувашской Республики</w:t>
            </w:r>
          </w:p>
          <w:p w:rsidR="00785287" w:rsidRPr="00785287" w:rsidRDefault="00785287" w:rsidP="00785287">
            <w:pPr>
              <w:shd w:val="clear" w:color="auto" w:fill="FFFFFF"/>
              <w:jc w:val="both"/>
            </w:pPr>
          </w:p>
        </w:tc>
      </w:tr>
      <w:tr w:rsidR="00785287" w:rsidRPr="00785287" w:rsidTr="00785287">
        <w:tc>
          <w:tcPr>
            <w:tcW w:w="675" w:type="dxa"/>
          </w:tcPr>
          <w:p w:rsidR="00785287" w:rsidRPr="00785287" w:rsidRDefault="00785287" w:rsidP="00785287">
            <w:pPr>
              <w:widowControl w:val="0"/>
              <w:jc w:val="center"/>
            </w:pPr>
            <w:r w:rsidRPr="00785287">
              <w:t>8.</w:t>
            </w:r>
          </w:p>
        </w:tc>
        <w:tc>
          <w:tcPr>
            <w:tcW w:w="8647" w:type="dxa"/>
          </w:tcPr>
          <w:p w:rsidR="00785287" w:rsidRPr="00785287" w:rsidRDefault="00785287" w:rsidP="00785287">
            <w:pPr>
              <w:shd w:val="clear" w:color="auto" w:fill="FFFFFF"/>
              <w:jc w:val="both"/>
            </w:pPr>
            <w:r w:rsidRPr="00785287">
              <w:t>Внесение изменений в муниципальные программы Ибресинского района Чувашской Республики в целях их приведения в соответствие с решением Собрания депутатов Ибресинского района № 14/1 от 16.12.2016 года «О бюджете Ибресинского района Чувашской Республики на 2017 год и на плановый период 2018 и 2019 годов»</w:t>
            </w:r>
          </w:p>
        </w:tc>
        <w:tc>
          <w:tcPr>
            <w:tcW w:w="2693" w:type="dxa"/>
          </w:tcPr>
          <w:p w:rsidR="00785287" w:rsidRPr="00785287" w:rsidRDefault="00785287" w:rsidP="00785287">
            <w:pPr>
              <w:shd w:val="clear" w:color="auto" w:fill="FFFFFF"/>
              <w:jc w:val="center"/>
            </w:pPr>
            <w:r w:rsidRPr="00785287">
              <w:t>не позднее  трех месяцев со дня вступления в силу Решения о бюджете</w:t>
            </w:r>
          </w:p>
        </w:tc>
        <w:tc>
          <w:tcPr>
            <w:tcW w:w="3119" w:type="dxa"/>
          </w:tcPr>
          <w:p w:rsidR="00785287" w:rsidRPr="00785287" w:rsidRDefault="00785287" w:rsidP="00785287">
            <w:pPr>
              <w:shd w:val="clear" w:color="auto" w:fill="FFFFFF"/>
              <w:jc w:val="both"/>
            </w:pPr>
            <w:r w:rsidRPr="00785287">
              <w:t>органы местного самоуправления Ибресинского района Чувашской Республики - ответственные исполнители муниципальных программ Ибресинского района Чувашской Республики</w:t>
            </w:r>
          </w:p>
        </w:tc>
      </w:tr>
      <w:tr w:rsidR="00785287" w:rsidRPr="00785287" w:rsidTr="00785287">
        <w:tc>
          <w:tcPr>
            <w:tcW w:w="675" w:type="dxa"/>
          </w:tcPr>
          <w:p w:rsidR="00785287" w:rsidRPr="00785287" w:rsidRDefault="00785287" w:rsidP="00785287">
            <w:pPr>
              <w:widowControl w:val="0"/>
              <w:jc w:val="center"/>
            </w:pPr>
          </w:p>
        </w:tc>
        <w:tc>
          <w:tcPr>
            <w:tcW w:w="8647" w:type="dxa"/>
          </w:tcPr>
          <w:p w:rsidR="00785287" w:rsidRPr="00785287" w:rsidRDefault="00785287" w:rsidP="00785287">
            <w:pPr>
              <w:shd w:val="clear" w:color="auto" w:fill="FFFFFF"/>
              <w:jc w:val="both"/>
            </w:pPr>
          </w:p>
        </w:tc>
        <w:tc>
          <w:tcPr>
            <w:tcW w:w="2693" w:type="dxa"/>
          </w:tcPr>
          <w:p w:rsidR="00785287" w:rsidRPr="00785287" w:rsidRDefault="00785287" w:rsidP="00785287">
            <w:pPr>
              <w:shd w:val="clear" w:color="auto" w:fill="FFFFFF"/>
              <w:jc w:val="center"/>
            </w:pPr>
          </w:p>
        </w:tc>
        <w:tc>
          <w:tcPr>
            <w:tcW w:w="3119" w:type="dxa"/>
          </w:tcPr>
          <w:p w:rsidR="00785287" w:rsidRPr="00785287" w:rsidRDefault="00785287" w:rsidP="00785287">
            <w:pPr>
              <w:shd w:val="clear" w:color="auto" w:fill="FFFFFF"/>
              <w:jc w:val="both"/>
            </w:pPr>
          </w:p>
        </w:tc>
      </w:tr>
      <w:tr w:rsidR="00785287" w:rsidRPr="00785287" w:rsidTr="00785287">
        <w:tc>
          <w:tcPr>
            <w:tcW w:w="675" w:type="dxa"/>
          </w:tcPr>
          <w:p w:rsidR="00785287" w:rsidRPr="00785287" w:rsidRDefault="00785287" w:rsidP="00785287">
            <w:pPr>
              <w:widowControl w:val="0"/>
              <w:jc w:val="center"/>
            </w:pPr>
          </w:p>
        </w:tc>
        <w:tc>
          <w:tcPr>
            <w:tcW w:w="8647" w:type="dxa"/>
          </w:tcPr>
          <w:p w:rsidR="00785287" w:rsidRPr="00785287" w:rsidRDefault="00785287" w:rsidP="00785287">
            <w:pPr>
              <w:pStyle w:val="24"/>
              <w:jc w:val="both"/>
            </w:pPr>
          </w:p>
        </w:tc>
        <w:tc>
          <w:tcPr>
            <w:tcW w:w="2693" w:type="dxa"/>
          </w:tcPr>
          <w:p w:rsidR="00785287" w:rsidRPr="00785287" w:rsidRDefault="00785287" w:rsidP="00785287">
            <w:pPr>
              <w:widowControl w:val="0"/>
              <w:jc w:val="center"/>
            </w:pPr>
          </w:p>
        </w:tc>
        <w:tc>
          <w:tcPr>
            <w:tcW w:w="3119" w:type="dxa"/>
          </w:tcPr>
          <w:p w:rsidR="00785287" w:rsidRPr="00785287" w:rsidRDefault="00785287" w:rsidP="00785287">
            <w:pPr>
              <w:pStyle w:val="afb"/>
              <w:rPr>
                <w:rFonts w:ascii="Times New Roman" w:hAnsi="Times New Roman"/>
                <w:sz w:val="24"/>
                <w:szCs w:val="24"/>
              </w:rPr>
            </w:pPr>
          </w:p>
        </w:tc>
      </w:tr>
    </w:tbl>
    <w:p w:rsidR="00785287" w:rsidRPr="00785287" w:rsidRDefault="00785287" w:rsidP="00785287">
      <w:pPr>
        <w:widowControl w:val="0"/>
        <w:jc w:val="center"/>
      </w:pPr>
    </w:p>
    <w:p w:rsidR="00785287" w:rsidRPr="00785287" w:rsidRDefault="00785287" w:rsidP="00785287">
      <w:pPr>
        <w:autoSpaceDE w:val="0"/>
        <w:autoSpaceDN w:val="0"/>
        <w:adjustRightInd w:val="0"/>
        <w:jc w:val="both"/>
        <w:rPr>
          <w:bCs/>
        </w:rPr>
      </w:pPr>
    </w:p>
    <w:p w:rsidR="00785287" w:rsidRPr="00785287" w:rsidRDefault="00785287" w:rsidP="00785287">
      <w:pPr>
        <w:autoSpaceDE w:val="0"/>
        <w:autoSpaceDN w:val="0"/>
        <w:adjustRightInd w:val="0"/>
        <w:jc w:val="both"/>
      </w:pPr>
    </w:p>
    <w:p w:rsidR="00331791" w:rsidRDefault="00331791">
      <w:pPr>
        <w:pStyle w:val="20"/>
        <w:spacing w:before="0" w:beforeAutospacing="0" w:after="0" w:afterAutospacing="0"/>
        <w:jc w:val="center"/>
        <w:rPr>
          <w:b w:val="0"/>
          <w:sz w:val="24"/>
          <w:szCs w:val="24"/>
        </w:rPr>
        <w:sectPr w:rsidR="00331791" w:rsidSect="00331791">
          <w:type w:val="continuous"/>
          <w:pgSz w:w="16838" w:h="11906" w:orient="landscape"/>
          <w:pgMar w:top="993" w:right="1134" w:bottom="850" w:left="1134" w:header="708" w:footer="708" w:gutter="0"/>
          <w:cols w:space="708"/>
          <w:docGrid w:linePitch="653"/>
        </w:sectPr>
      </w:pPr>
    </w:p>
    <w:p w:rsidR="00331791" w:rsidRDefault="00331791" w:rsidP="00331791">
      <w:pPr>
        <w:ind w:left="397"/>
        <w:jc w:val="both"/>
        <w:rPr>
          <w:sz w:val="28"/>
          <w:szCs w:val="28"/>
        </w:rPr>
      </w:pPr>
      <w:r>
        <w:rPr>
          <w:sz w:val="28"/>
          <w:szCs w:val="28"/>
        </w:rPr>
        <w:lastRenderedPageBreak/>
        <w:t xml:space="preserve">     </w:t>
      </w:r>
      <w:proofErr w:type="spellStart"/>
      <w:proofErr w:type="gramStart"/>
      <w:r>
        <w:rPr>
          <w:sz w:val="28"/>
          <w:szCs w:val="28"/>
        </w:rPr>
        <w:t>Ибресинским</w:t>
      </w:r>
      <w:proofErr w:type="spellEnd"/>
      <w:r>
        <w:rPr>
          <w:sz w:val="28"/>
          <w:szCs w:val="28"/>
        </w:rPr>
        <w:t xml:space="preserve"> районным судом Чувашской Республики по административному исковому заявлению и.о. прокурора Ибресинского района Чувашской Республики к администрации Ибресинского района Чувашской Республики 29 ноября 2016 года было принято решение о признании недействующим постановления администрации Ибресинского района Чувашской Республики от 31  августа 2016 года №473 «О внесение изменений в постановление</w:t>
      </w:r>
      <w:r w:rsidRPr="00B624ED">
        <w:rPr>
          <w:sz w:val="28"/>
          <w:szCs w:val="28"/>
        </w:rPr>
        <w:t xml:space="preserve"> </w:t>
      </w:r>
      <w:r>
        <w:rPr>
          <w:sz w:val="28"/>
          <w:szCs w:val="28"/>
        </w:rPr>
        <w:t>администрации Ибресинского района «Об утверждении правил предоставления средств из бюджета Ибресинского</w:t>
      </w:r>
      <w:proofErr w:type="gramEnd"/>
      <w:r>
        <w:rPr>
          <w:sz w:val="28"/>
          <w:szCs w:val="28"/>
        </w:rPr>
        <w:t xml:space="preserve"> района Чувашской Республики». На основании решения Ибресинского районного суда признано утратившим силу постановление</w:t>
      </w:r>
      <w:r w:rsidRPr="00B624ED">
        <w:rPr>
          <w:sz w:val="28"/>
          <w:szCs w:val="28"/>
        </w:rPr>
        <w:t xml:space="preserve"> </w:t>
      </w:r>
      <w:r>
        <w:rPr>
          <w:sz w:val="28"/>
          <w:szCs w:val="28"/>
        </w:rPr>
        <w:t>администрации Ибресинского района Чувашской Республики от 31  августа 2016 года №473 «О внесение изменений в постановление</w:t>
      </w:r>
      <w:r w:rsidRPr="00B624ED">
        <w:rPr>
          <w:sz w:val="28"/>
          <w:szCs w:val="28"/>
        </w:rPr>
        <w:t xml:space="preserve"> </w:t>
      </w:r>
      <w:r>
        <w:rPr>
          <w:sz w:val="28"/>
          <w:szCs w:val="28"/>
        </w:rPr>
        <w:t>администрации Ибресинского района «Об утверждении правил предоставления средств из бюджета Ибресинского района Чувашской Республики».</w:t>
      </w:r>
    </w:p>
    <w:p w:rsidR="00785287" w:rsidRDefault="00785287">
      <w:pPr>
        <w:pStyle w:val="20"/>
        <w:spacing w:before="0" w:beforeAutospacing="0" w:after="0" w:afterAutospacing="0"/>
        <w:jc w:val="center"/>
        <w:rPr>
          <w:b w:val="0"/>
          <w:sz w:val="24"/>
          <w:szCs w:val="24"/>
        </w:rPr>
      </w:pPr>
    </w:p>
    <w:tbl>
      <w:tblPr>
        <w:tblW w:w="10990" w:type="dxa"/>
        <w:tblLook w:val="0000"/>
      </w:tblPr>
      <w:tblGrid>
        <w:gridCol w:w="4195"/>
        <w:gridCol w:w="1173"/>
        <w:gridCol w:w="836"/>
        <w:gridCol w:w="3366"/>
        <w:gridCol w:w="1420"/>
      </w:tblGrid>
      <w:tr w:rsidR="00331791" w:rsidRPr="00331791" w:rsidTr="00331791">
        <w:trPr>
          <w:gridAfter w:val="1"/>
          <w:wAfter w:w="1420" w:type="dxa"/>
          <w:cantSplit/>
          <w:trHeight w:val="435"/>
        </w:trPr>
        <w:tc>
          <w:tcPr>
            <w:tcW w:w="4195" w:type="dxa"/>
          </w:tcPr>
          <w:p w:rsidR="00331791" w:rsidRPr="00331791" w:rsidRDefault="00331791" w:rsidP="00331791">
            <w:pPr>
              <w:pStyle w:val="a4"/>
              <w:tabs>
                <w:tab w:val="left" w:pos="4285"/>
              </w:tabs>
              <w:spacing w:line="192" w:lineRule="auto"/>
              <w:jc w:val="center"/>
              <w:rPr>
                <w:rFonts w:ascii="Times New Roman" w:hAnsi="Times New Roman" w:cs="Times New Roman"/>
                <w:b/>
                <w:bCs/>
                <w:color w:val="000000"/>
                <w:sz w:val="24"/>
                <w:szCs w:val="24"/>
              </w:rPr>
            </w:pPr>
            <w:r w:rsidRPr="00331791">
              <w:rPr>
                <w:rFonts w:ascii="Times New Roman" w:hAnsi="Times New Roman" w:cs="Times New Roman"/>
                <w:b/>
                <w:bCs/>
                <w:color w:val="000000"/>
                <w:sz w:val="24"/>
                <w:szCs w:val="24"/>
              </w:rPr>
              <w:t>ЧĂ</w:t>
            </w:r>
            <w:proofErr w:type="gramStart"/>
            <w:r w:rsidRPr="00331791">
              <w:rPr>
                <w:rFonts w:ascii="Times New Roman" w:hAnsi="Times New Roman" w:cs="Times New Roman"/>
                <w:b/>
                <w:bCs/>
                <w:color w:val="000000"/>
                <w:sz w:val="24"/>
                <w:szCs w:val="24"/>
              </w:rPr>
              <w:t>ВАШ</w:t>
            </w:r>
            <w:proofErr w:type="gramEnd"/>
            <w:r w:rsidRPr="00331791">
              <w:rPr>
                <w:rFonts w:ascii="Times New Roman" w:hAnsi="Times New Roman" w:cs="Times New Roman"/>
                <w:b/>
                <w:bCs/>
                <w:color w:val="000000"/>
                <w:sz w:val="24"/>
                <w:szCs w:val="24"/>
              </w:rPr>
              <w:t xml:space="preserve"> РЕСПУБЛИКИ</w:t>
            </w:r>
          </w:p>
          <w:p w:rsidR="00331791" w:rsidRPr="00331791" w:rsidRDefault="00331791" w:rsidP="00331791">
            <w:pPr>
              <w:pStyle w:val="a4"/>
              <w:tabs>
                <w:tab w:val="left" w:pos="4285"/>
              </w:tabs>
              <w:spacing w:line="192" w:lineRule="auto"/>
              <w:jc w:val="center"/>
              <w:rPr>
                <w:rFonts w:ascii="Times New Roman" w:hAnsi="Times New Roman" w:cs="Times New Roman"/>
                <w:sz w:val="24"/>
                <w:szCs w:val="24"/>
              </w:rPr>
            </w:pPr>
          </w:p>
        </w:tc>
        <w:tc>
          <w:tcPr>
            <w:tcW w:w="1173" w:type="dxa"/>
            <w:vMerge w:val="restart"/>
          </w:tcPr>
          <w:p w:rsidR="00331791" w:rsidRPr="00331791" w:rsidRDefault="00331791" w:rsidP="00331791">
            <w:pPr>
              <w:jc w:val="center"/>
            </w:pPr>
            <w:r w:rsidRPr="00331791">
              <w:rPr>
                <w:noProof/>
              </w:rPr>
              <w:drawing>
                <wp:anchor distT="0" distB="0" distL="114300" distR="114300" simplePos="0" relativeHeight="251672576" behindDoc="0" locked="0" layoutInCell="1" allowOverlap="1">
                  <wp:simplePos x="0" y="0"/>
                  <wp:positionH relativeFrom="column">
                    <wp:posOffset>-38127</wp:posOffset>
                  </wp:positionH>
                  <wp:positionV relativeFrom="paragraph">
                    <wp:posOffset>-9971</wp:posOffset>
                  </wp:positionV>
                  <wp:extent cx="718347" cy="719847"/>
                  <wp:effectExtent l="19050" t="0" r="5553" b="0"/>
                  <wp:wrapNone/>
                  <wp:docPr id="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18347" cy="719847"/>
                          </a:xfrm>
                          <a:prstGeom prst="rect">
                            <a:avLst/>
                          </a:prstGeom>
                          <a:noFill/>
                        </pic:spPr>
                      </pic:pic>
                    </a:graphicData>
                  </a:graphic>
                </wp:anchor>
              </w:drawing>
            </w:r>
          </w:p>
        </w:tc>
        <w:tc>
          <w:tcPr>
            <w:tcW w:w="4202" w:type="dxa"/>
            <w:gridSpan w:val="2"/>
          </w:tcPr>
          <w:p w:rsidR="00331791" w:rsidRPr="00331791" w:rsidRDefault="00331791" w:rsidP="00331791">
            <w:pPr>
              <w:pStyle w:val="a4"/>
              <w:spacing w:line="192" w:lineRule="auto"/>
              <w:jc w:val="center"/>
              <w:rPr>
                <w:rFonts w:ascii="Times New Roman" w:hAnsi="Times New Roman" w:cs="Times New Roman"/>
                <w:b/>
                <w:bCs/>
                <w:sz w:val="24"/>
                <w:szCs w:val="24"/>
              </w:rPr>
            </w:pPr>
            <w:r w:rsidRPr="00331791">
              <w:rPr>
                <w:rFonts w:ascii="Times New Roman" w:hAnsi="Times New Roman" w:cs="Times New Roman"/>
                <w:b/>
                <w:bCs/>
                <w:sz w:val="24"/>
                <w:szCs w:val="24"/>
              </w:rPr>
              <w:t>ЧУВАШСКАЯ РЕСПУБЛИКА</w:t>
            </w:r>
          </w:p>
          <w:p w:rsidR="00331791" w:rsidRPr="00331791" w:rsidRDefault="00331791" w:rsidP="00331791">
            <w:pPr>
              <w:pStyle w:val="a4"/>
              <w:spacing w:line="192" w:lineRule="auto"/>
              <w:jc w:val="center"/>
              <w:rPr>
                <w:rFonts w:ascii="Times New Roman" w:hAnsi="Times New Roman" w:cs="Times New Roman"/>
                <w:sz w:val="24"/>
                <w:szCs w:val="24"/>
              </w:rPr>
            </w:pPr>
          </w:p>
        </w:tc>
      </w:tr>
      <w:tr w:rsidR="00331791" w:rsidRPr="00331791" w:rsidTr="00331791">
        <w:trPr>
          <w:gridAfter w:val="1"/>
          <w:wAfter w:w="1420" w:type="dxa"/>
          <w:cantSplit/>
          <w:trHeight w:val="2325"/>
        </w:trPr>
        <w:tc>
          <w:tcPr>
            <w:tcW w:w="4195" w:type="dxa"/>
          </w:tcPr>
          <w:p w:rsidR="00331791" w:rsidRPr="00331791" w:rsidRDefault="00331791" w:rsidP="00331791">
            <w:pPr>
              <w:pStyle w:val="a4"/>
              <w:tabs>
                <w:tab w:val="left" w:pos="4285"/>
              </w:tabs>
              <w:spacing w:before="80"/>
              <w:jc w:val="center"/>
              <w:rPr>
                <w:rFonts w:ascii="Times New Roman" w:hAnsi="Times New Roman" w:cs="Times New Roman"/>
                <w:b/>
                <w:bCs/>
                <w:sz w:val="24"/>
                <w:szCs w:val="24"/>
              </w:rPr>
            </w:pPr>
            <w:r w:rsidRPr="00331791">
              <w:rPr>
                <w:rFonts w:ascii="Times New Roman" w:hAnsi="Times New Roman" w:cs="Times New Roman"/>
                <w:b/>
                <w:bCs/>
                <w:sz w:val="24"/>
                <w:szCs w:val="24"/>
              </w:rPr>
              <w:t xml:space="preserve">ЙĚПРЕÇ РАЙОНĚН </w:t>
            </w:r>
          </w:p>
          <w:p w:rsidR="00331791" w:rsidRPr="00331791" w:rsidRDefault="00331791" w:rsidP="00331791">
            <w:pPr>
              <w:pStyle w:val="a4"/>
              <w:tabs>
                <w:tab w:val="left" w:pos="4285"/>
              </w:tabs>
              <w:spacing w:before="80"/>
              <w:jc w:val="center"/>
              <w:rPr>
                <w:rFonts w:ascii="Times New Roman" w:hAnsi="Times New Roman" w:cs="Times New Roman"/>
                <w:sz w:val="24"/>
                <w:szCs w:val="24"/>
              </w:rPr>
            </w:pPr>
            <w:r w:rsidRPr="00331791">
              <w:rPr>
                <w:rFonts w:ascii="Times New Roman" w:hAnsi="Times New Roman" w:cs="Times New Roman"/>
                <w:b/>
                <w:bCs/>
                <w:sz w:val="24"/>
                <w:szCs w:val="24"/>
              </w:rPr>
              <w:t>АДМИНИСТРАЦИЙЕ</w:t>
            </w:r>
          </w:p>
          <w:p w:rsidR="00331791" w:rsidRPr="00331791" w:rsidRDefault="00331791" w:rsidP="00331791">
            <w:pPr>
              <w:pStyle w:val="a4"/>
              <w:tabs>
                <w:tab w:val="left" w:pos="4285"/>
              </w:tabs>
              <w:jc w:val="center"/>
              <w:rPr>
                <w:rStyle w:val="a5"/>
                <w:rFonts w:ascii="Times New Roman" w:hAnsi="Times New Roman" w:cs="Times New Roman"/>
                <w:color w:val="000000"/>
                <w:sz w:val="24"/>
                <w:szCs w:val="24"/>
              </w:rPr>
            </w:pPr>
          </w:p>
          <w:p w:rsidR="00331791" w:rsidRPr="00331791" w:rsidRDefault="00331791" w:rsidP="00331791">
            <w:pPr>
              <w:pStyle w:val="a4"/>
              <w:tabs>
                <w:tab w:val="left" w:pos="4285"/>
              </w:tabs>
              <w:jc w:val="center"/>
              <w:rPr>
                <w:rStyle w:val="a5"/>
                <w:rFonts w:ascii="Times New Roman" w:hAnsi="Times New Roman" w:cs="Times New Roman"/>
                <w:color w:val="000000"/>
                <w:sz w:val="24"/>
                <w:szCs w:val="24"/>
              </w:rPr>
            </w:pPr>
            <w:r w:rsidRPr="00331791">
              <w:rPr>
                <w:rStyle w:val="a5"/>
                <w:rFonts w:ascii="Times New Roman" w:hAnsi="Times New Roman" w:cs="Times New Roman"/>
                <w:color w:val="000000"/>
                <w:sz w:val="24"/>
                <w:szCs w:val="24"/>
              </w:rPr>
              <w:t>ЙЫШĂНУ</w:t>
            </w:r>
          </w:p>
          <w:p w:rsidR="00331791" w:rsidRPr="00331791" w:rsidRDefault="00331791" w:rsidP="00331791"/>
          <w:p w:rsidR="00331791" w:rsidRPr="00331791" w:rsidRDefault="00331791" w:rsidP="00331791">
            <w:pPr>
              <w:pStyle w:val="a4"/>
              <w:ind w:right="-35"/>
              <w:jc w:val="center"/>
              <w:rPr>
                <w:rFonts w:ascii="Times New Roman" w:hAnsi="Times New Roman" w:cs="Times New Roman"/>
                <w:color w:val="000000"/>
                <w:sz w:val="24"/>
                <w:szCs w:val="24"/>
              </w:rPr>
            </w:pPr>
            <w:r w:rsidRPr="00331791">
              <w:rPr>
                <w:rFonts w:ascii="Times New Roman" w:hAnsi="Times New Roman" w:cs="Times New Roman"/>
                <w:color w:val="000000"/>
                <w:sz w:val="24"/>
                <w:szCs w:val="24"/>
              </w:rPr>
              <w:t xml:space="preserve"> 28.12.2016 г.         705 № </w:t>
            </w:r>
          </w:p>
          <w:p w:rsidR="00331791" w:rsidRPr="00331791" w:rsidRDefault="00331791" w:rsidP="00331791">
            <w:pPr>
              <w:jc w:val="center"/>
              <w:rPr>
                <w:color w:val="000000"/>
              </w:rPr>
            </w:pPr>
            <w:proofErr w:type="spellStart"/>
            <w:r w:rsidRPr="00331791">
              <w:rPr>
                <w:color w:val="000000"/>
              </w:rPr>
              <w:t>Йěпреç</w:t>
            </w:r>
            <w:proofErr w:type="spellEnd"/>
            <w:r w:rsidRPr="00331791">
              <w:rPr>
                <w:color w:val="000000"/>
              </w:rPr>
              <w:t xml:space="preserve"> </w:t>
            </w:r>
            <w:proofErr w:type="spellStart"/>
            <w:r w:rsidRPr="00331791">
              <w:rPr>
                <w:color w:val="000000"/>
              </w:rPr>
              <w:t>поселокě</w:t>
            </w:r>
            <w:proofErr w:type="spellEnd"/>
          </w:p>
        </w:tc>
        <w:tc>
          <w:tcPr>
            <w:tcW w:w="0" w:type="auto"/>
            <w:vMerge/>
            <w:vAlign w:val="center"/>
          </w:tcPr>
          <w:p w:rsidR="00331791" w:rsidRPr="00331791" w:rsidRDefault="00331791" w:rsidP="00331791"/>
        </w:tc>
        <w:tc>
          <w:tcPr>
            <w:tcW w:w="4202" w:type="dxa"/>
            <w:gridSpan w:val="2"/>
          </w:tcPr>
          <w:p w:rsidR="00331791" w:rsidRPr="00331791" w:rsidRDefault="00331791" w:rsidP="00331791">
            <w:pPr>
              <w:pStyle w:val="a4"/>
              <w:tabs>
                <w:tab w:val="left" w:pos="4285"/>
              </w:tabs>
              <w:spacing w:before="80"/>
              <w:jc w:val="center"/>
              <w:rPr>
                <w:rFonts w:ascii="Times New Roman" w:hAnsi="Times New Roman" w:cs="Times New Roman"/>
                <w:sz w:val="24"/>
                <w:szCs w:val="24"/>
              </w:rPr>
            </w:pPr>
            <w:r w:rsidRPr="00331791">
              <w:rPr>
                <w:rFonts w:ascii="Times New Roman" w:hAnsi="Times New Roman" w:cs="Times New Roman"/>
                <w:b/>
                <w:bCs/>
                <w:sz w:val="24"/>
                <w:szCs w:val="24"/>
              </w:rPr>
              <w:t>АДМИНИСТРАЦИЯ</w:t>
            </w:r>
          </w:p>
          <w:p w:rsidR="00331791" w:rsidRPr="00331791" w:rsidRDefault="00331791" w:rsidP="00331791">
            <w:pPr>
              <w:pStyle w:val="a4"/>
              <w:jc w:val="center"/>
              <w:rPr>
                <w:rFonts w:ascii="Times New Roman" w:hAnsi="Times New Roman" w:cs="Times New Roman"/>
                <w:color w:val="000000"/>
                <w:sz w:val="24"/>
                <w:szCs w:val="24"/>
              </w:rPr>
            </w:pPr>
            <w:r w:rsidRPr="00331791">
              <w:rPr>
                <w:rFonts w:ascii="Times New Roman" w:hAnsi="Times New Roman" w:cs="Times New Roman"/>
                <w:b/>
                <w:bCs/>
                <w:color w:val="000000"/>
                <w:sz w:val="24"/>
                <w:szCs w:val="24"/>
              </w:rPr>
              <w:t>ИБРЕСИНСКОГО РАЙОНА</w:t>
            </w:r>
            <w:r w:rsidRPr="00331791">
              <w:rPr>
                <w:rFonts w:ascii="Times New Roman" w:hAnsi="Times New Roman" w:cs="Times New Roman"/>
                <w:color w:val="000000"/>
                <w:sz w:val="24"/>
                <w:szCs w:val="24"/>
              </w:rPr>
              <w:t xml:space="preserve"> </w:t>
            </w:r>
          </w:p>
          <w:p w:rsidR="00331791" w:rsidRPr="00331791" w:rsidRDefault="00331791" w:rsidP="00331791"/>
          <w:p w:rsidR="00331791" w:rsidRPr="00331791" w:rsidRDefault="00331791" w:rsidP="00331791">
            <w:pPr>
              <w:pStyle w:val="a4"/>
              <w:jc w:val="center"/>
              <w:rPr>
                <w:rStyle w:val="a5"/>
                <w:rFonts w:ascii="Times New Roman" w:hAnsi="Times New Roman" w:cs="Times New Roman"/>
                <w:color w:val="000000"/>
                <w:sz w:val="24"/>
                <w:szCs w:val="24"/>
              </w:rPr>
            </w:pPr>
            <w:r w:rsidRPr="00331791">
              <w:rPr>
                <w:rStyle w:val="a5"/>
                <w:rFonts w:ascii="Times New Roman" w:hAnsi="Times New Roman" w:cs="Times New Roman"/>
                <w:color w:val="000000"/>
                <w:sz w:val="24"/>
                <w:szCs w:val="24"/>
              </w:rPr>
              <w:t>ПОСТАНОВЛЕНИЕ</w:t>
            </w:r>
          </w:p>
          <w:p w:rsidR="00331791" w:rsidRPr="00331791" w:rsidRDefault="00331791" w:rsidP="00331791"/>
          <w:p w:rsidR="00331791" w:rsidRPr="00331791" w:rsidRDefault="00331791" w:rsidP="00331791">
            <w:pPr>
              <w:jc w:val="center"/>
            </w:pPr>
            <w:r w:rsidRPr="00331791">
              <w:t xml:space="preserve">          28.12.2016 г.         № 705</w:t>
            </w:r>
          </w:p>
          <w:p w:rsidR="00331791" w:rsidRPr="00331791" w:rsidRDefault="00331791" w:rsidP="00331791">
            <w:pPr>
              <w:jc w:val="center"/>
            </w:pPr>
            <w:r w:rsidRPr="00331791">
              <w:rPr>
                <w:color w:val="000000"/>
              </w:rPr>
              <w:t>поселок Ибреси</w:t>
            </w:r>
          </w:p>
        </w:tc>
      </w:tr>
      <w:tr w:rsidR="00331791" w:rsidRPr="00331791" w:rsidTr="00331791">
        <w:tblPrEx>
          <w:tblLook w:val="01E0"/>
        </w:tblPrEx>
        <w:tc>
          <w:tcPr>
            <w:tcW w:w="6204" w:type="dxa"/>
            <w:gridSpan w:val="3"/>
          </w:tcPr>
          <w:p w:rsidR="00331791" w:rsidRPr="00331791" w:rsidRDefault="00331791" w:rsidP="00331791">
            <w:pPr>
              <w:ind w:right="-109"/>
              <w:jc w:val="both"/>
              <w:rPr>
                <w:b/>
                <w:bCs/>
              </w:rPr>
            </w:pPr>
            <w:r w:rsidRPr="00331791">
              <w:rPr>
                <w:b/>
                <w:bCs/>
              </w:rPr>
              <w:t>О признании утратившим силу постановления администрации Ибресинского района Чувашской Республики  от 31.08.2016г. № 473 «О внесении изменений в постановление администрации Ибресинского района Чувашской Республики от 29.02.2012г. №96-а «Об утверждении правил предоставления средств из бюджета Ибресинского района Чувашской Республики»</w:t>
            </w:r>
          </w:p>
          <w:p w:rsidR="00331791" w:rsidRPr="00331791" w:rsidRDefault="00331791" w:rsidP="00331791">
            <w:pPr>
              <w:ind w:right="-109"/>
              <w:jc w:val="both"/>
              <w:rPr>
                <w:b/>
                <w:bCs/>
              </w:rPr>
            </w:pPr>
          </w:p>
          <w:p w:rsidR="00331791" w:rsidRPr="00331791" w:rsidRDefault="00331791" w:rsidP="00331791">
            <w:pPr>
              <w:ind w:right="-24"/>
              <w:jc w:val="both"/>
            </w:pPr>
          </w:p>
        </w:tc>
        <w:tc>
          <w:tcPr>
            <w:tcW w:w="4786" w:type="dxa"/>
            <w:gridSpan w:val="2"/>
          </w:tcPr>
          <w:p w:rsidR="00331791" w:rsidRPr="00331791" w:rsidRDefault="00331791" w:rsidP="00331791">
            <w:pPr>
              <w:pStyle w:val="a6"/>
              <w:ind w:firstLine="0"/>
              <w:rPr>
                <w:sz w:val="24"/>
              </w:rPr>
            </w:pPr>
          </w:p>
        </w:tc>
      </w:tr>
    </w:tbl>
    <w:p w:rsidR="00331791" w:rsidRPr="00331791" w:rsidRDefault="00331791" w:rsidP="00331791">
      <w:pPr>
        <w:jc w:val="both"/>
        <w:rPr>
          <w:bCs/>
        </w:rPr>
      </w:pPr>
      <w:r w:rsidRPr="00331791">
        <w:rPr>
          <w:spacing w:val="-10"/>
        </w:rPr>
        <w:tab/>
      </w:r>
      <w:r w:rsidRPr="00331791">
        <w:rPr>
          <w:bCs/>
        </w:rPr>
        <w:t xml:space="preserve">Администрация Ибресинского района Чувашской Республики  </w:t>
      </w:r>
      <w:r w:rsidRPr="00331791">
        <w:rPr>
          <w:b/>
        </w:rPr>
        <w:t>постановляет</w:t>
      </w:r>
      <w:r w:rsidRPr="00331791">
        <w:rPr>
          <w:bCs/>
        </w:rPr>
        <w:t>:</w:t>
      </w:r>
    </w:p>
    <w:p w:rsidR="00331791" w:rsidRPr="00331791" w:rsidRDefault="00331791" w:rsidP="00331791">
      <w:pPr>
        <w:jc w:val="both"/>
        <w:rPr>
          <w:bCs/>
        </w:rPr>
      </w:pPr>
    </w:p>
    <w:p w:rsidR="00331791" w:rsidRPr="00331791" w:rsidRDefault="00331791" w:rsidP="00331791">
      <w:pPr>
        <w:ind w:right="-109"/>
        <w:jc w:val="both"/>
      </w:pPr>
      <w:r w:rsidRPr="00331791">
        <w:tab/>
        <w:t>Признать утратившим</w:t>
      </w:r>
      <w:r w:rsidRPr="00331791">
        <w:rPr>
          <w:bCs/>
        </w:rPr>
        <w:t xml:space="preserve"> силу постановление администрации Ибресинского района Чувашской Республики от 31.08.2016г. № 473 «О внесении изменений в постановление администрации Ибресинского района Чувашской Республики от 29.02.2012г. №96-а «Об утверждении правил предоставления средств из бюджета Ибресинского района Чувашской Республики».</w:t>
      </w:r>
    </w:p>
    <w:p w:rsidR="00331791" w:rsidRDefault="00331791" w:rsidP="00331791">
      <w:pPr>
        <w:jc w:val="both"/>
        <w:rPr>
          <w:bCs/>
        </w:rPr>
      </w:pPr>
    </w:p>
    <w:p w:rsidR="00331791" w:rsidRPr="00331791" w:rsidRDefault="00331791" w:rsidP="00331791">
      <w:pPr>
        <w:jc w:val="both"/>
      </w:pPr>
      <w:r w:rsidRPr="00331791">
        <w:t>Глава администрации</w:t>
      </w:r>
    </w:p>
    <w:p w:rsidR="00331791" w:rsidRPr="00331791" w:rsidRDefault="00331791" w:rsidP="00331791">
      <w:pPr>
        <w:jc w:val="both"/>
      </w:pPr>
      <w:r w:rsidRPr="00331791">
        <w:t>Ибресинского района                                                                                             С.В. Горбунов</w:t>
      </w:r>
    </w:p>
    <w:p w:rsidR="00331791" w:rsidRPr="00331791" w:rsidRDefault="00331791" w:rsidP="00331791">
      <w:pPr>
        <w:jc w:val="both"/>
      </w:pPr>
    </w:p>
    <w:p w:rsidR="00331791" w:rsidRPr="00331791" w:rsidRDefault="00331791" w:rsidP="00331791">
      <w:pPr>
        <w:jc w:val="both"/>
      </w:pPr>
      <w:r w:rsidRPr="00331791">
        <w:t>Лукина Е.Н.</w:t>
      </w:r>
    </w:p>
    <w:p w:rsidR="00331791" w:rsidRDefault="00331791" w:rsidP="00331791">
      <w:pPr>
        <w:jc w:val="both"/>
      </w:pPr>
      <w:r w:rsidRPr="00331791">
        <w:t>2-12-47</w:t>
      </w:r>
    </w:p>
    <w:p w:rsidR="00331791" w:rsidRDefault="00331791" w:rsidP="00331791">
      <w:pPr>
        <w:jc w:val="both"/>
      </w:pPr>
    </w:p>
    <w:p w:rsidR="00331791" w:rsidRDefault="00331791" w:rsidP="00331791">
      <w:pPr>
        <w:jc w:val="both"/>
      </w:pPr>
    </w:p>
    <w:p w:rsidR="00331791" w:rsidRDefault="00331791" w:rsidP="00331791">
      <w:pPr>
        <w:jc w:val="both"/>
      </w:pPr>
    </w:p>
    <w:p w:rsidR="00331791" w:rsidRDefault="00331791" w:rsidP="00331791">
      <w:pPr>
        <w:jc w:val="both"/>
      </w:pPr>
    </w:p>
    <w:p w:rsidR="00331791" w:rsidRDefault="00331791" w:rsidP="00331791">
      <w:pPr>
        <w:jc w:val="both"/>
      </w:pPr>
    </w:p>
    <w:p w:rsidR="00331791" w:rsidRDefault="00331791" w:rsidP="00331791">
      <w:pPr>
        <w:jc w:val="both"/>
      </w:pPr>
    </w:p>
    <w:p w:rsidR="00331791" w:rsidRDefault="00331791" w:rsidP="00331791">
      <w:pPr>
        <w:jc w:val="both"/>
      </w:pPr>
    </w:p>
    <w:tbl>
      <w:tblPr>
        <w:tblpPr w:leftFromText="180" w:rightFromText="180" w:vertAnchor="page" w:horzAnchor="margin" w:tblpY="1855"/>
        <w:tblW w:w="9720" w:type="dxa"/>
        <w:tblLook w:val="0000"/>
      </w:tblPr>
      <w:tblGrid>
        <w:gridCol w:w="4280"/>
        <w:gridCol w:w="1110"/>
        <w:gridCol w:w="4330"/>
      </w:tblGrid>
      <w:tr w:rsidR="00331791" w:rsidRPr="00331791" w:rsidTr="00331791">
        <w:trPr>
          <w:cantSplit/>
          <w:trHeight w:val="351"/>
        </w:trPr>
        <w:tc>
          <w:tcPr>
            <w:tcW w:w="4280" w:type="dxa"/>
          </w:tcPr>
          <w:p w:rsidR="00331791" w:rsidRPr="00331791" w:rsidRDefault="00331791" w:rsidP="00331791">
            <w:pPr>
              <w:pStyle w:val="a4"/>
              <w:tabs>
                <w:tab w:val="left" w:pos="4285"/>
              </w:tabs>
              <w:spacing w:line="240" w:lineRule="atLeast"/>
              <w:jc w:val="center"/>
              <w:rPr>
                <w:rFonts w:ascii="Times New Roman" w:hAnsi="Times New Roman" w:cs="Times New Roman"/>
                <w:b/>
                <w:bCs/>
                <w:noProof/>
                <w:color w:val="000000"/>
                <w:sz w:val="24"/>
                <w:szCs w:val="24"/>
              </w:rPr>
            </w:pPr>
            <w:r w:rsidRPr="00331791">
              <w:rPr>
                <w:rFonts w:ascii="Times New Roman" w:hAnsi="Times New Roman" w:cs="Times New Roman"/>
                <w:b/>
                <w:bCs/>
                <w:noProof/>
                <w:color w:val="000000"/>
                <w:sz w:val="24"/>
                <w:szCs w:val="24"/>
              </w:rPr>
              <w:t>ЧĂВАШ РЕСПУБЛИКИ</w:t>
            </w:r>
          </w:p>
        </w:tc>
        <w:tc>
          <w:tcPr>
            <w:tcW w:w="1110" w:type="dxa"/>
          </w:tcPr>
          <w:p w:rsidR="00331791" w:rsidRPr="00331791" w:rsidRDefault="00331791" w:rsidP="00331791">
            <w:pPr>
              <w:spacing w:line="240" w:lineRule="atLeast"/>
              <w:jc w:val="center"/>
            </w:pPr>
          </w:p>
        </w:tc>
        <w:tc>
          <w:tcPr>
            <w:tcW w:w="4330" w:type="dxa"/>
          </w:tcPr>
          <w:p w:rsidR="00331791" w:rsidRPr="00331791" w:rsidRDefault="00331791" w:rsidP="00331791">
            <w:pPr>
              <w:pStyle w:val="a4"/>
              <w:spacing w:line="240" w:lineRule="atLeast"/>
              <w:jc w:val="center"/>
              <w:rPr>
                <w:rFonts w:ascii="Times New Roman" w:hAnsi="Times New Roman" w:cs="Times New Roman"/>
                <w:b/>
                <w:bCs/>
                <w:noProof/>
                <w:sz w:val="24"/>
                <w:szCs w:val="24"/>
              </w:rPr>
            </w:pPr>
            <w:r w:rsidRPr="00331791">
              <w:rPr>
                <w:rFonts w:ascii="Times New Roman" w:hAnsi="Times New Roman" w:cs="Times New Roman"/>
                <w:b/>
                <w:bCs/>
                <w:noProof/>
                <w:sz w:val="24"/>
                <w:szCs w:val="24"/>
              </w:rPr>
              <w:t>ЧУВАШСКАЯ РЕСПУБЛИКА</w:t>
            </w:r>
          </w:p>
          <w:p w:rsidR="00331791" w:rsidRPr="00331791" w:rsidRDefault="00331791" w:rsidP="00331791">
            <w:pPr>
              <w:pStyle w:val="a4"/>
              <w:spacing w:line="240" w:lineRule="atLeast"/>
              <w:jc w:val="center"/>
              <w:rPr>
                <w:rFonts w:ascii="Times New Roman" w:hAnsi="Times New Roman" w:cs="Times New Roman"/>
                <w:sz w:val="24"/>
                <w:szCs w:val="24"/>
              </w:rPr>
            </w:pPr>
          </w:p>
        </w:tc>
      </w:tr>
      <w:tr w:rsidR="00331791" w:rsidRPr="00331791" w:rsidTr="00331791">
        <w:trPr>
          <w:cantSplit/>
          <w:trHeight w:val="1900"/>
        </w:trPr>
        <w:tc>
          <w:tcPr>
            <w:tcW w:w="4280" w:type="dxa"/>
          </w:tcPr>
          <w:p w:rsidR="00331791" w:rsidRPr="00331791" w:rsidRDefault="00331791" w:rsidP="00331791">
            <w:pPr>
              <w:pStyle w:val="a4"/>
              <w:tabs>
                <w:tab w:val="left" w:pos="4285"/>
              </w:tabs>
              <w:spacing w:line="240" w:lineRule="atLeast"/>
              <w:jc w:val="center"/>
              <w:rPr>
                <w:rFonts w:ascii="Times New Roman" w:hAnsi="Times New Roman" w:cs="Times New Roman"/>
                <w:b/>
                <w:bCs/>
                <w:noProof/>
                <w:color w:val="000000"/>
                <w:sz w:val="24"/>
                <w:szCs w:val="24"/>
              </w:rPr>
            </w:pPr>
            <w:r w:rsidRPr="00331791">
              <w:rPr>
                <w:rFonts w:ascii="Times New Roman" w:hAnsi="Times New Roman" w:cs="Times New Roman"/>
                <w:b/>
                <w:bCs/>
                <w:noProof/>
                <w:color w:val="000000"/>
                <w:sz w:val="24"/>
                <w:szCs w:val="24"/>
              </w:rPr>
              <w:t>ЙĚПРЕÇ РАЙОНĚН</w:t>
            </w:r>
          </w:p>
          <w:p w:rsidR="00331791" w:rsidRPr="00331791" w:rsidRDefault="00331791" w:rsidP="00331791">
            <w:pPr>
              <w:pStyle w:val="a4"/>
              <w:tabs>
                <w:tab w:val="left" w:pos="4285"/>
              </w:tabs>
              <w:spacing w:line="240" w:lineRule="atLeast"/>
              <w:jc w:val="center"/>
              <w:rPr>
                <w:rFonts w:ascii="Times New Roman" w:hAnsi="Times New Roman" w:cs="Times New Roman"/>
                <w:noProof/>
                <w:color w:val="000000"/>
                <w:sz w:val="24"/>
                <w:szCs w:val="24"/>
              </w:rPr>
            </w:pPr>
            <w:r w:rsidRPr="00331791">
              <w:rPr>
                <w:rFonts w:ascii="Times New Roman" w:hAnsi="Times New Roman" w:cs="Times New Roman"/>
                <w:b/>
                <w:bCs/>
                <w:noProof/>
                <w:color w:val="000000"/>
                <w:sz w:val="24"/>
                <w:szCs w:val="24"/>
              </w:rPr>
              <w:t>АДМИНИСТРАЦИЙĚ</w:t>
            </w:r>
          </w:p>
          <w:p w:rsidR="00331791" w:rsidRPr="00331791" w:rsidRDefault="00331791" w:rsidP="00331791">
            <w:pPr>
              <w:spacing w:line="240" w:lineRule="atLeast"/>
            </w:pPr>
          </w:p>
          <w:p w:rsidR="00331791" w:rsidRPr="00331791" w:rsidRDefault="00331791" w:rsidP="00331791">
            <w:pPr>
              <w:pStyle w:val="a4"/>
              <w:tabs>
                <w:tab w:val="left" w:pos="4285"/>
              </w:tabs>
              <w:spacing w:line="240" w:lineRule="atLeast"/>
              <w:jc w:val="center"/>
              <w:rPr>
                <w:rStyle w:val="a5"/>
                <w:rFonts w:ascii="Times New Roman" w:hAnsi="Times New Roman" w:cs="Times New Roman"/>
                <w:noProof/>
                <w:color w:val="000000"/>
                <w:sz w:val="24"/>
                <w:szCs w:val="24"/>
              </w:rPr>
            </w:pPr>
            <w:r w:rsidRPr="00331791">
              <w:rPr>
                <w:rStyle w:val="a5"/>
                <w:rFonts w:ascii="Times New Roman" w:hAnsi="Times New Roman" w:cs="Times New Roman"/>
                <w:noProof/>
                <w:color w:val="000000"/>
                <w:sz w:val="24"/>
                <w:szCs w:val="24"/>
              </w:rPr>
              <w:t>ЙЫШĂНУ</w:t>
            </w:r>
          </w:p>
          <w:p w:rsidR="00331791" w:rsidRPr="00331791" w:rsidRDefault="00331791" w:rsidP="00331791">
            <w:pPr>
              <w:pStyle w:val="a4"/>
              <w:spacing w:line="240" w:lineRule="atLeast"/>
              <w:jc w:val="center"/>
              <w:rPr>
                <w:rFonts w:ascii="Times New Roman" w:hAnsi="Times New Roman" w:cs="Times New Roman"/>
                <w:sz w:val="24"/>
                <w:szCs w:val="24"/>
              </w:rPr>
            </w:pPr>
          </w:p>
          <w:p w:rsidR="00331791" w:rsidRPr="00331791" w:rsidRDefault="00331791" w:rsidP="00331791">
            <w:pPr>
              <w:pStyle w:val="a4"/>
              <w:spacing w:line="240" w:lineRule="atLeast"/>
              <w:ind w:right="-35"/>
              <w:jc w:val="center"/>
              <w:rPr>
                <w:rFonts w:ascii="Times New Roman" w:hAnsi="Times New Roman" w:cs="Times New Roman"/>
                <w:noProof/>
                <w:color w:val="000000"/>
                <w:sz w:val="24"/>
                <w:szCs w:val="24"/>
              </w:rPr>
            </w:pPr>
            <w:r w:rsidRPr="00331791">
              <w:rPr>
                <w:rFonts w:ascii="Times New Roman" w:hAnsi="Times New Roman" w:cs="Times New Roman"/>
                <w:noProof/>
                <w:color w:val="000000"/>
                <w:sz w:val="24"/>
                <w:szCs w:val="24"/>
              </w:rPr>
              <w:t xml:space="preserve">   28.12.2016                      706 № </w:t>
            </w:r>
          </w:p>
          <w:p w:rsidR="00331791" w:rsidRPr="00331791" w:rsidRDefault="00331791" w:rsidP="00331791">
            <w:pPr>
              <w:spacing w:line="240" w:lineRule="atLeast"/>
              <w:jc w:val="center"/>
              <w:rPr>
                <w:noProof/>
                <w:color w:val="000000"/>
              </w:rPr>
            </w:pPr>
          </w:p>
          <w:p w:rsidR="00331791" w:rsidRPr="00331791" w:rsidRDefault="00331791" w:rsidP="00331791">
            <w:pPr>
              <w:spacing w:line="240" w:lineRule="atLeast"/>
              <w:jc w:val="center"/>
              <w:rPr>
                <w:noProof/>
                <w:color w:val="000000"/>
              </w:rPr>
            </w:pPr>
            <w:r w:rsidRPr="00331791">
              <w:rPr>
                <w:noProof/>
                <w:color w:val="000000"/>
              </w:rPr>
              <w:t>Йěпреç поселокě</w:t>
            </w:r>
          </w:p>
        </w:tc>
        <w:tc>
          <w:tcPr>
            <w:tcW w:w="1110" w:type="dxa"/>
          </w:tcPr>
          <w:p w:rsidR="00331791" w:rsidRPr="00331791" w:rsidRDefault="00331791" w:rsidP="00331791">
            <w:pPr>
              <w:spacing w:line="240" w:lineRule="atLeast"/>
              <w:jc w:val="center"/>
            </w:pPr>
          </w:p>
        </w:tc>
        <w:tc>
          <w:tcPr>
            <w:tcW w:w="4330" w:type="dxa"/>
          </w:tcPr>
          <w:p w:rsidR="00331791" w:rsidRPr="00331791" w:rsidRDefault="00331791" w:rsidP="00331791">
            <w:pPr>
              <w:pStyle w:val="a4"/>
              <w:spacing w:line="240" w:lineRule="atLeast"/>
              <w:jc w:val="center"/>
              <w:rPr>
                <w:rFonts w:ascii="Times New Roman" w:hAnsi="Times New Roman" w:cs="Times New Roman"/>
                <w:b/>
                <w:bCs/>
                <w:noProof/>
                <w:sz w:val="24"/>
                <w:szCs w:val="24"/>
              </w:rPr>
            </w:pPr>
            <w:r w:rsidRPr="00331791">
              <w:rPr>
                <w:rFonts w:ascii="Times New Roman" w:hAnsi="Times New Roman" w:cs="Times New Roman"/>
                <w:b/>
                <w:bCs/>
                <w:noProof/>
                <w:sz w:val="24"/>
                <w:szCs w:val="24"/>
              </w:rPr>
              <w:t>АДМИНИСТРАЦИЯ</w:t>
            </w:r>
          </w:p>
          <w:p w:rsidR="00331791" w:rsidRPr="00331791" w:rsidRDefault="00331791" w:rsidP="00331791">
            <w:pPr>
              <w:pStyle w:val="a4"/>
              <w:spacing w:line="240" w:lineRule="atLeast"/>
              <w:jc w:val="center"/>
              <w:rPr>
                <w:rStyle w:val="a5"/>
                <w:rFonts w:ascii="Times New Roman" w:hAnsi="Times New Roman" w:cs="Times New Roman"/>
                <w:noProof/>
                <w:color w:val="000000"/>
                <w:sz w:val="24"/>
                <w:szCs w:val="24"/>
              </w:rPr>
            </w:pPr>
            <w:r w:rsidRPr="00331791">
              <w:rPr>
                <w:rFonts w:ascii="Times New Roman" w:hAnsi="Times New Roman" w:cs="Times New Roman"/>
                <w:b/>
                <w:bCs/>
                <w:noProof/>
                <w:color w:val="000000"/>
                <w:sz w:val="24"/>
                <w:szCs w:val="24"/>
              </w:rPr>
              <w:t>ИБРЕСИНСКОГО РАЙОНА</w:t>
            </w:r>
            <w:r w:rsidRPr="00331791">
              <w:rPr>
                <w:rFonts w:ascii="Times New Roman" w:hAnsi="Times New Roman" w:cs="Times New Roman"/>
                <w:noProof/>
                <w:color w:val="000000"/>
                <w:sz w:val="24"/>
                <w:szCs w:val="24"/>
              </w:rPr>
              <w:t xml:space="preserve"> </w:t>
            </w:r>
          </w:p>
          <w:p w:rsidR="00331791" w:rsidRPr="00331791" w:rsidRDefault="00331791" w:rsidP="00331791">
            <w:pPr>
              <w:pStyle w:val="a4"/>
              <w:spacing w:line="240" w:lineRule="atLeast"/>
              <w:jc w:val="center"/>
              <w:rPr>
                <w:rStyle w:val="a5"/>
                <w:rFonts w:ascii="Times New Roman" w:hAnsi="Times New Roman" w:cs="Times New Roman"/>
                <w:noProof/>
                <w:color w:val="000000"/>
                <w:sz w:val="24"/>
                <w:szCs w:val="24"/>
              </w:rPr>
            </w:pPr>
          </w:p>
          <w:p w:rsidR="00331791" w:rsidRPr="00331791" w:rsidRDefault="00331791" w:rsidP="00331791">
            <w:pPr>
              <w:pStyle w:val="a4"/>
              <w:spacing w:line="240" w:lineRule="atLeast"/>
              <w:jc w:val="center"/>
              <w:rPr>
                <w:rStyle w:val="a5"/>
                <w:rFonts w:ascii="Times New Roman" w:hAnsi="Times New Roman" w:cs="Times New Roman"/>
                <w:noProof/>
                <w:color w:val="000000"/>
                <w:sz w:val="24"/>
                <w:szCs w:val="24"/>
              </w:rPr>
            </w:pPr>
            <w:r w:rsidRPr="00331791">
              <w:rPr>
                <w:rStyle w:val="a5"/>
                <w:rFonts w:ascii="Times New Roman" w:hAnsi="Times New Roman" w:cs="Times New Roman"/>
                <w:noProof/>
                <w:color w:val="000000"/>
                <w:sz w:val="24"/>
                <w:szCs w:val="24"/>
              </w:rPr>
              <w:t>ПОСТАНОВЛЕНИЕ</w:t>
            </w:r>
          </w:p>
          <w:p w:rsidR="00331791" w:rsidRPr="00331791" w:rsidRDefault="00331791" w:rsidP="00331791">
            <w:pPr>
              <w:spacing w:line="240" w:lineRule="atLeast"/>
              <w:ind w:left="147"/>
              <w:jc w:val="center"/>
              <w:rPr>
                <w:noProof/>
                <w:color w:val="000000"/>
              </w:rPr>
            </w:pPr>
          </w:p>
          <w:p w:rsidR="00331791" w:rsidRPr="00331791" w:rsidRDefault="00331791" w:rsidP="00331791">
            <w:pPr>
              <w:spacing w:line="240" w:lineRule="atLeast"/>
              <w:ind w:left="148"/>
              <w:jc w:val="center"/>
              <w:rPr>
                <w:noProof/>
                <w:color w:val="000000"/>
              </w:rPr>
            </w:pPr>
            <w:r w:rsidRPr="00331791">
              <w:rPr>
                <w:noProof/>
                <w:color w:val="000000"/>
              </w:rPr>
              <w:t xml:space="preserve">  28.12.2016               № 706</w:t>
            </w:r>
          </w:p>
          <w:p w:rsidR="00331791" w:rsidRPr="00331791" w:rsidRDefault="00331791" w:rsidP="00331791">
            <w:pPr>
              <w:spacing w:line="240" w:lineRule="atLeast"/>
              <w:ind w:left="148"/>
              <w:jc w:val="center"/>
              <w:rPr>
                <w:noProof/>
                <w:color w:val="000000"/>
              </w:rPr>
            </w:pPr>
          </w:p>
          <w:p w:rsidR="00331791" w:rsidRPr="00331791" w:rsidRDefault="00331791" w:rsidP="00331791">
            <w:pPr>
              <w:spacing w:line="240" w:lineRule="atLeast"/>
              <w:ind w:left="148"/>
              <w:jc w:val="center"/>
              <w:rPr>
                <w:noProof/>
              </w:rPr>
            </w:pPr>
            <w:r w:rsidRPr="00331791">
              <w:rPr>
                <w:noProof/>
                <w:color w:val="000000"/>
              </w:rPr>
              <w:t>поселок Ибреси</w:t>
            </w:r>
          </w:p>
        </w:tc>
      </w:tr>
    </w:tbl>
    <w:p w:rsidR="00331791" w:rsidRPr="00331791" w:rsidRDefault="00331791" w:rsidP="00331791">
      <w:pPr>
        <w:shd w:val="clear" w:color="auto" w:fill="FFFFFF"/>
        <w:spacing w:line="240" w:lineRule="atLeast"/>
        <w:ind w:right="3685"/>
        <w:jc w:val="both"/>
        <w:rPr>
          <w:b/>
          <w:spacing w:val="-1"/>
        </w:rPr>
      </w:pPr>
      <w:r w:rsidRPr="00331791">
        <w:rPr>
          <w:noProof/>
        </w:rPr>
        <w:drawing>
          <wp:anchor distT="0" distB="0" distL="114300" distR="114300" simplePos="0" relativeHeight="251674624" behindDoc="0" locked="0" layoutInCell="1" allowOverlap="1">
            <wp:simplePos x="0" y="0"/>
            <wp:positionH relativeFrom="column">
              <wp:posOffset>2562225</wp:posOffset>
            </wp:positionH>
            <wp:positionV relativeFrom="paragraph">
              <wp:posOffset>269875</wp:posOffset>
            </wp:positionV>
            <wp:extent cx="720090" cy="720090"/>
            <wp:effectExtent l="19050" t="0" r="3810" b="0"/>
            <wp:wrapNone/>
            <wp:docPr id="9"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331791" w:rsidRPr="00331791" w:rsidRDefault="00331791" w:rsidP="00331791">
      <w:pPr>
        <w:shd w:val="clear" w:color="auto" w:fill="FFFFFF"/>
        <w:spacing w:line="240" w:lineRule="atLeast"/>
        <w:ind w:right="3968"/>
        <w:jc w:val="both"/>
        <w:rPr>
          <w:b/>
          <w:spacing w:val="-1"/>
        </w:rPr>
      </w:pPr>
      <w:r w:rsidRPr="00331791">
        <w:rPr>
          <w:b/>
          <w:spacing w:val="-1"/>
        </w:rPr>
        <w:t xml:space="preserve">О внесении изменений в постановление администрации Ибресинского района Чувашской Республики от 31.12.2014 г. №966 «О </w:t>
      </w:r>
      <w:r w:rsidRPr="00331791">
        <w:rPr>
          <w:b/>
        </w:rPr>
        <w:t>муниципальной программе «Повышение безопасности</w:t>
      </w:r>
      <w:r w:rsidRPr="00331791">
        <w:rPr>
          <w:b/>
          <w:spacing w:val="-1"/>
        </w:rPr>
        <w:t xml:space="preserve"> </w:t>
      </w:r>
      <w:r w:rsidRPr="00331791">
        <w:rPr>
          <w:b/>
        </w:rPr>
        <w:t>жизнедеятельности населения  и территорий Ибресинского</w:t>
      </w:r>
      <w:r w:rsidRPr="00331791">
        <w:rPr>
          <w:b/>
          <w:spacing w:val="-1"/>
        </w:rPr>
        <w:t xml:space="preserve"> </w:t>
      </w:r>
      <w:r w:rsidRPr="00331791">
        <w:rPr>
          <w:b/>
        </w:rPr>
        <w:t>района Чувашской Республики на 2015–2020 годы»</w:t>
      </w:r>
    </w:p>
    <w:p w:rsidR="00331791" w:rsidRPr="00331791" w:rsidRDefault="00331791" w:rsidP="00331791">
      <w:pPr>
        <w:shd w:val="clear" w:color="auto" w:fill="FFFFFF"/>
        <w:spacing w:line="240" w:lineRule="atLeast"/>
        <w:ind w:right="3968"/>
        <w:jc w:val="both"/>
        <w:rPr>
          <w:b/>
          <w:spacing w:val="-1"/>
        </w:rPr>
      </w:pPr>
    </w:p>
    <w:p w:rsidR="00331791" w:rsidRPr="00331791" w:rsidRDefault="00331791" w:rsidP="00331791">
      <w:pPr>
        <w:tabs>
          <w:tab w:val="left" w:pos="993"/>
        </w:tabs>
        <w:spacing w:line="240" w:lineRule="atLeast"/>
        <w:ind w:firstLine="993"/>
        <w:jc w:val="both"/>
        <w:rPr>
          <w:bCs/>
        </w:rPr>
      </w:pPr>
      <w:r w:rsidRPr="00331791">
        <w:t xml:space="preserve">В целях </w:t>
      </w:r>
      <w:proofErr w:type="gramStart"/>
      <w:r w:rsidRPr="00331791">
        <w:t>повышения уровня безопасности жизнедеятельности населения</w:t>
      </w:r>
      <w:proofErr w:type="gramEnd"/>
      <w:r w:rsidRPr="00331791">
        <w:t xml:space="preserve"> и территорий Ибресинского района Чувашской Республики администрация Ибресинского района Чувашской Республики </w:t>
      </w:r>
      <w:r w:rsidRPr="00331791">
        <w:rPr>
          <w:bCs/>
        </w:rPr>
        <w:t xml:space="preserve">постановляет: </w:t>
      </w:r>
      <w:r w:rsidRPr="00331791">
        <w:rPr>
          <w:bCs/>
        </w:rPr>
        <w:tab/>
        <w:t xml:space="preserve"> </w:t>
      </w:r>
      <w:r w:rsidRPr="00331791">
        <w:rPr>
          <w:bCs/>
        </w:rPr>
        <w:tab/>
        <w:t xml:space="preserve">В постановление администрации Ибресинского района Чувашской Республики от 31.12.2014г. № 966 </w:t>
      </w:r>
      <w:r w:rsidRPr="00331791">
        <w:rPr>
          <w:spacing w:val="-1"/>
        </w:rPr>
        <w:t xml:space="preserve">«О </w:t>
      </w:r>
      <w:r w:rsidRPr="00331791">
        <w:t>муниципальной программе «Повышение безопасности</w:t>
      </w:r>
      <w:r w:rsidRPr="00331791">
        <w:rPr>
          <w:spacing w:val="-1"/>
        </w:rPr>
        <w:t xml:space="preserve"> </w:t>
      </w:r>
      <w:r w:rsidRPr="00331791">
        <w:t>жизнедеятельности населения  и территорий Ибресинского</w:t>
      </w:r>
      <w:r w:rsidRPr="00331791">
        <w:rPr>
          <w:spacing w:val="-1"/>
        </w:rPr>
        <w:t xml:space="preserve"> </w:t>
      </w:r>
      <w:r w:rsidRPr="00331791">
        <w:t xml:space="preserve">района Чувашской Республики на 2015–2020 годы» внести следующие изменения: </w:t>
      </w:r>
    </w:p>
    <w:p w:rsidR="00331791" w:rsidRPr="00331791" w:rsidRDefault="00331791" w:rsidP="00331791">
      <w:pPr>
        <w:pStyle w:val="afffd"/>
        <w:tabs>
          <w:tab w:val="left" w:pos="1276"/>
        </w:tabs>
        <w:spacing w:before="0" w:line="240" w:lineRule="atLeast"/>
        <w:ind w:left="0" w:firstLine="0"/>
        <w:rPr>
          <w:sz w:val="24"/>
          <w:szCs w:val="24"/>
        </w:rPr>
      </w:pPr>
      <w:r w:rsidRPr="00331791">
        <w:rPr>
          <w:sz w:val="24"/>
          <w:szCs w:val="24"/>
        </w:rPr>
        <w:tab/>
        <w:t xml:space="preserve">1. В  подпрограмме «Профилактика правонарушений в Ибресинском района Чувашской Республике»: </w:t>
      </w:r>
    </w:p>
    <w:p w:rsidR="00331791" w:rsidRPr="00331791" w:rsidRDefault="00331791" w:rsidP="00331791">
      <w:pPr>
        <w:pStyle w:val="afffd"/>
        <w:tabs>
          <w:tab w:val="left" w:pos="1276"/>
        </w:tabs>
        <w:spacing w:before="0" w:line="240" w:lineRule="atLeast"/>
        <w:ind w:left="0" w:firstLine="0"/>
        <w:rPr>
          <w:sz w:val="24"/>
          <w:szCs w:val="24"/>
        </w:rPr>
      </w:pPr>
      <w:r w:rsidRPr="00331791">
        <w:rPr>
          <w:sz w:val="24"/>
          <w:szCs w:val="24"/>
        </w:rPr>
        <w:tab/>
        <w:t>Позицию «Соисполнители программы»  изложить в следующей редакции:</w:t>
      </w:r>
    </w:p>
    <w:tbl>
      <w:tblPr>
        <w:tblW w:w="9356" w:type="dxa"/>
        <w:tblInd w:w="108" w:type="dxa"/>
        <w:tblLayout w:type="fixed"/>
        <w:tblLook w:val="0000"/>
      </w:tblPr>
      <w:tblGrid>
        <w:gridCol w:w="3402"/>
        <w:gridCol w:w="283"/>
        <w:gridCol w:w="5671"/>
      </w:tblGrid>
      <w:tr w:rsidR="00331791" w:rsidRPr="00331791" w:rsidTr="00331791">
        <w:tc>
          <w:tcPr>
            <w:tcW w:w="3402" w:type="dxa"/>
          </w:tcPr>
          <w:p w:rsidR="00331791" w:rsidRPr="00331791" w:rsidRDefault="00331791" w:rsidP="00331791">
            <w:pPr>
              <w:pStyle w:val="ConsPlusNormal"/>
              <w:spacing w:line="240" w:lineRule="atLeast"/>
              <w:jc w:val="both"/>
              <w:rPr>
                <w:rFonts w:ascii="Times New Roman" w:hAnsi="Times New Roman" w:cs="Times New Roman"/>
                <w:sz w:val="24"/>
                <w:szCs w:val="24"/>
              </w:rPr>
            </w:pPr>
            <w:r w:rsidRPr="00331791">
              <w:rPr>
                <w:rFonts w:ascii="Times New Roman" w:hAnsi="Times New Roman" w:cs="Times New Roman"/>
                <w:sz w:val="24"/>
                <w:szCs w:val="24"/>
              </w:rPr>
              <w:t>«Соисполнители подпрограммы</w:t>
            </w:r>
          </w:p>
          <w:p w:rsidR="00331791" w:rsidRPr="00331791" w:rsidRDefault="00331791" w:rsidP="00331791">
            <w:pPr>
              <w:pStyle w:val="ConsPlusNormal"/>
              <w:spacing w:line="240" w:lineRule="atLeast"/>
              <w:jc w:val="both"/>
              <w:rPr>
                <w:rFonts w:ascii="Times New Roman" w:hAnsi="Times New Roman" w:cs="Times New Roman"/>
                <w:sz w:val="24"/>
                <w:szCs w:val="24"/>
              </w:rPr>
            </w:pPr>
          </w:p>
        </w:tc>
        <w:tc>
          <w:tcPr>
            <w:tcW w:w="283" w:type="dxa"/>
          </w:tcPr>
          <w:p w:rsidR="00331791" w:rsidRPr="00331791" w:rsidRDefault="00331791" w:rsidP="00331791">
            <w:pPr>
              <w:pStyle w:val="ConsPlusNormal"/>
              <w:spacing w:line="240" w:lineRule="atLeast"/>
              <w:jc w:val="right"/>
              <w:rPr>
                <w:rFonts w:ascii="Times New Roman" w:hAnsi="Times New Roman" w:cs="Times New Roman"/>
                <w:sz w:val="24"/>
                <w:szCs w:val="24"/>
              </w:rPr>
            </w:pPr>
            <w:r w:rsidRPr="00331791">
              <w:rPr>
                <w:rFonts w:ascii="Times New Roman" w:hAnsi="Times New Roman" w:cs="Times New Roman"/>
                <w:sz w:val="24"/>
                <w:szCs w:val="24"/>
              </w:rPr>
              <w:t>-</w:t>
            </w:r>
          </w:p>
        </w:tc>
        <w:tc>
          <w:tcPr>
            <w:tcW w:w="5671" w:type="dxa"/>
          </w:tcPr>
          <w:p w:rsidR="00331791" w:rsidRPr="00331791" w:rsidRDefault="00331791" w:rsidP="00331791">
            <w:pPr>
              <w:pStyle w:val="a00"/>
              <w:spacing w:before="0" w:beforeAutospacing="0" w:after="0" w:afterAutospacing="0" w:line="240" w:lineRule="atLeast"/>
              <w:jc w:val="both"/>
            </w:pPr>
            <w:r w:rsidRPr="00331791">
              <w:t>отдел образования администрации Ибресинского района Чувашской Республики;</w:t>
            </w:r>
          </w:p>
          <w:p w:rsidR="00331791" w:rsidRPr="00331791" w:rsidRDefault="00331791" w:rsidP="00331791">
            <w:pPr>
              <w:pStyle w:val="a00"/>
              <w:spacing w:before="0" w:beforeAutospacing="0" w:after="0" w:afterAutospacing="0" w:line="240" w:lineRule="atLeast"/>
              <w:jc w:val="both"/>
            </w:pPr>
            <w:r w:rsidRPr="00331791">
              <w:t xml:space="preserve">отдел МВД РФ по Ибресинскому району Чувашской Республики (по согласованию); </w:t>
            </w:r>
          </w:p>
          <w:p w:rsidR="00331791" w:rsidRPr="00331791" w:rsidRDefault="00331791" w:rsidP="00331791">
            <w:pPr>
              <w:pStyle w:val="a00"/>
              <w:spacing w:before="0" w:beforeAutospacing="0" w:after="0" w:afterAutospacing="0" w:line="240" w:lineRule="atLeast"/>
              <w:jc w:val="both"/>
              <w:rPr>
                <w:spacing w:val="-2"/>
              </w:rPr>
            </w:pPr>
            <w:r w:rsidRPr="00331791">
              <w:t>УИИ № 5 УФСИН по Чувашской Республике (по согласованию);</w:t>
            </w:r>
            <w:r w:rsidRPr="00331791">
              <w:rPr>
                <w:spacing w:val="-2"/>
              </w:rPr>
              <w:t xml:space="preserve"> </w:t>
            </w:r>
          </w:p>
          <w:p w:rsidR="00331791" w:rsidRPr="00331791" w:rsidRDefault="00331791" w:rsidP="00331791">
            <w:pPr>
              <w:pStyle w:val="a00"/>
              <w:spacing w:before="0" w:beforeAutospacing="0" w:after="0" w:afterAutospacing="0" w:line="240" w:lineRule="atLeast"/>
              <w:jc w:val="both"/>
            </w:pPr>
            <w:r w:rsidRPr="00331791">
              <w:t xml:space="preserve">КУ «Центр занятости населения Ибресинского района  </w:t>
            </w:r>
            <w:proofErr w:type="spellStart"/>
            <w:r w:rsidRPr="00331791">
              <w:t>Госслужбы</w:t>
            </w:r>
            <w:proofErr w:type="spellEnd"/>
            <w:r w:rsidRPr="00331791">
              <w:t xml:space="preserve"> занятости населения Чувашской Республики (по согласованию);</w:t>
            </w:r>
          </w:p>
          <w:p w:rsidR="00331791" w:rsidRPr="00331791" w:rsidRDefault="00331791" w:rsidP="00331791">
            <w:pPr>
              <w:pStyle w:val="a00"/>
              <w:spacing w:before="0" w:beforeAutospacing="0" w:after="0" w:afterAutospacing="0" w:line="240" w:lineRule="atLeast"/>
              <w:jc w:val="both"/>
            </w:pPr>
            <w:r w:rsidRPr="00331791">
              <w:t>Отделение лицензионн</w:t>
            </w:r>
            <w:proofErr w:type="gramStart"/>
            <w:r w:rsidRPr="00331791">
              <w:t>о-</w:t>
            </w:r>
            <w:proofErr w:type="gramEnd"/>
            <w:r w:rsidRPr="00331791">
              <w:t xml:space="preserve"> разрешительной работы (по городам Алатырю и Шумерле, </w:t>
            </w:r>
            <w:proofErr w:type="spellStart"/>
            <w:r w:rsidRPr="00331791">
              <w:t>Алатырскому</w:t>
            </w:r>
            <w:proofErr w:type="spellEnd"/>
            <w:r w:rsidRPr="00331791">
              <w:t xml:space="preserve">, </w:t>
            </w:r>
            <w:proofErr w:type="spellStart"/>
            <w:r w:rsidRPr="00331791">
              <w:t>Аликовскому</w:t>
            </w:r>
            <w:proofErr w:type="spellEnd"/>
            <w:r w:rsidRPr="00331791">
              <w:t xml:space="preserve">, </w:t>
            </w:r>
            <w:proofErr w:type="spellStart"/>
            <w:r w:rsidRPr="00331791">
              <w:t>Вурнарскому</w:t>
            </w:r>
            <w:proofErr w:type="spellEnd"/>
            <w:r w:rsidRPr="00331791">
              <w:t xml:space="preserve">, </w:t>
            </w:r>
            <w:proofErr w:type="spellStart"/>
            <w:r w:rsidRPr="00331791">
              <w:t>Ибресинскому</w:t>
            </w:r>
            <w:proofErr w:type="spellEnd"/>
            <w:r w:rsidRPr="00331791">
              <w:t xml:space="preserve">, </w:t>
            </w:r>
            <w:proofErr w:type="spellStart"/>
            <w:r w:rsidRPr="00331791">
              <w:t>Красночетайскому</w:t>
            </w:r>
            <w:proofErr w:type="spellEnd"/>
            <w:r w:rsidRPr="00331791">
              <w:t xml:space="preserve">, Порецкому, </w:t>
            </w:r>
            <w:proofErr w:type="spellStart"/>
            <w:r w:rsidRPr="00331791">
              <w:t>Шумерлинскому</w:t>
            </w:r>
            <w:proofErr w:type="spellEnd"/>
            <w:r w:rsidRPr="00331791">
              <w:t xml:space="preserve"> и </w:t>
            </w:r>
            <w:proofErr w:type="spellStart"/>
            <w:r w:rsidRPr="00331791">
              <w:t>Ядринскому</w:t>
            </w:r>
            <w:proofErr w:type="spellEnd"/>
            <w:r w:rsidRPr="00331791">
              <w:t xml:space="preserve"> районам) Отдела </w:t>
            </w:r>
            <w:proofErr w:type="spellStart"/>
            <w:r w:rsidRPr="00331791">
              <w:t>Росгвардии</w:t>
            </w:r>
            <w:proofErr w:type="spellEnd"/>
            <w:r w:rsidRPr="00331791">
              <w:t xml:space="preserve"> по Чувашской Республике (по согласованию).».</w:t>
            </w:r>
          </w:p>
        </w:tc>
      </w:tr>
    </w:tbl>
    <w:p w:rsidR="00331791" w:rsidRPr="00331791" w:rsidRDefault="00331791" w:rsidP="00331791">
      <w:pPr>
        <w:pStyle w:val="ConsPlusNormal"/>
        <w:spacing w:line="240" w:lineRule="atLeast"/>
        <w:jc w:val="both"/>
        <w:rPr>
          <w:rFonts w:ascii="Times New Roman" w:hAnsi="Times New Roman" w:cs="Times New Roman"/>
          <w:sz w:val="24"/>
          <w:szCs w:val="24"/>
        </w:rPr>
      </w:pPr>
    </w:p>
    <w:p w:rsidR="00331791" w:rsidRPr="00331791" w:rsidRDefault="00331791" w:rsidP="00331791">
      <w:pPr>
        <w:spacing w:line="240" w:lineRule="atLeast"/>
        <w:ind w:firstLine="567"/>
        <w:jc w:val="both"/>
      </w:pPr>
      <w:r w:rsidRPr="00331791">
        <w:t xml:space="preserve">2. Настоящее постановление вступает в силу со дня его </w:t>
      </w:r>
      <w:hyperlink r:id="rId18" w:history="1">
        <w:r w:rsidRPr="00331791">
          <w:rPr>
            <w:rStyle w:val="af5"/>
            <w:b w:val="0"/>
            <w:color w:val="000000"/>
          </w:rPr>
          <w:t>официального опубликования</w:t>
        </w:r>
      </w:hyperlink>
      <w:r w:rsidRPr="00331791">
        <w:t>.</w:t>
      </w:r>
    </w:p>
    <w:p w:rsidR="00331791" w:rsidRPr="00331791" w:rsidRDefault="00331791" w:rsidP="00331791">
      <w:pPr>
        <w:tabs>
          <w:tab w:val="left" w:pos="0"/>
          <w:tab w:val="left" w:pos="3078"/>
          <w:tab w:val="left" w:pos="3192"/>
        </w:tabs>
      </w:pPr>
    </w:p>
    <w:p w:rsidR="00331791" w:rsidRPr="00331791" w:rsidRDefault="00331791" w:rsidP="00331791">
      <w:pPr>
        <w:tabs>
          <w:tab w:val="left" w:pos="0"/>
          <w:tab w:val="left" w:pos="3078"/>
          <w:tab w:val="left" w:pos="3192"/>
        </w:tabs>
      </w:pPr>
    </w:p>
    <w:p w:rsidR="00331791" w:rsidRPr="00331791" w:rsidRDefault="00331791" w:rsidP="00331791">
      <w:pPr>
        <w:tabs>
          <w:tab w:val="left" w:pos="0"/>
          <w:tab w:val="left" w:pos="3078"/>
          <w:tab w:val="left" w:pos="3192"/>
        </w:tabs>
      </w:pPr>
      <w:r w:rsidRPr="00331791">
        <w:t xml:space="preserve">Глава  администрации </w:t>
      </w:r>
    </w:p>
    <w:p w:rsidR="00331791" w:rsidRPr="00331791" w:rsidRDefault="00331791" w:rsidP="00331791">
      <w:pPr>
        <w:tabs>
          <w:tab w:val="left" w:pos="0"/>
          <w:tab w:val="left" w:pos="3078"/>
          <w:tab w:val="left" w:pos="3192"/>
        </w:tabs>
      </w:pPr>
      <w:r w:rsidRPr="00331791">
        <w:t>Ибресинского района                                                                      С.В. Горбунов</w:t>
      </w:r>
    </w:p>
    <w:p w:rsidR="00331791" w:rsidRPr="00331791" w:rsidRDefault="00331791" w:rsidP="00331791">
      <w:pPr>
        <w:ind w:left="14" w:firstLine="540"/>
        <w:jc w:val="both"/>
      </w:pPr>
    </w:p>
    <w:p w:rsidR="00331791" w:rsidRPr="00331791" w:rsidRDefault="00331791" w:rsidP="00331791">
      <w:pPr>
        <w:rPr>
          <w:i/>
        </w:rPr>
      </w:pPr>
      <w:r>
        <w:rPr>
          <w:i/>
        </w:rPr>
        <w:lastRenderedPageBreak/>
        <w:t>Л</w:t>
      </w:r>
      <w:r w:rsidRPr="00331791">
        <w:rPr>
          <w:i/>
        </w:rPr>
        <w:t>укина Е.Н.</w:t>
      </w:r>
    </w:p>
    <w:p w:rsidR="00331791" w:rsidRPr="00331791" w:rsidRDefault="00331791" w:rsidP="00331791">
      <w:r w:rsidRPr="00331791">
        <w:rPr>
          <w:i/>
        </w:rPr>
        <w:t>2-12-47</w:t>
      </w:r>
    </w:p>
    <w:p w:rsidR="00331791" w:rsidRPr="00331791" w:rsidRDefault="00331791" w:rsidP="00331791">
      <w:pPr>
        <w:sectPr w:rsidR="00331791" w:rsidRPr="00331791" w:rsidSect="002101FD">
          <w:headerReference w:type="even" r:id="rId19"/>
          <w:headerReference w:type="default" r:id="rId20"/>
          <w:pgSz w:w="11906" w:h="16838"/>
          <w:pgMar w:top="851" w:right="850" w:bottom="142" w:left="1701" w:header="708" w:footer="708" w:gutter="0"/>
          <w:cols w:space="708"/>
          <w:docGrid w:linePitch="360"/>
        </w:sectPr>
      </w:pPr>
    </w:p>
    <w:tbl>
      <w:tblPr>
        <w:tblW w:w="0" w:type="auto"/>
        <w:tblLook w:val="0000"/>
      </w:tblPr>
      <w:tblGrid>
        <w:gridCol w:w="4195"/>
        <w:gridCol w:w="1173"/>
        <w:gridCol w:w="4202"/>
      </w:tblGrid>
      <w:tr w:rsidR="00331791" w:rsidRPr="00331791" w:rsidTr="00331791">
        <w:trPr>
          <w:cantSplit/>
          <w:trHeight w:val="435"/>
        </w:trPr>
        <w:tc>
          <w:tcPr>
            <w:tcW w:w="4195" w:type="dxa"/>
          </w:tcPr>
          <w:p w:rsidR="00331791" w:rsidRPr="00331791" w:rsidRDefault="00331791" w:rsidP="00331791">
            <w:pPr>
              <w:pStyle w:val="a4"/>
              <w:tabs>
                <w:tab w:val="left" w:pos="4285"/>
              </w:tabs>
              <w:spacing w:line="192" w:lineRule="auto"/>
              <w:jc w:val="center"/>
              <w:rPr>
                <w:rFonts w:ascii="Times New Roman" w:hAnsi="Times New Roman" w:cs="Times New Roman"/>
                <w:b/>
                <w:bCs/>
                <w:noProof/>
                <w:color w:val="000000"/>
                <w:sz w:val="24"/>
                <w:szCs w:val="24"/>
              </w:rPr>
            </w:pPr>
            <w:r w:rsidRPr="00331791">
              <w:rPr>
                <w:rFonts w:ascii="Times New Roman" w:hAnsi="Times New Roman" w:cs="Times New Roman"/>
                <w:b/>
                <w:bCs/>
                <w:noProof/>
                <w:color w:val="000000"/>
                <w:sz w:val="24"/>
                <w:szCs w:val="24"/>
              </w:rPr>
              <w:lastRenderedPageBreak/>
              <w:t>ЧĂВАШ РЕСПУБЛИКИ</w:t>
            </w:r>
          </w:p>
          <w:p w:rsidR="00331791" w:rsidRPr="00331791" w:rsidRDefault="00331791" w:rsidP="00331791">
            <w:pPr>
              <w:pStyle w:val="a4"/>
              <w:tabs>
                <w:tab w:val="left" w:pos="4285"/>
              </w:tabs>
              <w:spacing w:line="192" w:lineRule="auto"/>
              <w:jc w:val="center"/>
              <w:rPr>
                <w:rFonts w:ascii="Times New Roman" w:hAnsi="Times New Roman" w:cs="Times New Roman"/>
                <w:sz w:val="24"/>
                <w:szCs w:val="24"/>
              </w:rPr>
            </w:pPr>
          </w:p>
        </w:tc>
        <w:tc>
          <w:tcPr>
            <w:tcW w:w="1173" w:type="dxa"/>
            <w:vMerge w:val="restart"/>
          </w:tcPr>
          <w:p w:rsidR="00331791" w:rsidRPr="00331791" w:rsidRDefault="00331791" w:rsidP="00331791">
            <w:pPr>
              <w:jc w:val="center"/>
            </w:pPr>
            <w:r w:rsidRPr="00331791">
              <w:rPr>
                <w:noProof/>
              </w:rPr>
              <w:drawing>
                <wp:anchor distT="0" distB="0" distL="114300" distR="114300" simplePos="0" relativeHeight="251676672" behindDoc="0" locked="0" layoutInCell="1" allowOverlap="1">
                  <wp:simplePos x="0" y="0"/>
                  <wp:positionH relativeFrom="column">
                    <wp:posOffset>-51435</wp:posOffset>
                  </wp:positionH>
                  <wp:positionV relativeFrom="paragraph">
                    <wp:posOffset>9525</wp:posOffset>
                  </wp:positionV>
                  <wp:extent cx="720090" cy="720090"/>
                  <wp:effectExtent l="19050" t="0" r="3810" b="0"/>
                  <wp:wrapNone/>
                  <wp:docPr id="10"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331791" w:rsidRPr="00331791" w:rsidRDefault="00331791" w:rsidP="00331791">
            <w:pPr>
              <w:pStyle w:val="a4"/>
              <w:spacing w:line="192" w:lineRule="auto"/>
              <w:jc w:val="center"/>
              <w:rPr>
                <w:rFonts w:ascii="Times New Roman" w:hAnsi="Times New Roman" w:cs="Times New Roman"/>
                <w:b/>
                <w:bCs/>
                <w:noProof/>
                <w:sz w:val="24"/>
                <w:szCs w:val="24"/>
              </w:rPr>
            </w:pPr>
            <w:r w:rsidRPr="00331791">
              <w:rPr>
                <w:rFonts w:ascii="Times New Roman" w:hAnsi="Times New Roman" w:cs="Times New Roman"/>
                <w:b/>
                <w:bCs/>
                <w:noProof/>
                <w:sz w:val="24"/>
                <w:szCs w:val="24"/>
              </w:rPr>
              <w:t>ЧУВАШСКАЯ РЕСПУБЛИКА</w:t>
            </w:r>
          </w:p>
          <w:p w:rsidR="00331791" w:rsidRPr="00331791" w:rsidRDefault="00331791" w:rsidP="00331791">
            <w:pPr>
              <w:pStyle w:val="a4"/>
              <w:spacing w:line="192" w:lineRule="auto"/>
              <w:jc w:val="center"/>
              <w:rPr>
                <w:rFonts w:ascii="Times New Roman" w:hAnsi="Times New Roman" w:cs="Times New Roman"/>
                <w:sz w:val="24"/>
                <w:szCs w:val="24"/>
              </w:rPr>
            </w:pPr>
          </w:p>
        </w:tc>
      </w:tr>
      <w:tr w:rsidR="00331791" w:rsidRPr="00331791" w:rsidTr="00331791">
        <w:trPr>
          <w:cantSplit/>
          <w:trHeight w:val="2325"/>
        </w:trPr>
        <w:tc>
          <w:tcPr>
            <w:tcW w:w="4195" w:type="dxa"/>
          </w:tcPr>
          <w:p w:rsidR="00331791" w:rsidRPr="00331791" w:rsidRDefault="00331791" w:rsidP="00331791">
            <w:pPr>
              <w:pStyle w:val="a4"/>
              <w:tabs>
                <w:tab w:val="left" w:pos="4285"/>
              </w:tabs>
              <w:spacing w:before="80" w:line="192" w:lineRule="auto"/>
              <w:jc w:val="center"/>
              <w:rPr>
                <w:rFonts w:ascii="Times New Roman" w:hAnsi="Times New Roman" w:cs="Times New Roman"/>
                <w:b/>
                <w:bCs/>
                <w:noProof/>
                <w:sz w:val="24"/>
                <w:szCs w:val="24"/>
              </w:rPr>
            </w:pPr>
            <w:r w:rsidRPr="00331791">
              <w:rPr>
                <w:rFonts w:ascii="Times New Roman" w:hAnsi="Times New Roman" w:cs="Times New Roman"/>
                <w:b/>
                <w:bCs/>
                <w:noProof/>
                <w:sz w:val="24"/>
                <w:szCs w:val="24"/>
              </w:rPr>
              <w:t xml:space="preserve">ЙĚПРЕÇ РАЙОНĚН </w:t>
            </w:r>
          </w:p>
          <w:p w:rsidR="00331791" w:rsidRPr="00331791" w:rsidRDefault="00331791" w:rsidP="00331791">
            <w:pPr>
              <w:pStyle w:val="a4"/>
              <w:tabs>
                <w:tab w:val="left" w:pos="4285"/>
              </w:tabs>
              <w:spacing w:before="80" w:line="192" w:lineRule="auto"/>
              <w:jc w:val="center"/>
              <w:rPr>
                <w:rFonts w:ascii="Times New Roman" w:hAnsi="Times New Roman" w:cs="Times New Roman"/>
                <w:sz w:val="24"/>
                <w:szCs w:val="24"/>
              </w:rPr>
            </w:pPr>
            <w:r w:rsidRPr="00331791">
              <w:rPr>
                <w:rFonts w:ascii="Times New Roman" w:hAnsi="Times New Roman" w:cs="Times New Roman"/>
                <w:b/>
                <w:bCs/>
                <w:noProof/>
                <w:sz w:val="24"/>
                <w:szCs w:val="24"/>
              </w:rPr>
              <w:t>АДМИНИСТРАЦИИ</w:t>
            </w:r>
          </w:p>
          <w:p w:rsidR="00331791" w:rsidRPr="00331791" w:rsidRDefault="00331791" w:rsidP="00331791">
            <w:pPr>
              <w:pStyle w:val="a4"/>
              <w:tabs>
                <w:tab w:val="left" w:pos="4285"/>
              </w:tabs>
              <w:spacing w:line="192" w:lineRule="auto"/>
              <w:jc w:val="center"/>
              <w:rPr>
                <w:rStyle w:val="a5"/>
                <w:rFonts w:ascii="Times New Roman" w:hAnsi="Times New Roman" w:cs="Times New Roman"/>
                <w:noProof/>
                <w:color w:val="000000"/>
                <w:sz w:val="24"/>
                <w:szCs w:val="24"/>
              </w:rPr>
            </w:pPr>
          </w:p>
          <w:p w:rsidR="00331791" w:rsidRPr="00331791" w:rsidRDefault="00331791" w:rsidP="00331791">
            <w:pPr>
              <w:pStyle w:val="a4"/>
              <w:tabs>
                <w:tab w:val="left" w:pos="4285"/>
              </w:tabs>
              <w:spacing w:line="192" w:lineRule="auto"/>
              <w:jc w:val="center"/>
              <w:rPr>
                <w:rStyle w:val="a5"/>
                <w:rFonts w:ascii="Times New Roman" w:hAnsi="Times New Roman" w:cs="Times New Roman"/>
                <w:noProof/>
                <w:color w:val="000000"/>
                <w:sz w:val="24"/>
                <w:szCs w:val="24"/>
              </w:rPr>
            </w:pPr>
            <w:r w:rsidRPr="00331791">
              <w:rPr>
                <w:rStyle w:val="a5"/>
                <w:rFonts w:ascii="Times New Roman" w:hAnsi="Times New Roman" w:cs="Times New Roman"/>
                <w:noProof/>
                <w:color w:val="000000"/>
                <w:sz w:val="24"/>
                <w:szCs w:val="24"/>
              </w:rPr>
              <w:t>ЙЫШĂНУ</w:t>
            </w:r>
          </w:p>
          <w:p w:rsidR="00331791" w:rsidRPr="00331791" w:rsidRDefault="00331791" w:rsidP="00331791"/>
          <w:p w:rsidR="00331791" w:rsidRPr="00331791" w:rsidRDefault="00331791" w:rsidP="00331791">
            <w:pPr>
              <w:pStyle w:val="a4"/>
              <w:spacing w:line="360" w:lineRule="auto"/>
              <w:ind w:right="-35"/>
              <w:jc w:val="center"/>
              <w:rPr>
                <w:rFonts w:ascii="Times New Roman" w:hAnsi="Times New Roman" w:cs="Times New Roman"/>
                <w:noProof/>
                <w:color w:val="000000"/>
                <w:sz w:val="24"/>
                <w:szCs w:val="24"/>
              </w:rPr>
            </w:pPr>
            <w:r w:rsidRPr="00331791">
              <w:rPr>
                <w:rFonts w:ascii="Times New Roman" w:hAnsi="Times New Roman" w:cs="Times New Roman"/>
                <w:noProof/>
                <w:color w:val="000000"/>
                <w:sz w:val="24"/>
                <w:szCs w:val="24"/>
              </w:rPr>
              <w:t xml:space="preserve">30.12.2016г.  709 №  </w:t>
            </w:r>
          </w:p>
          <w:p w:rsidR="00331791" w:rsidRPr="00331791" w:rsidRDefault="00331791" w:rsidP="00331791">
            <w:pPr>
              <w:spacing w:line="360" w:lineRule="auto"/>
              <w:jc w:val="center"/>
              <w:rPr>
                <w:noProof/>
                <w:color w:val="000000"/>
              </w:rPr>
            </w:pPr>
            <w:r w:rsidRPr="00331791">
              <w:rPr>
                <w:noProof/>
                <w:color w:val="000000"/>
              </w:rPr>
              <w:t>Йěпреç поселокě</w:t>
            </w:r>
          </w:p>
        </w:tc>
        <w:tc>
          <w:tcPr>
            <w:tcW w:w="1173" w:type="dxa"/>
            <w:vMerge/>
          </w:tcPr>
          <w:p w:rsidR="00331791" w:rsidRPr="00331791" w:rsidRDefault="00331791" w:rsidP="00331791">
            <w:pPr>
              <w:jc w:val="center"/>
            </w:pPr>
          </w:p>
        </w:tc>
        <w:tc>
          <w:tcPr>
            <w:tcW w:w="4202" w:type="dxa"/>
          </w:tcPr>
          <w:p w:rsidR="00331791" w:rsidRPr="00331791" w:rsidRDefault="00331791" w:rsidP="00331791">
            <w:pPr>
              <w:pStyle w:val="a4"/>
              <w:spacing w:before="80" w:line="192" w:lineRule="auto"/>
              <w:jc w:val="center"/>
              <w:rPr>
                <w:rFonts w:ascii="Times New Roman" w:hAnsi="Times New Roman" w:cs="Times New Roman"/>
                <w:b/>
                <w:bCs/>
                <w:noProof/>
                <w:color w:val="000000"/>
                <w:sz w:val="24"/>
                <w:szCs w:val="24"/>
              </w:rPr>
            </w:pPr>
            <w:r w:rsidRPr="00331791">
              <w:rPr>
                <w:rFonts w:ascii="Times New Roman" w:hAnsi="Times New Roman" w:cs="Times New Roman"/>
                <w:b/>
                <w:bCs/>
                <w:noProof/>
                <w:color w:val="000000"/>
                <w:sz w:val="24"/>
                <w:szCs w:val="24"/>
              </w:rPr>
              <w:t>АДМИНИСТРАЦИЯ</w:t>
            </w:r>
          </w:p>
          <w:p w:rsidR="00331791" w:rsidRPr="00331791" w:rsidRDefault="00331791" w:rsidP="00331791">
            <w:pPr>
              <w:pStyle w:val="a4"/>
              <w:spacing w:line="192" w:lineRule="auto"/>
              <w:jc w:val="center"/>
              <w:rPr>
                <w:rFonts w:ascii="Times New Roman" w:hAnsi="Times New Roman" w:cs="Times New Roman"/>
                <w:noProof/>
                <w:color w:val="000000"/>
                <w:sz w:val="24"/>
                <w:szCs w:val="24"/>
              </w:rPr>
            </w:pPr>
            <w:r w:rsidRPr="00331791">
              <w:rPr>
                <w:rFonts w:ascii="Times New Roman" w:hAnsi="Times New Roman" w:cs="Times New Roman"/>
                <w:b/>
                <w:bCs/>
                <w:noProof/>
                <w:color w:val="000000"/>
                <w:sz w:val="24"/>
                <w:szCs w:val="24"/>
              </w:rPr>
              <w:t>ИБРЕСИНСКОГО РАЙОНА</w:t>
            </w:r>
            <w:r w:rsidRPr="00331791">
              <w:rPr>
                <w:rFonts w:ascii="Times New Roman" w:hAnsi="Times New Roman" w:cs="Times New Roman"/>
                <w:noProof/>
                <w:color w:val="000000"/>
                <w:sz w:val="24"/>
                <w:szCs w:val="24"/>
              </w:rPr>
              <w:t xml:space="preserve"> </w:t>
            </w:r>
          </w:p>
          <w:p w:rsidR="00331791" w:rsidRPr="00331791" w:rsidRDefault="00331791" w:rsidP="00331791"/>
          <w:p w:rsidR="00331791" w:rsidRPr="00331791" w:rsidRDefault="00331791" w:rsidP="00331791">
            <w:pPr>
              <w:pStyle w:val="a4"/>
              <w:spacing w:line="192" w:lineRule="auto"/>
              <w:jc w:val="center"/>
              <w:rPr>
                <w:rStyle w:val="a5"/>
                <w:rFonts w:ascii="Times New Roman" w:hAnsi="Times New Roman" w:cs="Times New Roman"/>
                <w:noProof/>
                <w:color w:val="000000"/>
                <w:sz w:val="24"/>
                <w:szCs w:val="24"/>
              </w:rPr>
            </w:pPr>
            <w:r w:rsidRPr="00331791">
              <w:rPr>
                <w:rStyle w:val="a5"/>
                <w:rFonts w:ascii="Times New Roman" w:hAnsi="Times New Roman" w:cs="Times New Roman"/>
                <w:noProof/>
                <w:color w:val="000000"/>
                <w:sz w:val="24"/>
                <w:szCs w:val="24"/>
              </w:rPr>
              <w:t>ПОСТАНОВЛЕНИЕ</w:t>
            </w:r>
          </w:p>
          <w:p w:rsidR="00331791" w:rsidRPr="00331791" w:rsidRDefault="00331791" w:rsidP="00331791">
            <w:pPr>
              <w:spacing w:line="192" w:lineRule="auto"/>
            </w:pPr>
          </w:p>
          <w:p w:rsidR="00331791" w:rsidRPr="00331791" w:rsidRDefault="00331791" w:rsidP="00331791">
            <w:pPr>
              <w:pStyle w:val="a4"/>
              <w:spacing w:line="360" w:lineRule="auto"/>
              <w:jc w:val="center"/>
              <w:rPr>
                <w:rFonts w:ascii="Times New Roman" w:hAnsi="Times New Roman" w:cs="Times New Roman"/>
                <w:sz w:val="24"/>
                <w:szCs w:val="24"/>
              </w:rPr>
            </w:pPr>
            <w:r w:rsidRPr="00331791">
              <w:rPr>
                <w:rFonts w:ascii="Times New Roman" w:hAnsi="Times New Roman" w:cs="Times New Roman"/>
                <w:noProof/>
                <w:sz w:val="24"/>
                <w:szCs w:val="24"/>
              </w:rPr>
              <w:t>30.12.2016г.     № 709</w:t>
            </w:r>
          </w:p>
          <w:p w:rsidR="00331791" w:rsidRPr="00331791" w:rsidRDefault="00331791" w:rsidP="00331791">
            <w:pPr>
              <w:jc w:val="center"/>
              <w:rPr>
                <w:noProof/>
              </w:rPr>
            </w:pPr>
            <w:r w:rsidRPr="00331791">
              <w:rPr>
                <w:noProof/>
                <w:color w:val="000000"/>
              </w:rPr>
              <w:t>поселок Ибреси</w:t>
            </w:r>
          </w:p>
        </w:tc>
      </w:tr>
    </w:tbl>
    <w:p w:rsidR="00331791" w:rsidRPr="00331791" w:rsidRDefault="00331791" w:rsidP="00331791">
      <w:pPr>
        <w:tabs>
          <w:tab w:val="left" w:pos="3600"/>
        </w:tabs>
        <w:ind w:firstLine="709"/>
        <w:jc w:val="both"/>
        <w:rPr>
          <w:b/>
          <w:color w:val="000000"/>
        </w:rPr>
      </w:pPr>
    </w:p>
    <w:p w:rsidR="00331791" w:rsidRPr="00331791" w:rsidRDefault="00331791" w:rsidP="00331791">
      <w:pPr>
        <w:pStyle w:val="af0"/>
        <w:ind w:right="4968"/>
        <w:rPr>
          <w:sz w:val="24"/>
          <w:szCs w:val="24"/>
        </w:rPr>
      </w:pPr>
      <w:r w:rsidRPr="00331791">
        <w:rPr>
          <w:sz w:val="24"/>
          <w:szCs w:val="24"/>
        </w:rPr>
        <w:t xml:space="preserve">Об утверждении </w:t>
      </w:r>
      <w:proofErr w:type="gramStart"/>
      <w:r w:rsidRPr="00331791">
        <w:rPr>
          <w:sz w:val="24"/>
          <w:szCs w:val="24"/>
        </w:rPr>
        <w:t>фонда оплаты труда работников бюджетных учреждений</w:t>
      </w:r>
      <w:proofErr w:type="gramEnd"/>
      <w:r w:rsidRPr="00331791">
        <w:rPr>
          <w:sz w:val="24"/>
          <w:szCs w:val="24"/>
        </w:rPr>
        <w:t xml:space="preserve"> Ибресинского района Чувашской Республики на 2017 год и на плановый период 2018 и 2019 года</w:t>
      </w:r>
    </w:p>
    <w:p w:rsidR="00331791" w:rsidRPr="00331791" w:rsidRDefault="00331791" w:rsidP="00331791">
      <w:pPr>
        <w:pStyle w:val="af0"/>
        <w:ind w:right="4968"/>
        <w:rPr>
          <w:sz w:val="24"/>
          <w:szCs w:val="24"/>
        </w:rPr>
      </w:pPr>
    </w:p>
    <w:p w:rsidR="00331791" w:rsidRPr="00331791" w:rsidRDefault="00331791" w:rsidP="00331791">
      <w:pPr>
        <w:ind w:firstLine="709"/>
        <w:jc w:val="both"/>
        <w:rPr>
          <w:color w:val="000000"/>
        </w:rPr>
      </w:pPr>
      <w:r w:rsidRPr="00331791">
        <w:rPr>
          <w:color w:val="000000"/>
        </w:rPr>
        <w:t>В целях реализации Решения Собрания депутатов Ибресинского района от              16 декабря 2016 г. № 14/1 «О бюджете Ибресинского района Чувашской Республики на 2017 год и на плановый период 2018 и 2019 годов» администрация Ибресинского района постановляет:</w:t>
      </w:r>
    </w:p>
    <w:p w:rsidR="00331791" w:rsidRPr="00331791" w:rsidRDefault="00331791" w:rsidP="009D0C26">
      <w:pPr>
        <w:numPr>
          <w:ilvl w:val="0"/>
          <w:numId w:val="4"/>
        </w:numPr>
        <w:ind w:left="0" w:firstLine="774"/>
        <w:jc w:val="both"/>
        <w:rPr>
          <w:color w:val="000000"/>
        </w:rPr>
      </w:pPr>
      <w:r w:rsidRPr="00331791">
        <w:rPr>
          <w:color w:val="000000"/>
        </w:rPr>
        <w:t>Утвердить фонд оплаты труда с начислениями работников муниципальных казенных учреждений Ибресинского района в разрезе главных распорядителей средств бюджета Ибресинского района на 2017 год и на плановый период 2018 и 2019 годов согласно приложению №1 к настоящему постановлению;</w:t>
      </w:r>
    </w:p>
    <w:p w:rsidR="00331791" w:rsidRPr="00331791" w:rsidRDefault="00331791" w:rsidP="00331791">
      <w:pPr>
        <w:ind w:firstLine="709"/>
        <w:jc w:val="both"/>
        <w:rPr>
          <w:color w:val="000000"/>
        </w:rPr>
      </w:pPr>
      <w:r w:rsidRPr="00331791">
        <w:rPr>
          <w:color w:val="000000"/>
        </w:rPr>
        <w:t xml:space="preserve">2.  </w:t>
      </w:r>
      <w:proofErr w:type="gramStart"/>
      <w:r w:rsidRPr="00331791">
        <w:rPr>
          <w:color w:val="000000"/>
        </w:rPr>
        <w:t>Утвердить фонд оплаты труда с начислениями работников муниципальных бюджетных и автономных учреждений Ибресинского района, учтенный при расчете субсидий на финансовое обеспечение выполнения муниципального задания бюджетным и автономным учреждениям Ибресинского района в разрезе главных распорядителей средств бюджета Ибресинского района на 2017 год и на плановый период 2018 и 2019 годов согласно приложению №2 к настоящему постановлению.</w:t>
      </w:r>
      <w:proofErr w:type="gramEnd"/>
    </w:p>
    <w:p w:rsidR="00331791" w:rsidRPr="00331791" w:rsidRDefault="00331791" w:rsidP="00331791">
      <w:pPr>
        <w:ind w:firstLine="709"/>
        <w:jc w:val="both"/>
        <w:rPr>
          <w:color w:val="000000"/>
        </w:rPr>
      </w:pPr>
      <w:r w:rsidRPr="00331791">
        <w:rPr>
          <w:color w:val="000000"/>
        </w:rPr>
        <w:t>3.      Настоящее постановление вступает в силу с 1 января 2017 года.</w:t>
      </w:r>
    </w:p>
    <w:p w:rsidR="00331791" w:rsidRPr="00331791" w:rsidRDefault="00331791" w:rsidP="00331791">
      <w:pPr>
        <w:ind w:firstLine="709"/>
        <w:jc w:val="both"/>
        <w:rPr>
          <w:color w:val="000000"/>
        </w:rPr>
      </w:pPr>
    </w:p>
    <w:p w:rsidR="00331791" w:rsidRPr="00331791" w:rsidRDefault="00331791" w:rsidP="00331791">
      <w:pPr>
        <w:tabs>
          <w:tab w:val="left" w:pos="6855"/>
        </w:tabs>
        <w:jc w:val="both"/>
        <w:rPr>
          <w:color w:val="000000"/>
        </w:rPr>
      </w:pPr>
      <w:r w:rsidRPr="00331791">
        <w:rPr>
          <w:color w:val="000000"/>
        </w:rPr>
        <w:t>Глава администрации</w:t>
      </w:r>
    </w:p>
    <w:p w:rsidR="00331791" w:rsidRPr="00331791" w:rsidRDefault="00331791" w:rsidP="00331791">
      <w:pPr>
        <w:tabs>
          <w:tab w:val="left" w:pos="6855"/>
        </w:tabs>
        <w:jc w:val="both"/>
        <w:rPr>
          <w:color w:val="000000"/>
        </w:rPr>
      </w:pPr>
      <w:r w:rsidRPr="00331791">
        <w:rPr>
          <w:color w:val="000000"/>
        </w:rPr>
        <w:t>Ибресинского района</w:t>
      </w:r>
      <w:r w:rsidRPr="00331791">
        <w:rPr>
          <w:color w:val="000000"/>
        </w:rPr>
        <w:tab/>
        <w:t>С. В. Горбунов</w:t>
      </w:r>
    </w:p>
    <w:p w:rsidR="00331791" w:rsidRPr="00331791" w:rsidRDefault="00331791" w:rsidP="00331791">
      <w:pPr>
        <w:ind w:firstLine="4800"/>
        <w:jc w:val="center"/>
        <w:rPr>
          <w:caps/>
          <w:color w:val="000000"/>
        </w:rPr>
      </w:pPr>
    </w:p>
    <w:p w:rsidR="00331791" w:rsidRPr="00331791" w:rsidRDefault="00331791" w:rsidP="00331791">
      <w:pPr>
        <w:jc w:val="both"/>
        <w:rPr>
          <w:color w:val="000000"/>
        </w:rPr>
      </w:pPr>
      <w:r w:rsidRPr="00331791">
        <w:rPr>
          <w:color w:val="000000"/>
        </w:rPr>
        <w:t>Исп. Зиновьева О. В. (2-11-61)</w:t>
      </w:r>
    </w:p>
    <w:p w:rsidR="00331791" w:rsidRPr="00331791" w:rsidRDefault="00331791" w:rsidP="00331791">
      <w:pPr>
        <w:ind w:firstLine="4800"/>
        <w:jc w:val="center"/>
        <w:rPr>
          <w:caps/>
          <w:color w:val="000000"/>
        </w:rPr>
      </w:pPr>
      <w:r w:rsidRPr="00331791">
        <w:rPr>
          <w:caps/>
          <w:color w:val="000000"/>
        </w:rPr>
        <w:t xml:space="preserve">                                                Приложение №1</w:t>
      </w:r>
    </w:p>
    <w:p w:rsidR="00331791" w:rsidRPr="00331791" w:rsidRDefault="00331791" w:rsidP="00331791">
      <w:pPr>
        <w:ind w:firstLine="4800"/>
        <w:jc w:val="right"/>
        <w:rPr>
          <w:bCs/>
          <w:color w:val="000000"/>
        </w:rPr>
      </w:pPr>
      <w:r w:rsidRPr="00331791">
        <w:rPr>
          <w:bCs/>
          <w:color w:val="000000"/>
        </w:rPr>
        <w:t xml:space="preserve">к постановлению администрации </w:t>
      </w:r>
    </w:p>
    <w:p w:rsidR="00331791" w:rsidRPr="00331791" w:rsidRDefault="00331791" w:rsidP="00331791">
      <w:pPr>
        <w:ind w:firstLine="4800"/>
        <w:jc w:val="right"/>
        <w:rPr>
          <w:bCs/>
          <w:color w:val="000000"/>
        </w:rPr>
      </w:pPr>
      <w:r w:rsidRPr="00331791">
        <w:rPr>
          <w:bCs/>
          <w:color w:val="000000"/>
        </w:rPr>
        <w:t xml:space="preserve">Ибресинского района </w:t>
      </w:r>
    </w:p>
    <w:p w:rsidR="00331791" w:rsidRPr="00331791" w:rsidRDefault="00331791" w:rsidP="00331791">
      <w:pPr>
        <w:ind w:firstLine="4800"/>
        <w:jc w:val="right"/>
        <w:rPr>
          <w:bCs/>
          <w:color w:val="000000"/>
        </w:rPr>
      </w:pPr>
      <w:r w:rsidRPr="00331791">
        <w:rPr>
          <w:bCs/>
          <w:color w:val="000000"/>
        </w:rPr>
        <w:t>№ 709  от 30.12.2016г.</w:t>
      </w:r>
    </w:p>
    <w:p w:rsidR="00331791" w:rsidRPr="00331791" w:rsidRDefault="00331791" w:rsidP="00331791">
      <w:pPr>
        <w:ind w:firstLine="4800"/>
        <w:jc w:val="center"/>
        <w:rPr>
          <w:caps/>
          <w:color w:val="000000"/>
        </w:rPr>
      </w:pPr>
    </w:p>
    <w:p w:rsidR="00331791" w:rsidRPr="00331791" w:rsidRDefault="00331791" w:rsidP="00331791">
      <w:pPr>
        <w:jc w:val="center"/>
        <w:rPr>
          <w:b/>
          <w:bCs/>
          <w:color w:val="000000"/>
        </w:rPr>
      </w:pPr>
      <w:r w:rsidRPr="00331791">
        <w:rPr>
          <w:b/>
          <w:bCs/>
          <w:color w:val="000000"/>
        </w:rPr>
        <w:t>ФОНД ОПЛАТЫ ТРУДА С НАЧИСЛЕНИЯМИ</w:t>
      </w:r>
    </w:p>
    <w:p w:rsidR="00331791" w:rsidRPr="00331791" w:rsidRDefault="00331791" w:rsidP="00331791">
      <w:pPr>
        <w:jc w:val="center"/>
        <w:rPr>
          <w:b/>
          <w:bCs/>
          <w:color w:val="000000"/>
        </w:rPr>
      </w:pPr>
      <w:r w:rsidRPr="00331791">
        <w:rPr>
          <w:b/>
          <w:bCs/>
          <w:color w:val="000000"/>
        </w:rPr>
        <w:t xml:space="preserve">работников муниципальных казенных учреждений Ибресинского района в разрезе главных распорядителей средств бюджета Ибресинского района </w:t>
      </w:r>
    </w:p>
    <w:p w:rsidR="00331791" w:rsidRPr="00331791" w:rsidRDefault="00331791" w:rsidP="00331791">
      <w:pPr>
        <w:jc w:val="center"/>
        <w:rPr>
          <w:caps/>
          <w:color w:val="000000"/>
        </w:rPr>
      </w:pPr>
      <w:r w:rsidRPr="00331791">
        <w:rPr>
          <w:b/>
          <w:bCs/>
          <w:color w:val="000000"/>
        </w:rPr>
        <w:t>на 2017 год и на плановый период 2018 и 2019 годов</w:t>
      </w:r>
    </w:p>
    <w:tbl>
      <w:tblPr>
        <w:tblW w:w="10067" w:type="dxa"/>
        <w:tblInd w:w="-318" w:type="dxa"/>
        <w:tblLayout w:type="fixed"/>
        <w:tblLook w:val="04A0"/>
      </w:tblPr>
      <w:tblGrid>
        <w:gridCol w:w="582"/>
        <w:gridCol w:w="2112"/>
        <w:gridCol w:w="1701"/>
        <w:gridCol w:w="993"/>
        <w:gridCol w:w="1275"/>
        <w:gridCol w:w="1136"/>
        <w:gridCol w:w="1275"/>
        <w:gridCol w:w="993"/>
      </w:tblGrid>
      <w:tr w:rsidR="00331791" w:rsidRPr="00331791" w:rsidTr="00331791">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791" w:rsidRPr="00331791" w:rsidRDefault="00331791" w:rsidP="00331791">
            <w:pPr>
              <w:jc w:val="center"/>
              <w:rPr>
                <w:color w:val="000000"/>
              </w:rPr>
            </w:pPr>
            <w:r w:rsidRPr="00331791">
              <w:rPr>
                <w:color w:val="000000"/>
              </w:rPr>
              <w:t xml:space="preserve">№ </w:t>
            </w:r>
            <w:proofErr w:type="spellStart"/>
            <w:proofErr w:type="gramStart"/>
            <w:r w:rsidRPr="00331791">
              <w:rPr>
                <w:color w:val="000000"/>
              </w:rPr>
              <w:lastRenderedPageBreak/>
              <w:t>п</w:t>
            </w:r>
            <w:proofErr w:type="spellEnd"/>
            <w:proofErr w:type="gramEnd"/>
            <w:r w:rsidRPr="00331791">
              <w:rPr>
                <w:color w:val="000000"/>
              </w:rPr>
              <w:t>/</w:t>
            </w:r>
            <w:proofErr w:type="spellStart"/>
            <w:r w:rsidRPr="00331791">
              <w:rPr>
                <w:color w:val="000000"/>
              </w:rPr>
              <w:t>п</w:t>
            </w:r>
            <w:proofErr w:type="spellEnd"/>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791" w:rsidRPr="00331791" w:rsidRDefault="00331791" w:rsidP="00331791">
            <w:pPr>
              <w:jc w:val="center"/>
              <w:rPr>
                <w:color w:val="000000"/>
              </w:rPr>
            </w:pPr>
            <w:r w:rsidRPr="00331791">
              <w:rPr>
                <w:color w:val="000000"/>
              </w:rPr>
              <w:lastRenderedPageBreak/>
              <w:t xml:space="preserve">Наименование </w:t>
            </w:r>
            <w:r w:rsidRPr="00331791">
              <w:rPr>
                <w:color w:val="000000"/>
              </w:rPr>
              <w:lastRenderedPageBreak/>
              <w:t>разделов, органов местного самоуправления Ибресинского района</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31791" w:rsidRPr="00331791" w:rsidRDefault="00331791" w:rsidP="00331791">
            <w:pPr>
              <w:jc w:val="center"/>
              <w:rPr>
                <w:color w:val="000000"/>
              </w:rPr>
            </w:pPr>
            <w:r w:rsidRPr="00331791">
              <w:rPr>
                <w:color w:val="000000"/>
              </w:rPr>
              <w:lastRenderedPageBreak/>
              <w:t>На 2017 год</w:t>
            </w:r>
          </w:p>
        </w:tc>
        <w:tc>
          <w:tcPr>
            <w:tcW w:w="2411" w:type="dxa"/>
            <w:gridSpan w:val="2"/>
            <w:tcBorders>
              <w:top w:val="single" w:sz="4" w:space="0" w:color="auto"/>
              <w:left w:val="nil"/>
              <w:bottom w:val="single" w:sz="4" w:space="0" w:color="auto"/>
              <w:right w:val="single" w:sz="4" w:space="0" w:color="auto"/>
            </w:tcBorders>
            <w:vAlign w:val="bottom"/>
          </w:tcPr>
          <w:p w:rsidR="00331791" w:rsidRPr="00331791" w:rsidRDefault="00331791" w:rsidP="00331791">
            <w:pPr>
              <w:jc w:val="center"/>
              <w:rPr>
                <w:color w:val="000000"/>
              </w:rPr>
            </w:pPr>
            <w:r w:rsidRPr="00331791">
              <w:rPr>
                <w:color w:val="000000"/>
              </w:rPr>
              <w:t>На 2018 год</w:t>
            </w:r>
          </w:p>
        </w:tc>
        <w:tc>
          <w:tcPr>
            <w:tcW w:w="2268" w:type="dxa"/>
            <w:gridSpan w:val="2"/>
            <w:tcBorders>
              <w:top w:val="single" w:sz="4" w:space="0" w:color="auto"/>
              <w:left w:val="nil"/>
              <w:bottom w:val="single" w:sz="4" w:space="0" w:color="auto"/>
              <w:right w:val="single" w:sz="4" w:space="0" w:color="auto"/>
            </w:tcBorders>
            <w:vAlign w:val="bottom"/>
          </w:tcPr>
          <w:p w:rsidR="00331791" w:rsidRPr="00331791" w:rsidRDefault="00331791" w:rsidP="00331791">
            <w:pPr>
              <w:jc w:val="center"/>
              <w:rPr>
                <w:color w:val="000000"/>
              </w:rPr>
            </w:pPr>
            <w:r w:rsidRPr="00331791">
              <w:rPr>
                <w:color w:val="000000"/>
              </w:rPr>
              <w:t>На 2019 год</w:t>
            </w:r>
          </w:p>
        </w:tc>
      </w:tr>
      <w:tr w:rsidR="00331791" w:rsidRPr="00331791" w:rsidTr="00331791">
        <w:trPr>
          <w:trHeight w:val="23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31791" w:rsidRPr="00331791" w:rsidRDefault="00331791" w:rsidP="00331791">
            <w:pPr>
              <w:jc w:val="center"/>
              <w:rPr>
                <w:color w:val="000000"/>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331791" w:rsidRPr="00331791" w:rsidRDefault="00331791" w:rsidP="00331791">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331791" w:rsidRPr="00331791" w:rsidRDefault="00331791" w:rsidP="00331791">
            <w:pPr>
              <w:jc w:val="center"/>
              <w:rPr>
                <w:color w:val="000000"/>
              </w:rPr>
            </w:pPr>
            <w:r w:rsidRPr="00331791">
              <w:rPr>
                <w:color w:val="000000"/>
              </w:rPr>
              <w:t>Фонд оплаты труда работников муниципальных казенных учреждений Ибресинского района (тыс. рублей)</w:t>
            </w:r>
          </w:p>
        </w:tc>
        <w:tc>
          <w:tcPr>
            <w:tcW w:w="993" w:type="dxa"/>
            <w:tcBorders>
              <w:top w:val="nil"/>
              <w:left w:val="nil"/>
              <w:bottom w:val="single" w:sz="4" w:space="0" w:color="auto"/>
              <w:right w:val="single" w:sz="4" w:space="0" w:color="auto"/>
            </w:tcBorders>
            <w:shd w:val="clear" w:color="auto" w:fill="auto"/>
            <w:vAlign w:val="center"/>
            <w:hideMark/>
          </w:tcPr>
          <w:p w:rsidR="00331791" w:rsidRPr="00331791" w:rsidRDefault="00331791" w:rsidP="00331791">
            <w:pPr>
              <w:jc w:val="center"/>
              <w:rPr>
                <w:color w:val="000000"/>
              </w:rPr>
            </w:pPr>
            <w:r w:rsidRPr="00331791">
              <w:rPr>
                <w:color w:val="000000"/>
              </w:rPr>
              <w:t>В том числе за счет субвенций и субсидий (тыс. рублей)</w:t>
            </w:r>
          </w:p>
        </w:tc>
        <w:tc>
          <w:tcPr>
            <w:tcW w:w="1275" w:type="dxa"/>
            <w:tcBorders>
              <w:top w:val="nil"/>
              <w:left w:val="nil"/>
              <w:bottom w:val="single" w:sz="4" w:space="0" w:color="auto"/>
              <w:right w:val="single" w:sz="4" w:space="0" w:color="auto"/>
            </w:tcBorders>
            <w:vAlign w:val="center"/>
          </w:tcPr>
          <w:p w:rsidR="00331791" w:rsidRPr="00331791" w:rsidRDefault="00331791" w:rsidP="00331791">
            <w:pPr>
              <w:jc w:val="center"/>
              <w:rPr>
                <w:color w:val="000000"/>
              </w:rPr>
            </w:pPr>
            <w:r w:rsidRPr="00331791">
              <w:rPr>
                <w:color w:val="000000"/>
              </w:rPr>
              <w:t>Фонд оплаты труда работников муниципальных казенных учреждений Ибресинского района (тыс. рублей)</w:t>
            </w:r>
          </w:p>
        </w:tc>
        <w:tc>
          <w:tcPr>
            <w:tcW w:w="1136" w:type="dxa"/>
            <w:tcBorders>
              <w:top w:val="nil"/>
              <w:left w:val="nil"/>
              <w:bottom w:val="single" w:sz="4" w:space="0" w:color="auto"/>
              <w:right w:val="single" w:sz="4" w:space="0" w:color="auto"/>
            </w:tcBorders>
            <w:vAlign w:val="center"/>
          </w:tcPr>
          <w:p w:rsidR="00331791" w:rsidRPr="00331791" w:rsidRDefault="00331791" w:rsidP="00331791">
            <w:pPr>
              <w:jc w:val="center"/>
              <w:rPr>
                <w:color w:val="000000"/>
              </w:rPr>
            </w:pPr>
            <w:r w:rsidRPr="00331791">
              <w:rPr>
                <w:color w:val="000000"/>
              </w:rPr>
              <w:t>В том числе за счет субвенций и субсидий (тыс. рублей)</w:t>
            </w:r>
          </w:p>
        </w:tc>
        <w:tc>
          <w:tcPr>
            <w:tcW w:w="1275" w:type="dxa"/>
            <w:tcBorders>
              <w:top w:val="nil"/>
              <w:left w:val="nil"/>
              <w:bottom w:val="single" w:sz="4" w:space="0" w:color="auto"/>
              <w:right w:val="single" w:sz="4" w:space="0" w:color="auto"/>
            </w:tcBorders>
            <w:vAlign w:val="center"/>
          </w:tcPr>
          <w:p w:rsidR="00331791" w:rsidRPr="00331791" w:rsidRDefault="00331791" w:rsidP="00331791">
            <w:pPr>
              <w:jc w:val="center"/>
              <w:rPr>
                <w:color w:val="000000"/>
              </w:rPr>
            </w:pPr>
            <w:r w:rsidRPr="00331791">
              <w:rPr>
                <w:color w:val="000000"/>
              </w:rPr>
              <w:t>Фонд оплаты труда работников муниципальных казенных учреждений Ибресинского района (тыс. рублей)</w:t>
            </w:r>
          </w:p>
        </w:tc>
        <w:tc>
          <w:tcPr>
            <w:tcW w:w="993" w:type="dxa"/>
            <w:tcBorders>
              <w:top w:val="nil"/>
              <w:left w:val="nil"/>
              <w:bottom w:val="single" w:sz="4" w:space="0" w:color="auto"/>
              <w:right w:val="single" w:sz="4" w:space="0" w:color="auto"/>
            </w:tcBorders>
            <w:vAlign w:val="center"/>
          </w:tcPr>
          <w:p w:rsidR="00331791" w:rsidRPr="00331791" w:rsidRDefault="00331791" w:rsidP="00331791">
            <w:pPr>
              <w:jc w:val="center"/>
              <w:rPr>
                <w:color w:val="000000"/>
              </w:rPr>
            </w:pPr>
            <w:r w:rsidRPr="00331791">
              <w:rPr>
                <w:color w:val="000000"/>
              </w:rPr>
              <w:t>В том числе за счет субвенций и субсидий (тыс. рублей)</w:t>
            </w:r>
          </w:p>
        </w:tc>
      </w:tr>
      <w:tr w:rsidR="00331791" w:rsidRPr="00331791" w:rsidTr="00331791">
        <w:trPr>
          <w:trHeight w:val="405"/>
        </w:trPr>
        <w:tc>
          <w:tcPr>
            <w:tcW w:w="582" w:type="dxa"/>
            <w:tcBorders>
              <w:top w:val="nil"/>
              <w:left w:val="single" w:sz="4" w:space="0" w:color="auto"/>
              <w:bottom w:val="single" w:sz="4" w:space="0" w:color="auto"/>
              <w:right w:val="single" w:sz="4" w:space="0" w:color="auto"/>
            </w:tcBorders>
            <w:shd w:val="clear" w:color="auto" w:fill="92D050"/>
            <w:vAlign w:val="bottom"/>
            <w:hideMark/>
          </w:tcPr>
          <w:p w:rsidR="00331791" w:rsidRPr="00331791" w:rsidRDefault="00331791" w:rsidP="00331791">
            <w:pPr>
              <w:jc w:val="right"/>
              <w:rPr>
                <w:b/>
                <w:bCs/>
                <w:color w:val="000000"/>
              </w:rPr>
            </w:pPr>
            <w:r w:rsidRPr="00331791">
              <w:rPr>
                <w:b/>
                <w:bCs/>
                <w:color w:val="000000"/>
              </w:rPr>
              <w:lastRenderedPageBreak/>
              <w:t>1</w:t>
            </w:r>
          </w:p>
        </w:tc>
        <w:tc>
          <w:tcPr>
            <w:tcW w:w="2112" w:type="dxa"/>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rPr>
                <w:b/>
                <w:bCs/>
                <w:color w:val="000000"/>
              </w:rPr>
            </w:pPr>
            <w:r w:rsidRPr="00331791">
              <w:rPr>
                <w:b/>
                <w:bCs/>
                <w:color w:val="000000"/>
              </w:rPr>
              <w:t>ОБЩЕГОСУДАРСТВЕННЫЕ ВОПРОСЫ - всего</w:t>
            </w:r>
          </w:p>
        </w:tc>
        <w:tc>
          <w:tcPr>
            <w:tcW w:w="1701" w:type="dxa"/>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jc w:val="right"/>
              <w:rPr>
                <w:b/>
                <w:color w:val="000000"/>
              </w:rPr>
            </w:pPr>
            <w:r w:rsidRPr="00331791">
              <w:rPr>
                <w:b/>
                <w:color w:val="000000"/>
              </w:rPr>
              <w:t>4 379,0</w:t>
            </w:r>
          </w:p>
        </w:tc>
        <w:tc>
          <w:tcPr>
            <w:tcW w:w="993" w:type="dxa"/>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jc w:val="right"/>
              <w:rPr>
                <w:b/>
                <w:color w:val="000000"/>
              </w:rPr>
            </w:pPr>
            <w:r w:rsidRPr="00331791">
              <w:rPr>
                <w:b/>
                <w:color w:val="000000"/>
              </w:rPr>
              <w:t>0,0</w:t>
            </w:r>
          </w:p>
        </w:tc>
        <w:tc>
          <w:tcPr>
            <w:tcW w:w="1275"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4 379,0</w:t>
            </w:r>
          </w:p>
        </w:tc>
        <w:tc>
          <w:tcPr>
            <w:tcW w:w="1136"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0,0</w:t>
            </w:r>
          </w:p>
        </w:tc>
        <w:tc>
          <w:tcPr>
            <w:tcW w:w="1275"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4 379,0</w:t>
            </w:r>
          </w:p>
        </w:tc>
        <w:tc>
          <w:tcPr>
            <w:tcW w:w="993"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0,0</w:t>
            </w:r>
          </w:p>
        </w:tc>
      </w:tr>
      <w:tr w:rsidR="00331791" w:rsidRPr="00331791" w:rsidTr="00331791">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 </w:t>
            </w:r>
          </w:p>
        </w:tc>
        <w:tc>
          <w:tcPr>
            <w:tcW w:w="2112"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center"/>
              <w:rPr>
                <w:color w:val="000000"/>
              </w:rPr>
            </w:pPr>
            <w:r w:rsidRPr="00331791">
              <w:rPr>
                <w:color w:val="000000"/>
              </w:rPr>
              <w:t>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c>
          <w:tcPr>
            <w:tcW w:w="1136"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c>
          <w:tcPr>
            <w:tcW w:w="993"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r>
      <w:tr w:rsidR="00331791" w:rsidRPr="00331791" w:rsidTr="00331791">
        <w:trPr>
          <w:trHeight w:val="6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 </w:t>
            </w:r>
          </w:p>
        </w:tc>
        <w:tc>
          <w:tcPr>
            <w:tcW w:w="2112"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Администрация Ибресинского района Чувашской Республики</w:t>
            </w:r>
          </w:p>
        </w:tc>
        <w:tc>
          <w:tcPr>
            <w:tcW w:w="1701"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right"/>
              <w:rPr>
                <w:color w:val="000000"/>
              </w:rPr>
            </w:pPr>
            <w:r w:rsidRPr="00331791">
              <w:rPr>
                <w:color w:val="000000"/>
              </w:rPr>
              <w:t>4 379,0</w:t>
            </w:r>
          </w:p>
        </w:tc>
        <w:tc>
          <w:tcPr>
            <w:tcW w:w="993"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right"/>
              <w:rPr>
                <w:color w:val="000000"/>
              </w:rPr>
            </w:pPr>
            <w:r w:rsidRPr="00331791">
              <w:rPr>
                <w:color w:val="000000"/>
              </w:rPr>
              <w:t>0,0</w:t>
            </w: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4 379,0</w:t>
            </w:r>
          </w:p>
        </w:tc>
        <w:tc>
          <w:tcPr>
            <w:tcW w:w="1136"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0,0</w:t>
            </w: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4 379,0</w:t>
            </w:r>
          </w:p>
        </w:tc>
        <w:tc>
          <w:tcPr>
            <w:tcW w:w="993"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0,0</w:t>
            </w:r>
          </w:p>
        </w:tc>
      </w:tr>
      <w:tr w:rsidR="00331791" w:rsidRPr="00331791" w:rsidTr="00331791">
        <w:trPr>
          <w:trHeight w:val="1425"/>
        </w:trPr>
        <w:tc>
          <w:tcPr>
            <w:tcW w:w="582" w:type="dxa"/>
            <w:tcBorders>
              <w:top w:val="nil"/>
              <w:left w:val="single" w:sz="4" w:space="0" w:color="auto"/>
              <w:bottom w:val="single" w:sz="4" w:space="0" w:color="auto"/>
              <w:right w:val="single" w:sz="4" w:space="0" w:color="auto"/>
            </w:tcBorders>
            <w:shd w:val="clear" w:color="auto" w:fill="92D050"/>
            <w:vAlign w:val="bottom"/>
            <w:hideMark/>
          </w:tcPr>
          <w:p w:rsidR="00331791" w:rsidRPr="00331791" w:rsidRDefault="00331791" w:rsidP="00331791">
            <w:pPr>
              <w:jc w:val="right"/>
              <w:rPr>
                <w:b/>
                <w:bCs/>
                <w:color w:val="000000"/>
              </w:rPr>
            </w:pPr>
            <w:r w:rsidRPr="00331791">
              <w:rPr>
                <w:b/>
                <w:bCs/>
                <w:color w:val="000000"/>
              </w:rPr>
              <w:t>2</w:t>
            </w:r>
          </w:p>
        </w:tc>
        <w:tc>
          <w:tcPr>
            <w:tcW w:w="2112" w:type="dxa"/>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rPr>
                <w:b/>
                <w:bCs/>
                <w:color w:val="000000"/>
              </w:rPr>
            </w:pPr>
            <w:r w:rsidRPr="00331791">
              <w:rPr>
                <w:b/>
                <w:bCs/>
                <w:color w:val="000000"/>
              </w:rPr>
              <w:t>Защита населения и территории от чрезвычайных ситуаций природного и техногенного характера, гражданская оборона, всего</w:t>
            </w:r>
          </w:p>
        </w:tc>
        <w:tc>
          <w:tcPr>
            <w:tcW w:w="1701" w:type="dxa"/>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jc w:val="right"/>
              <w:rPr>
                <w:b/>
                <w:color w:val="000000"/>
              </w:rPr>
            </w:pPr>
            <w:r w:rsidRPr="00331791">
              <w:rPr>
                <w:b/>
                <w:color w:val="000000"/>
              </w:rPr>
              <w:t>539,0</w:t>
            </w:r>
          </w:p>
        </w:tc>
        <w:tc>
          <w:tcPr>
            <w:tcW w:w="993" w:type="dxa"/>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jc w:val="right"/>
              <w:rPr>
                <w:b/>
                <w:color w:val="000000"/>
              </w:rPr>
            </w:pPr>
            <w:r w:rsidRPr="00331791">
              <w:rPr>
                <w:b/>
                <w:color w:val="000000"/>
              </w:rPr>
              <w:t>0,0</w:t>
            </w:r>
          </w:p>
        </w:tc>
        <w:tc>
          <w:tcPr>
            <w:tcW w:w="1275"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539,0</w:t>
            </w:r>
          </w:p>
        </w:tc>
        <w:tc>
          <w:tcPr>
            <w:tcW w:w="1136"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0,0</w:t>
            </w:r>
          </w:p>
        </w:tc>
        <w:tc>
          <w:tcPr>
            <w:tcW w:w="1275"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455,0</w:t>
            </w:r>
          </w:p>
        </w:tc>
        <w:tc>
          <w:tcPr>
            <w:tcW w:w="993"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0,0</w:t>
            </w:r>
          </w:p>
        </w:tc>
      </w:tr>
      <w:tr w:rsidR="00331791" w:rsidRPr="00331791" w:rsidTr="00331791">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 </w:t>
            </w:r>
          </w:p>
        </w:tc>
        <w:tc>
          <w:tcPr>
            <w:tcW w:w="2112"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center"/>
              <w:rPr>
                <w:color w:val="000000"/>
              </w:rPr>
            </w:pPr>
            <w:r w:rsidRPr="00331791">
              <w:rPr>
                <w:color w:val="000000"/>
              </w:rPr>
              <w:t>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c>
          <w:tcPr>
            <w:tcW w:w="1136"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c>
          <w:tcPr>
            <w:tcW w:w="993"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r>
      <w:tr w:rsidR="00331791" w:rsidRPr="00331791" w:rsidTr="00331791">
        <w:trPr>
          <w:trHeight w:val="6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 </w:t>
            </w:r>
          </w:p>
        </w:tc>
        <w:tc>
          <w:tcPr>
            <w:tcW w:w="2112"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Администрация Ибресинского района Чувашской Республики</w:t>
            </w:r>
          </w:p>
        </w:tc>
        <w:tc>
          <w:tcPr>
            <w:tcW w:w="1701"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right"/>
              <w:rPr>
                <w:color w:val="000000"/>
              </w:rPr>
            </w:pPr>
            <w:r w:rsidRPr="00331791">
              <w:rPr>
                <w:color w:val="000000"/>
              </w:rPr>
              <w:t>539,0</w:t>
            </w:r>
          </w:p>
        </w:tc>
        <w:tc>
          <w:tcPr>
            <w:tcW w:w="993"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right"/>
              <w:rPr>
                <w:color w:val="000000"/>
              </w:rPr>
            </w:pPr>
            <w:r w:rsidRPr="00331791">
              <w:rPr>
                <w:color w:val="000000"/>
              </w:rPr>
              <w:t>0,0</w:t>
            </w: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539,0</w:t>
            </w:r>
          </w:p>
        </w:tc>
        <w:tc>
          <w:tcPr>
            <w:tcW w:w="1136"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0,0</w:t>
            </w: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455,0</w:t>
            </w:r>
          </w:p>
        </w:tc>
        <w:tc>
          <w:tcPr>
            <w:tcW w:w="993"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0,0</w:t>
            </w:r>
          </w:p>
        </w:tc>
      </w:tr>
      <w:tr w:rsidR="00331791" w:rsidRPr="00331791" w:rsidTr="00331791">
        <w:trPr>
          <w:trHeight w:val="480"/>
        </w:trPr>
        <w:tc>
          <w:tcPr>
            <w:tcW w:w="582" w:type="dxa"/>
            <w:tcBorders>
              <w:top w:val="nil"/>
              <w:left w:val="single" w:sz="4" w:space="0" w:color="auto"/>
              <w:bottom w:val="single" w:sz="4" w:space="0" w:color="auto"/>
              <w:right w:val="single" w:sz="4" w:space="0" w:color="auto"/>
            </w:tcBorders>
            <w:shd w:val="clear" w:color="auto" w:fill="92D050"/>
            <w:vAlign w:val="bottom"/>
            <w:hideMark/>
          </w:tcPr>
          <w:p w:rsidR="00331791" w:rsidRPr="00331791" w:rsidRDefault="00331791" w:rsidP="00331791">
            <w:pPr>
              <w:jc w:val="right"/>
              <w:rPr>
                <w:b/>
                <w:bCs/>
                <w:color w:val="000000"/>
              </w:rPr>
            </w:pPr>
            <w:r w:rsidRPr="00331791">
              <w:rPr>
                <w:b/>
                <w:bCs/>
                <w:color w:val="000000"/>
              </w:rPr>
              <w:t>3</w:t>
            </w:r>
          </w:p>
        </w:tc>
        <w:tc>
          <w:tcPr>
            <w:tcW w:w="2112" w:type="dxa"/>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rPr>
                <w:b/>
                <w:bCs/>
                <w:color w:val="000000"/>
              </w:rPr>
            </w:pPr>
            <w:r w:rsidRPr="00331791">
              <w:rPr>
                <w:b/>
                <w:bCs/>
                <w:color w:val="000000"/>
              </w:rPr>
              <w:t>ОБРАЗОВАНИЕ - всего</w:t>
            </w:r>
          </w:p>
        </w:tc>
        <w:tc>
          <w:tcPr>
            <w:tcW w:w="1701" w:type="dxa"/>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jc w:val="right"/>
              <w:rPr>
                <w:b/>
                <w:color w:val="000000"/>
              </w:rPr>
            </w:pPr>
            <w:r w:rsidRPr="00331791">
              <w:rPr>
                <w:b/>
                <w:color w:val="000000"/>
              </w:rPr>
              <w:t>7 825,4</w:t>
            </w:r>
          </w:p>
        </w:tc>
        <w:tc>
          <w:tcPr>
            <w:tcW w:w="993" w:type="dxa"/>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jc w:val="right"/>
              <w:rPr>
                <w:b/>
                <w:color w:val="000000"/>
              </w:rPr>
            </w:pPr>
            <w:r w:rsidRPr="00331791">
              <w:rPr>
                <w:b/>
                <w:color w:val="000000"/>
              </w:rPr>
              <w:t>0,0</w:t>
            </w:r>
          </w:p>
        </w:tc>
        <w:tc>
          <w:tcPr>
            <w:tcW w:w="1275"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7 825,4</w:t>
            </w:r>
          </w:p>
        </w:tc>
        <w:tc>
          <w:tcPr>
            <w:tcW w:w="1136"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0,0</w:t>
            </w:r>
          </w:p>
        </w:tc>
        <w:tc>
          <w:tcPr>
            <w:tcW w:w="1275"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7 825,4</w:t>
            </w:r>
          </w:p>
        </w:tc>
        <w:tc>
          <w:tcPr>
            <w:tcW w:w="993"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0,0</w:t>
            </w:r>
          </w:p>
        </w:tc>
      </w:tr>
      <w:tr w:rsidR="00331791" w:rsidRPr="00331791" w:rsidTr="00331791">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 </w:t>
            </w:r>
          </w:p>
        </w:tc>
        <w:tc>
          <w:tcPr>
            <w:tcW w:w="2112"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center"/>
              <w:rPr>
                <w:color w:val="000000"/>
              </w:rPr>
            </w:pPr>
            <w:r w:rsidRPr="00331791">
              <w:rPr>
                <w:color w:val="000000"/>
              </w:rPr>
              <w:t>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c>
          <w:tcPr>
            <w:tcW w:w="1136"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c>
          <w:tcPr>
            <w:tcW w:w="993"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r>
      <w:tr w:rsidR="00331791" w:rsidRPr="00331791" w:rsidTr="00331791">
        <w:trPr>
          <w:trHeight w:val="6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 </w:t>
            </w:r>
          </w:p>
        </w:tc>
        <w:tc>
          <w:tcPr>
            <w:tcW w:w="2112"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Отдел образования администрации Ибресинского района Чувашской Республики</w:t>
            </w:r>
          </w:p>
        </w:tc>
        <w:tc>
          <w:tcPr>
            <w:tcW w:w="1701"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right"/>
              <w:rPr>
                <w:color w:val="000000"/>
              </w:rPr>
            </w:pPr>
            <w:r w:rsidRPr="00331791">
              <w:rPr>
                <w:color w:val="000000"/>
              </w:rPr>
              <w:t>7 825,4</w:t>
            </w:r>
          </w:p>
        </w:tc>
        <w:tc>
          <w:tcPr>
            <w:tcW w:w="993" w:type="dxa"/>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right"/>
              <w:rPr>
                <w:color w:val="000000"/>
              </w:rPr>
            </w:pPr>
            <w:r w:rsidRPr="00331791">
              <w:rPr>
                <w:color w:val="000000"/>
              </w:rPr>
              <w:t>0,0</w:t>
            </w: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7 825,4</w:t>
            </w:r>
          </w:p>
        </w:tc>
        <w:tc>
          <w:tcPr>
            <w:tcW w:w="1136"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0,0</w:t>
            </w: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7 825,4</w:t>
            </w:r>
          </w:p>
        </w:tc>
        <w:tc>
          <w:tcPr>
            <w:tcW w:w="993"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0,0</w:t>
            </w:r>
          </w:p>
        </w:tc>
      </w:tr>
    </w:tbl>
    <w:p w:rsidR="00331791" w:rsidRPr="00331791" w:rsidRDefault="00331791" w:rsidP="00331791">
      <w:pPr>
        <w:ind w:firstLine="4800"/>
        <w:jc w:val="center"/>
        <w:rPr>
          <w:caps/>
          <w:color w:val="000000"/>
        </w:rPr>
      </w:pPr>
    </w:p>
    <w:p w:rsidR="00331791" w:rsidRPr="00331791" w:rsidRDefault="00331791" w:rsidP="00331791">
      <w:pPr>
        <w:ind w:firstLine="4800"/>
        <w:jc w:val="center"/>
        <w:rPr>
          <w:caps/>
          <w:color w:val="000000"/>
        </w:rPr>
      </w:pPr>
      <w:r w:rsidRPr="00331791">
        <w:rPr>
          <w:caps/>
          <w:color w:val="000000"/>
        </w:rPr>
        <w:lastRenderedPageBreak/>
        <w:t>Приложение №2</w:t>
      </w:r>
    </w:p>
    <w:p w:rsidR="00331791" w:rsidRPr="00331791" w:rsidRDefault="00331791" w:rsidP="00331791">
      <w:pPr>
        <w:ind w:firstLine="4800"/>
        <w:jc w:val="right"/>
        <w:rPr>
          <w:bCs/>
          <w:color w:val="000000"/>
        </w:rPr>
      </w:pPr>
      <w:r w:rsidRPr="00331791">
        <w:rPr>
          <w:bCs/>
          <w:color w:val="000000"/>
        </w:rPr>
        <w:t>к постановлению администрации Ибресинского района № 709  от 30.12.2016г.</w:t>
      </w:r>
    </w:p>
    <w:p w:rsidR="00331791" w:rsidRPr="00331791" w:rsidRDefault="00331791" w:rsidP="00331791">
      <w:pPr>
        <w:ind w:firstLine="4800"/>
        <w:jc w:val="right"/>
        <w:rPr>
          <w:bCs/>
          <w:color w:val="000000"/>
        </w:rPr>
      </w:pPr>
    </w:p>
    <w:p w:rsidR="00331791" w:rsidRPr="00331791" w:rsidRDefault="00331791" w:rsidP="00331791">
      <w:pPr>
        <w:jc w:val="center"/>
        <w:rPr>
          <w:b/>
          <w:bCs/>
          <w:color w:val="000000"/>
        </w:rPr>
      </w:pPr>
      <w:r w:rsidRPr="00331791">
        <w:rPr>
          <w:b/>
          <w:bCs/>
          <w:color w:val="000000"/>
        </w:rPr>
        <w:t>ФОНД ОПЛАТЫ ТРУДА С НАЧИСЛЕНИЯМИ</w:t>
      </w:r>
    </w:p>
    <w:p w:rsidR="00331791" w:rsidRPr="00331791" w:rsidRDefault="00331791" w:rsidP="00331791">
      <w:pPr>
        <w:jc w:val="center"/>
        <w:rPr>
          <w:b/>
          <w:bCs/>
          <w:color w:val="000000"/>
        </w:rPr>
      </w:pPr>
      <w:r w:rsidRPr="00331791">
        <w:rPr>
          <w:b/>
          <w:bCs/>
          <w:color w:val="000000"/>
        </w:rPr>
        <w:t xml:space="preserve">работников муниципальных  бюджетных и автономных учреждений Ибресинского района, </w:t>
      </w:r>
      <w:proofErr w:type="gramStart"/>
      <w:r w:rsidRPr="00331791">
        <w:rPr>
          <w:b/>
          <w:bCs/>
          <w:color w:val="000000"/>
        </w:rPr>
        <w:t>учтенный</w:t>
      </w:r>
      <w:proofErr w:type="gramEnd"/>
      <w:r w:rsidRPr="00331791">
        <w:rPr>
          <w:b/>
          <w:bCs/>
          <w:color w:val="000000"/>
        </w:rPr>
        <w:t xml:space="preserve"> при расчете субсидий на финансовое обеспечение выполнения муниципального задания бюджетным и автономным учреждениям Ибресинского района в разрезе главных распорядителей средств бюджета Ибресинского района </w:t>
      </w:r>
    </w:p>
    <w:p w:rsidR="00331791" w:rsidRPr="00331791" w:rsidRDefault="00331791" w:rsidP="00331791">
      <w:pPr>
        <w:jc w:val="center"/>
        <w:rPr>
          <w:b/>
          <w:bCs/>
          <w:color w:val="000000"/>
        </w:rPr>
      </w:pPr>
      <w:r w:rsidRPr="00331791">
        <w:rPr>
          <w:b/>
          <w:bCs/>
          <w:color w:val="000000"/>
        </w:rPr>
        <w:t>на 2017 год и на плановый период 2018 и 2019 годов</w:t>
      </w:r>
    </w:p>
    <w:tbl>
      <w:tblPr>
        <w:tblW w:w="10914" w:type="dxa"/>
        <w:tblInd w:w="-459" w:type="dxa"/>
        <w:tblLayout w:type="fixed"/>
        <w:tblLook w:val="04A0"/>
      </w:tblPr>
      <w:tblGrid>
        <w:gridCol w:w="710"/>
        <w:gridCol w:w="1275"/>
        <w:gridCol w:w="1276"/>
        <w:gridCol w:w="1276"/>
        <w:gridCol w:w="284"/>
        <w:gridCol w:w="992"/>
        <w:gridCol w:w="283"/>
        <w:gridCol w:w="1275"/>
        <w:gridCol w:w="1134"/>
        <w:gridCol w:w="1276"/>
        <w:gridCol w:w="1133"/>
      </w:tblGrid>
      <w:tr w:rsidR="00331791" w:rsidRPr="00331791" w:rsidTr="00331791">
        <w:trPr>
          <w:gridAfter w:val="5"/>
          <w:wAfter w:w="5101" w:type="dxa"/>
          <w:trHeight w:val="300"/>
        </w:trPr>
        <w:tc>
          <w:tcPr>
            <w:tcW w:w="710" w:type="dxa"/>
            <w:tcBorders>
              <w:top w:val="nil"/>
              <w:left w:val="nil"/>
              <w:bottom w:val="nil"/>
              <w:right w:val="nil"/>
            </w:tcBorders>
            <w:shd w:val="clear" w:color="auto" w:fill="auto"/>
            <w:vAlign w:val="bottom"/>
            <w:hideMark/>
          </w:tcPr>
          <w:p w:rsidR="00331791" w:rsidRPr="00331791" w:rsidRDefault="00331791" w:rsidP="00331791">
            <w:pPr>
              <w:rPr>
                <w:color w:val="000000"/>
              </w:rPr>
            </w:pPr>
          </w:p>
        </w:tc>
        <w:tc>
          <w:tcPr>
            <w:tcW w:w="1275" w:type="dxa"/>
            <w:tcBorders>
              <w:top w:val="nil"/>
              <w:left w:val="nil"/>
              <w:bottom w:val="nil"/>
              <w:right w:val="nil"/>
            </w:tcBorders>
          </w:tcPr>
          <w:p w:rsidR="00331791" w:rsidRPr="00331791" w:rsidRDefault="00331791" w:rsidP="00331791">
            <w:pPr>
              <w:rPr>
                <w:color w:val="000000"/>
              </w:rPr>
            </w:pPr>
          </w:p>
        </w:tc>
        <w:tc>
          <w:tcPr>
            <w:tcW w:w="1276" w:type="dxa"/>
            <w:tcBorders>
              <w:top w:val="nil"/>
              <w:left w:val="nil"/>
              <w:bottom w:val="nil"/>
              <w:right w:val="nil"/>
            </w:tcBorders>
          </w:tcPr>
          <w:p w:rsidR="00331791" w:rsidRPr="00331791" w:rsidRDefault="00331791" w:rsidP="00331791">
            <w:pPr>
              <w:rPr>
                <w:color w:val="000000"/>
              </w:rPr>
            </w:pPr>
          </w:p>
        </w:tc>
        <w:tc>
          <w:tcPr>
            <w:tcW w:w="1276" w:type="dxa"/>
            <w:tcBorders>
              <w:top w:val="nil"/>
              <w:left w:val="nil"/>
              <w:bottom w:val="nil"/>
              <w:right w:val="nil"/>
            </w:tcBorders>
          </w:tcPr>
          <w:p w:rsidR="00331791" w:rsidRPr="00331791" w:rsidRDefault="00331791" w:rsidP="00331791">
            <w:pPr>
              <w:rPr>
                <w:color w:val="000000"/>
              </w:rPr>
            </w:pPr>
          </w:p>
        </w:tc>
        <w:tc>
          <w:tcPr>
            <w:tcW w:w="1276" w:type="dxa"/>
            <w:gridSpan w:val="2"/>
            <w:tcBorders>
              <w:top w:val="nil"/>
              <w:left w:val="nil"/>
              <w:bottom w:val="nil"/>
              <w:right w:val="nil"/>
            </w:tcBorders>
          </w:tcPr>
          <w:p w:rsidR="00331791" w:rsidRPr="00331791" w:rsidRDefault="00331791" w:rsidP="00331791">
            <w:pPr>
              <w:rPr>
                <w:color w:val="000000"/>
              </w:rPr>
            </w:pPr>
          </w:p>
        </w:tc>
      </w:tr>
      <w:tr w:rsidR="00331791" w:rsidRPr="00331791" w:rsidTr="00331791">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791" w:rsidRPr="00331791" w:rsidRDefault="00331791" w:rsidP="00331791">
            <w:pPr>
              <w:jc w:val="center"/>
              <w:rPr>
                <w:color w:val="000000"/>
              </w:rPr>
            </w:pPr>
            <w:r w:rsidRPr="00331791">
              <w:rPr>
                <w:color w:val="000000"/>
              </w:rPr>
              <w:t xml:space="preserve">№ </w:t>
            </w:r>
            <w:proofErr w:type="spellStart"/>
            <w:proofErr w:type="gramStart"/>
            <w:r w:rsidRPr="00331791">
              <w:rPr>
                <w:color w:val="000000"/>
              </w:rPr>
              <w:t>п</w:t>
            </w:r>
            <w:proofErr w:type="spellEnd"/>
            <w:proofErr w:type="gramEnd"/>
            <w:r w:rsidRPr="00331791">
              <w:rPr>
                <w:color w:val="000000"/>
              </w:rPr>
              <w:t>/</w:t>
            </w:r>
            <w:proofErr w:type="spellStart"/>
            <w:r w:rsidRPr="00331791">
              <w:rPr>
                <w:color w:val="000000"/>
              </w:rPr>
              <w:t>п</w:t>
            </w:r>
            <w:proofErr w:type="spellEnd"/>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791" w:rsidRPr="00331791" w:rsidRDefault="00331791" w:rsidP="00331791">
            <w:pPr>
              <w:jc w:val="center"/>
              <w:rPr>
                <w:color w:val="000000"/>
              </w:rPr>
            </w:pPr>
            <w:r w:rsidRPr="00331791">
              <w:rPr>
                <w:color w:val="000000"/>
              </w:rPr>
              <w:t>Наименование разделов, органов местного самоуправления Ибресинского района</w:t>
            </w:r>
          </w:p>
        </w:tc>
        <w:tc>
          <w:tcPr>
            <w:tcW w:w="2835" w:type="dxa"/>
            <w:gridSpan w:val="4"/>
            <w:tcBorders>
              <w:top w:val="single" w:sz="4" w:space="0" w:color="auto"/>
              <w:left w:val="nil"/>
              <w:bottom w:val="single" w:sz="4" w:space="0" w:color="auto"/>
              <w:right w:val="single" w:sz="4" w:space="0" w:color="auto"/>
            </w:tcBorders>
            <w:shd w:val="clear" w:color="auto" w:fill="auto"/>
            <w:vAlign w:val="bottom"/>
            <w:hideMark/>
          </w:tcPr>
          <w:p w:rsidR="00331791" w:rsidRPr="00331791" w:rsidRDefault="00331791" w:rsidP="00331791">
            <w:pPr>
              <w:jc w:val="center"/>
              <w:rPr>
                <w:color w:val="000000"/>
              </w:rPr>
            </w:pPr>
            <w:r w:rsidRPr="00331791">
              <w:rPr>
                <w:color w:val="000000"/>
              </w:rPr>
              <w:t>На 2017 год</w:t>
            </w:r>
          </w:p>
        </w:tc>
        <w:tc>
          <w:tcPr>
            <w:tcW w:w="2409" w:type="dxa"/>
            <w:gridSpan w:val="2"/>
            <w:tcBorders>
              <w:top w:val="single" w:sz="4" w:space="0" w:color="auto"/>
              <w:left w:val="nil"/>
              <w:bottom w:val="single" w:sz="4" w:space="0" w:color="auto"/>
              <w:right w:val="single" w:sz="4" w:space="0" w:color="auto"/>
            </w:tcBorders>
            <w:vAlign w:val="bottom"/>
          </w:tcPr>
          <w:p w:rsidR="00331791" w:rsidRPr="00331791" w:rsidRDefault="00331791" w:rsidP="00331791">
            <w:pPr>
              <w:jc w:val="center"/>
            </w:pPr>
            <w:r w:rsidRPr="00331791">
              <w:rPr>
                <w:color w:val="000000"/>
              </w:rPr>
              <w:t>На 2018 год</w:t>
            </w:r>
          </w:p>
        </w:tc>
        <w:tc>
          <w:tcPr>
            <w:tcW w:w="2409" w:type="dxa"/>
            <w:gridSpan w:val="2"/>
            <w:tcBorders>
              <w:top w:val="single" w:sz="4" w:space="0" w:color="auto"/>
              <w:left w:val="nil"/>
              <w:bottom w:val="single" w:sz="4" w:space="0" w:color="auto"/>
              <w:right w:val="single" w:sz="4" w:space="0" w:color="auto"/>
            </w:tcBorders>
            <w:vAlign w:val="bottom"/>
          </w:tcPr>
          <w:p w:rsidR="00331791" w:rsidRPr="00331791" w:rsidRDefault="00331791" w:rsidP="00331791">
            <w:pPr>
              <w:jc w:val="center"/>
            </w:pPr>
            <w:r w:rsidRPr="00331791">
              <w:rPr>
                <w:color w:val="000000"/>
              </w:rPr>
              <w:t>На 2019 год</w:t>
            </w:r>
          </w:p>
        </w:tc>
      </w:tr>
      <w:tr w:rsidR="00331791" w:rsidRPr="00331791" w:rsidTr="00331791">
        <w:trPr>
          <w:trHeight w:val="30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31791" w:rsidRPr="00331791" w:rsidRDefault="00331791" w:rsidP="00331791">
            <w:pPr>
              <w:rPr>
                <w:color w:val="000000"/>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331791" w:rsidRPr="00331791" w:rsidRDefault="00331791" w:rsidP="00331791">
            <w:pPr>
              <w:rPr>
                <w:color w:val="000000"/>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331791" w:rsidRPr="00331791" w:rsidRDefault="00331791" w:rsidP="00331791">
            <w:pPr>
              <w:jc w:val="center"/>
              <w:rPr>
                <w:color w:val="000000"/>
              </w:rPr>
            </w:pPr>
            <w:r w:rsidRPr="00331791">
              <w:rPr>
                <w:color w:val="000000"/>
              </w:rPr>
              <w:t>Фонд оплаты труда работников бюджетных и автономных учреждений Ибресинского района, учтенный при расчете субсидий на финансовое обеспечение выполнения муниципального задания (тыс. рублей)</w:t>
            </w:r>
          </w:p>
        </w:tc>
        <w:tc>
          <w:tcPr>
            <w:tcW w:w="1275" w:type="dxa"/>
            <w:gridSpan w:val="2"/>
            <w:tcBorders>
              <w:top w:val="nil"/>
              <w:left w:val="nil"/>
              <w:bottom w:val="single" w:sz="4" w:space="0" w:color="auto"/>
              <w:right w:val="single" w:sz="4" w:space="0" w:color="auto"/>
            </w:tcBorders>
            <w:shd w:val="clear" w:color="auto" w:fill="auto"/>
            <w:vAlign w:val="center"/>
            <w:hideMark/>
          </w:tcPr>
          <w:p w:rsidR="00331791" w:rsidRPr="00331791" w:rsidRDefault="00331791" w:rsidP="00331791">
            <w:pPr>
              <w:jc w:val="center"/>
              <w:rPr>
                <w:color w:val="000000"/>
              </w:rPr>
            </w:pPr>
            <w:r w:rsidRPr="00331791">
              <w:rPr>
                <w:color w:val="000000"/>
              </w:rPr>
              <w:t>В том числе за счет субвенций и субсидий (тыс. рублей)</w:t>
            </w:r>
          </w:p>
        </w:tc>
        <w:tc>
          <w:tcPr>
            <w:tcW w:w="1275" w:type="dxa"/>
            <w:tcBorders>
              <w:top w:val="nil"/>
              <w:left w:val="nil"/>
              <w:bottom w:val="single" w:sz="4" w:space="0" w:color="auto"/>
              <w:right w:val="single" w:sz="4" w:space="0" w:color="auto"/>
            </w:tcBorders>
            <w:vAlign w:val="center"/>
          </w:tcPr>
          <w:p w:rsidR="00331791" w:rsidRPr="00331791" w:rsidRDefault="00331791" w:rsidP="00331791">
            <w:pPr>
              <w:jc w:val="center"/>
              <w:rPr>
                <w:color w:val="000000"/>
              </w:rPr>
            </w:pPr>
            <w:r w:rsidRPr="00331791">
              <w:rPr>
                <w:color w:val="000000"/>
              </w:rPr>
              <w:t>Фонд оплаты труда работников бюджетных и автономных учреждений Ибресинского района, учтенный при расчете субсидий на финансовое обеспечение выполнения муниципального задания (тыс. рублей)</w:t>
            </w:r>
          </w:p>
        </w:tc>
        <w:tc>
          <w:tcPr>
            <w:tcW w:w="1134" w:type="dxa"/>
            <w:tcBorders>
              <w:top w:val="nil"/>
              <w:left w:val="nil"/>
              <w:bottom w:val="single" w:sz="4" w:space="0" w:color="auto"/>
              <w:right w:val="single" w:sz="4" w:space="0" w:color="auto"/>
            </w:tcBorders>
            <w:vAlign w:val="center"/>
          </w:tcPr>
          <w:p w:rsidR="00331791" w:rsidRPr="00331791" w:rsidRDefault="00331791" w:rsidP="00331791">
            <w:pPr>
              <w:jc w:val="center"/>
              <w:rPr>
                <w:color w:val="000000"/>
              </w:rPr>
            </w:pPr>
            <w:r w:rsidRPr="00331791">
              <w:rPr>
                <w:color w:val="000000"/>
              </w:rPr>
              <w:t>В том числе за счет субвенций и субсидий (тыс. рублей)</w:t>
            </w:r>
          </w:p>
        </w:tc>
        <w:tc>
          <w:tcPr>
            <w:tcW w:w="1276" w:type="dxa"/>
            <w:tcBorders>
              <w:top w:val="nil"/>
              <w:left w:val="nil"/>
              <w:bottom w:val="single" w:sz="4" w:space="0" w:color="auto"/>
              <w:right w:val="single" w:sz="4" w:space="0" w:color="auto"/>
            </w:tcBorders>
            <w:vAlign w:val="center"/>
          </w:tcPr>
          <w:p w:rsidR="00331791" w:rsidRPr="00331791" w:rsidRDefault="00331791" w:rsidP="00331791">
            <w:pPr>
              <w:jc w:val="center"/>
              <w:rPr>
                <w:color w:val="000000"/>
              </w:rPr>
            </w:pPr>
            <w:r w:rsidRPr="00331791">
              <w:rPr>
                <w:color w:val="000000"/>
              </w:rPr>
              <w:t>Фонд оплаты труда работников бюджетных и автономных учреждений Ибресинского района, учтенный при расчете субсидий на финансовое обеспечение выполнения муниципального задания (тыс. рублей)</w:t>
            </w:r>
          </w:p>
        </w:tc>
        <w:tc>
          <w:tcPr>
            <w:tcW w:w="1133" w:type="dxa"/>
            <w:tcBorders>
              <w:top w:val="nil"/>
              <w:left w:val="nil"/>
              <w:bottom w:val="single" w:sz="4" w:space="0" w:color="auto"/>
              <w:right w:val="single" w:sz="4" w:space="0" w:color="auto"/>
            </w:tcBorders>
            <w:vAlign w:val="center"/>
          </w:tcPr>
          <w:p w:rsidR="00331791" w:rsidRPr="00331791" w:rsidRDefault="00331791" w:rsidP="00331791">
            <w:pPr>
              <w:jc w:val="center"/>
              <w:rPr>
                <w:color w:val="000000"/>
              </w:rPr>
            </w:pPr>
            <w:r w:rsidRPr="00331791">
              <w:rPr>
                <w:color w:val="000000"/>
              </w:rPr>
              <w:t>В том числе за счет субвенций и субсидий (тыс. рублей)</w:t>
            </w:r>
          </w:p>
        </w:tc>
      </w:tr>
      <w:tr w:rsidR="00331791" w:rsidRPr="00331791" w:rsidTr="00331791">
        <w:trPr>
          <w:trHeight w:val="645"/>
        </w:trPr>
        <w:tc>
          <w:tcPr>
            <w:tcW w:w="710" w:type="dxa"/>
            <w:tcBorders>
              <w:top w:val="nil"/>
              <w:left w:val="single" w:sz="4" w:space="0" w:color="auto"/>
              <w:bottom w:val="single" w:sz="4" w:space="0" w:color="auto"/>
              <w:right w:val="single" w:sz="4" w:space="0" w:color="auto"/>
            </w:tcBorders>
            <w:shd w:val="clear" w:color="auto" w:fill="92D050"/>
            <w:vAlign w:val="bottom"/>
            <w:hideMark/>
          </w:tcPr>
          <w:p w:rsidR="00331791" w:rsidRPr="00331791" w:rsidRDefault="00331791" w:rsidP="00331791">
            <w:pPr>
              <w:jc w:val="right"/>
              <w:rPr>
                <w:b/>
                <w:bCs/>
                <w:color w:val="000000"/>
              </w:rPr>
            </w:pPr>
            <w:r w:rsidRPr="00331791">
              <w:rPr>
                <w:b/>
                <w:bCs/>
                <w:color w:val="000000"/>
              </w:rPr>
              <w:t>1</w:t>
            </w:r>
          </w:p>
        </w:tc>
        <w:tc>
          <w:tcPr>
            <w:tcW w:w="2551" w:type="dxa"/>
            <w:gridSpan w:val="2"/>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rPr>
                <w:b/>
                <w:bCs/>
                <w:color w:val="000000"/>
              </w:rPr>
            </w:pPr>
            <w:r w:rsidRPr="00331791">
              <w:rPr>
                <w:b/>
                <w:bCs/>
                <w:color w:val="000000"/>
              </w:rPr>
              <w:t>ОБЩЕГОСУДАРСТВЕННЫЕ ВОПРОСЫ - всего</w:t>
            </w:r>
          </w:p>
        </w:tc>
        <w:tc>
          <w:tcPr>
            <w:tcW w:w="1560" w:type="dxa"/>
            <w:gridSpan w:val="2"/>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jc w:val="right"/>
              <w:rPr>
                <w:b/>
                <w:color w:val="000000"/>
              </w:rPr>
            </w:pPr>
            <w:r w:rsidRPr="00331791">
              <w:rPr>
                <w:b/>
                <w:color w:val="000000"/>
              </w:rPr>
              <w:t>1 450,0</w:t>
            </w:r>
          </w:p>
        </w:tc>
        <w:tc>
          <w:tcPr>
            <w:tcW w:w="1275" w:type="dxa"/>
            <w:gridSpan w:val="2"/>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jc w:val="right"/>
              <w:rPr>
                <w:b/>
                <w:color w:val="000000"/>
              </w:rPr>
            </w:pPr>
            <w:r w:rsidRPr="00331791">
              <w:rPr>
                <w:b/>
                <w:color w:val="000000"/>
              </w:rPr>
              <w:t>0,0</w:t>
            </w:r>
          </w:p>
        </w:tc>
        <w:tc>
          <w:tcPr>
            <w:tcW w:w="1275"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1 450,0</w:t>
            </w:r>
          </w:p>
        </w:tc>
        <w:tc>
          <w:tcPr>
            <w:tcW w:w="1134"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0,0</w:t>
            </w:r>
          </w:p>
        </w:tc>
        <w:tc>
          <w:tcPr>
            <w:tcW w:w="1276"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1 200,0</w:t>
            </w:r>
          </w:p>
        </w:tc>
        <w:tc>
          <w:tcPr>
            <w:tcW w:w="1133"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0,0</w:t>
            </w:r>
          </w:p>
        </w:tc>
      </w:tr>
      <w:tr w:rsidR="00331791" w:rsidRPr="00331791" w:rsidTr="00331791">
        <w:trPr>
          <w:trHeight w:val="421"/>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331791" w:rsidRPr="00331791" w:rsidRDefault="00331791" w:rsidP="00331791">
            <w:pPr>
              <w:jc w:val="right"/>
              <w:rPr>
                <w:b/>
                <w:bCs/>
                <w:color w:val="000000"/>
              </w:rPr>
            </w:pPr>
          </w:p>
        </w:tc>
        <w:tc>
          <w:tcPr>
            <w:tcW w:w="2551"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center"/>
              <w:rPr>
                <w:color w:val="000000"/>
              </w:rPr>
            </w:pPr>
            <w:r w:rsidRPr="00331791">
              <w:rPr>
                <w:color w:val="000000"/>
              </w:rPr>
              <w:t>в том числе</w:t>
            </w:r>
          </w:p>
        </w:tc>
        <w:tc>
          <w:tcPr>
            <w:tcW w:w="1560"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right"/>
              <w:rPr>
                <w:b/>
                <w:color w:val="000000"/>
              </w:rPr>
            </w:pPr>
          </w:p>
        </w:tc>
        <w:tc>
          <w:tcPr>
            <w:tcW w:w="1275"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right"/>
              <w:rPr>
                <w:b/>
                <w:color w:val="000000"/>
              </w:rPr>
            </w:pP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b/>
                <w:color w:val="000000"/>
              </w:rPr>
            </w:pPr>
          </w:p>
        </w:tc>
        <w:tc>
          <w:tcPr>
            <w:tcW w:w="1134" w:type="dxa"/>
            <w:tcBorders>
              <w:top w:val="nil"/>
              <w:left w:val="nil"/>
              <w:bottom w:val="single" w:sz="4" w:space="0" w:color="auto"/>
              <w:right w:val="single" w:sz="4" w:space="0" w:color="auto"/>
            </w:tcBorders>
            <w:vAlign w:val="bottom"/>
          </w:tcPr>
          <w:p w:rsidR="00331791" w:rsidRPr="00331791" w:rsidRDefault="00331791" w:rsidP="00331791">
            <w:pPr>
              <w:jc w:val="right"/>
              <w:rPr>
                <w:b/>
                <w:color w:val="000000"/>
              </w:rPr>
            </w:pPr>
          </w:p>
        </w:tc>
        <w:tc>
          <w:tcPr>
            <w:tcW w:w="1276" w:type="dxa"/>
            <w:tcBorders>
              <w:top w:val="nil"/>
              <w:left w:val="nil"/>
              <w:bottom w:val="single" w:sz="4" w:space="0" w:color="auto"/>
              <w:right w:val="single" w:sz="4" w:space="0" w:color="auto"/>
            </w:tcBorders>
            <w:vAlign w:val="bottom"/>
          </w:tcPr>
          <w:p w:rsidR="00331791" w:rsidRPr="00331791" w:rsidRDefault="00331791" w:rsidP="00331791">
            <w:pPr>
              <w:jc w:val="right"/>
              <w:rPr>
                <w:b/>
                <w:color w:val="000000"/>
              </w:rPr>
            </w:pPr>
          </w:p>
        </w:tc>
        <w:tc>
          <w:tcPr>
            <w:tcW w:w="1133" w:type="dxa"/>
            <w:tcBorders>
              <w:top w:val="nil"/>
              <w:left w:val="nil"/>
              <w:bottom w:val="single" w:sz="4" w:space="0" w:color="auto"/>
              <w:right w:val="single" w:sz="4" w:space="0" w:color="auto"/>
            </w:tcBorders>
            <w:vAlign w:val="bottom"/>
          </w:tcPr>
          <w:p w:rsidR="00331791" w:rsidRPr="00331791" w:rsidRDefault="00331791" w:rsidP="00331791">
            <w:pPr>
              <w:jc w:val="right"/>
              <w:rPr>
                <w:b/>
                <w:color w:val="000000"/>
              </w:rPr>
            </w:pPr>
          </w:p>
        </w:tc>
      </w:tr>
      <w:tr w:rsidR="00331791" w:rsidRPr="00331791" w:rsidTr="00331791">
        <w:trPr>
          <w:trHeight w:val="64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331791" w:rsidRPr="00331791" w:rsidRDefault="00331791" w:rsidP="00331791">
            <w:pPr>
              <w:jc w:val="right"/>
              <w:rPr>
                <w:b/>
                <w:bCs/>
                <w:color w:val="000000"/>
              </w:rPr>
            </w:pPr>
          </w:p>
        </w:tc>
        <w:tc>
          <w:tcPr>
            <w:tcW w:w="2551"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Администрация Ибресинского района Чувашской Республики</w:t>
            </w:r>
          </w:p>
        </w:tc>
        <w:tc>
          <w:tcPr>
            <w:tcW w:w="1560"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right"/>
              <w:rPr>
                <w:b/>
                <w:color w:val="000000"/>
              </w:rPr>
            </w:pPr>
            <w:r w:rsidRPr="00331791">
              <w:rPr>
                <w:b/>
                <w:color w:val="000000"/>
              </w:rPr>
              <w:t>1 450,0</w:t>
            </w:r>
          </w:p>
        </w:tc>
        <w:tc>
          <w:tcPr>
            <w:tcW w:w="1275"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right"/>
              <w:rPr>
                <w:b/>
                <w:color w:val="000000"/>
              </w:rPr>
            </w:pPr>
            <w:r w:rsidRPr="00331791">
              <w:rPr>
                <w:b/>
                <w:color w:val="000000"/>
              </w:rPr>
              <w:t>0,0</w:t>
            </w: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b/>
                <w:color w:val="000000"/>
              </w:rPr>
            </w:pPr>
            <w:r w:rsidRPr="00331791">
              <w:rPr>
                <w:b/>
                <w:color w:val="000000"/>
              </w:rPr>
              <w:t>1 450,0</w:t>
            </w:r>
          </w:p>
        </w:tc>
        <w:tc>
          <w:tcPr>
            <w:tcW w:w="1134" w:type="dxa"/>
            <w:tcBorders>
              <w:top w:val="nil"/>
              <w:left w:val="nil"/>
              <w:bottom w:val="single" w:sz="4" w:space="0" w:color="auto"/>
              <w:right w:val="single" w:sz="4" w:space="0" w:color="auto"/>
            </w:tcBorders>
            <w:vAlign w:val="bottom"/>
          </w:tcPr>
          <w:p w:rsidR="00331791" w:rsidRPr="00331791" w:rsidRDefault="00331791" w:rsidP="00331791">
            <w:pPr>
              <w:jc w:val="right"/>
              <w:rPr>
                <w:b/>
                <w:color w:val="000000"/>
              </w:rPr>
            </w:pPr>
            <w:r w:rsidRPr="00331791">
              <w:rPr>
                <w:b/>
                <w:color w:val="000000"/>
              </w:rPr>
              <w:t>0,0</w:t>
            </w:r>
          </w:p>
        </w:tc>
        <w:tc>
          <w:tcPr>
            <w:tcW w:w="1276" w:type="dxa"/>
            <w:tcBorders>
              <w:top w:val="nil"/>
              <w:left w:val="nil"/>
              <w:bottom w:val="single" w:sz="4" w:space="0" w:color="auto"/>
              <w:right w:val="single" w:sz="4" w:space="0" w:color="auto"/>
            </w:tcBorders>
            <w:vAlign w:val="bottom"/>
          </w:tcPr>
          <w:p w:rsidR="00331791" w:rsidRPr="00331791" w:rsidRDefault="00331791" w:rsidP="00331791">
            <w:pPr>
              <w:jc w:val="right"/>
              <w:rPr>
                <w:b/>
                <w:color w:val="000000"/>
              </w:rPr>
            </w:pPr>
            <w:r w:rsidRPr="00331791">
              <w:rPr>
                <w:b/>
                <w:color w:val="000000"/>
              </w:rPr>
              <w:t>1 200,0</w:t>
            </w:r>
          </w:p>
        </w:tc>
        <w:tc>
          <w:tcPr>
            <w:tcW w:w="1133" w:type="dxa"/>
            <w:tcBorders>
              <w:top w:val="nil"/>
              <w:left w:val="nil"/>
              <w:bottom w:val="single" w:sz="4" w:space="0" w:color="auto"/>
              <w:right w:val="single" w:sz="4" w:space="0" w:color="auto"/>
            </w:tcBorders>
            <w:vAlign w:val="bottom"/>
          </w:tcPr>
          <w:p w:rsidR="00331791" w:rsidRPr="00331791" w:rsidRDefault="00331791" w:rsidP="00331791">
            <w:pPr>
              <w:jc w:val="right"/>
              <w:rPr>
                <w:b/>
                <w:color w:val="000000"/>
              </w:rPr>
            </w:pPr>
            <w:r w:rsidRPr="00331791">
              <w:rPr>
                <w:b/>
                <w:color w:val="000000"/>
              </w:rPr>
              <w:t>0,0</w:t>
            </w:r>
          </w:p>
        </w:tc>
      </w:tr>
      <w:tr w:rsidR="00331791" w:rsidRPr="00331791" w:rsidTr="00331791">
        <w:trPr>
          <w:trHeight w:val="645"/>
        </w:trPr>
        <w:tc>
          <w:tcPr>
            <w:tcW w:w="710" w:type="dxa"/>
            <w:tcBorders>
              <w:top w:val="nil"/>
              <w:left w:val="single" w:sz="4" w:space="0" w:color="auto"/>
              <w:bottom w:val="single" w:sz="4" w:space="0" w:color="auto"/>
              <w:right w:val="single" w:sz="4" w:space="0" w:color="auto"/>
            </w:tcBorders>
            <w:shd w:val="clear" w:color="auto" w:fill="92D050"/>
            <w:vAlign w:val="bottom"/>
            <w:hideMark/>
          </w:tcPr>
          <w:p w:rsidR="00331791" w:rsidRPr="00331791" w:rsidRDefault="00331791" w:rsidP="00331791">
            <w:pPr>
              <w:jc w:val="right"/>
              <w:rPr>
                <w:b/>
                <w:bCs/>
                <w:color w:val="000000"/>
              </w:rPr>
            </w:pPr>
            <w:r w:rsidRPr="00331791">
              <w:rPr>
                <w:b/>
                <w:bCs/>
                <w:color w:val="000000"/>
              </w:rPr>
              <w:lastRenderedPageBreak/>
              <w:t>2</w:t>
            </w:r>
          </w:p>
        </w:tc>
        <w:tc>
          <w:tcPr>
            <w:tcW w:w="2551" w:type="dxa"/>
            <w:gridSpan w:val="2"/>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rPr>
                <w:b/>
                <w:bCs/>
                <w:color w:val="000000"/>
              </w:rPr>
            </w:pPr>
            <w:r w:rsidRPr="00331791">
              <w:rPr>
                <w:b/>
                <w:bCs/>
                <w:color w:val="000000"/>
              </w:rPr>
              <w:t>ОБРАЗОВАНИЕ - всего</w:t>
            </w:r>
          </w:p>
        </w:tc>
        <w:tc>
          <w:tcPr>
            <w:tcW w:w="1560" w:type="dxa"/>
            <w:gridSpan w:val="2"/>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jc w:val="right"/>
              <w:rPr>
                <w:b/>
                <w:color w:val="000000"/>
              </w:rPr>
            </w:pPr>
            <w:r w:rsidRPr="00331791">
              <w:rPr>
                <w:b/>
                <w:color w:val="000000"/>
              </w:rPr>
              <w:t>169 862,8</w:t>
            </w:r>
          </w:p>
        </w:tc>
        <w:tc>
          <w:tcPr>
            <w:tcW w:w="1275" w:type="dxa"/>
            <w:gridSpan w:val="2"/>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jc w:val="right"/>
              <w:rPr>
                <w:b/>
                <w:color w:val="000000"/>
              </w:rPr>
            </w:pPr>
            <w:r w:rsidRPr="00331791">
              <w:rPr>
                <w:b/>
                <w:color w:val="000000"/>
              </w:rPr>
              <w:t>158 254,8</w:t>
            </w:r>
          </w:p>
        </w:tc>
        <w:tc>
          <w:tcPr>
            <w:tcW w:w="1275"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169 862,8</w:t>
            </w:r>
          </w:p>
        </w:tc>
        <w:tc>
          <w:tcPr>
            <w:tcW w:w="1134"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158 254,8</w:t>
            </w:r>
          </w:p>
        </w:tc>
        <w:tc>
          <w:tcPr>
            <w:tcW w:w="1276"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169 862,8</w:t>
            </w:r>
          </w:p>
        </w:tc>
        <w:tc>
          <w:tcPr>
            <w:tcW w:w="1133"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158 254,8</w:t>
            </w:r>
          </w:p>
        </w:tc>
      </w:tr>
      <w:tr w:rsidR="00331791" w:rsidRPr="00331791" w:rsidTr="00331791">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 </w:t>
            </w:r>
          </w:p>
        </w:tc>
        <w:tc>
          <w:tcPr>
            <w:tcW w:w="2551"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center"/>
              <w:rPr>
                <w:color w:val="000000"/>
              </w:rPr>
            </w:pPr>
            <w:r w:rsidRPr="00331791">
              <w:rPr>
                <w:color w:val="000000"/>
              </w:rPr>
              <w:t>в том числе</w:t>
            </w:r>
          </w:p>
        </w:tc>
        <w:tc>
          <w:tcPr>
            <w:tcW w:w="1560"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p>
        </w:tc>
        <w:tc>
          <w:tcPr>
            <w:tcW w:w="1275"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c>
          <w:tcPr>
            <w:tcW w:w="1134"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c>
          <w:tcPr>
            <w:tcW w:w="1276"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c>
          <w:tcPr>
            <w:tcW w:w="1133"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r>
      <w:tr w:rsidR="00331791" w:rsidRPr="00331791" w:rsidTr="00331791">
        <w:trPr>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 </w:t>
            </w:r>
          </w:p>
        </w:tc>
        <w:tc>
          <w:tcPr>
            <w:tcW w:w="2551"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Отдел образования администрации Ибресинского района Чувашской Республики</w:t>
            </w:r>
          </w:p>
        </w:tc>
        <w:tc>
          <w:tcPr>
            <w:tcW w:w="1560"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right"/>
              <w:rPr>
                <w:color w:val="000000"/>
              </w:rPr>
            </w:pPr>
            <w:r w:rsidRPr="00331791">
              <w:rPr>
                <w:color w:val="000000"/>
              </w:rPr>
              <w:t>169 862,8</w:t>
            </w:r>
          </w:p>
        </w:tc>
        <w:tc>
          <w:tcPr>
            <w:tcW w:w="1275"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right"/>
              <w:rPr>
                <w:color w:val="000000"/>
              </w:rPr>
            </w:pPr>
            <w:r w:rsidRPr="00331791">
              <w:rPr>
                <w:color w:val="000000"/>
              </w:rPr>
              <w:t>158 254,8</w:t>
            </w: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169 862,8</w:t>
            </w:r>
          </w:p>
        </w:tc>
        <w:tc>
          <w:tcPr>
            <w:tcW w:w="1134"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158 254,8</w:t>
            </w:r>
          </w:p>
        </w:tc>
        <w:tc>
          <w:tcPr>
            <w:tcW w:w="1276"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169 862,8</w:t>
            </w:r>
          </w:p>
        </w:tc>
        <w:tc>
          <w:tcPr>
            <w:tcW w:w="1133"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158 254,8</w:t>
            </w:r>
          </w:p>
        </w:tc>
      </w:tr>
      <w:tr w:rsidR="00331791" w:rsidRPr="00331791" w:rsidTr="00331791">
        <w:trPr>
          <w:trHeight w:val="615"/>
        </w:trPr>
        <w:tc>
          <w:tcPr>
            <w:tcW w:w="710" w:type="dxa"/>
            <w:tcBorders>
              <w:top w:val="nil"/>
              <w:left w:val="single" w:sz="4" w:space="0" w:color="auto"/>
              <w:bottom w:val="single" w:sz="4" w:space="0" w:color="auto"/>
              <w:right w:val="single" w:sz="4" w:space="0" w:color="auto"/>
            </w:tcBorders>
            <w:shd w:val="clear" w:color="auto" w:fill="92D050"/>
            <w:vAlign w:val="bottom"/>
            <w:hideMark/>
          </w:tcPr>
          <w:p w:rsidR="00331791" w:rsidRPr="00331791" w:rsidRDefault="00331791" w:rsidP="00331791">
            <w:pPr>
              <w:jc w:val="right"/>
              <w:rPr>
                <w:b/>
                <w:bCs/>
                <w:color w:val="000000"/>
              </w:rPr>
            </w:pPr>
            <w:r w:rsidRPr="00331791">
              <w:rPr>
                <w:b/>
                <w:bCs/>
                <w:color w:val="000000"/>
              </w:rPr>
              <w:t>3</w:t>
            </w:r>
          </w:p>
        </w:tc>
        <w:tc>
          <w:tcPr>
            <w:tcW w:w="2551" w:type="dxa"/>
            <w:gridSpan w:val="2"/>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rPr>
                <w:b/>
                <w:bCs/>
                <w:color w:val="000000"/>
              </w:rPr>
            </w:pPr>
            <w:r w:rsidRPr="00331791">
              <w:rPr>
                <w:b/>
                <w:bCs/>
                <w:color w:val="000000"/>
              </w:rPr>
              <w:t>КУЛЬТУРА - всего</w:t>
            </w:r>
          </w:p>
        </w:tc>
        <w:tc>
          <w:tcPr>
            <w:tcW w:w="1560" w:type="dxa"/>
            <w:gridSpan w:val="2"/>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jc w:val="right"/>
              <w:rPr>
                <w:b/>
                <w:color w:val="000000"/>
              </w:rPr>
            </w:pPr>
            <w:r w:rsidRPr="00331791">
              <w:rPr>
                <w:b/>
                <w:color w:val="000000"/>
              </w:rPr>
              <w:t>16 296,2</w:t>
            </w:r>
          </w:p>
        </w:tc>
        <w:tc>
          <w:tcPr>
            <w:tcW w:w="1275" w:type="dxa"/>
            <w:gridSpan w:val="2"/>
            <w:tcBorders>
              <w:top w:val="nil"/>
              <w:left w:val="nil"/>
              <w:bottom w:val="single" w:sz="4" w:space="0" w:color="auto"/>
              <w:right w:val="single" w:sz="4" w:space="0" w:color="auto"/>
            </w:tcBorders>
            <w:shd w:val="clear" w:color="auto" w:fill="92D050"/>
            <w:vAlign w:val="bottom"/>
            <w:hideMark/>
          </w:tcPr>
          <w:p w:rsidR="00331791" w:rsidRPr="00331791" w:rsidRDefault="00331791" w:rsidP="00331791">
            <w:pPr>
              <w:jc w:val="right"/>
              <w:rPr>
                <w:b/>
                <w:color w:val="000000"/>
              </w:rPr>
            </w:pPr>
            <w:r w:rsidRPr="00331791">
              <w:rPr>
                <w:b/>
                <w:color w:val="000000"/>
              </w:rPr>
              <w:t>0,0</w:t>
            </w:r>
          </w:p>
        </w:tc>
        <w:tc>
          <w:tcPr>
            <w:tcW w:w="1275"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15 559,8</w:t>
            </w:r>
          </w:p>
        </w:tc>
        <w:tc>
          <w:tcPr>
            <w:tcW w:w="1134"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0,0</w:t>
            </w:r>
          </w:p>
        </w:tc>
        <w:tc>
          <w:tcPr>
            <w:tcW w:w="1276"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14 341,31</w:t>
            </w:r>
          </w:p>
        </w:tc>
        <w:tc>
          <w:tcPr>
            <w:tcW w:w="1133" w:type="dxa"/>
            <w:tcBorders>
              <w:top w:val="nil"/>
              <w:left w:val="nil"/>
              <w:bottom w:val="single" w:sz="4" w:space="0" w:color="auto"/>
              <w:right w:val="single" w:sz="4" w:space="0" w:color="auto"/>
            </w:tcBorders>
            <w:shd w:val="clear" w:color="auto" w:fill="92D050"/>
            <w:vAlign w:val="bottom"/>
          </w:tcPr>
          <w:p w:rsidR="00331791" w:rsidRPr="00331791" w:rsidRDefault="00331791" w:rsidP="00331791">
            <w:pPr>
              <w:jc w:val="right"/>
              <w:rPr>
                <w:b/>
                <w:color w:val="000000"/>
              </w:rPr>
            </w:pPr>
            <w:r w:rsidRPr="00331791">
              <w:rPr>
                <w:b/>
                <w:color w:val="000000"/>
              </w:rPr>
              <w:t>0,0</w:t>
            </w:r>
          </w:p>
        </w:tc>
      </w:tr>
      <w:tr w:rsidR="00331791" w:rsidRPr="00331791" w:rsidTr="00331791">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 </w:t>
            </w:r>
          </w:p>
        </w:tc>
        <w:tc>
          <w:tcPr>
            <w:tcW w:w="2551"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center"/>
              <w:rPr>
                <w:color w:val="000000"/>
              </w:rPr>
            </w:pPr>
            <w:r w:rsidRPr="00331791">
              <w:rPr>
                <w:color w:val="000000"/>
              </w:rPr>
              <w:t>в том числе</w:t>
            </w:r>
          </w:p>
        </w:tc>
        <w:tc>
          <w:tcPr>
            <w:tcW w:w="1560"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p>
        </w:tc>
        <w:tc>
          <w:tcPr>
            <w:tcW w:w="1275"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c>
          <w:tcPr>
            <w:tcW w:w="1134"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c>
          <w:tcPr>
            <w:tcW w:w="1276"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c>
          <w:tcPr>
            <w:tcW w:w="1133"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p>
        </w:tc>
      </w:tr>
      <w:tr w:rsidR="00331791" w:rsidRPr="00331791" w:rsidTr="00331791">
        <w:trPr>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 </w:t>
            </w:r>
          </w:p>
        </w:tc>
        <w:tc>
          <w:tcPr>
            <w:tcW w:w="2551"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rPr>
                <w:color w:val="000000"/>
              </w:rPr>
            </w:pPr>
            <w:r w:rsidRPr="00331791">
              <w:rPr>
                <w:color w:val="000000"/>
              </w:rPr>
              <w:t>Администрация Ибресинского района Чувашской Республики</w:t>
            </w:r>
          </w:p>
        </w:tc>
        <w:tc>
          <w:tcPr>
            <w:tcW w:w="1560"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right"/>
              <w:rPr>
                <w:color w:val="000000"/>
              </w:rPr>
            </w:pPr>
            <w:r w:rsidRPr="00331791">
              <w:rPr>
                <w:color w:val="000000"/>
              </w:rPr>
              <w:t>16 296,2</w:t>
            </w:r>
          </w:p>
        </w:tc>
        <w:tc>
          <w:tcPr>
            <w:tcW w:w="1275" w:type="dxa"/>
            <w:gridSpan w:val="2"/>
            <w:tcBorders>
              <w:top w:val="nil"/>
              <w:left w:val="nil"/>
              <w:bottom w:val="single" w:sz="4" w:space="0" w:color="auto"/>
              <w:right w:val="single" w:sz="4" w:space="0" w:color="auto"/>
            </w:tcBorders>
            <w:shd w:val="clear" w:color="auto" w:fill="auto"/>
            <w:vAlign w:val="bottom"/>
            <w:hideMark/>
          </w:tcPr>
          <w:p w:rsidR="00331791" w:rsidRPr="00331791" w:rsidRDefault="00331791" w:rsidP="00331791">
            <w:pPr>
              <w:jc w:val="right"/>
              <w:rPr>
                <w:color w:val="000000"/>
              </w:rPr>
            </w:pPr>
            <w:r w:rsidRPr="00331791">
              <w:rPr>
                <w:color w:val="000000"/>
              </w:rPr>
              <w:t>0,0</w:t>
            </w:r>
          </w:p>
        </w:tc>
        <w:tc>
          <w:tcPr>
            <w:tcW w:w="1275"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15 559,8</w:t>
            </w:r>
          </w:p>
        </w:tc>
        <w:tc>
          <w:tcPr>
            <w:tcW w:w="1134"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0,0</w:t>
            </w:r>
          </w:p>
        </w:tc>
        <w:tc>
          <w:tcPr>
            <w:tcW w:w="1276"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14 341,31</w:t>
            </w:r>
          </w:p>
        </w:tc>
        <w:tc>
          <w:tcPr>
            <w:tcW w:w="1133" w:type="dxa"/>
            <w:tcBorders>
              <w:top w:val="nil"/>
              <w:left w:val="nil"/>
              <w:bottom w:val="single" w:sz="4" w:space="0" w:color="auto"/>
              <w:right w:val="single" w:sz="4" w:space="0" w:color="auto"/>
            </w:tcBorders>
            <w:vAlign w:val="bottom"/>
          </w:tcPr>
          <w:p w:rsidR="00331791" w:rsidRPr="00331791" w:rsidRDefault="00331791" w:rsidP="00331791">
            <w:pPr>
              <w:jc w:val="right"/>
              <w:rPr>
                <w:color w:val="000000"/>
              </w:rPr>
            </w:pPr>
            <w:r w:rsidRPr="00331791">
              <w:rPr>
                <w:color w:val="000000"/>
              </w:rPr>
              <w:t>0,0</w:t>
            </w:r>
          </w:p>
        </w:tc>
      </w:tr>
    </w:tbl>
    <w:p w:rsidR="00331791" w:rsidRPr="00331791" w:rsidRDefault="00331791" w:rsidP="00331791">
      <w:pPr>
        <w:rPr>
          <w:caps/>
          <w:color w:val="000000"/>
        </w:rPr>
      </w:pPr>
    </w:p>
    <w:p w:rsidR="00331791" w:rsidRDefault="00331791" w:rsidP="00331791">
      <w:pPr>
        <w:jc w:val="both"/>
      </w:pPr>
    </w:p>
    <w:p w:rsidR="009D0C26" w:rsidRPr="00331791" w:rsidRDefault="009D0C26" w:rsidP="00331791">
      <w:pPr>
        <w:jc w:val="both"/>
      </w:pPr>
    </w:p>
    <w:tbl>
      <w:tblPr>
        <w:tblW w:w="0" w:type="auto"/>
        <w:tblLook w:val="0000"/>
      </w:tblPr>
      <w:tblGrid>
        <w:gridCol w:w="4195"/>
        <w:gridCol w:w="1173"/>
        <w:gridCol w:w="4202"/>
      </w:tblGrid>
      <w:tr w:rsidR="009D0C26" w:rsidRPr="009D0C26" w:rsidTr="00487953">
        <w:trPr>
          <w:cantSplit/>
          <w:trHeight w:val="435"/>
        </w:trPr>
        <w:tc>
          <w:tcPr>
            <w:tcW w:w="4195" w:type="dxa"/>
          </w:tcPr>
          <w:p w:rsidR="009D0C26" w:rsidRPr="009D0C26" w:rsidRDefault="009D0C26" w:rsidP="00487953">
            <w:pPr>
              <w:pStyle w:val="a4"/>
              <w:tabs>
                <w:tab w:val="left" w:pos="4285"/>
              </w:tabs>
              <w:spacing w:line="192" w:lineRule="auto"/>
              <w:jc w:val="center"/>
              <w:rPr>
                <w:rFonts w:ascii="Times New Roman" w:hAnsi="Times New Roman" w:cs="Times New Roman"/>
                <w:b/>
                <w:bCs/>
                <w:noProof/>
                <w:color w:val="000000"/>
                <w:sz w:val="24"/>
                <w:szCs w:val="24"/>
              </w:rPr>
            </w:pPr>
            <w:r w:rsidRPr="009D0C26">
              <w:rPr>
                <w:rFonts w:ascii="Times New Roman" w:hAnsi="Times New Roman" w:cs="Times New Roman"/>
                <w:b/>
                <w:bCs/>
                <w:noProof/>
                <w:color w:val="000000"/>
                <w:sz w:val="24"/>
                <w:szCs w:val="24"/>
              </w:rPr>
              <w:t>ЧĂВАШ РЕСПУБЛИКИ</w:t>
            </w:r>
          </w:p>
          <w:p w:rsidR="009D0C26" w:rsidRPr="009D0C26" w:rsidRDefault="009D0C26" w:rsidP="00487953">
            <w:pPr>
              <w:pStyle w:val="a4"/>
              <w:tabs>
                <w:tab w:val="left" w:pos="4285"/>
              </w:tabs>
              <w:spacing w:line="192" w:lineRule="auto"/>
              <w:jc w:val="center"/>
              <w:rPr>
                <w:rFonts w:ascii="Times New Roman" w:hAnsi="Times New Roman" w:cs="Times New Roman"/>
                <w:sz w:val="24"/>
                <w:szCs w:val="24"/>
              </w:rPr>
            </w:pPr>
          </w:p>
        </w:tc>
        <w:tc>
          <w:tcPr>
            <w:tcW w:w="1173" w:type="dxa"/>
            <w:vMerge w:val="restart"/>
          </w:tcPr>
          <w:p w:rsidR="009D0C26" w:rsidRPr="009D0C26" w:rsidRDefault="009D0C26" w:rsidP="00487953">
            <w:pPr>
              <w:jc w:val="center"/>
            </w:pPr>
            <w:r w:rsidRPr="009D0C26">
              <w:rPr>
                <w:noProof/>
              </w:rPr>
              <w:drawing>
                <wp:anchor distT="0" distB="0" distL="114300" distR="114300" simplePos="0" relativeHeight="251678720" behindDoc="0" locked="0" layoutInCell="1" allowOverlap="1">
                  <wp:simplePos x="0" y="0"/>
                  <wp:positionH relativeFrom="column">
                    <wp:posOffset>15240</wp:posOffset>
                  </wp:positionH>
                  <wp:positionV relativeFrom="paragraph">
                    <wp:posOffset>24765</wp:posOffset>
                  </wp:positionV>
                  <wp:extent cx="720090" cy="720090"/>
                  <wp:effectExtent l="19050" t="0" r="3810" b="0"/>
                  <wp:wrapNone/>
                  <wp:docPr id="11"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9D0C26" w:rsidRPr="009D0C26" w:rsidRDefault="009D0C26" w:rsidP="00487953">
            <w:pPr>
              <w:pStyle w:val="a4"/>
              <w:spacing w:line="192" w:lineRule="auto"/>
              <w:jc w:val="center"/>
              <w:rPr>
                <w:rFonts w:ascii="Times New Roman" w:hAnsi="Times New Roman" w:cs="Times New Roman"/>
                <w:b/>
                <w:bCs/>
                <w:noProof/>
                <w:sz w:val="24"/>
                <w:szCs w:val="24"/>
              </w:rPr>
            </w:pPr>
            <w:r w:rsidRPr="009D0C26">
              <w:rPr>
                <w:rFonts w:ascii="Times New Roman" w:hAnsi="Times New Roman" w:cs="Times New Roman"/>
                <w:b/>
                <w:bCs/>
                <w:noProof/>
                <w:sz w:val="24"/>
                <w:szCs w:val="24"/>
              </w:rPr>
              <w:t>ЧУВАШСКАЯ РЕСПУБЛИКА</w:t>
            </w:r>
          </w:p>
          <w:p w:rsidR="009D0C26" w:rsidRPr="009D0C26" w:rsidRDefault="009D0C26" w:rsidP="00487953">
            <w:pPr>
              <w:pStyle w:val="a4"/>
              <w:spacing w:line="192" w:lineRule="auto"/>
              <w:jc w:val="center"/>
              <w:rPr>
                <w:rFonts w:ascii="Times New Roman" w:hAnsi="Times New Roman" w:cs="Times New Roman"/>
                <w:sz w:val="24"/>
                <w:szCs w:val="24"/>
              </w:rPr>
            </w:pPr>
          </w:p>
        </w:tc>
      </w:tr>
      <w:tr w:rsidR="009D0C26" w:rsidRPr="009D0C26" w:rsidTr="00487953">
        <w:trPr>
          <w:cantSplit/>
          <w:trHeight w:val="2325"/>
        </w:trPr>
        <w:tc>
          <w:tcPr>
            <w:tcW w:w="4195" w:type="dxa"/>
          </w:tcPr>
          <w:p w:rsidR="009D0C26" w:rsidRPr="009D0C26" w:rsidRDefault="009D0C26" w:rsidP="00487953">
            <w:pPr>
              <w:pStyle w:val="a4"/>
              <w:tabs>
                <w:tab w:val="left" w:pos="4285"/>
              </w:tabs>
              <w:spacing w:before="80" w:line="192" w:lineRule="auto"/>
              <w:jc w:val="center"/>
              <w:rPr>
                <w:rFonts w:ascii="Times New Roman" w:hAnsi="Times New Roman" w:cs="Times New Roman"/>
                <w:b/>
                <w:bCs/>
                <w:noProof/>
                <w:sz w:val="24"/>
                <w:szCs w:val="24"/>
              </w:rPr>
            </w:pPr>
            <w:r w:rsidRPr="009D0C26">
              <w:rPr>
                <w:rFonts w:ascii="Times New Roman" w:hAnsi="Times New Roman" w:cs="Times New Roman"/>
                <w:b/>
                <w:bCs/>
                <w:noProof/>
                <w:sz w:val="24"/>
                <w:szCs w:val="24"/>
              </w:rPr>
              <w:t xml:space="preserve">ЙĚПРЕÇ РАЙОНĚН </w:t>
            </w:r>
          </w:p>
          <w:p w:rsidR="009D0C26" w:rsidRPr="009D0C26" w:rsidRDefault="009D0C26" w:rsidP="00487953">
            <w:pPr>
              <w:pStyle w:val="a4"/>
              <w:tabs>
                <w:tab w:val="left" w:pos="4285"/>
              </w:tabs>
              <w:spacing w:before="80" w:line="192" w:lineRule="auto"/>
              <w:jc w:val="center"/>
              <w:rPr>
                <w:rFonts w:ascii="Times New Roman" w:hAnsi="Times New Roman" w:cs="Times New Roman"/>
                <w:sz w:val="24"/>
                <w:szCs w:val="24"/>
              </w:rPr>
            </w:pPr>
            <w:r w:rsidRPr="009D0C26">
              <w:rPr>
                <w:rFonts w:ascii="Times New Roman" w:hAnsi="Times New Roman" w:cs="Times New Roman"/>
                <w:b/>
                <w:bCs/>
                <w:noProof/>
                <w:sz w:val="24"/>
                <w:szCs w:val="24"/>
              </w:rPr>
              <w:t>АДМИНИСТРАЦИИ</w:t>
            </w:r>
          </w:p>
          <w:p w:rsidR="009D0C26" w:rsidRPr="009D0C26" w:rsidRDefault="009D0C26" w:rsidP="00487953">
            <w:pPr>
              <w:pStyle w:val="a4"/>
              <w:tabs>
                <w:tab w:val="left" w:pos="4285"/>
              </w:tabs>
              <w:spacing w:line="192" w:lineRule="auto"/>
              <w:jc w:val="center"/>
              <w:rPr>
                <w:rStyle w:val="a5"/>
                <w:rFonts w:ascii="Times New Roman" w:hAnsi="Times New Roman" w:cs="Times New Roman"/>
                <w:noProof/>
                <w:color w:val="000000"/>
                <w:sz w:val="24"/>
                <w:szCs w:val="24"/>
              </w:rPr>
            </w:pPr>
          </w:p>
          <w:p w:rsidR="009D0C26" w:rsidRPr="009D0C26" w:rsidRDefault="009D0C26" w:rsidP="00487953">
            <w:pPr>
              <w:pStyle w:val="a4"/>
              <w:tabs>
                <w:tab w:val="left" w:pos="4285"/>
              </w:tabs>
              <w:spacing w:line="192" w:lineRule="auto"/>
              <w:jc w:val="center"/>
              <w:rPr>
                <w:rStyle w:val="a5"/>
                <w:rFonts w:ascii="Times New Roman" w:hAnsi="Times New Roman" w:cs="Times New Roman"/>
                <w:noProof/>
                <w:color w:val="000000"/>
                <w:sz w:val="24"/>
                <w:szCs w:val="24"/>
              </w:rPr>
            </w:pPr>
            <w:r w:rsidRPr="009D0C26">
              <w:rPr>
                <w:rStyle w:val="a5"/>
                <w:rFonts w:ascii="Times New Roman" w:hAnsi="Times New Roman" w:cs="Times New Roman"/>
                <w:noProof/>
                <w:color w:val="000000"/>
                <w:sz w:val="24"/>
                <w:szCs w:val="24"/>
              </w:rPr>
              <w:t>ЙЫШĂНУ</w:t>
            </w:r>
          </w:p>
          <w:p w:rsidR="009D0C26" w:rsidRPr="009D0C26" w:rsidRDefault="009D0C26" w:rsidP="00487953"/>
          <w:p w:rsidR="009D0C26" w:rsidRPr="009D0C26" w:rsidRDefault="009D0C26" w:rsidP="00487953">
            <w:pPr>
              <w:pStyle w:val="a4"/>
              <w:spacing w:line="360" w:lineRule="auto"/>
              <w:ind w:right="-35"/>
              <w:jc w:val="center"/>
              <w:rPr>
                <w:rFonts w:ascii="Times New Roman" w:hAnsi="Times New Roman" w:cs="Times New Roman"/>
                <w:noProof/>
                <w:color w:val="000000"/>
                <w:sz w:val="24"/>
                <w:szCs w:val="24"/>
              </w:rPr>
            </w:pPr>
            <w:r w:rsidRPr="009D0C26">
              <w:rPr>
                <w:rFonts w:ascii="Times New Roman" w:hAnsi="Times New Roman" w:cs="Times New Roman"/>
                <w:noProof/>
                <w:color w:val="000000"/>
                <w:sz w:val="24"/>
                <w:szCs w:val="24"/>
              </w:rPr>
              <w:t xml:space="preserve">30.12.2016г.    710 № </w:t>
            </w:r>
          </w:p>
          <w:p w:rsidR="009D0C26" w:rsidRPr="009D0C26" w:rsidRDefault="009D0C26" w:rsidP="00487953">
            <w:pPr>
              <w:spacing w:line="360" w:lineRule="auto"/>
              <w:jc w:val="center"/>
              <w:rPr>
                <w:noProof/>
                <w:color w:val="000000"/>
              </w:rPr>
            </w:pPr>
            <w:r w:rsidRPr="009D0C26">
              <w:rPr>
                <w:noProof/>
                <w:color w:val="000000"/>
              </w:rPr>
              <w:t>Йěпреç поселокě</w:t>
            </w:r>
          </w:p>
        </w:tc>
        <w:tc>
          <w:tcPr>
            <w:tcW w:w="1173" w:type="dxa"/>
            <w:vMerge/>
          </w:tcPr>
          <w:p w:rsidR="009D0C26" w:rsidRPr="009D0C26" w:rsidRDefault="009D0C26" w:rsidP="00487953">
            <w:pPr>
              <w:jc w:val="center"/>
            </w:pPr>
          </w:p>
        </w:tc>
        <w:tc>
          <w:tcPr>
            <w:tcW w:w="4202" w:type="dxa"/>
          </w:tcPr>
          <w:p w:rsidR="009D0C26" w:rsidRPr="009D0C26" w:rsidRDefault="009D0C26" w:rsidP="00487953">
            <w:pPr>
              <w:pStyle w:val="a4"/>
              <w:spacing w:before="80" w:line="192" w:lineRule="auto"/>
              <w:jc w:val="center"/>
              <w:rPr>
                <w:rFonts w:ascii="Times New Roman" w:hAnsi="Times New Roman" w:cs="Times New Roman"/>
                <w:b/>
                <w:bCs/>
                <w:noProof/>
                <w:color w:val="000000"/>
                <w:sz w:val="24"/>
                <w:szCs w:val="24"/>
              </w:rPr>
            </w:pPr>
            <w:r w:rsidRPr="009D0C26">
              <w:rPr>
                <w:rFonts w:ascii="Times New Roman" w:hAnsi="Times New Roman" w:cs="Times New Roman"/>
                <w:b/>
                <w:bCs/>
                <w:noProof/>
                <w:color w:val="000000"/>
                <w:sz w:val="24"/>
                <w:szCs w:val="24"/>
              </w:rPr>
              <w:t>АДМИНИСТРАЦИЯ</w:t>
            </w:r>
          </w:p>
          <w:p w:rsidR="009D0C26" w:rsidRPr="009D0C26" w:rsidRDefault="009D0C26" w:rsidP="00487953">
            <w:pPr>
              <w:pStyle w:val="a4"/>
              <w:spacing w:line="192" w:lineRule="auto"/>
              <w:jc w:val="center"/>
              <w:rPr>
                <w:rFonts w:ascii="Times New Roman" w:hAnsi="Times New Roman" w:cs="Times New Roman"/>
                <w:noProof/>
                <w:color w:val="000000"/>
                <w:sz w:val="24"/>
                <w:szCs w:val="24"/>
              </w:rPr>
            </w:pPr>
            <w:r w:rsidRPr="009D0C26">
              <w:rPr>
                <w:rFonts w:ascii="Times New Roman" w:hAnsi="Times New Roman" w:cs="Times New Roman"/>
                <w:b/>
                <w:bCs/>
                <w:noProof/>
                <w:color w:val="000000"/>
                <w:sz w:val="24"/>
                <w:szCs w:val="24"/>
              </w:rPr>
              <w:t>ИБРЕСИНСКОГО РАЙОНА</w:t>
            </w:r>
            <w:r w:rsidRPr="009D0C26">
              <w:rPr>
                <w:rFonts w:ascii="Times New Roman" w:hAnsi="Times New Roman" w:cs="Times New Roman"/>
                <w:noProof/>
                <w:color w:val="000000"/>
                <w:sz w:val="24"/>
                <w:szCs w:val="24"/>
              </w:rPr>
              <w:t xml:space="preserve"> </w:t>
            </w:r>
          </w:p>
          <w:p w:rsidR="009D0C26" w:rsidRPr="009D0C26" w:rsidRDefault="009D0C26" w:rsidP="00487953"/>
          <w:p w:rsidR="009D0C26" w:rsidRPr="009D0C26" w:rsidRDefault="009D0C26" w:rsidP="00487953">
            <w:pPr>
              <w:pStyle w:val="a4"/>
              <w:spacing w:line="192" w:lineRule="auto"/>
              <w:jc w:val="center"/>
              <w:rPr>
                <w:rStyle w:val="a5"/>
                <w:rFonts w:ascii="Times New Roman" w:hAnsi="Times New Roman" w:cs="Times New Roman"/>
                <w:noProof/>
                <w:color w:val="000000"/>
                <w:sz w:val="24"/>
                <w:szCs w:val="24"/>
              </w:rPr>
            </w:pPr>
            <w:r w:rsidRPr="009D0C26">
              <w:rPr>
                <w:rStyle w:val="a5"/>
                <w:rFonts w:ascii="Times New Roman" w:hAnsi="Times New Roman" w:cs="Times New Roman"/>
                <w:noProof/>
                <w:color w:val="000000"/>
                <w:sz w:val="24"/>
                <w:szCs w:val="24"/>
              </w:rPr>
              <w:t>ПОСТАНОВЛЕНИЕ</w:t>
            </w:r>
          </w:p>
          <w:p w:rsidR="009D0C26" w:rsidRPr="009D0C26" w:rsidRDefault="009D0C26" w:rsidP="00487953">
            <w:pPr>
              <w:spacing w:line="192" w:lineRule="auto"/>
            </w:pPr>
          </w:p>
          <w:p w:rsidR="009D0C26" w:rsidRPr="009D0C26" w:rsidRDefault="009D0C26" w:rsidP="00487953">
            <w:pPr>
              <w:pStyle w:val="a4"/>
              <w:spacing w:line="360" w:lineRule="auto"/>
              <w:jc w:val="center"/>
              <w:rPr>
                <w:rFonts w:ascii="Times New Roman" w:hAnsi="Times New Roman" w:cs="Times New Roman"/>
                <w:sz w:val="24"/>
                <w:szCs w:val="24"/>
              </w:rPr>
            </w:pPr>
            <w:r w:rsidRPr="009D0C26">
              <w:rPr>
                <w:rFonts w:ascii="Times New Roman" w:hAnsi="Times New Roman" w:cs="Times New Roman"/>
                <w:noProof/>
                <w:sz w:val="24"/>
                <w:szCs w:val="24"/>
              </w:rPr>
              <w:t>30.12.2016г   № 710</w:t>
            </w:r>
          </w:p>
          <w:p w:rsidR="009D0C26" w:rsidRPr="009D0C26" w:rsidRDefault="009D0C26" w:rsidP="00487953">
            <w:pPr>
              <w:jc w:val="center"/>
              <w:rPr>
                <w:noProof/>
              </w:rPr>
            </w:pPr>
            <w:r w:rsidRPr="009D0C26">
              <w:rPr>
                <w:noProof/>
                <w:color w:val="000000"/>
              </w:rPr>
              <w:t>поселок Ибреси</w:t>
            </w:r>
          </w:p>
        </w:tc>
      </w:tr>
    </w:tbl>
    <w:p w:rsidR="009D0C26" w:rsidRPr="009D0C26" w:rsidRDefault="009D0C26" w:rsidP="009D0C26">
      <w:pPr>
        <w:pStyle w:val="ConsNonformat"/>
        <w:widowControl/>
        <w:ind w:right="4572"/>
        <w:jc w:val="both"/>
        <w:rPr>
          <w:rFonts w:ascii="Times New Roman" w:hAnsi="Times New Roman" w:cs="Times New Roman"/>
          <w:color w:val="000000"/>
          <w:sz w:val="24"/>
          <w:szCs w:val="24"/>
        </w:rPr>
      </w:pPr>
      <w:r w:rsidRPr="009D0C26">
        <w:rPr>
          <w:rFonts w:ascii="Times New Roman" w:hAnsi="Times New Roman" w:cs="Times New Roman"/>
          <w:b/>
          <w:color w:val="000000"/>
          <w:sz w:val="24"/>
          <w:szCs w:val="24"/>
        </w:rPr>
        <w:t xml:space="preserve">Об утверждении </w:t>
      </w:r>
      <w:r w:rsidRPr="009D0C26">
        <w:rPr>
          <w:rFonts w:ascii="Times New Roman" w:hAnsi="Times New Roman" w:cs="Times New Roman"/>
          <w:b/>
          <w:bCs/>
          <w:color w:val="000000"/>
          <w:sz w:val="24"/>
          <w:szCs w:val="24"/>
        </w:rPr>
        <w:t>предельной численности работников и фонда оплаты труда органов местного самоуправления Ибресинского района на 2017 год и на плановый период 2018 и 2019 годов</w:t>
      </w:r>
    </w:p>
    <w:p w:rsidR="009D0C26" w:rsidRPr="009D0C26" w:rsidRDefault="009D0C26" w:rsidP="009D0C26">
      <w:pPr>
        <w:ind w:firstLine="567"/>
        <w:jc w:val="both"/>
        <w:rPr>
          <w:color w:val="000000"/>
        </w:rPr>
      </w:pPr>
    </w:p>
    <w:p w:rsidR="009D0C26" w:rsidRPr="009D0C26" w:rsidRDefault="009D0C26" w:rsidP="009D0C26">
      <w:pPr>
        <w:ind w:firstLine="567"/>
        <w:jc w:val="both"/>
        <w:rPr>
          <w:color w:val="000000"/>
        </w:rPr>
      </w:pPr>
      <w:r w:rsidRPr="009D0C26">
        <w:rPr>
          <w:color w:val="000000"/>
        </w:rPr>
        <w:t xml:space="preserve">В целях реализации Решения Собрания депутатов Ибресинского района  от             16 декабря 2016 г. № 14/1 «О бюджете Ибресинского района Чувашской Республики на 2017 год и на плановый период 2018 и 2019 годов»  администрация Ибресинского района </w:t>
      </w:r>
    </w:p>
    <w:p w:rsidR="009D0C26" w:rsidRPr="009D0C26" w:rsidRDefault="009D0C26" w:rsidP="009D0C26">
      <w:pPr>
        <w:ind w:firstLine="567"/>
        <w:jc w:val="both"/>
        <w:rPr>
          <w:color w:val="000000"/>
        </w:rPr>
      </w:pPr>
      <w:proofErr w:type="spellStart"/>
      <w:proofErr w:type="gramStart"/>
      <w:r w:rsidRPr="009D0C26">
        <w:rPr>
          <w:color w:val="000000"/>
        </w:rPr>
        <w:t>п</w:t>
      </w:r>
      <w:proofErr w:type="spellEnd"/>
      <w:proofErr w:type="gramEnd"/>
      <w:r w:rsidRPr="009D0C26">
        <w:rPr>
          <w:color w:val="000000"/>
        </w:rPr>
        <w:t xml:space="preserve"> о с т а </w:t>
      </w:r>
      <w:proofErr w:type="spellStart"/>
      <w:r w:rsidRPr="009D0C26">
        <w:rPr>
          <w:color w:val="000000"/>
        </w:rPr>
        <w:t>н</w:t>
      </w:r>
      <w:proofErr w:type="spellEnd"/>
      <w:r w:rsidRPr="009D0C26">
        <w:rPr>
          <w:color w:val="000000"/>
        </w:rPr>
        <w:t xml:space="preserve"> о в л я е т: </w:t>
      </w:r>
    </w:p>
    <w:p w:rsidR="009D0C26" w:rsidRPr="009D0C26" w:rsidRDefault="009D0C26" w:rsidP="009D0C26">
      <w:pPr>
        <w:pStyle w:val="4"/>
        <w:keepNext w:val="0"/>
        <w:spacing w:line="233" w:lineRule="auto"/>
        <w:ind w:firstLine="567"/>
        <w:rPr>
          <w:rFonts w:ascii="Times New Roman" w:hAnsi="Times New Roman"/>
          <w:color w:val="000000"/>
          <w:sz w:val="24"/>
          <w:szCs w:val="24"/>
        </w:rPr>
      </w:pPr>
      <w:r w:rsidRPr="009D0C26">
        <w:rPr>
          <w:rFonts w:ascii="Times New Roman" w:hAnsi="Times New Roman"/>
          <w:color w:val="000000"/>
          <w:sz w:val="24"/>
          <w:szCs w:val="24"/>
        </w:rPr>
        <w:t>1. Утвердить п</w:t>
      </w:r>
      <w:r w:rsidRPr="009D0C26">
        <w:rPr>
          <w:rFonts w:ascii="Times New Roman" w:hAnsi="Times New Roman"/>
          <w:sz w:val="24"/>
          <w:szCs w:val="24"/>
        </w:rPr>
        <w:t xml:space="preserve">редельную численность работников и фонд оплаты труда органов местного самоуправления Ибресинского района на 2017 год и на плановый период 2018 и 2019 годов </w:t>
      </w:r>
      <w:r w:rsidRPr="009D0C26">
        <w:rPr>
          <w:rFonts w:ascii="Times New Roman" w:hAnsi="Times New Roman"/>
          <w:color w:val="000000"/>
          <w:sz w:val="24"/>
          <w:szCs w:val="24"/>
        </w:rPr>
        <w:t>согласно приложению №1 к настоящему постановлению.</w:t>
      </w:r>
    </w:p>
    <w:p w:rsidR="009D0C26" w:rsidRPr="009D0C26" w:rsidRDefault="009D0C26" w:rsidP="009D0C26">
      <w:pPr>
        <w:pStyle w:val="a6"/>
        <w:ind w:firstLine="426"/>
        <w:rPr>
          <w:color w:val="000000"/>
          <w:sz w:val="24"/>
        </w:rPr>
      </w:pPr>
      <w:r w:rsidRPr="009D0C26">
        <w:rPr>
          <w:color w:val="000000"/>
          <w:sz w:val="24"/>
        </w:rPr>
        <w:t xml:space="preserve">  2. Настоящее постановление вступает в силу с 1 января 2017 года. </w:t>
      </w:r>
    </w:p>
    <w:p w:rsidR="009D0C26" w:rsidRPr="009D0C26" w:rsidRDefault="009D0C26" w:rsidP="009D0C26">
      <w:pPr>
        <w:ind w:firstLine="709"/>
        <w:jc w:val="both"/>
        <w:rPr>
          <w:color w:val="000000"/>
        </w:rPr>
      </w:pPr>
    </w:p>
    <w:p w:rsidR="009D0C26" w:rsidRPr="009D0C26" w:rsidRDefault="009D0C26" w:rsidP="009D0C26">
      <w:pPr>
        <w:tabs>
          <w:tab w:val="left" w:pos="6200"/>
        </w:tabs>
        <w:ind w:firstLine="426"/>
        <w:jc w:val="both"/>
        <w:rPr>
          <w:color w:val="000000"/>
        </w:rPr>
      </w:pPr>
      <w:r w:rsidRPr="009D0C26">
        <w:rPr>
          <w:color w:val="000000"/>
        </w:rPr>
        <w:t>Глава администрации</w:t>
      </w:r>
    </w:p>
    <w:p w:rsidR="009D0C26" w:rsidRPr="009D0C26" w:rsidRDefault="009D0C26" w:rsidP="009D0C26">
      <w:pPr>
        <w:tabs>
          <w:tab w:val="left" w:pos="6200"/>
        </w:tabs>
        <w:ind w:firstLine="426"/>
        <w:jc w:val="both"/>
        <w:rPr>
          <w:color w:val="000000"/>
        </w:rPr>
      </w:pPr>
      <w:r w:rsidRPr="009D0C26">
        <w:rPr>
          <w:color w:val="000000"/>
        </w:rPr>
        <w:t>Ибресинского района</w:t>
      </w:r>
      <w:r w:rsidRPr="009D0C26">
        <w:rPr>
          <w:color w:val="000000"/>
        </w:rPr>
        <w:tab/>
      </w:r>
      <w:r w:rsidRPr="009D0C26">
        <w:rPr>
          <w:color w:val="000000"/>
        </w:rPr>
        <w:tab/>
      </w:r>
      <w:r w:rsidRPr="009D0C26">
        <w:rPr>
          <w:color w:val="000000"/>
        </w:rPr>
        <w:tab/>
        <w:t>С. В. Горбунов</w:t>
      </w:r>
    </w:p>
    <w:p w:rsidR="009D0C26" w:rsidRPr="009D0C26" w:rsidRDefault="009D0C26" w:rsidP="009D0C26">
      <w:pPr>
        <w:ind w:firstLine="709"/>
        <w:jc w:val="both"/>
        <w:rPr>
          <w:color w:val="000000"/>
        </w:rPr>
      </w:pPr>
    </w:p>
    <w:p w:rsidR="009D0C26" w:rsidRPr="009D0C26" w:rsidRDefault="009D0C26" w:rsidP="009D0C26">
      <w:pPr>
        <w:pStyle w:val="ConsNonformat"/>
        <w:widowControl/>
        <w:ind w:right="709"/>
        <w:rPr>
          <w:rFonts w:ascii="Times New Roman" w:hAnsi="Times New Roman" w:cs="Times New Roman"/>
          <w:color w:val="000000"/>
          <w:sz w:val="24"/>
          <w:szCs w:val="24"/>
        </w:rPr>
      </w:pPr>
      <w:r w:rsidRPr="009D0C26">
        <w:rPr>
          <w:rFonts w:ascii="Times New Roman" w:hAnsi="Times New Roman" w:cs="Times New Roman"/>
          <w:color w:val="000000"/>
          <w:sz w:val="24"/>
          <w:szCs w:val="24"/>
        </w:rPr>
        <w:t>Исп. Зиновьева О.В. (2-11-61)</w:t>
      </w:r>
    </w:p>
    <w:p w:rsidR="009D0C26" w:rsidRPr="009D0C26" w:rsidRDefault="009D0C26" w:rsidP="009D0C26">
      <w:pPr>
        <w:pStyle w:val="ConsNonformat"/>
        <w:widowControl/>
        <w:ind w:right="709"/>
        <w:jc w:val="right"/>
        <w:rPr>
          <w:rFonts w:ascii="Times New Roman" w:hAnsi="Times New Roman" w:cs="Times New Roman"/>
          <w:color w:val="000000"/>
          <w:sz w:val="24"/>
          <w:szCs w:val="24"/>
        </w:rPr>
      </w:pPr>
    </w:p>
    <w:p w:rsidR="009D0C26" w:rsidRPr="009D0C26" w:rsidRDefault="009D0C26" w:rsidP="009D0C26">
      <w:pPr>
        <w:pStyle w:val="ConsNonformat"/>
        <w:widowControl/>
        <w:ind w:right="709"/>
        <w:jc w:val="right"/>
        <w:rPr>
          <w:rFonts w:ascii="Times New Roman" w:hAnsi="Times New Roman" w:cs="Times New Roman"/>
          <w:color w:val="000000"/>
          <w:sz w:val="24"/>
          <w:szCs w:val="24"/>
        </w:rPr>
      </w:pPr>
    </w:p>
    <w:p w:rsidR="009D0C26" w:rsidRPr="009D0C26" w:rsidRDefault="009D0C26" w:rsidP="009D0C26">
      <w:pPr>
        <w:pStyle w:val="ConsNonformat"/>
        <w:widowControl/>
        <w:ind w:right="709"/>
        <w:jc w:val="right"/>
        <w:rPr>
          <w:rFonts w:ascii="Times New Roman" w:hAnsi="Times New Roman" w:cs="Times New Roman"/>
          <w:color w:val="000000"/>
          <w:sz w:val="24"/>
          <w:szCs w:val="24"/>
        </w:rPr>
      </w:pPr>
    </w:p>
    <w:p w:rsidR="009D0C26" w:rsidRPr="009D0C26" w:rsidRDefault="009D0C26" w:rsidP="009D0C26">
      <w:pPr>
        <w:pStyle w:val="ConsNonformat"/>
        <w:widowControl/>
        <w:tabs>
          <w:tab w:val="left" w:pos="10064"/>
        </w:tabs>
        <w:ind w:right="-1"/>
        <w:jc w:val="right"/>
        <w:rPr>
          <w:rFonts w:ascii="Times New Roman" w:hAnsi="Times New Roman" w:cs="Times New Roman"/>
          <w:color w:val="000000"/>
          <w:sz w:val="24"/>
          <w:szCs w:val="24"/>
        </w:rPr>
      </w:pPr>
      <w:r w:rsidRPr="009D0C26">
        <w:rPr>
          <w:rFonts w:ascii="Times New Roman" w:hAnsi="Times New Roman" w:cs="Times New Roman"/>
          <w:color w:val="000000"/>
          <w:sz w:val="24"/>
          <w:szCs w:val="24"/>
        </w:rPr>
        <w:lastRenderedPageBreak/>
        <w:t>Приложение №1</w:t>
      </w:r>
    </w:p>
    <w:p w:rsidR="009D0C26" w:rsidRPr="009D0C26" w:rsidRDefault="009D0C26" w:rsidP="009D0C26">
      <w:pPr>
        <w:pStyle w:val="ConsNonformat"/>
        <w:widowControl/>
        <w:ind w:right="-1"/>
        <w:jc w:val="right"/>
        <w:rPr>
          <w:rFonts w:ascii="Times New Roman" w:hAnsi="Times New Roman" w:cs="Times New Roman"/>
          <w:color w:val="000000"/>
          <w:sz w:val="24"/>
          <w:szCs w:val="24"/>
        </w:rPr>
      </w:pPr>
      <w:r w:rsidRPr="009D0C26">
        <w:rPr>
          <w:rFonts w:ascii="Times New Roman" w:hAnsi="Times New Roman" w:cs="Times New Roman"/>
          <w:color w:val="000000"/>
          <w:sz w:val="24"/>
          <w:szCs w:val="24"/>
        </w:rPr>
        <w:t>к постановлению администрации</w:t>
      </w:r>
    </w:p>
    <w:p w:rsidR="009D0C26" w:rsidRPr="009D0C26" w:rsidRDefault="009D0C26" w:rsidP="009D0C26">
      <w:pPr>
        <w:pStyle w:val="ConsNonformat"/>
        <w:widowControl/>
        <w:ind w:right="-1"/>
        <w:jc w:val="right"/>
        <w:rPr>
          <w:rFonts w:ascii="Times New Roman" w:hAnsi="Times New Roman" w:cs="Times New Roman"/>
          <w:color w:val="000000"/>
          <w:sz w:val="24"/>
          <w:szCs w:val="24"/>
        </w:rPr>
      </w:pPr>
      <w:r w:rsidRPr="009D0C26">
        <w:rPr>
          <w:rFonts w:ascii="Times New Roman" w:hAnsi="Times New Roman" w:cs="Times New Roman"/>
          <w:color w:val="000000"/>
          <w:sz w:val="24"/>
          <w:szCs w:val="24"/>
        </w:rPr>
        <w:t xml:space="preserve"> Ибресинского района № 710 от 30.12.2016г.</w:t>
      </w:r>
    </w:p>
    <w:p w:rsidR="009D0C26" w:rsidRPr="009D0C26" w:rsidRDefault="009D0C26" w:rsidP="009D0C26">
      <w:pPr>
        <w:pStyle w:val="ConsNonformat"/>
        <w:widowControl/>
        <w:ind w:right="-1"/>
        <w:jc w:val="right"/>
        <w:rPr>
          <w:rFonts w:ascii="Times New Roman" w:hAnsi="Times New Roman" w:cs="Times New Roman"/>
          <w:color w:val="000000"/>
          <w:sz w:val="24"/>
          <w:szCs w:val="24"/>
        </w:rPr>
      </w:pPr>
    </w:p>
    <w:p w:rsidR="009D0C26" w:rsidRPr="009D0C26" w:rsidRDefault="009D0C26" w:rsidP="009D0C26">
      <w:pPr>
        <w:pStyle w:val="ConsNonformat"/>
        <w:widowControl/>
        <w:ind w:right="-1"/>
        <w:jc w:val="right"/>
        <w:rPr>
          <w:rFonts w:ascii="Times New Roman" w:hAnsi="Times New Roman" w:cs="Times New Roman"/>
          <w:color w:val="000000"/>
          <w:sz w:val="24"/>
          <w:szCs w:val="24"/>
        </w:rPr>
      </w:pPr>
    </w:p>
    <w:p w:rsidR="009D0C26" w:rsidRPr="009D0C26" w:rsidRDefault="009D0C26" w:rsidP="009D0C26">
      <w:pPr>
        <w:jc w:val="center"/>
        <w:rPr>
          <w:b/>
          <w:bCs/>
          <w:color w:val="000000"/>
        </w:rPr>
      </w:pPr>
      <w:r w:rsidRPr="009D0C26">
        <w:rPr>
          <w:b/>
          <w:bCs/>
          <w:color w:val="000000"/>
        </w:rPr>
        <w:t>ПРЕДЕЛЬНАЯ ЧИСЛЕННОСТЬ РАБОТНИКОВ И ФОНД ОПЛАТЫ ТРУДА С НАЧИСЛЕНИЯМИ</w:t>
      </w:r>
    </w:p>
    <w:p w:rsidR="009D0C26" w:rsidRPr="009D0C26" w:rsidRDefault="009D0C26" w:rsidP="009D0C26">
      <w:pPr>
        <w:jc w:val="center"/>
        <w:rPr>
          <w:b/>
          <w:bCs/>
          <w:color w:val="000000"/>
        </w:rPr>
      </w:pPr>
      <w:r w:rsidRPr="009D0C26">
        <w:rPr>
          <w:b/>
          <w:bCs/>
          <w:color w:val="000000"/>
        </w:rPr>
        <w:t xml:space="preserve">органов местного самоуправления Ибресинского района </w:t>
      </w:r>
    </w:p>
    <w:p w:rsidR="009D0C26" w:rsidRPr="009D0C26" w:rsidRDefault="009D0C26" w:rsidP="009D0C26">
      <w:pPr>
        <w:jc w:val="center"/>
        <w:rPr>
          <w:b/>
          <w:bCs/>
          <w:color w:val="000000"/>
        </w:rPr>
      </w:pPr>
      <w:r w:rsidRPr="009D0C26">
        <w:rPr>
          <w:b/>
          <w:bCs/>
          <w:color w:val="000000"/>
        </w:rPr>
        <w:t>на 2017 год и на плановый период 2018 и 2019 годов</w:t>
      </w:r>
    </w:p>
    <w:p w:rsidR="009D0C26" w:rsidRPr="009D0C26" w:rsidRDefault="009D0C26" w:rsidP="009D0C26">
      <w:pPr>
        <w:pStyle w:val="ConsNonformat"/>
        <w:widowControl/>
        <w:ind w:right="-1"/>
        <w:jc w:val="right"/>
        <w:rPr>
          <w:rFonts w:ascii="Times New Roman" w:hAnsi="Times New Roman" w:cs="Times New Roman"/>
          <w:color w:val="000000"/>
          <w:sz w:val="24"/>
          <w:szCs w:val="24"/>
        </w:rPr>
      </w:pPr>
    </w:p>
    <w:tbl>
      <w:tblPr>
        <w:tblW w:w="11057" w:type="dxa"/>
        <w:tblInd w:w="-176" w:type="dxa"/>
        <w:tblLayout w:type="fixed"/>
        <w:tblLook w:val="04A0"/>
      </w:tblPr>
      <w:tblGrid>
        <w:gridCol w:w="2694"/>
        <w:gridCol w:w="708"/>
        <w:gridCol w:w="1134"/>
        <w:gridCol w:w="993"/>
        <w:gridCol w:w="708"/>
        <w:gridCol w:w="993"/>
        <w:gridCol w:w="993"/>
        <w:gridCol w:w="849"/>
        <w:gridCol w:w="993"/>
        <w:gridCol w:w="992"/>
      </w:tblGrid>
      <w:tr w:rsidR="009D0C26" w:rsidRPr="009D0C26" w:rsidTr="00487953">
        <w:trPr>
          <w:trHeight w:val="34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C26" w:rsidRPr="009D0C26" w:rsidRDefault="009D0C26" w:rsidP="00487953">
            <w:pPr>
              <w:jc w:val="center"/>
              <w:rPr>
                <w:color w:val="000000"/>
              </w:rPr>
            </w:pPr>
            <w:r w:rsidRPr="009D0C26">
              <w:rPr>
                <w:color w:val="000000"/>
              </w:rPr>
              <w:t>Наименование органов местного  самоуправления Ибресинского района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9D0C26" w:rsidRPr="009D0C26" w:rsidRDefault="009D0C26" w:rsidP="00487953">
            <w:pPr>
              <w:jc w:val="center"/>
              <w:rPr>
                <w:color w:val="000000"/>
              </w:rPr>
            </w:pPr>
            <w:r w:rsidRPr="009D0C26">
              <w:rPr>
                <w:color w:val="000000"/>
              </w:rPr>
              <w:t>На 2017 год</w:t>
            </w:r>
          </w:p>
        </w:tc>
        <w:tc>
          <w:tcPr>
            <w:tcW w:w="2694" w:type="dxa"/>
            <w:gridSpan w:val="3"/>
            <w:tcBorders>
              <w:top w:val="single" w:sz="4" w:space="0" w:color="auto"/>
              <w:left w:val="nil"/>
              <w:bottom w:val="single" w:sz="4" w:space="0" w:color="auto"/>
              <w:right w:val="single" w:sz="4" w:space="0" w:color="auto"/>
            </w:tcBorders>
            <w:vAlign w:val="center"/>
          </w:tcPr>
          <w:p w:rsidR="009D0C26" w:rsidRPr="009D0C26" w:rsidRDefault="009D0C26" w:rsidP="00487953">
            <w:pPr>
              <w:jc w:val="center"/>
              <w:rPr>
                <w:color w:val="000000"/>
              </w:rPr>
            </w:pPr>
            <w:r w:rsidRPr="009D0C26">
              <w:rPr>
                <w:color w:val="000000"/>
              </w:rPr>
              <w:t>На 2018 год</w:t>
            </w:r>
          </w:p>
        </w:tc>
        <w:tc>
          <w:tcPr>
            <w:tcW w:w="2834" w:type="dxa"/>
            <w:gridSpan w:val="3"/>
            <w:tcBorders>
              <w:top w:val="single" w:sz="4" w:space="0" w:color="auto"/>
              <w:left w:val="nil"/>
              <w:bottom w:val="single" w:sz="4" w:space="0" w:color="auto"/>
              <w:right w:val="single" w:sz="4" w:space="0" w:color="auto"/>
            </w:tcBorders>
            <w:vAlign w:val="center"/>
          </w:tcPr>
          <w:p w:rsidR="009D0C26" w:rsidRPr="009D0C26" w:rsidRDefault="009D0C26" w:rsidP="00487953">
            <w:pPr>
              <w:jc w:val="center"/>
              <w:rPr>
                <w:color w:val="000000"/>
              </w:rPr>
            </w:pPr>
            <w:r w:rsidRPr="009D0C26">
              <w:rPr>
                <w:color w:val="000000"/>
              </w:rPr>
              <w:t>На 2019 год</w:t>
            </w:r>
          </w:p>
        </w:tc>
      </w:tr>
      <w:tr w:rsidR="009D0C26" w:rsidRPr="009D0C26" w:rsidTr="00487953">
        <w:trPr>
          <w:trHeight w:val="125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D0C26" w:rsidRPr="009D0C26" w:rsidRDefault="009D0C26" w:rsidP="00487953">
            <w:pPr>
              <w:jc w:val="center"/>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9D0C26" w:rsidRPr="009D0C26" w:rsidRDefault="009D0C26" w:rsidP="00487953">
            <w:pPr>
              <w:jc w:val="center"/>
              <w:rPr>
                <w:color w:val="000000"/>
              </w:rPr>
            </w:pPr>
            <w:r w:rsidRPr="009D0C26">
              <w:rPr>
                <w:color w:val="000000"/>
              </w:rPr>
              <w:t>Предельная численность (единиц)</w:t>
            </w:r>
          </w:p>
        </w:tc>
        <w:tc>
          <w:tcPr>
            <w:tcW w:w="1134" w:type="dxa"/>
            <w:tcBorders>
              <w:top w:val="nil"/>
              <w:left w:val="nil"/>
              <w:bottom w:val="single" w:sz="4" w:space="0" w:color="auto"/>
              <w:right w:val="single" w:sz="4" w:space="0" w:color="auto"/>
            </w:tcBorders>
            <w:shd w:val="clear" w:color="auto" w:fill="auto"/>
            <w:vAlign w:val="center"/>
            <w:hideMark/>
          </w:tcPr>
          <w:p w:rsidR="009D0C26" w:rsidRPr="009D0C26" w:rsidRDefault="009D0C26" w:rsidP="00487953">
            <w:pPr>
              <w:jc w:val="center"/>
              <w:rPr>
                <w:color w:val="000000"/>
              </w:rPr>
            </w:pPr>
            <w:r w:rsidRPr="009D0C26">
              <w:rPr>
                <w:color w:val="000000"/>
              </w:rPr>
              <w:t>Фонд оплаты труда (тыс. рублей)</w:t>
            </w:r>
          </w:p>
        </w:tc>
        <w:tc>
          <w:tcPr>
            <w:tcW w:w="993" w:type="dxa"/>
            <w:tcBorders>
              <w:top w:val="nil"/>
              <w:left w:val="nil"/>
              <w:bottom w:val="single" w:sz="4" w:space="0" w:color="auto"/>
              <w:right w:val="single" w:sz="4" w:space="0" w:color="auto"/>
            </w:tcBorders>
            <w:shd w:val="clear" w:color="auto" w:fill="auto"/>
            <w:vAlign w:val="center"/>
            <w:hideMark/>
          </w:tcPr>
          <w:p w:rsidR="009D0C26" w:rsidRPr="009D0C26" w:rsidRDefault="009D0C26" w:rsidP="00487953">
            <w:pPr>
              <w:jc w:val="center"/>
              <w:rPr>
                <w:color w:val="000000"/>
              </w:rPr>
            </w:pPr>
            <w:r w:rsidRPr="009D0C26">
              <w:rPr>
                <w:color w:val="000000"/>
              </w:rPr>
              <w:t>В том числе за счет субвенций и субсидий (тыс. рублей)</w:t>
            </w:r>
          </w:p>
        </w:tc>
        <w:tc>
          <w:tcPr>
            <w:tcW w:w="708" w:type="dxa"/>
            <w:tcBorders>
              <w:top w:val="nil"/>
              <w:left w:val="nil"/>
              <w:bottom w:val="single" w:sz="4" w:space="0" w:color="auto"/>
              <w:right w:val="single" w:sz="4" w:space="0" w:color="auto"/>
            </w:tcBorders>
            <w:vAlign w:val="center"/>
          </w:tcPr>
          <w:p w:rsidR="009D0C26" w:rsidRPr="009D0C26" w:rsidRDefault="009D0C26" w:rsidP="00487953">
            <w:pPr>
              <w:jc w:val="center"/>
              <w:rPr>
                <w:color w:val="000000"/>
              </w:rPr>
            </w:pPr>
            <w:r w:rsidRPr="009D0C26">
              <w:rPr>
                <w:color w:val="000000"/>
              </w:rPr>
              <w:t>Предельная численность (единиц)</w:t>
            </w:r>
          </w:p>
        </w:tc>
        <w:tc>
          <w:tcPr>
            <w:tcW w:w="993" w:type="dxa"/>
            <w:tcBorders>
              <w:top w:val="nil"/>
              <w:left w:val="nil"/>
              <w:bottom w:val="single" w:sz="4" w:space="0" w:color="auto"/>
              <w:right w:val="single" w:sz="4" w:space="0" w:color="auto"/>
            </w:tcBorders>
            <w:vAlign w:val="center"/>
          </w:tcPr>
          <w:p w:rsidR="009D0C26" w:rsidRPr="009D0C26" w:rsidRDefault="009D0C26" w:rsidP="00487953">
            <w:pPr>
              <w:jc w:val="center"/>
              <w:rPr>
                <w:color w:val="000000"/>
              </w:rPr>
            </w:pPr>
            <w:r w:rsidRPr="009D0C26">
              <w:rPr>
                <w:color w:val="000000"/>
              </w:rPr>
              <w:t>Фонд оплаты труда (тыс. рублей)</w:t>
            </w:r>
          </w:p>
        </w:tc>
        <w:tc>
          <w:tcPr>
            <w:tcW w:w="993" w:type="dxa"/>
            <w:tcBorders>
              <w:top w:val="nil"/>
              <w:left w:val="nil"/>
              <w:bottom w:val="single" w:sz="4" w:space="0" w:color="auto"/>
              <w:right w:val="single" w:sz="4" w:space="0" w:color="auto"/>
            </w:tcBorders>
            <w:vAlign w:val="center"/>
          </w:tcPr>
          <w:p w:rsidR="009D0C26" w:rsidRPr="009D0C26" w:rsidRDefault="009D0C26" w:rsidP="00487953">
            <w:pPr>
              <w:jc w:val="center"/>
              <w:rPr>
                <w:color w:val="000000"/>
              </w:rPr>
            </w:pPr>
            <w:r w:rsidRPr="009D0C26">
              <w:rPr>
                <w:color w:val="000000"/>
              </w:rPr>
              <w:t>В том числе за счет субвенций и субсидий (тыс. рублей)</w:t>
            </w:r>
          </w:p>
        </w:tc>
        <w:tc>
          <w:tcPr>
            <w:tcW w:w="849" w:type="dxa"/>
            <w:tcBorders>
              <w:top w:val="nil"/>
              <w:left w:val="nil"/>
              <w:bottom w:val="single" w:sz="4" w:space="0" w:color="auto"/>
              <w:right w:val="single" w:sz="4" w:space="0" w:color="auto"/>
            </w:tcBorders>
            <w:vAlign w:val="center"/>
          </w:tcPr>
          <w:p w:rsidR="009D0C26" w:rsidRPr="009D0C26" w:rsidRDefault="009D0C26" w:rsidP="00487953">
            <w:pPr>
              <w:jc w:val="center"/>
              <w:rPr>
                <w:color w:val="000000"/>
              </w:rPr>
            </w:pPr>
            <w:r w:rsidRPr="009D0C26">
              <w:rPr>
                <w:color w:val="000000"/>
              </w:rPr>
              <w:t>Предельная численность (единиц)</w:t>
            </w:r>
          </w:p>
        </w:tc>
        <w:tc>
          <w:tcPr>
            <w:tcW w:w="993" w:type="dxa"/>
            <w:tcBorders>
              <w:top w:val="nil"/>
              <w:left w:val="nil"/>
              <w:bottom w:val="single" w:sz="4" w:space="0" w:color="auto"/>
              <w:right w:val="single" w:sz="4" w:space="0" w:color="auto"/>
            </w:tcBorders>
            <w:vAlign w:val="center"/>
          </w:tcPr>
          <w:p w:rsidR="009D0C26" w:rsidRPr="009D0C26" w:rsidRDefault="009D0C26" w:rsidP="00487953">
            <w:pPr>
              <w:jc w:val="center"/>
              <w:rPr>
                <w:color w:val="000000"/>
              </w:rPr>
            </w:pPr>
            <w:r w:rsidRPr="009D0C26">
              <w:rPr>
                <w:color w:val="000000"/>
              </w:rPr>
              <w:t>Фонд оплаты труда (тыс. рублей)</w:t>
            </w:r>
          </w:p>
        </w:tc>
        <w:tc>
          <w:tcPr>
            <w:tcW w:w="992" w:type="dxa"/>
            <w:tcBorders>
              <w:top w:val="nil"/>
              <w:left w:val="nil"/>
              <w:bottom w:val="single" w:sz="4" w:space="0" w:color="auto"/>
              <w:right w:val="single" w:sz="4" w:space="0" w:color="auto"/>
            </w:tcBorders>
            <w:vAlign w:val="center"/>
          </w:tcPr>
          <w:p w:rsidR="009D0C26" w:rsidRPr="009D0C26" w:rsidRDefault="009D0C26" w:rsidP="00487953">
            <w:pPr>
              <w:jc w:val="center"/>
              <w:rPr>
                <w:color w:val="000000"/>
              </w:rPr>
            </w:pPr>
            <w:r w:rsidRPr="009D0C26">
              <w:rPr>
                <w:color w:val="000000"/>
              </w:rPr>
              <w:t>В том числе за счет субвенций и субсидий (тыс. рублей)</w:t>
            </w:r>
          </w:p>
        </w:tc>
      </w:tr>
      <w:tr w:rsidR="009D0C26" w:rsidRPr="009D0C26" w:rsidTr="00487953">
        <w:trPr>
          <w:trHeight w:val="300"/>
        </w:trPr>
        <w:tc>
          <w:tcPr>
            <w:tcW w:w="2694" w:type="dxa"/>
            <w:tcBorders>
              <w:top w:val="nil"/>
              <w:left w:val="single" w:sz="4" w:space="0" w:color="auto"/>
              <w:bottom w:val="single" w:sz="4" w:space="0" w:color="auto"/>
              <w:right w:val="single" w:sz="4" w:space="0" w:color="auto"/>
            </w:tcBorders>
            <w:shd w:val="clear" w:color="auto" w:fill="92D050"/>
            <w:vAlign w:val="bottom"/>
            <w:hideMark/>
          </w:tcPr>
          <w:p w:rsidR="009D0C26" w:rsidRPr="009D0C26" w:rsidRDefault="009D0C26" w:rsidP="00487953">
            <w:pPr>
              <w:rPr>
                <w:b/>
                <w:bCs/>
                <w:color w:val="000000"/>
              </w:rPr>
            </w:pPr>
            <w:r w:rsidRPr="009D0C26">
              <w:rPr>
                <w:b/>
                <w:bCs/>
                <w:color w:val="000000"/>
              </w:rPr>
              <w:t>ОБЩЕГОСУДАРСТВЕННЫЕ ВОПРОСЫ</w:t>
            </w:r>
          </w:p>
        </w:tc>
        <w:tc>
          <w:tcPr>
            <w:tcW w:w="708" w:type="dxa"/>
            <w:tcBorders>
              <w:top w:val="nil"/>
              <w:left w:val="nil"/>
              <w:bottom w:val="single" w:sz="4" w:space="0" w:color="auto"/>
              <w:right w:val="single" w:sz="4" w:space="0" w:color="auto"/>
            </w:tcBorders>
            <w:shd w:val="clear" w:color="auto" w:fill="92D050"/>
            <w:vAlign w:val="bottom"/>
            <w:hideMark/>
          </w:tcPr>
          <w:p w:rsidR="009D0C26" w:rsidRPr="009D0C26" w:rsidRDefault="009D0C26" w:rsidP="00487953">
            <w:pPr>
              <w:jc w:val="right"/>
              <w:rPr>
                <w:b/>
                <w:color w:val="000000"/>
              </w:rPr>
            </w:pPr>
            <w:r w:rsidRPr="009D0C26">
              <w:rPr>
                <w:b/>
                <w:color w:val="000000"/>
              </w:rPr>
              <w:t>45,7</w:t>
            </w:r>
          </w:p>
        </w:tc>
        <w:tc>
          <w:tcPr>
            <w:tcW w:w="1134" w:type="dxa"/>
            <w:tcBorders>
              <w:top w:val="nil"/>
              <w:left w:val="nil"/>
              <w:bottom w:val="single" w:sz="4" w:space="0" w:color="auto"/>
              <w:right w:val="single" w:sz="4" w:space="0" w:color="auto"/>
            </w:tcBorders>
            <w:shd w:val="clear" w:color="auto" w:fill="92D050"/>
            <w:vAlign w:val="bottom"/>
            <w:hideMark/>
          </w:tcPr>
          <w:p w:rsidR="009D0C26" w:rsidRPr="009D0C26" w:rsidRDefault="009D0C26" w:rsidP="00487953">
            <w:pPr>
              <w:jc w:val="right"/>
              <w:rPr>
                <w:b/>
                <w:color w:val="000000"/>
              </w:rPr>
            </w:pPr>
            <w:r w:rsidRPr="009D0C26">
              <w:rPr>
                <w:b/>
                <w:color w:val="000000"/>
              </w:rPr>
              <w:t>15 480,9</w:t>
            </w:r>
          </w:p>
        </w:tc>
        <w:tc>
          <w:tcPr>
            <w:tcW w:w="993" w:type="dxa"/>
            <w:tcBorders>
              <w:top w:val="nil"/>
              <w:left w:val="nil"/>
              <w:bottom w:val="single" w:sz="4" w:space="0" w:color="auto"/>
              <w:right w:val="single" w:sz="4" w:space="0" w:color="auto"/>
            </w:tcBorders>
            <w:shd w:val="clear" w:color="auto" w:fill="92D050"/>
            <w:vAlign w:val="bottom"/>
            <w:hideMark/>
          </w:tcPr>
          <w:p w:rsidR="009D0C26" w:rsidRPr="009D0C26" w:rsidRDefault="009D0C26" w:rsidP="00487953">
            <w:pPr>
              <w:jc w:val="right"/>
              <w:rPr>
                <w:b/>
                <w:color w:val="000000"/>
              </w:rPr>
            </w:pPr>
            <w:r w:rsidRPr="009D0C26">
              <w:rPr>
                <w:b/>
                <w:color w:val="000000"/>
              </w:rPr>
              <w:t>745,0</w:t>
            </w:r>
          </w:p>
        </w:tc>
        <w:tc>
          <w:tcPr>
            <w:tcW w:w="708"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color w:val="000000"/>
              </w:rPr>
            </w:pPr>
            <w:r w:rsidRPr="009D0C26">
              <w:rPr>
                <w:b/>
                <w:color w:val="000000"/>
              </w:rPr>
              <w:t>45,7</w:t>
            </w:r>
          </w:p>
        </w:tc>
        <w:tc>
          <w:tcPr>
            <w:tcW w:w="993"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color w:val="000000"/>
              </w:rPr>
            </w:pPr>
            <w:r w:rsidRPr="009D0C26">
              <w:rPr>
                <w:b/>
                <w:color w:val="000000"/>
              </w:rPr>
              <w:t>15 480,9</w:t>
            </w:r>
          </w:p>
        </w:tc>
        <w:tc>
          <w:tcPr>
            <w:tcW w:w="993"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color w:val="000000"/>
              </w:rPr>
            </w:pPr>
            <w:r w:rsidRPr="009D0C26">
              <w:rPr>
                <w:b/>
                <w:color w:val="000000"/>
              </w:rPr>
              <w:t>745,0</w:t>
            </w:r>
          </w:p>
        </w:tc>
        <w:tc>
          <w:tcPr>
            <w:tcW w:w="849"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color w:val="000000"/>
              </w:rPr>
            </w:pPr>
            <w:r w:rsidRPr="009D0C26">
              <w:rPr>
                <w:b/>
                <w:color w:val="000000"/>
              </w:rPr>
              <w:t>45,7</w:t>
            </w:r>
          </w:p>
        </w:tc>
        <w:tc>
          <w:tcPr>
            <w:tcW w:w="993"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color w:val="000000"/>
              </w:rPr>
            </w:pPr>
            <w:r w:rsidRPr="009D0C26">
              <w:rPr>
                <w:b/>
                <w:color w:val="000000"/>
              </w:rPr>
              <w:t>14 170,9</w:t>
            </w:r>
          </w:p>
        </w:tc>
        <w:tc>
          <w:tcPr>
            <w:tcW w:w="992"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color w:val="000000"/>
              </w:rPr>
            </w:pPr>
            <w:r w:rsidRPr="009D0C26">
              <w:rPr>
                <w:b/>
                <w:color w:val="000000"/>
              </w:rPr>
              <w:t>745,0</w:t>
            </w:r>
          </w:p>
        </w:tc>
      </w:tr>
      <w:tr w:rsidR="009D0C26" w:rsidRPr="009D0C26" w:rsidTr="0048795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D0C26" w:rsidRPr="009D0C26" w:rsidRDefault="009D0C26" w:rsidP="00487953">
            <w:pPr>
              <w:jc w:val="center"/>
              <w:rPr>
                <w:b/>
                <w:bCs/>
                <w:color w:val="000000"/>
              </w:rPr>
            </w:pPr>
            <w:r w:rsidRPr="009D0C26">
              <w:rPr>
                <w:b/>
                <w:bCs/>
                <w:color w:val="000000"/>
              </w:rPr>
              <w:t>в том числе:</w:t>
            </w:r>
          </w:p>
        </w:tc>
        <w:tc>
          <w:tcPr>
            <w:tcW w:w="708"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708"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849"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992"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r>
      <w:tr w:rsidR="009D0C26" w:rsidRPr="009D0C26" w:rsidTr="00487953">
        <w:trPr>
          <w:trHeight w:val="1095"/>
        </w:trPr>
        <w:tc>
          <w:tcPr>
            <w:tcW w:w="2694" w:type="dxa"/>
            <w:tcBorders>
              <w:top w:val="nil"/>
              <w:left w:val="single" w:sz="4" w:space="0" w:color="auto"/>
              <w:bottom w:val="single" w:sz="4" w:space="0" w:color="auto"/>
              <w:right w:val="single" w:sz="4" w:space="0" w:color="auto"/>
            </w:tcBorders>
            <w:shd w:val="clear" w:color="auto" w:fill="FFFF00"/>
            <w:vAlign w:val="bottom"/>
            <w:hideMark/>
          </w:tcPr>
          <w:p w:rsidR="009D0C26" w:rsidRPr="009D0C26" w:rsidRDefault="009D0C26" w:rsidP="00487953">
            <w:pPr>
              <w:rPr>
                <w:b/>
                <w:bCs/>
                <w:i/>
                <w:iCs/>
                <w:color w:val="000000"/>
                <w:highlight w:val="yellow"/>
              </w:rPr>
            </w:pPr>
            <w:r w:rsidRPr="009D0C26">
              <w:rPr>
                <w:b/>
                <w:bCs/>
                <w:i/>
                <w:iCs/>
                <w:color w:val="000000"/>
                <w:highlight w:val="yello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FFFF00"/>
            <w:vAlign w:val="bottom"/>
            <w:hideMark/>
          </w:tcPr>
          <w:p w:rsidR="009D0C26" w:rsidRPr="009D0C26" w:rsidRDefault="009D0C26" w:rsidP="00487953">
            <w:pPr>
              <w:jc w:val="right"/>
              <w:rPr>
                <w:b/>
                <w:i/>
                <w:color w:val="000000"/>
              </w:rPr>
            </w:pPr>
            <w:r w:rsidRPr="009D0C26">
              <w:rPr>
                <w:b/>
                <w:i/>
                <w:color w:val="000000"/>
              </w:rPr>
              <w:t>31,2</w:t>
            </w:r>
          </w:p>
        </w:tc>
        <w:tc>
          <w:tcPr>
            <w:tcW w:w="1134" w:type="dxa"/>
            <w:tcBorders>
              <w:top w:val="nil"/>
              <w:left w:val="nil"/>
              <w:bottom w:val="single" w:sz="4" w:space="0" w:color="auto"/>
              <w:right w:val="single" w:sz="4" w:space="0" w:color="auto"/>
            </w:tcBorders>
            <w:shd w:val="clear" w:color="auto" w:fill="FFFF00"/>
            <w:vAlign w:val="bottom"/>
            <w:hideMark/>
          </w:tcPr>
          <w:p w:rsidR="009D0C26" w:rsidRPr="009D0C26" w:rsidRDefault="009D0C26" w:rsidP="00487953">
            <w:pPr>
              <w:jc w:val="right"/>
              <w:rPr>
                <w:b/>
                <w:i/>
                <w:color w:val="000000"/>
              </w:rPr>
            </w:pPr>
            <w:r w:rsidRPr="009D0C26">
              <w:rPr>
                <w:b/>
                <w:i/>
                <w:color w:val="000000"/>
              </w:rPr>
              <w:t>11 020,0</w:t>
            </w:r>
          </w:p>
        </w:tc>
        <w:tc>
          <w:tcPr>
            <w:tcW w:w="993" w:type="dxa"/>
            <w:tcBorders>
              <w:top w:val="nil"/>
              <w:left w:val="nil"/>
              <w:bottom w:val="single" w:sz="4" w:space="0" w:color="auto"/>
              <w:right w:val="single" w:sz="4" w:space="0" w:color="auto"/>
            </w:tcBorders>
            <w:shd w:val="clear" w:color="auto" w:fill="FFFF00"/>
            <w:vAlign w:val="bottom"/>
            <w:hideMark/>
          </w:tcPr>
          <w:p w:rsidR="009D0C26" w:rsidRPr="009D0C26" w:rsidRDefault="009D0C26" w:rsidP="00487953">
            <w:pPr>
              <w:jc w:val="right"/>
              <w:rPr>
                <w:b/>
                <w:i/>
                <w:color w:val="000000"/>
              </w:rPr>
            </w:pPr>
            <w:r w:rsidRPr="009D0C26">
              <w:rPr>
                <w:b/>
                <w:i/>
                <w:color w:val="000000"/>
              </w:rPr>
              <w:t>620,0</w:t>
            </w:r>
          </w:p>
        </w:tc>
        <w:tc>
          <w:tcPr>
            <w:tcW w:w="708"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i/>
                <w:color w:val="000000"/>
              </w:rPr>
            </w:pPr>
            <w:r w:rsidRPr="009D0C26">
              <w:rPr>
                <w:b/>
                <w:i/>
                <w:color w:val="000000"/>
              </w:rPr>
              <w:t>31,2</w:t>
            </w:r>
          </w:p>
        </w:tc>
        <w:tc>
          <w:tcPr>
            <w:tcW w:w="993"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i/>
                <w:color w:val="000000"/>
              </w:rPr>
            </w:pPr>
            <w:r w:rsidRPr="009D0C26">
              <w:rPr>
                <w:b/>
                <w:i/>
                <w:color w:val="000000"/>
              </w:rPr>
              <w:t>11 020,0</w:t>
            </w:r>
          </w:p>
        </w:tc>
        <w:tc>
          <w:tcPr>
            <w:tcW w:w="993"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i/>
                <w:color w:val="000000"/>
              </w:rPr>
            </w:pPr>
            <w:r w:rsidRPr="009D0C26">
              <w:rPr>
                <w:b/>
                <w:i/>
                <w:color w:val="000000"/>
              </w:rPr>
              <w:t>620,0</w:t>
            </w:r>
          </w:p>
        </w:tc>
        <w:tc>
          <w:tcPr>
            <w:tcW w:w="849"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i/>
                <w:color w:val="000000"/>
              </w:rPr>
            </w:pPr>
            <w:r w:rsidRPr="009D0C26">
              <w:rPr>
                <w:b/>
                <w:i/>
                <w:color w:val="000000"/>
              </w:rPr>
              <w:t>31,2</w:t>
            </w:r>
          </w:p>
        </w:tc>
        <w:tc>
          <w:tcPr>
            <w:tcW w:w="993"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i/>
                <w:color w:val="000000"/>
              </w:rPr>
            </w:pPr>
            <w:r w:rsidRPr="009D0C26">
              <w:rPr>
                <w:b/>
                <w:i/>
                <w:color w:val="000000"/>
              </w:rPr>
              <w:t>9 765,0</w:t>
            </w:r>
          </w:p>
        </w:tc>
        <w:tc>
          <w:tcPr>
            <w:tcW w:w="992"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i/>
                <w:color w:val="000000"/>
              </w:rPr>
            </w:pPr>
            <w:r w:rsidRPr="009D0C26">
              <w:rPr>
                <w:b/>
                <w:i/>
                <w:color w:val="000000"/>
              </w:rPr>
              <w:t>620,0</w:t>
            </w:r>
          </w:p>
        </w:tc>
      </w:tr>
      <w:tr w:rsidR="009D0C26" w:rsidRPr="009D0C26" w:rsidTr="0048795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D0C26" w:rsidRPr="009D0C26" w:rsidRDefault="009D0C26" w:rsidP="00487953">
            <w:pPr>
              <w:rPr>
                <w:color w:val="000000"/>
              </w:rPr>
            </w:pPr>
            <w:r w:rsidRPr="009D0C26">
              <w:rPr>
                <w:color w:val="000000"/>
              </w:rPr>
              <w:t xml:space="preserve">                        из них:</w:t>
            </w:r>
          </w:p>
        </w:tc>
        <w:tc>
          <w:tcPr>
            <w:tcW w:w="708"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highlight w:val="red"/>
              </w:rPr>
            </w:pPr>
          </w:p>
        </w:tc>
        <w:tc>
          <w:tcPr>
            <w:tcW w:w="1134"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708" w:type="dxa"/>
            <w:tcBorders>
              <w:top w:val="nil"/>
              <w:left w:val="nil"/>
              <w:bottom w:val="single" w:sz="4" w:space="0" w:color="auto"/>
              <w:right w:val="single" w:sz="4" w:space="0" w:color="auto"/>
            </w:tcBorders>
            <w:vAlign w:val="bottom"/>
          </w:tcPr>
          <w:p w:rsidR="009D0C26" w:rsidRPr="009D0C26" w:rsidRDefault="009D0C26" w:rsidP="00487953">
            <w:pPr>
              <w:rPr>
                <w:color w:val="000000"/>
                <w:highlight w:val="red"/>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849" w:type="dxa"/>
            <w:tcBorders>
              <w:top w:val="nil"/>
              <w:left w:val="nil"/>
              <w:bottom w:val="single" w:sz="4" w:space="0" w:color="auto"/>
              <w:right w:val="single" w:sz="4" w:space="0" w:color="auto"/>
            </w:tcBorders>
            <w:vAlign w:val="bottom"/>
          </w:tcPr>
          <w:p w:rsidR="009D0C26" w:rsidRPr="009D0C26" w:rsidRDefault="009D0C26" w:rsidP="00487953">
            <w:pPr>
              <w:rPr>
                <w:color w:val="000000"/>
                <w:highlight w:val="red"/>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992"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r>
      <w:tr w:rsidR="009D0C26" w:rsidRPr="009D0C26" w:rsidTr="0048795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D0C26" w:rsidRPr="009D0C26" w:rsidRDefault="009D0C26" w:rsidP="00487953">
            <w:pPr>
              <w:rPr>
                <w:color w:val="000000"/>
              </w:rPr>
            </w:pPr>
            <w:r w:rsidRPr="009D0C26">
              <w:rPr>
                <w:color w:val="000000"/>
              </w:rPr>
              <w:t>Администрация Ибресинского района Чувашской Республики</w:t>
            </w:r>
          </w:p>
        </w:tc>
        <w:tc>
          <w:tcPr>
            <w:tcW w:w="708"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color w:val="000000"/>
              </w:rPr>
            </w:pPr>
            <w:r w:rsidRPr="009D0C26">
              <w:rPr>
                <w:color w:val="000000"/>
              </w:rPr>
              <w:t>31,2</w:t>
            </w:r>
          </w:p>
        </w:tc>
        <w:tc>
          <w:tcPr>
            <w:tcW w:w="1134"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color w:val="000000"/>
              </w:rPr>
            </w:pPr>
            <w:r w:rsidRPr="009D0C26">
              <w:rPr>
                <w:color w:val="000000"/>
              </w:rPr>
              <w:t>11 020,0</w:t>
            </w:r>
          </w:p>
        </w:tc>
        <w:tc>
          <w:tcPr>
            <w:tcW w:w="993"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color w:val="000000"/>
              </w:rPr>
            </w:pPr>
            <w:r w:rsidRPr="009D0C26">
              <w:rPr>
                <w:color w:val="000000"/>
              </w:rPr>
              <w:t>620,0</w:t>
            </w:r>
          </w:p>
        </w:tc>
        <w:tc>
          <w:tcPr>
            <w:tcW w:w="708"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31,2</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11 020,0</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620,0</w:t>
            </w:r>
          </w:p>
        </w:tc>
        <w:tc>
          <w:tcPr>
            <w:tcW w:w="849"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31,2</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9 765,0</w:t>
            </w:r>
          </w:p>
        </w:tc>
        <w:tc>
          <w:tcPr>
            <w:tcW w:w="992"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620,0</w:t>
            </w:r>
          </w:p>
        </w:tc>
      </w:tr>
      <w:tr w:rsidR="009D0C26" w:rsidRPr="009D0C26" w:rsidTr="00487953">
        <w:trPr>
          <w:trHeight w:val="990"/>
        </w:trPr>
        <w:tc>
          <w:tcPr>
            <w:tcW w:w="2694" w:type="dxa"/>
            <w:tcBorders>
              <w:top w:val="nil"/>
              <w:left w:val="single" w:sz="4" w:space="0" w:color="auto"/>
              <w:bottom w:val="single" w:sz="4" w:space="0" w:color="auto"/>
              <w:right w:val="single" w:sz="4" w:space="0" w:color="auto"/>
            </w:tcBorders>
            <w:shd w:val="clear" w:color="auto" w:fill="FFFF00"/>
            <w:vAlign w:val="bottom"/>
            <w:hideMark/>
          </w:tcPr>
          <w:p w:rsidR="009D0C26" w:rsidRPr="009D0C26" w:rsidRDefault="009D0C26" w:rsidP="00487953">
            <w:pPr>
              <w:rPr>
                <w:b/>
                <w:bCs/>
                <w:i/>
                <w:iCs/>
                <w:color w:val="000000"/>
              </w:rPr>
            </w:pPr>
            <w:r w:rsidRPr="009D0C26">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FFFF00"/>
            <w:vAlign w:val="bottom"/>
            <w:hideMark/>
          </w:tcPr>
          <w:p w:rsidR="009D0C26" w:rsidRPr="009D0C26" w:rsidRDefault="009D0C26" w:rsidP="00487953">
            <w:pPr>
              <w:jc w:val="right"/>
              <w:rPr>
                <w:b/>
                <w:i/>
                <w:color w:val="000000"/>
              </w:rPr>
            </w:pPr>
            <w:r w:rsidRPr="009D0C26">
              <w:rPr>
                <w:b/>
                <w:i/>
                <w:color w:val="000000"/>
              </w:rPr>
              <w:t>1</w:t>
            </w:r>
          </w:p>
        </w:tc>
        <w:tc>
          <w:tcPr>
            <w:tcW w:w="1134" w:type="dxa"/>
            <w:tcBorders>
              <w:top w:val="nil"/>
              <w:left w:val="nil"/>
              <w:bottom w:val="single" w:sz="4" w:space="0" w:color="auto"/>
              <w:right w:val="single" w:sz="4" w:space="0" w:color="auto"/>
            </w:tcBorders>
            <w:shd w:val="clear" w:color="auto" w:fill="FFFF00"/>
            <w:vAlign w:val="bottom"/>
            <w:hideMark/>
          </w:tcPr>
          <w:p w:rsidR="009D0C26" w:rsidRPr="009D0C26" w:rsidRDefault="009D0C26" w:rsidP="00487953">
            <w:pPr>
              <w:jc w:val="right"/>
              <w:rPr>
                <w:b/>
                <w:i/>
                <w:color w:val="000000"/>
              </w:rPr>
            </w:pPr>
            <w:r w:rsidRPr="009D0C26">
              <w:rPr>
                <w:b/>
                <w:i/>
                <w:color w:val="000000"/>
              </w:rPr>
              <w:t>260,3</w:t>
            </w:r>
          </w:p>
        </w:tc>
        <w:tc>
          <w:tcPr>
            <w:tcW w:w="993" w:type="dxa"/>
            <w:tcBorders>
              <w:top w:val="nil"/>
              <w:left w:val="nil"/>
              <w:bottom w:val="single" w:sz="4" w:space="0" w:color="auto"/>
              <w:right w:val="single" w:sz="4" w:space="0" w:color="auto"/>
            </w:tcBorders>
            <w:shd w:val="clear" w:color="auto" w:fill="FFFF00"/>
            <w:vAlign w:val="bottom"/>
            <w:hideMark/>
          </w:tcPr>
          <w:p w:rsidR="009D0C26" w:rsidRPr="009D0C26" w:rsidRDefault="009D0C26" w:rsidP="00487953">
            <w:pPr>
              <w:jc w:val="right"/>
              <w:rPr>
                <w:b/>
                <w:i/>
                <w:color w:val="000000"/>
              </w:rPr>
            </w:pPr>
            <w:r w:rsidRPr="009D0C26">
              <w:rPr>
                <w:b/>
                <w:i/>
                <w:color w:val="000000"/>
              </w:rPr>
              <w:t>0,0</w:t>
            </w:r>
          </w:p>
        </w:tc>
        <w:tc>
          <w:tcPr>
            <w:tcW w:w="708"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center"/>
              <w:rPr>
                <w:b/>
                <w:i/>
                <w:color w:val="000000"/>
              </w:rPr>
            </w:pPr>
            <w:r w:rsidRPr="009D0C26">
              <w:rPr>
                <w:b/>
                <w:i/>
                <w:color w:val="000000"/>
              </w:rPr>
              <w:t>1</w:t>
            </w:r>
          </w:p>
        </w:tc>
        <w:tc>
          <w:tcPr>
            <w:tcW w:w="993"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i/>
                <w:color w:val="000000"/>
              </w:rPr>
            </w:pPr>
            <w:r w:rsidRPr="009D0C26">
              <w:rPr>
                <w:b/>
                <w:i/>
                <w:color w:val="000000"/>
              </w:rPr>
              <w:t>260,3</w:t>
            </w:r>
          </w:p>
        </w:tc>
        <w:tc>
          <w:tcPr>
            <w:tcW w:w="993"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i/>
                <w:color w:val="000000"/>
              </w:rPr>
            </w:pPr>
            <w:r w:rsidRPr="009D0C26">
              <w:rPr>
                <w:b/>
                <w:i/>
                <w:color w:val="000000"/>
              </w:rPr>
              <w:t>0,0</w:t>
            </w:r>
          </w:p>
        </w:tc>
        <w:tc>
          <w:tcPr>
            <w:tcW w:w="849"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i/>
                <w:color w:val="000000"/>
              </w:rPr>
            </w:pPr>
            <w:r w:rsidRPr="009D0C26">
              <w:rPr>
                <w:b/>
                <w:i/>
                <w:color w:val="000000"/>
              </w:rPr>
              <w:t>1</w:t>
            </w:r>
          </w:p>
        </w:tc>
        <w:tc>
          <w:tcPr>
            <w:tcW w:w="993"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i/>
                <w:color w:val="000000"/>
              </w:rPr>
            </w:pPr>
            <w:r w:rsidRPr="009D0C26">
              <w:rPr>
                <w:b/>
                <w:i/>
                <w:color w:val="000000"/>
              </w:rPr>
              <w:t>260,3</w:t>
            </w:r>
          </w:p>
        </w:tc>
        <w:tc>
          <w:tcPr>
            <w:tcW w:w="992"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i/>
                <w:color w:val="000000"/>
              </w:rPr>
            </w:pPr>
            <w:r w:rsidRPr="009D0C26">
              <w:rPr>
                <w:b/>
                <w:i/>
                <w:color w:val="000000"/>
              </w:rPr>
              <w:t>0,0</w:t>
            </w:r>
          </w:p>
        </w:tc>
      </w:tr>
      <w:tr w:rsidR="009D0C26" w:rsidRPr="009D0C26" w:rsidTr="0048795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D0C26" w:rsidRPr="009D0C26" w:rsidRDefault="009D0C26" w:rsidP="00487953">
            <w:pPr>
              <w:rPr>
                <w:color w:val="000000"/>
              </w:rPr>
            </w:pPr>
            <w:r w:rsidRPr="009D0C26">
              <w:rPr>
                <w:color w:val="000000"/>
              </w:rPr>
              <w:t xml:space="preserve">                        из них:</w:t>
            </w:r>
          </w:p>
        </w:tc>
        <w:tc>
          <w:tcPr>
            <w:tcW w:w="708"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708"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849"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992"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r>
      <w:tr w:rsidR="009D0C26" w:rsidRPr="009D0C26" w:rsidTr="0048795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D0C26" w:rsidRPr="009D0C26" w:rsidRDefault="009D0C26" w:rsidP="00487953">
            <w:pPr>
              <w:rPr>
                <w:color w:val="000000"/>
              </w:rPr>
            </w:pPr>
            <w:r w:rsidRPr="009D0C26">
              <w:rPr>
                <w:color w:val="000000"/>
              </w:rPr>
              <w:t xml:space="preserve">Собрание депутатов </w:t>
            </w:r>
            <w:r w:rsidRPr="009D0C26">
              <w:rPr>
                <w:color w:val="000000"/>
              </w:rPr>
              <w:lastRenderedPageBreak/>
              <w:t>Ибресинского района</w:t>
            </w:r>
          </w:p>
        </w:tc>
        <w:tc>
          <w:tcPr>
            <w:tcW w:w="708"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color w:val="000000"/>
              </w:rPr>
            </w:pPr>
            <w:r w:rsidRPr="009D0C26">
              <w:rPr>
                <w:color w:val="000000"/>
              </w:rPr>
              <w:lastRenderedPageBreak/>
              <w:t>1</w:t>
            </w:r>
          </w:p>
        </w:tc>
        <w:tc>
          <w:tcPr>
            <w:tcW w:w="1134"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color w:val="000000"/>
              </w:rPr>
            </w:pPr>
            <w:r w:rsidRPr="009D0C26">
              <w:rPr>
                <w:color w:val="000000"/>
              </w:rPr>
              <w:t>260,3</w:t>
            </w:r>
          </w:p>
        </w:tc>
        <w:tc>
          <w:tcPr>
            <w:tcW w:w="993"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color w:val="000000"/>
              </w:rPr>
            </w:pPr>
            <w:r w:rsidRPr="009D0C26">
              <w:rPr>
                <w:color w:val="000000"/>
              </w:rPr>
              <w:t>0,0</w:t>
            </w:r>
          </w:p>
        </w:tc>
        <w:tc>
          <w:tcPr>
            <w:tcW w:w="708" w:type="dxa"/>
            <w:tcBorders>
              <w:top w:val="nil"/>
              <w:left w:val="nil"/>
              <w:bottom w:val="single" w:sz="4" w:space="0" w:color="auto"/>
              <w:right w:val="single" w:sz="4" w:space="0" w:color="auto"/>
            </w:tcBorders>
            <w:vAlign w:val="bottom"/>
          </w:tcPr>
          <w:p w:rsidR="009D0C26" w:rsidRPr="009D0C26" w:rsidRDefault="009D0C26" w:rsidP="00487953">
            <w:pPr>
              <w:jc w:val="center"/>
              <w:rPr>
                <w:color w:val="000000"/>
              </w:rPr>
            </w:pPr>
            <w:r w:rsidRPr="009D0C26">
              <w:rPr>
                <w:color w:val="000000"/>
              </w:rPr>
              <w:t>1</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260,3</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0,0</w:t>
            </w:r>
          </w:p>
        </w:tc>
        <w:tc>
          <w:tcPr>
            <w:tcW w:w="849"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1</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260,3</w:t>
            </w:r>
          </w:p>
        </w:tc>
        <w:tc>
          <w:tcPr>
            <w:tcW w:w="992"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0,0</w:t>
            </w:r>
          </w:p>
        </w:tc>
      </w:tr>
      <w:tr w:rsidR="009D0C26" w:rsidRPr="009D0C26" w:rsidTr="00487953">
        <w:trPr>
          <w:trHeight w:val="720"/>
        </w:trPr>
        <w:tc>
          <w:tcPr>
            <w:tcW w:w="2694" w:type="dxa"/>
            <w:tcBorders>
              <w:top w:val="nil"/>
              <w:left w:val="single" w:sz="4" w:space="0" w:color="auto"/>
              <w:bottom w:val="single" w:sz="4" w:space="0" w:color="auto"/>
              <w:right w:val="single" w:sz="4" w:space="0" w:color="auto"/>
            </w:tcBorders>
            <w:shd w:val="clear" w:color="auto" w:fill="FFFF00"/>
            <w:vAlign w:val="bottom"/>
            <w:hideMark/>
          </w:tcPr>
          <w:p w:rsidR="009D0C26" w:rsidRPr="009D0C26" w:rsidRDefault="009D0C26" w:rsidP="00487953">
            <w:pPr>
              <w:rPr>
                <w:b/>
                <w:bCs/>
                <w:i/>
                <w:iCs/>
                <w:color w:val="000000"/>
                <w:highlight w:val="yellow"/>
              </w:rPr>
            </w:pPr>
            <w:r w:rsidRPr="009D0C26">
              <w:rPr>
                <w:b/>
                <w:bCs/>
                <w:i/>
                <w:iCs/>
                <w:color w:val="000000"/>
                <w:highlight w:val="yellow"/>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FFFF00"/>
            <w:vAlign w:val="bottom"/>
            <w:hideMark/>
          </w:tcPr>
          <w:p w:rsidR="009D0C26" w:rsidRPr="009D0C26" w:rsidRDefault="009D0C26" w:rsidP="00487953">
            <w:pPr>
              <w:jc w:val="right"/>
              <w:rPr>
                <w:b/>
                <w:bCs/>
                <w:color w:val="000000"/>
              </w:rPr>
            </w:pPr>
            <w:r w:rsidRPr="009D0C26">
              <w:rPr>
                <w:b/>
                <w:bCs/>
                <w:color w:val="000000"/>
              </w:rPr>
              <w:t>13,5</w:t>
            </w:r>
          </w:p>
        </w:tc>
        <w:tc>
          <w:tcPr>
            <w:tcW w:w="1134" w:type="dxa"/>
            <w:tcBorders>
              <w:top w:val="nil"/>
              <w:left w:val="nil"/>
              <w:bottom w:val="single" w:sz="4" w:space="0" w:color="auto"/>
              <w:right w:val="single" w:sz="4" w:space="0" w:color="auto"/>
            </w:tcBorders>
            <w:shd w:val="clear" w:color="auto" w:fill="FFFF00"/>
            <w:vAlign w:val="bottom"/>
            <w:hideMark/>
          </w:tcPr>
          <w:p w:rsidR="009D0C26" w:rsidRPr="009D0C26" w:rsidRDefault="009D0C26" w:rsidP="00487953">
            <w:pPr>
              <w:jc w:val="right"/>
              <w:rPr>
                <w:b/>
                <w:bCs/>
                <w:color w:val="000000"/>
              </w:rPr>
            </w:pPr>
            <w:r w:rsidRPr="009D0C26">
              <w:rPr>
                <w:b/>
                <w:bCs/>
                <w:color w:val="000000"/>
              </w:rPr>
              <w:t>4 200,6</w:t>
            </w:r>
          </w:p>
        </w:tc>
        <w:tc>
          <w:tcPr>
            <w:tcW w:w="993" w:type="dxa"/>
            <w:tcBorders>
              <w:top w:val="nil"/>
              <w:left w:val="nil"/>
              <w:bottom w:val="single" w:sz="4" w:space="0" w:color="auto"/>
              <w:right w:val="single" w:sz="4" w:space="0" w:color="auto"/>
            </w:tcBorders>
            <w:shd w:val="clear" w:color="auto" w:fill="FFFF00"/>
            <w:vAlign w:val="bottom"/>
            <w:hideMark/>
          </w:tcPr>
          <w:p w:rsidR="009D0C26" w:rsidRPr="009D0C26" w:rsidRDefault="009D0C26" w:rsidP="00487953">
            <w:pPr>
              <w:jc w:val="right"/>
              <w:rPr>
                <w:b/>
                <w:bCs/>
                <w:color w:val="000000"/>
              </w:rPr>
            </w:pPr>
            <w:r w:rsidRPr="009D0C26">
              <w:rPr>
                <w:b/>
                <w:bCs/>
                <w:color w:val="000000"/>
              </w:rPr>
              <w:t>125,0</w:t>
            </w:r>
          </w:p>
        </w:tc>
        <w:tc>
          <w:tcPr>
            <w:tcW w:w="708"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bCs/>
                <w:color w:val="000000"/>
              </w:rPr>
            </w:pPr>
            <w:r w:rsidRPr="009D0C26">
              <w:rPr>
                <w:b/>
                <w:bCs/>
                <w:color w:val="000000"/>
              </w:rPr>
              <w:t>13,5</w:t>
            </w:r>
          </w:p>
        </w:tc>
        <w:tc>
          <w:tcPr>
            <w:tcW w:w="993"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bCs/>
                <w:color w:val="000000"/>
              </w:rPr>
            </w:pPr>
            <w:r w:rsidRPr="009D0C26">
              <w:rPr>
                <w:b/>
                <w:bCs/>
                <w:color w:val="000000"/>
              </w:rPr>
              <w:t>4 200,6</w:t>
            </w:r>
          </w:p>
        </w:tc>
        <w:tc>
          <w:tcPr>
            <w:tcW w:w="993"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bCs/>
                <w:color w:val="000000"/>
              </w:rPr>
            </w:pPr>
            <w:r w:rsidRPr="009D0C26">
              <w:rPr>
                <w:b/>
                <w:bCs/>
                <w:color w:val="000000"/>
              </w:rPr>
              <w:t>125,0</w:t>
            </w:r>
          </w:p>
        </w:tc>
        <w:tc>
          <w:tcPr>
            <w:tcW w:w="849"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bCs/>
                <w:color w:val="000000"/>
              </w:rPr>
            </w:pPr>
            <w:r w:rsidRPr="009D0C26">
              <w:rPr>
                <w:b/>
                <w:bCs/>
                <w:color w:val="000000"/>
              </w:rPr>
              <w:t>13,5</w:t>
            </w:r>
          </w:p>
        </w:tc>
        <w:tc>
          <w:tcPr>
            <w:tcW w:w="993"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bCs/>
                <w:color w:val="000000"/>
                <w:highlight w:val="yellow"/>
              </w:rPr>
            </w:pPr>
            <w:r w:rsidRPr="009D0C26">
              <w:rPr>
                <w:b/>
                <w:bCs/>
                <w:color w:val="000000"/>
                <w:highlight w:val="yellow"/>
              </w:rPr>
              <w:t>4 145,6</w:t>
            </w:r>
          </w:p>
        </w:tc>
        <w:tc>
          <w:tcPr>
            <w:tcW w:w="992" w:type="dxa"/>
            <w:tcBorders>
              <w:top w:val="nil"/>
              <w:left w:val="nil"/>
              <w:bottom w:val="single" w:sz="4" w:space="0" w:color="auto"/>
              <w:right w:val="single" w:sz="4" w:space="0" w:color="auto"/>
            </w:tcBorders>
            <w:shd w:val="clear" w:color="auto" w:fill="FFFF00"/>
            <w:vAlign w:val="bottom"/>
          </w:tcPr>
          <w:p w:rsidR="009D0C26" w:rsidRPr="009D0C26" w:rsidRDefault="009D0C26" w:rsidP="00487953">
            <w:pPr>
              <w:jc w:val="right"/>
              <w:rPr>
                <w:b/>
                <w:bCs/>
                <w:color w:val="000000"/>
                <w:highlight w:val="yellow"/>
              </w:rPr>
            </w:pPr>
            <w:r w:rsidRPr="009D0C26">
              <w:rPr>
                <w:b/>
                <w:bCs/>
                <w:color w:val="000000"/>
                <w:highlight w:val="yellow"/>
              </w:rPr>
              <w:t>125,00</w:t>
            </w:r>
          </w:p>
        </w:tc>
      </w:tr>
      <w:tr w:rsidR="009D0C26" w:rsidRPr="009D0C26" w:rsidTr="0048795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D0C26" w:rsidRPr="009D0C26" w:rsidRDefault="009D0C26" w:rsidP="00487953">
            <w:pPr>
              <w:rPr>
                <w:color w:val="000000"/>
              </w:rPr>
            </w:pPr>
            <w:r w:rsidRPr="009D0C26">
              <w:rPr>
                <w:color w:val="000000"/>
              </w:rPr>
              <w:t xml:space="preserve">                      из них:</w:t>
            </w:r>
          </w:p>
        </w:tc>
        <w:tc>
          <w:tcPr>
            <w:tcW w:w="708"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708"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849"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c>
          <w:tcPr>
            <w:tcW w:w="992"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p>
        </w:tc>
      </w:tr>
      <w:tr w:rsidR="009D0C26" w:rsidRPr="009D0C26" w:rsidTr="00487953">
        <w:trPr>
          <w:trHeight w:val="6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D0C26" w:rsidRPr="009D0C26" w:rsidRDefault="009D0C26" w:rsidP="00487953">
            <w:pPr>
              <w:rPr>
                <w:color w:val="000000"/>
              </w:rPr>
            </w:pPr>
            <w:r w:rsidRPr="009D0C26">
              <w:rPr>
                <w:color w:val="000000"/>
              </w:rPr>
              <w:t>Финансовый отдел администрации Ибресинского района Чувашской Республики</w:t>
            </w:r>
          </w:p>
        </w:tc>
        <w:tc>
          <w:tcPr>
            <w:tcW w:w="708"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color w:val="000000"/>
              </w:rPr>
            </w:pPr>
            <w:r w:rsidRPr="009D0C26">
              <w:rPr>
                <w:color w:val="000000"/>
              </w:rPr>
              <w:t>12,5</w:t>
            </w:r>
          </w:p>
        </w:tc>
        <w:tc>
          <w:tcPr>
            <w:tcW w:w="1134"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color w:val="000000"/>
              </w:rPr>
            </w:pPr>
            <w:r w:rsidRPr="009D0C26">
              <w:rPr>
                <w:color w:val="000000"/>
              </w:rPr>
              <w:t>3 755,6</w:t>
            </w:r>
          </w:p>
        </w:tc>
        <w:tc>
          <w:tcPr>
            <w:tcW w:w="993"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color w:val="000000"/>
              </w:rPr>
            </w:pPr>
            <w:r w:rsidRPr="009D0C26">
              <w:rPr>
                <w:color w:val="000000"/>
              </w:rPr>
              <w:t>125,0</w:t>
            </w:r>
          </w:p>
        </w:tc>
        <w:tc>
          <w:tcPr>
            <w:tcW w:w="708"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12,5</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3 755,6</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125,0</w:t>
            </w:r>
          </w:p>
        </w:tc>
        <w:tc>
          <w:tcPr>
            <w:tcW w:w="849"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12,5</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3 755,6</w:t>
            </w:r>
          </w:p>
        </w:tc>
        <w:tc>
          <w:tcPr>
            <w:tcW w:w="992"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125,0</w:t>
            </w:r>
          </w:p>
        </w:tc>
      </w:tr>
      <w:tr w:rsidR="009D0C26" w:rsidRPr="009D0C26" w:rsidTr="00487953">
        <w:trPr>
          <w:trHeight w:val="6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D0C26" w:rsidRPr="009D0C26" w:rsidRDefault="009D0C26" w:rsidP="00487953">
            <w:pPr>
              <w:rPr>
                <w:color w:val="000000"/>
              </w:rPr>
            </w:pPr>
            <w:r w:rsidRPr="009D0C26">
              <w:rPr>
                <w:color w:val="000000"/>
              </w:rPr>
              <w:t>Администрация Ибресинского района Чувашской Республики</w:t>
            </w:r>
          </w:p>
        </w:tc>
        <w:tc>
          <w:tcPr>
            <w:tcW w:w="708"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pPr>
            <w:r w:rsidRPr="009D0C26">
              <w:t>1</w:t>
            </w:r>
          </w:p>
        </w:tc>
        <w:tc>
          <w:tcPr>
            <w:tcW w:w="1134"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color w:val="000000"/>
              </w:rPr>
            </w:pPr>
            <w:r w:rsidRPr="009D0C26">
              <w:rPr>
                <w:color w:val="000000"/>
              </w:rPr>
              <w:t>445,0</w:t>
            </w:r>
          </w:p>
        </w:tc>
        <w:tc>
          <w:tcPr>
            <w:tcW w:w="993"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color w:val="000000"/>
              </w:rPr>
            </w:pPr>
            <w:r w:rsidRPr="009D0C26">
              <w:rPr>
                <w:color w:val="000000"/>
              </w:rPr>
              <w:t>0,0</w:t>
            </w:r>
          </w:p>
        </w:tc>
        <w:tc>
          <w:tcPr>
            <w:tcW w:w="708" w:type="dxa"/>
            <w:tcBorders>
              <w:top w:val="nil"/>
              <w:left w:val="nil"/>
              <w:bottom w:val="single" w:sz="4" w:space="0" w:color="auto"/>
              <w:right w:val="single" w:sz="4" w:space="0" w:color="auto"/>
            </w:tcBorders>
            <w:vAlign w:val="bottom"/>
          </w:tcPr>
          <w:p w:rsidR="009D0C26" w:rsidRPr="009D0C26" w:rsidRDefault="009D0C26" w:rsidP="00487953">
            <w:pPr>
              <w:jc w:val="right"/>
            </w:pPr>
            <w:r w:rsidRPr="009D0C26">
              <w:t>1</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445,0</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0,0</w:t>
            </w:r>
          </w:p>
        </w:tc>
        <w:tc>
          <w:tcPr>
            <w:tcW w:w="849" w:type="dxa"/>
            <w:tcBorders>
              <w:top w:val="nil"/>
              <w:left w:val="nil"/>
              <w:bottom w:val="single" w:sz="4" w:space="0" w:color="auto"/>
              <w:right w:val="single" w:sz="4" w:space="0" w:color="auto"/>
            </w:tcBorders>
            <w:vAlign w:val="bottom"/>
          </w:tcPr>
          <w:p w:rsidR="009D0C26" w:rsidRPr="009D0C26" w:rsidRDefault="009D0C26" w:rsidP="00487953">
            <w:pPr>
              <w:jc w:val="right"/>
            </w:pPr>
            <w:r w:rsidRPr="009D0C26">
              <w:t>1</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390,0</w:t>
            </w:r>
          </w:p>
        </w:tc>
        <w:tc>
          <w:tcPr>
            <w:tcW w:w="992" w:type="dxa"/>
            <w:tcBorders>
              <w:top w:val="nil"/>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0,0</w:t>
            </w:r>
          </w:p>
        </w:tc>
      </w:tr>
      <w:tr w:rsidR="009D0C26" w:rsidRPr="009D0C26" w:rsidTr="00487953">
        <w:trPr>
          <w:trHeight w:val="420"/>
        </w:trPr>
        <w:tc>
          <w:tcPr>
            <w:tcW w:w="2694" w:type="dxa"/>
            <w:tcBorders>
              <w:top w:val="nil"/>
              <w:left w:val="single" w:sz="4" w:space="0" w:color="auto"/>
              <w:bottom w:val="single" w:sz="4" w:space="0" w:color="auto"/>
              <w:right w:val="single" w:sz="4" w:space="0" w:color="auto"/>
            </w:tcBorders>
            <w:shd w:val="clear" w:color="auto" w:fill="92D050"/>
            <w:vAlign w:val="bottom"/>
            <w:hideMark/>
          </w:tcPr>
          <w:p w:rsidR="009D0C26" w:rsidRPr="009D0C26" w:rsidRDefault="009D0C26" w:rsidP="00487953">
            <w:pPr>
              <w:rPr>
                <w:b/>
                <w:bCs/>
                <w:color w:val="000000"/>
              </w:rPr>
            </w:pPr>
            <w:r w:rsidRPr="009D0C26">
              <w:rPr>
                <w:b/>
                <w:bCs/>
                <w:color w:val="000000"/>
              </w:rPr>
              <w:t xml:space="preserve">НАЦИОНАЛЬНАЯ  БЕЗОПАСНОСТЬ И ПРАВООХРАНИТЕЛЬНАЯ ДЕЯТЕЛЬНОСТЬ </w:t>
            </w:r>
          </w:p>
        </w:tc>
        <w:tc>
          <w:tcPr>
            <w:tcW w:w="708" w:type="dxa"/>
            <w:tcBorders>
              <w:top w:val="nil"/>
              <w:left w:val="nil"/>
              <w:bottom w:val="single" w:sz="4" w:space="0" w:color="auto"/>
              <w:right w:val="single" w:sz="4" w:space="0" w:color="auto"/>
            </w:tcBorders>
            <w:shd w:val="clear" w:color="auto" w:fill="92D050"/>
            <w:vAlign w:val="bottom"/>
            <w:hideMark/>
          </w:tcPr>
          <w:p w:rsidR="009D0C26" w:rsidRPr="009D0C26" w:rsidRDefault="009D0C26" w:rsidP="00487953">
            <w:pPr>
              <w:jc w:val="right"/>
              <w:rPr>
                <w:b/>
                <w:bCs/>
                <w:color w:val="000000"/>
              </w:rPr>
            </w:pPr>
            <w:r w:rsidRPr="009D0C26">
              <w:rPr>
                <w:b/>
                <w:bCs/>
                <w:color w:val="000000"/>
              </w:rPr>
              <w:t>2</w:t>
            </w:r>
          </w:p>
        </w:tc>
        <w:tc>
          <w:tcPr>
            <w:tcW w:w="1134" w:type="dxa"/>
            <w:tcBorders>
              <w:top w:val="nil"/>
              <w:left w:val="nil"/>
              <w:bottom w:val="single" w:sz="4" w:space="0" w:color="auto"/>
              <w:right w:val="single" w:sz="4" w:space="0" w:color="auto"/>
            </w:tcBorders>
            <w:shd w:val="clear" w:color="auto" w:fill="92D050"/>
            <w:vAlign w:val="bottom"/>
            <w:hideMark/>
          </w:tcPr>
          <w:p w:rsidR="009D0C26" w:rsidRPr="009D0C26" w:rsidRDefault="009D0C26" w:rsidP="00487953">
            <w:pPr>
              <w:jc w:val="right"/>
              <w:rPr>
                <w:b/>
                <w:bCs/>
                <w:color w:val="000000"/>
              </w:rPr>
            </w:pPr>
            <w:r w:rsidRPr="009D0C26">
              <w:rPr>
                <w:b/>
                <w:bCs/>
                <w:color w:val="000000"/>
              </w:rPr>
              <w:t>768,2</w:t>
            </w:r>
          </w:p>
        </w:tc>
        <w:tc>
          <w:tcPr>
            <w:tcW w:w="993" w:type="dxa"/>
            <w:tcBorders>
              <w:top w:val="nil"/>
              <w:left w:val="nil"/>
              <w:bottom w:val="single" w:sz="4" w:space="0" w:color="auto"/>
              <w:right w:val="single" w:sz="4" w:space="0" w:color="auto"/>
            </w:tcBorders>
            <w:shd w:val="clear" w:color="auto" w:fill="92D050"/>
            <w:vAlign w:val="bottom"/>
            <w:hideMark/>
          </w:tcPr>
          <w:p w:rsidR="009D0C26" w:rsidRPr="009D0C26" w:rsidRDefault="009D0C26" w:rsidP="00487953">
            <w:pPr>
              <w:jc w:val="right"/>
              <w:rPr>
                <w:b/>
                <w:bCs/>
                <w:color w:val="000000"/>
              </w:rPr>
            </w:pPr>
            <w:r w:rsidRPr="009D0C26">
              <w:rPr>
                <w:b/>
                <w:bCs/>
                <w:color w:val="000000"/>
              </w:rPr>
              <w:t>768,2</w:t>
            </w:r>
          </w:p>
        </w:tc>
        <w:tc>
          <w:tcPr>
            <w:tcW w:w="708"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bCs/>
                <w:color w:val="000000"/>
              </w:rPr>
            </w:pPr>
            <w:r w:rsidRPr="009D0C26">
              <w:rPr>
                <w:b/>
                <w:bCs/>
                <w:color w:val="000000"/>
              </w:rPr>
              <w:t>2</w:t>
            </w:r>
          </w:p>
        </w:tc>
        <w:tc>
          <w:tcPr>
            <w:tcW w:w="993"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bCs/>
                <w:color w:val="000000"/>
              </w:rPr>
            </w:pPr>
            <w:r w:rsidRPr="009D0C26">
              <w:rPr>
                <w:b/>
                <w:bCs/>
                <w:color w:val="000000"/>
              </w:rPr>
              <w:t>768,2</w:t>
            </w:r>
          </w:p>
        </w:tc>
        <w:tc>
          <w:tcPr>
            <w:tcW w:w="993"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bCs/>
                <w:color w:val="000000"/>
              </w:rPr>
            </w:pPr>
            <w:r w:rsidRPr="009D0C26">
              <w:rPr>
                <w:b/>
                <w:bCs/>
                <w:color w:val="000000"/>
              </w:rPr>
              <w:t>768,2</w:t>
            </w:r>
          </w:p>
        </w:tc>
        <w:tc>
          <w:tcPr>
            <w:tcW w:w="849"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bCs/>
                <w:color w:val="000000"/>
              </w:rPr>
            </w:pPr>
            <w:r w:rsidRPr="009D0C26">
              <w:rPr>
                <w:b/>
                <w:bCs/>
                <w:color w:val="000000"/>
              </w:rPr>
              <w:t>2</w:t>
            </w:r>
          </w:p>
        </w:tc>
        <w:tc>
          <w:tcPr>
            <w:tcW w:w="993"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bCs/>
                <w:color w:val="000000"/>
              </w:rPr>
            </w:pPr>
            <w:r w:rsidRPr="009D0C26">
              <w:rPr>
                <w:b/>
                <w:bCs/>
                <w:color w:val="000000"/>
              </w:rPr>
              <w:t>768,2</w:t>
            </w:r>
          </w:p>
        </w:tc>
        <w:tc>
          <w:tcPr>
            <w:tcW w:w="992"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bCs/>
                <w:color w:val="000000"/>
              </w:rPr>
            </w:pPr>
            <w:r w:rsidRPr="009D0C26">
              <w:rPr>
                <w:b/>
                <w:bCs/>
                <w:color w:val="000000"/>
              </w:rPr>
              <w:t>768,2</w:t>
            </w:r>
          </w:p>
        </w:tc>
      </w:tr>
      <w:tr w:rsidR="009D0C26" w:rsidRPr="009D0C26" w:rsidTr="00487953">
        <w:trPr>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D0C26" w:rsidRPr="009D0C26" w:rsidRDefault="009D0C26" w:rsidP="00487953">
            <w:pPr>
              <w:rPr>
                <w:b/>
                <w:bCs/>
                <w:i/>
                <w:color w:val="000000"/>
              </w:rPr>
            </w:pPr>
            <w:r w:rsidRPr="009D0C26">
              <w:rPr>
                <w:b/>
                <w:bCs/>
                <w:i/>
                <w:color w:val="000000"/>
              </w:rPr>
              <w:t>Органы юстиции</w:t>
            </w:r>
          </w:p>
        </w:tc>
        <w:tc>
          <w:tcPr>
            <w:tcW w:w="708"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b/>
                <w:bCs/>
                <w:i/>
                <w:color w:val="000000"/>
              </w:rPr>
            </w:pPr>
            <w:r w:rsidRPr="009D0C26">
              <w:rPr>
                <w:b/>
                <w:bCs/>
                <w:i/>
                <w:color w:val="000000"/>
              </w:rPr>
              <w:t>2</w:t>
            </w:r>
          </w:p>
        </w:tc>
        <w:tc>
          <w:tcPr>
            <w:tcW w:w="1134"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b/>
                <w:bCs/>
                <w:i/>
                <w:color w:val="000000"/>
              </w:rPr>
            </w:pPr>
            <w:r w:rsidRPr="009D0C26">
              <w:rPr>
                <w:b/>
                <w:bCs/>
                <w:i/>
                <w:color w:val="000000"/>
              </w:rPr>
              <w:t>768,2</w:t>
            </w:r>
          </w:p>
        </w:tc>
        <w:tc>
          <w:tcPr>
            <w:tcW w:w="993"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b/>
                <w:bCs/>
                <w:i/>
                <w:color w:val="000000"/>
              </w:rPr>
            </w:pPr>
            <w:r w:rsidRPr="009D0C26">
              <w:rPr>
                <w:b/>
                <w:bCs/>
                <w:i/>
                <w:color w:val="000000"/>
              </w:rPr>
              <w:t>768,2</w:t>
            </w:r>
          </w:p>
        </w:tc>
        <w:tc>
          <w:tcPr>
            <w:tcW w:w="708" w:type="dxa"/>
            <w:tcBorders>
              <w:top w:val="nil"/>
              <w:left w:val="nil"/>
              <w:bottom w:val="single" w:sz="4" w:space="0" w:color="auto"/>
              <w:right w:val="single" w:sz="4" w:space="0" w:color="auto"/>
            </w:tcBorders>
            <w:vAlign w:val="bottom"/>
          </w:tcPr>
          <w:p w:rsidR="009D0C26" w:rsidRPr="009D0C26" w:rsidRDefault="009D0C26" w:rsidP="00487953">
            <w:pPr>
              <w:jc w:val="right"/>
              <w:rPr>
                <w:b/>
                <w:bCs/>
                <w:i/>
                <w:color w:val="000000"/>
              </w:rPr>
            </w:pPr>
            <w:r w:rsidRPr="009D0C26">
              <w:rPr>
                <w:b/>
                <w:bCs/>
                <w:i/>
                <w:color w:val="000000"/>
              </w:rPr>
              <w:t>2</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b/>
                <w:bCs/>
                <w:i/>
                <w:color w:val="000000"/>
              </w:rPr>
            </w:pPr>
            <w:r w:rsidRPr="009D0C26">
              <w:rPr>
                <w:b/>
                <w:bCs/>
                <w:i/>
                <w:color w:val="000000"/>
              </w:rPr>
              <w:t>768,2</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b/>
                <w:bCs/>
                <w:i/>
                <w:color w:val="000000"/>
              </w:rPr>
            </w:pPr>
            <w:r w:rsidRPr="009D0C26">
              <w:rPr>
                <w:b/>
                <w:bCs/>
                <w:i/>
                <w:color w:val="000000"/>
              </w:rPr>
              <w:t>768,2</w:t>
            </w:r>
          </w:p>
        </w:tc>
        <w:tc>
          <w:tcPr>
            <w:tcW w:w="849" w:type="dxa"/>
            <w:tcBorders>
              <w:top w:val="nil"/>
              <w:left w:val="nil"/>
              <w:bottom w:val="single" w:sz="4" w:space="0" w:color="auto"/>
              <w:right w:val="single" w:sz="4" w:space="0" w:color="auto"/>
            </w:tcBorders>
            <w:vAlign w:val="bottom"/>
          </w:tcPr>
          <w:p w:rsidR="009D0C26" w:rsidRPr="009D0C26" w:rsidRDefault="009D0C26" w:rsidP="00487953">
            <w:pPr>
              <w:jc w:val="right"/>
              <w:rPr>
                <w:b/>
                <w:bCs/>
                <w:i/>
                <w:color w:val="000000"/>
              </w:rPr>
            </w:pPr>
            <w:r w:rsidRPr="009D0C26">
              <w:rPr>
                <w:b/>
                <w:bCs/>
                <w:i/>
                <w:color w:val="000000"/>
              </w:rPr>
              <w:t>2</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b/>
                <w:bCs/>
                <w:i/>
                <w:color w:val="000000"/>
              </w:rPr>
            </w:pPr>
            <w:r w:rsidRPr="009D0C26">
              <w:rPr>
                <w:b/>
                <w:bCs/>
                <w:i/>
                <w:color w:val="000000"/>
              </w:rPr>
              <w:t>768,2</w:t>
            </w:r>
          </w:p>
        </w:tc>
        <w:tc>
          <w:tcPr>
            <w:tcW w:w="992" w:type="dxa"/>
            <w:tcBorders>
              <w:top w:val="nil"/>
              <w:left w:val="nil"/>
              <w:bottom w:val="single" w:sz="4" w:space="0" w:color="auto"/>
              <w:right w:val="single" w:sz="4" w:space="0" w:color="auto"/>
            </w:tcBorders>
            <w:vAlign w:val="bottom"/>
          </w:tcPr>
          <w:p w:rsidR="009D0C26" w:rsidRPr="009D0C26" w:rsidRDefault="009D0C26" w:rsidP="00487953">
            <w:pPr>
              <w:jc w:val="right"/>
              <w:rPr>
                <w:b/>
                <w:bCs/>
                <w:i/>
                <w:color w:val="000000"/>
              </w:rPr>
            </w:pPr>
            <w:r w:rsidRPr="009D0C26">
              <w:rPr>
                <w:b/>
                <w:bCs/>
                <w:i/>
                <w:color w:val="000000"/>
              </w:rPr>
              <w:t>768,2</w:t>
            </w:r>
          </w:p>
        </w:tc>
      </w:tr>
      <w:tr w:rsidR="009D0C26" w:rsidRPr="009D0C26" w:rsidTr="00487953">
        <w:trPr>
          <w:trHeight w:val="26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D0C26" w:rsidRPr="009D0C26" w:rsidRDefault="009D0C26" w:rsidP="00487953">
            <w:pPr>
              <w:rPr>
                <w:b/>
                <w:bCs/>
                <w:color w:val="000000"/>
              </w:rPr>
            </w:pPr>
            <w:r w:rsidRPr="009D0C26">
              <w:rPr>
                <w:color w:val="000000"/>
              </w:rPr>
              <w:t xml:space="preserve">                      из них:</w:t>
            </w:r>
          </w:p>
        </w:tc>
        <w:tc>
          <w:tcPr>
            <w:tcW w:w="708"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b/>
                <w:bCs/>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b/>
                <w:bCs/>
                <w:color w:val="000000"/>
              </w:rPr>
            </w:pPr>
          </w:p>
        </w:tc>
        <w:tc>
          <w:tcPr>
            <w:tcW w:w="708" w:type="dxa"/>
            <w:tcBorders>
              <w:top w:val="nil"/>
              <w:left w:val="nil"/>
              <w:bottom w:val="single" w:sz="4" w:space="0" w:color="auto"/>
              <w:right w:val="single" w:sz="4" w:space="0" w:color="auto"/>
            </w:tcBorders>
            <w:vAlign w:val="bottom"/>
          </w:tcPr>
          <w:p w:rsidR="009D0C26" w:rsidRPr="009D0C26" w:rsidRDefault="009D0C26" w:rsidP="00487953">
            <w:pPr>
              <w:jc w:val="right"/>
              <w:rPr>
                <w:b/>
                <w:bCs/>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b/>
                <w:bCs/>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b/>
                <w:bCs/>
                <w:color w:val="000000"/>
              </w:rPr>
            </w:pPr>
          </w:p>
        </w:tc>
        <w:tc>
          <w:tcPr>
            <w:tcW w:w="849" w:type="dxa"/>
            <w:tcBorders>
              <w:top w:val="nil"/>
              <w:left w:val="nil"/>
              <w:bottom w:val="single" w:sz="4" w:space="0" w:color="auto"/>
              <w:right w:val="single" w:sz="4" w:space="0" w:color="auto"/>
            </w:tcBorders>
            <w:vAlign w:val="bottom"/>
          </w:tcPr>
          <w:p w:rsidR="009D0C26" w:rsidRPr="009D0C26" w:rsidRDefault="009D0C26" w:rsidP="00487953">
            <w:pPr>
              <w:jc w:val="right"/>
              <w:rPr>
                <w:b/>
                <w:bCs/>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b/>
                <w:bCs/>
                <w:color w:val="000000"/>
              </w:rPr>
            </w:pPr>
          </w:p>
        </w:tc>
        <w:tc>
          <w:tcPr>
            <w:tcW w:w="992" w:type="dxa"/>
            <w:tcBorders>
              <w:top w:val="nil"/>
              <w:left w:val="nil"/>
              <w:bottom w:val="single" w:sz="4" w:space="0" w:color="auto"/>
              <w:right w:val="single" w:sz="4" w:space="0" w:color="auto"/>
            </w:tcBorders>
            <w:vAlign w:val="bottom"/>
          </w:tcPr>
          <w:p w:rsidR="009D0C26" w:rsidRPr="009D0C26" w:rsidRDefault="009D0C26" w:rsidP="00487953">
            <w:pPr>
              <w:jc w:val="right"/>
              <w:rPr>
                <w:b/>
                <w:bCs/>
                <w:color w:val="000000"/>
              </w:rPr>
            </w:pPr>
          </w:p>
        </w:tc>
      </w:tr>
      <w:tr w:rsidR="009D0C26" w:rsidRPr="009D0C26" w:rsidTr="00487953">
        <w:trPr>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D0C26" w:rsidRPr="009D0C26" w:rsidRDefault="009D0C26" w:rsidP="00487953">
            <w:pPr>
              <w:rPr>
                <w:b/>
                <w:bCs/>
                <w:color w:val="000000"/>
              </w:rPr>
            </w:pPr>
            <w:r w:rsidRPr="009D0C26">
              <w:rPr>
                <w:color w:val="000000"/>
              </w:rPr>
              <w:t>Администрация Ибресинского района Чувашской Республики</w:t>
            </w:r>
          </w:p>
        </w:tc>
        <w:tc>
          <w:tcPr>
            <w:tcW w:w="708"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b/>
                <w:bCs/>
                <w:color w:val="000000"/>
              </w:rPr>
            </w:pPr>
            <w:r w:rsidRPr="009D0C26">
              <w:rPr>
                <w:b/>
                <w:bCs/>
                <w:color w:val="000000"/>
              </w:rPr>
              <w:t>2</w:t>
            </w:r>
          </w:p>
        </w:tc>
        <w:tc>
          <w:tcPr>
            <w:tcW w:w="1134"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b/>
                <w:bCs/>
                <w:color w:val="000000"/>
              </w:rPr>
            </w:pPr>
            <w:r w:rsidRPr="009D0C26">
              <w:rPr>
                <w:b/>
                <w:bCs/>
                <w:color w:val="000000"/>
              </w:rPr>
              <w:t>768,2</w:t>
            </w:r>
          </w:p>
        </w:tc>
        <w:tc>
          <w:tcPr>
            <w:tcW w:w="993"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b/>
                <w:bCs/>
                <w:color w:val="000000"/>
              </w:rPr>
            </w:pPr>
            <w:r w:rsidRPr="009D0C26">
              <w:rPr>
                <w:b/>
                <w:bCs/>
                <w:color w:val="000000"/>
              </w:rPr>
              <w:t>768,2</w:t>
            </w:r>
          </w:p>
        </w:tc>
        <w:tc>
          <w:tcPr>
            <w:tcW w:w="708" w:type="dxa"/>
            <w:tcBorders>
              <w:top w:val="nil"/>
              <w:left w:val="nil"/>
              <w:bottom w:val="single" w:sz="4" w:space="0" w:color="auto"/>
              <w:right w:val="single" w:sz="4" w:space="0" w:color="auto"/>
            </w:tcBorders>
            <w:vAlign w:val="bottom"/>
          </w:tcPr>
          <w:p w:rsidR="009D0C26" w:rsidRPr="009D0C26" w:rsidRDefault="009D0C26" w:rsidP="00487953">
            <w:pPr>
              <w:jc w:val="right"/>
              <w:rPr>
                <w:b/>
                <w:bCs/>
                <w:color w:val="000000"/>
              </w:rPr>
            </w:pPr>
            <w:r w:rsidRPr="009D0C26">
              <w:rPr>
                <w:b/>
                <w:bCs/>
                <w:color w:val="000000"/>
              </w:rPr>
              <w:t>2</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b/>
                <w:bCs/>
                <w:color w:val="000000"/>
              </w:rPr>
            </w:pPr>
            <w:r w:rsidRPr="009D0C26">
              <w:rPr>
                <w:b/>
                <w:bCs/>
                <w:color w:val="000000"/>
              </w:rPr>
              <w:t>768,2</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b/>
                <w:bCs/>
                <w:color w:val="000000"/>
              </w:rPr>
            </w:pPr>
            <w:r w:rsidRPr="009D0C26">
              <w:rPr>
                <w:b/>
                <w:bCs/>
                <w:color w:val="000000"/>
              </w:rPr>
              <w:t>768,2</w:t>
            </w:r>
          </w:p>
        </w:tc>
        <w:tc>
          <w:tcPr>
            <w:tcW w:w="849" w:type="dxa"/>
            <w:tcBorders>
              <w:top w:val="nil"/>
              <w:left w:val="nil"/>
              <w:bottom w:val="single" w:sz="4" w:space="0" w:color="auto"/>
              <w:right w:val="single" w:sz="4" w:space="0" w:color="auto"/>
            </w:tcBorders>
            <w:vAlign w:val="bottom"/>
          </w:tcPr>
          <w:p w:rsidR="009D0C26" w:rsidRPr="009D0C26" w:rsidRDefault="009D0C26" w:rsidP="00487953">
            <w:pPr>
              <w:jc w:val="right"/>
              <w:rPr>
                <w:b/>
                <w:bCs/>
                <w:color w:val="000000"/>
              </w:rPr>
            </w:pPr>
            <w:r w:rsidRPr="009D0C26">
              <w:rPr>
                <w:b/>
                <w:bCs/>
                <w:color w:val="000000"/>
              </w:rPr>
              <w:t>2</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b/>
                <w:bCs/>
                <w:color w:val="000000"/>
              </w:rPr>
            </w:pPr>
            <w:r w:rsidRPr="009D0C26">
              <w:rPr>
                <w:b/>
                <w:bCs/>
                <w:color w:val="000000"/>
              </w:rPr>
              <w:t>768,2</w:t>
            </w:r>
          </w:p>
        </w:tc>
        <w:tc>
          <w:tcPr>
            <w:tcW w:w="992" w:type="dxa"/>
            <w:tcBorders>
              <w:top w:val="nil"/>
              <w:left w:val="nil"/>
              <w:bottom w:val="single" w:sz="4" w:space="0" w:color="auto"/>
              <w:right w:val="single" w:sz="4" w:space="0" w:color="auto"/>
            </w:tcBorders>
            <w:vAlign w:val="bottom"/>
          </w:tcPr>
          <w:p w:rsidR="009D0C26" w:rsidRPr="009D0C26" w:rsidRDefault="009D0C26" w:rsidP="00487953">
            <w:pPr>
              <w:jc w:val="right"/>
              <w:rPr>
                <w:b/>
                <w:bCs/>
                <w:color w:val="000000"/>
              </w:rPr>
            </w:pPr>
            <w:r w:rsidRPr="009D0C26">
              <w:rPr>
                <w:b/>
                <w:bCs/>
                <w:color w:val="000000"/>
              </w:rPr>
              <w:t>768,2</w:t>
            </w:r>
          </w:p>
        </w:tc>
      </w:tr>
      <w:tr w:rsidR="009D0C26" w:rsidRPr="009D0C26" w:rsidTr="00487953">
        <w:trPr>
          <w:trHeight w:val="308"/>
        </w:trPr>
        <w:tc>
          <w:tcPr>
            <w:tcW w:w="2694" w:type="dxa"/>
            <w:tcBorders>
              <w:top w:val="nil"/>
              <w:left w:val="single" w:sz="4" w:space="0" w:color="auto"/>
              <w:bottom w:val="single" w:sz="4" w:space="0" w:color="auto"/>
              <w:right w:val="single" w:sz="4" w:space="0" w:color="auto"/>
            </w:tcBorders>
            <w:shd w:val="clear" w:color="auto" w:fill="92D050"/>
            <w:vAlign w:val="bottom"/>
            <w:hideMark/>
          </w:tcPr>
          <w:p w:rsidR="009D0C26" w:rsidRPr="009D0C26" w:rsidRDefault="009D0C26" w:rsidP="00487953">
            <w:pPr>
              <w:rPr>
                <w:b/>
                <w:bCs/>
                <w:color w:val="000000"/>
              </w:rPr>
            </w:pPr>
            <w:r w:rsidRPr="009D0C26">
              <w:rPr>
                <w:b/>
                <w:bCs/>
                <w:color w:val="000000"/>
              </w:rPr>
              <w:t>ОБРАЗОВАНИЕ</w:t>
            </w:r>
          </w:p>
        </w:tc>
        <w:tc>
          <w:tcPr>
            <w:tcW w:w="708" w:type="dxa"/>
            <w:tcBorders>
              <w:top w:val="nil"/>
              <w:left w:val="nil"/>
              <w:bottom w:val="single" w:sz="4" w:space="0" w:color="auto"/>
              <w:right w:val="single" w:sz="4" w:space="0" w:color="auto"/>
            </w:tcBorders>
            <w:shd w:val="clear" w:color="auto" w:fill="92D050"/>
            <w:vAlign w:val="bottom"/>
            <w:hideMark/>
          </w:tcPr>
          <w:p w:rsidR="009D0C26" w:rsidRPr="009D0C26" w:rsidRDefault="009D0C26" w:rsidP="00487953">
            <w:pPr>
              <w:jc w:val="right"/>
              <w:rPr>
                <w:b/>
                <w:bCs/>
                <w:color w:val="000000"/>
              </w:rPr>
            </w:pPr>
            <w:r w:rsidRPr="009D0C26">
              <w:rPr>
                <w:b/>
                <w:bCs/>
                <w:color w:val="000000"/>
              </w:rPr>
              <w:t>5</w:t>
            </w:r>
          </w:p>
        </w:tc>
        <w:tc>
          <w:tcPr>
            <w:tcW w:w="1134" w:type="dxa"/>
            <w:tcBorders>
              <w:top w:val="nil"/>
              <w:left w:val="nil"/>
              <w:bottom w:val="single" w:sz="4" w:space="0" w:color="auto"/>
              <w:right w:val="single" w:sz="4" w:space="0" w:color="auto"/>
            </w:tcBorders>
            <w:shd w:val="clear" w:color="auto" w:fill="92D050"/>
            <w:vAlign w:val="bottom"/>
            <w:hideMark/>
          </w:tcPr>
          <w:p w:rsidR="009D0C26" w:rsidRPr="009D0C26" w:rsidRDefault="009D0C26" w:rsidP="00487953">
            <w:pPr>
              <w:jc w:val="right"/>
              <w:rPr>
                <w:b/>
                <w:bCs/>
                <w:color w:val="000000"/>
              </w:rPr>
            </w:pPr>
            <w:r w:rsidRPr="009D0C26">
              <w:rPr>
                <w:b/>
                <w:bCs/>
                <w:color w:val="000000"/>
              </w:rPr>
              <w:t>1 586,3</w:t>
            </w:r>
          </w:p>
        </w:tc>
        <w:tc>
          <w:tcPr>
            <w:tcW w:w="993" w:type="dxa"/>
            <w:tcBorders>
              <w:top w:val="nil"/>
              <w:left w:val="nil"/>
              <w:bottom w:val="single" w:sz="4" w:space="0" w:color="auto"/>
              <w:right w:val="single" w:sz="4" w:space="0" w:color="auto"/>
            </w:tcBorders>
            <w:shd w:val="clear" w:color="auto" w:fill="92D050"/>
            <w:vAlign w:val="bottom"/>
            <w:hideMark/>
          </w:tcPr>
          <w:p w:rsidR="009D0C26" w:rsidRPr="009D0C26" w:rsidRDefault="009D0C26" w:rsidP="00487953">
            <w:pPr>
              <w:jc w:val="right"/>
              <w:rPr>
                <w:b/>
                <w:bCs/>
                <w:color w:val="000000"/>
              </w:rPr>
            </w:pPr>
            <w:r w:rsidRPr="009D0C26">
              <w:rPr>
                <w:b/>
                <w:bCs/>
                <w:color w:val="000000"/>
              </w:rPr>
              <w:t>528,0</w:t>
            </w:r>
          </w:p>
        </w:tc>
        <w:tc>
          <w:tcPr>
            <w:tcW w:w="708"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bCs/>
                <w:color w:val="000000"/>
              </w:rPr>
            </w:pPr>
            <w:r w:rsidRPr="009D0C26">
              <w:rPr>
                <w:b/>
                <w:bCs/>
                <w:color w:val="000000"/>
              </w:rPr>
              <w:t>5</w:t>
            </w:r>
          </w:p>
        </w:tc>
        <w:tc>
          <w:tcPr>
            <w:tcW w:w="993"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bCs/>
                <w:color w:val="000000"/>
              </w:rPr>
            </w:pPr>
            <w:r w:rsidRPr="009D0C26">
              <w:rPr>
                <w:b/>
                <w:bCs/>
                <w:color w:val="000000"/>
              </w:rPr>
              <w:t>1 586,3</w:t>
            </w:r>
          </w:p>
        </w:tc>
        <w:tc>
          <w:tcPr>
            <w:tcW w:w="993"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bCs/>
                <w:color w:val="000000"/>
              </w:rPr>
            </w:pPr>
            <w:r w:rsidRPr="009D0C26">
              <w:rPr>
                <w:b/>
                <w:bCs/>
                <w:color w:val="000000"/>
              </w:rPr>
              <w:t>528,0</w:t>
            </w:r>
          </w:p>
        </w:tc>
        <w:tc>
          <w:tcPr>
            <w:tcW w:w="849"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bCs/>
                <w:color w:val="000000"/>
              </w:rPr>
            </w:pPr>
            <w:r w:rsidRPr="009D0C26">
              <w:rPr>
                <w:b/>
                <w:bCs/>
                <w:color w:val="000000"/>
              </w:rPr>
              <w:t>5</w:t>
            </w:r>
          </w:p>
        </w:tc>
        <w:tc>
          <w:tcPr>
            <w:tcW w:w="993"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bCs/>
                <w:color w:val="000000"/>
              </w:rPr>
            </w:pPr>
            <w:r w:rsidRPr="009D0C26">
              <w:rPr>
                <w:b/>
                <w:bCs/>
                <w:color w:val="000000"/>
              </w:rPr>
              <w:t>1 586,3</w:t>
            </w:r>
          </w:p>
        </w:tc>
        <w:tc>
          <w:tcPr>
            <w:tcW w:w="992" w:type="dxa"/>
            <w:tcBorders>
              <w:top w:val="nil"/>
              <w:left w:val="nil"/>
              <w:bottom w:val="single" w:sz="4" w:space="0" w:color="auto"/>
              <w:right w:val="single" w:sz="4" w:space="0" w:color="auto"/>
            </w:tcBorders>
            <w:shd w:val="clear" w:color="auto" w:fill="92D050"/>
            <w:vAlign w:val="bottom"/>
          </w:tcPr>
          <w:p w:rsidR="009D0C26" w:rsidRPr="009D0C26" w:rsidRDefault="009D0C26" w:rsidP="00487953">
            <w:pPr>
              <w:jc w:val="right"/>
              <w:rPr>
                <w:b/>
                <w:bCs/>
                <w:color w:val="000000"/>
              </w:rPr>
            </w:pPr>
            <w:r w:rsidRPr="009D0C26">
              <w:rPr>
                <w:b/>
                <w:bCs/>
                <w:color w:val="000000"/>
              </w:rPr>
              <w:t>528,0</w:t>
            </w:r>
          </w:p>
        </w:tc>
      </w:tr>
      <w:tr w:rsidR="009D0C26" w:rsidRPr="009D0C26" w:rsidTr="0048795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D0C26" w:rsidRPr="009D0C26" w:rsidRDefault="009D0C26" w:rsidP="00487953">
            <w:pPr>
              <w:jc w:val="center"/>
              <w:rPr>
                <w:b/>
                <w:bCs/>
                <w:color w:val="000000"/>
              </w:rPr>
            </w:pPr>
            <w:r w:rsidRPr="009D0C26">
              <w:rPr>
                <w:b/>
                <w:bCs/>
                <w:color w:val="000000"/>
              </w:rPr>
              <w:t>в том числе:</w:t>
            </w:r>
          </w:p>
        </w:tc>
        <w:tc>
          <w:tcPr>
            <w:tcW w:w="708"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708" w:type="dxa"/>
            <w:tcBorders>
              <w:top w:val="nil"/>
              <w:left w:val="nil"/>
              <w:bottom w:val="single" w:sz="4" w:space="0" w:color="auto"/>
              <w:right w:val="single" w:sz="4" w:space="0" w:color="auto"/>
            </w:tcBorders>
            <w:vAlign w:val="bottom"/>
          </w:tcPr>
          <w:p w:rsidR="009D0C26" w:rsidRPr="009D0C26" w:rsidRDefault="009D0C26" w:rsidP="00487953">
            <w:pPr>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rPr>
                <w:color w:val="000000"/>
              </w:rPr>
            </w:pPr>
          </w:p>
        </w:tc>
        <w:tc>
          <w:tcPr>
            <w:tcW w:w="849" w:type="dxa"/>
            <w:tcBorders>
              <w:top w:val="nil"/>
              <w:left w:val="nil"/>
              <w:bottom w:val="single" w:sz="4" w:space="0" w:color="auto"/>
              <w:right w:val="single" w:sz="4" w:space="0" w:color="auto"/>
            </w:tcBorders>
            <w:vAlign w:val="bottom"/>
          </w:tcPr>
          <w:p w:rsidR="009D0C26" w:rsidRPr="009D0C26" w:rsidRDefault="009D0C26" w:rsidP="00487953">
            <w:pPr>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rPr>
                <w:color w:val="000000"/>
              </w:rPr>
            </w:pPr>
          </w:p>
        </w:tc>
        <w:tc>
          <w:tcPr>
            <w:tcW w:w="992" w:type="dxa"/>
            <w:tcBorders>
              <w:top w:val="nil"/>
              <w:left w:val="nil"/>
              <w:bottom w:val="single" w:sz="4" w:space="0" w:color="auto"/>
              <w:right w:val="single" w:sz="4" w:space="0" w:color="auto"/>
            </w:tcBorders>
            <w:vAlign w:val="bottom"/>
          </w:tcPr>
          <w:p w:rsidR="009D0C26" w:rsidRPr="009D0C26" w:rsidRDefault="009D0C26" w:rsidP="00487953">
            <w:pPr>
              <w:rPr>
                <w:color w:val="000000"/>
              </w:rPr>
            </w:pPr>
          </w:p>
        </w:tc>
      </w:tr>
      <w:tr w:rsidR="009D0C26" w:rsidRPr="009D0C26" w:rsidTr="0048795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D0C26" w:rsidRPr="009D0C26" w:rsidRDefault="009D0C26" w:rsidP="00487953">
            <w:pPr>
              <w:rPr>
                <w:b/>
                <w:bCs/>
                <w:i/>
                <w:iCs/>
                <w:color w:val="000000"/>
              </w:rPr>
            </w:pPr>
            <w:r w:rsidRPr="009D0C26">
              <w:rPr>
                <w:b/>
                <w:bCs/>
                <w:i/>
                <w:iCs/>
                <w:color w:val="000000"/>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b/>
                <w:color w:val="000000"/>
              </w:rPr>
            </w:pPr>
            <w:r w:rsidRPr="009D0C26">
              <w:rPr>
                <w:b/>
                <w:color w:val="000000"/>
              </w:rPr>
              <w:t>5</w:t>
            </w:r>
          </w:p>
        </w:tc>
        <w:tc>
          <w:tcPr>
            <w:tcW w:w="1134"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b/>
                <w:i/>
                <w:color w:val="000000"/>
              </w:rPr>
            </w:pPr>
            <w:r w:rsidRPr="009D0C26">
              <w:rPr>
                <w:b/>
                <w:i/>
                <w:color w:val="000000"/>
              </w:rPr>
              <w:t>1 586,3</w:t>
            </w:r>
          </w:p>
        </w:tc>
        <w:tc>
          <w:tcPr>
            <w:tcW w:w="993"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jc w:val="right"/>
              <w:rPr>
                <w:b/>
                <w:i/>
                <w:color w:val="000000"/>
              </w:rPr>
            </w:pPr>
            <w:r w:rsidRPr="009D0C26">
              <w:rPr>
                <w:b/>
                <w:i/>
                <w:color w:val="000000"/>
              </w:rPr>
              <w:t>528,0</w:t>
            </w:r>
          </w:p>
        </w:tc>
        <w:tc>
          <w:tcPr>
            <w:tcW w:w="708" w:type="dxa"/>
            <w:tcBorders>
              <w:top w:val="nil"/>
              <w:left w:val="nil"/>
              <w:bottom w:val="single" w:sz="4" w:space="0" w:color="auto"/>
              <w:right w:val="single" w:sz="4" w:space="0" w:color="auto"/>
            </w:tcBorders>
            <w:vAlign w:val="bottom"/>
          </w:tcPr>
          <w:p w:rsidR="009D0C26" w:rsidRPr="009D0C26" w:rsidRDefault="009D0C26" w:rsidP="00487953">
            <w:pPr>
              <w:jc w:val="right"/>
              <w:rPr>
                <w:b/>
                <w:i/>
                <w:color w:val="000000"/>
              </w:rPr>
            </w:pPr>
            <w:r w:rsidRPr="009D0C26">
              <w:rPr>
                <w:b/>
                <w:i/>
                <w:color w:val="000000"/>
              </w:rPr>
              <w:t>5</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b/>
                <w:i/>
                <w:color w:val="000000"/>
              </w:rPr>
            </w:pPr>
            <w:r w:rsidRPr="009D0C26">
              <w:rPr>
                <w:b/>
                <w:i/>
                <w:color w:val="000000"/>
              </w:rPr>
              <w:t>1 586,3</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b/>
                <w:i/>
                <w:color w:val="000000"/>
              </w:rPr>
            </w:pPr>
            <w:r w:rsidRPr="009D0C26">
              <w:rPr>
                <w:b/>
                <w:i/>
                <w:color w:val="000000"/>
              </w:rPr>
              <w:t>528,0</w:t>
            </w:r>
          </w:p>
        </w:tc>
        <w:tc>
          <w:tcPr>
            <w:tcW w:w="849" w:type="dxa"/>
            <w:tcBorders>
              <w:top w:val="nil"/>
              <w:left w:val="nil"/>
              <w:bottom w:val="single" w:sz="4" w:space="0" w:color="auto"/>
              <w:right w:val="single" w:sz="4" w:space="0" w:color="auto"/>
            </w:tcBorders>
            <w:vAlign w:val="bottom"/>
          </w:tcPr>
          <w:p w:rsidR="009D0C26" w:rsidRPr="009D0C26" w:rsidRDefault="009D0C26" w:rsidP="00487953">
            <w:pPr>
              <w:jc w:val="right"/>
              <w:rPr>
                <w:b/>
                <w:i/>
                <w:color w:val="000000"/>
              </w:rPr>
            </w:pPr>
            <w:r w:rsidRPr="009D0C26">
              <w:rPr>
                <w:b/>
                <w:i/>
                <w:color w:val="000000"/>
              </w:rPr>
              <w:t>5</w:t>
            </w:r>
          </w:p>
        </w:tc>
        <w:tc>
          <w:tcPr>
            <w:tcW w:w="993" w:type="dxa"/>
            <w:tcBorders>
              <w:top w:val="nil"/>
              <w:left w:val="nil"/>
              <w:bottom w:val="single" w:sz="4" w:space="0" w:color="auto"/>
              <w:right w:val="single" w:sz="4" w:space="0" w:color="auto"/>
            </w:tcBorders>
            <w:vAlign w:val="bottom"/>
          </w:tcPr>
          <w:p w:rsidR="009D0C26" w:rsidRPr="009D0C26" w:rsidRDefault="009D0C26" w:rsidP="00487953">
            <w:pPr>
              <w:jc w:val="right"/>
              <w:rPr>
                <w:b/>
                <w:i/>
                <w:color w:val="000000"/>
              </w:rPr>
            </w:pPr>
            <w:r w:rsidRPr="009D0C26">
              <w:rPr>
                <w:b/>
                <w:i/>
                <w:color w:val="000000"/>
              </w:rPr>
              <w:t>1 586,3</w:t>
            </w:r>
          </w:p>
        </w:tc>
        <w:tc>
          <w:tcPr>
            <w:tcW w:w="992" w:type="dxa"/>
            <w:tcBorders>
              <w:top w:val="nil"/>
              <w:left w:val="nil"/>
              <w:bottom w:val="single" w:sz="4" w:space="0" w:color="auto"/>
              <w:right w:val="single" w:sz="4" w:space="0" w:color="auto"/>
            </w:tcBorders>
            <w:vAlign w:val="bottom"/>
          </w:tcPr>
          <w:p w:rsidR="009D0C26" w:rsidRPr="009D0C26" w:rsidRDefault="009D0C26" w:rsidP="00487953">
            <w:pPr>
              <w:jc w:val="right"/>
              <w:rPr>
                <w:b/>
                <w:i/>
                <w:color w:val="000000"/>
              </w:rPr>
            </w:pPr>
            <w:r w:rsidRPr="009D0C26">
              <w:rPr>
                <w:b/>
                <w:i/>
                <w:color w:val="000000"/>
              </w:rPr>
              <w:t>528,0</w:t>
            </w:r>
          </w:p>
        </w:tc>
      </w:tr>
      <w:tr w:rsidR="009D0C26" w:rsidRPr="009D0C26" w:rsidTr="0048795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D0C26" w:rsidRPr="009D0C26" w:rsidRDefault="009D0C26" w:rsidP="00487953">
            <w:pPr>
              <w:rPr>
                <w:color w:val="000000"/>
              </w:rPr>
            </w:pPr>
            <w:r w:rsidRPr="009D0C26">
              <w:rPr>
                <w:color w:val="000000"/>
              </w:rPr>
              <w:t xml:space="preserve">                    из них:</w:t>
            </w:r>
          </w:p>
        </w:tc>
        <w:tc>
          <w:tcPr>
            <w:tcW w:w="708"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9D0C26" w:rsidRPr="009D0C26" w:rsidRDefault="009D0C26" w:rsidP="00487953">
            <w:pPr>
              <w:rPr>
                <w:color w:val="000000"/>
              </w:rPr>
            </w:pPr>
          </w:p>
        </w:tc>
        <w:tc>
          <w:tcPr>
            <w:tcW w:w="708" w:type="dxa"/>
            <w:tcBorders>
              <w:top w:val="nil"/>
              <w:left w:val="nil"/>
              <w:bottom w:val="single" w:sz="4" w:space="0" w:color="auto"/>
              <w:right w:val="single" w:sz="4" w:space="0" w:color="auto"/>
            </w:tcBorders>
            <w:vAlign w:val="bottom"/>
          </w:tcPr>
          <w:p w:rsidR="009D0C26" w:rsidRPr="009D0C26" w:rsidRDefault="009D0C26" w:rsidP="00487953">
            <w:pPr>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rPr>
                <w:color w:val="000000"/>
              </w:rPr>
            </w:pPr>
          </w:p>
        </w:tc>
        <w:tc>
          <w:tcPr>
            <w:tcW w:w="849" w:type="dxa"/>
            <w:tcBorders>
              <w:top w:val="nil"/>
              <w:left w:val="nil"/>
              <w:bottom w:val="single" w:sz="4" w:space="0" w:color="auto"/>
              <w:right w:val="single" w:sz="4" w:space="0" w:color="auto"/>
            </w:tcBorders>
            <w:vAlign w:val="bottom"/>
          </w:tcPr>
          <w:p w:rsidR="009D0C26" w:rsidRPr="009D0C26" w:rsidRDefault="009D0C26" w:rsidP="00487953">
            <w:pPr>
              <w:rPr>
                <w:color w:val="000000"/>
              </w:rPr>
            </w:pPr>
          </w:p>
        </w:tc>
        <w:tc>
          <w:tcPr>
            <w:tcW w:w="993" w:type="dxa"/>
            <w:tcBorders>
              <w:top w:val="nil"/>
              <w:left w:val="nil"/>
              <w:bottom w:val="single" w:sz="4" w:space="0" w:color="auto"/>
              <w:right w:val="single" w:sz="4" w:space="0" w:color="auto"/>
            </w:tcBorders>
            <w:vAlign w:val="bottom"/>
          </w:tcPr>
          <w:p w:rsidR="009D0C26" w:rsidRPr="009D0C26" w:rsidRDefault="009D0C26" w:rsidP="00487953">
            <w:pPr>
              <w:rPr>
                <w:color w:val="000000"/>
              </w:rPr>
            </w:pPr>
          </w:p>
        </w:tc>
        <w:tc>
          <w:tcPr>
            <w:tcW w:w="992" w:type="dxa"/>
            <w:tcBorders>
              <w:top w:val="nil"/>
              <w:left w:val="nil"/>
              <w:bottom w:val="single" w:sz="4" w:space="0" w:color="auto"/>
              <w:right w:val="single" w:sz="4" w:space="0" w:color="auto"/>
            </w:tcBorders>
            <w:vAlign w:val="bottom"/>
          </w:tcPr>
          <w:p w:rsidR="009D0C26" w:rsidRPr="009D0C26" w:rsidRDefault="009D0C26" w:rsidP="00487953">
            <w:pPr>
              <w:rPr>
                <w:color w:val="000000"/>
              </w:rPr>
            </w:pPr>
          </w:p>
        </w:tc>
      </w:tr>
      <w:tr w:rsidR="009D0C26" w:rsidRPr="009D0C26" w:rsidTr="00487953">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C26" w:rsidRPr="009D0C26" w:rsidRDefault="009D0C26" w:rsidP="00487953">
            <w:pPr>
              <w:rPr>
                <w:color w:val="000000"/>
              </w:rPr>
            </w:pPr>
            <w:r w:rsidRPr="009D0C26">
              <w:rPr>
                <w:color w:val="000000"/>
              </w:rPr>
              <w:t>Отдел образования администрации Ибресинского района Чувашской Республики</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D0C26" w:rsidRPr="009D0C26" w:rsidRDefault="009D0C26" w:rsidP="00487953">
            <w:pPr>
              <w:jc w:val="right"/>
              <w:rPr>
                <w:color w:val="000000"/>
              </w:rPr>
            </w:pPr>
            <w:r w:rsidRPr="009D0C26">
              <w:rPr>
                <w:color w:val="000000"/>
              </w:rPr>
              <w:t>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0C26" w:rsidRPr="009D0C26" w:rsidRDefault="009D0C26" w:rsidP="00487953">
            <w:pPr>
              <w:jc w:val="right"/>
              <w:rPr>
                <w:color w:val="000000"/>
              </w:rPr>
            </w:pPr>
            <w:r w:rsidRPr="009D0C26">
              <w:rPr>
                <w:color w:val="000000"/>
              </w:rPr>
              <w:t>1 586,3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0C26" w:rsidRPr="009D0C26" w:rsidRDefault="009D0C26" w:rsidP="00487953">
            <w:pPr>
              <w:jc w:val="right"/>
              <w:rPr>
                <w:color w:val="000000"/>
              </w:rPr>
            </w:pPr>
            <w:r w:rsidRPr="009D0C26">
              <w:rPr>
                <w:color w:val="000000"/>
              </w:rPr>
              <w:t>528,0</w:t>
            </w:r>
          </w:p>
        </w:tc>
        <w:tc>
          <w:tcPr>
            <w:tcW w:w="708" w:type="dxa"/>
            <w:tcBorders>
              <w:top w:val="single" w:sz="4" w:space="0" w:color="auto"/>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5</w:t>
            </w:r>
          </w:p>
        </w:tc>
        <w:tc>
          <w:tcPr>
            <w:tcW w:w="993" w:type="dxa"/>
            <w:tcBorders>
              <w:top w:val="single" w:sz="4" w:space="0" w:color="auto"/>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1 586,3</w:t>
            </w:r>
          </w:p>
        </w:tc>
        <w:tc>
          <w:tcPr>
            <w:tcW w:w="993" w:type="dxa"/>
            <w:tcBorders>
              <w:top w:val="single" w:sz="4" w:space="0" w:color="auto"/>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528,0</w:t>
            </w:r>
          </w:p>
        </w:tc>
        <w:tc>
          <w:tcPr>
            <w:tcW w:w="849" w:type="dxa"/>
            <w:tcBorders>
              <w:top w:val="single" w:sz="4" w:space="0" w:color="auto"/>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5</w:t>
            </w:r>
          </w:p>
        </w:tc>
        <w:tc>
          <w:tcPr>
            <w:tcW w:w="993" w:type="dxa"/>
            <w:tcBorders>
              <w:top w:val="single" w:sz="4" w:space="0" w:color="auto"/>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1 586,3</w:t>
            </w:r>
          </w:p>
        </w:tc>
        <w:tc>
          <w:tcPr>
            <w:tcW w:w="992" w:type="dxa"/>
            <w:tcBorders>
              <w:top w:val="single" w:sz="4" w:space="0" w:color="auto"/>
              <w:left w:val="nil"/>
              <w:bottom w:val="single" w:sz="4" w:space="0" w:color="auto"/>
              <w:right w:val="single" w:sz="4" w:space="0" w:color="auto"/>
            </w:tcBorders>
            <w:vAlign w:val="bottom"/>
          </w:tcPr>
          <w:p w:rsidR="009D0C26" w:rsidRPr="009D0C26" w:rsidRDefault="009D0C26" w:rsidP="00487953">
            <w:pPr>
              <w:jc w:val="right"/>
              <w:rPr>
                <w:color w:val="000000"/>
              </w:rPr>
            </w:pPr>
            <w:r w:rsidRPr="009D0C26">
              <w:rPr>
                <w:color w:val="000000"/>
              </w:rPr>
              <w:t>528,0</w:t>
            </w:r>
          </w:p>
        </w:tc>
      </w:tr>
    </w:tbl>
    <w:p w:rsidR="009D0C26" w:rsidRPr="009D0C26" w:rsidRDefault="009D0C26" w:rsidP="009D0C26">
      <w:pPr>
        <w:pStyle w:val="ConsNonformat"/>
        <w:widowControl/>
        <w:ind w:right="4572"/>
        <w:jc w:val="both"/>
        <w:rPr>
          <w:rFonts w:ascii="Times New Roman" w:hAnsi="Times New Roman" w:cs="Times New Roman"/>
          <w:color w:val="000000"/>
          <w:sz w:val="24"/>
          <w:szCs w:val="24"/>
        </w:rPr>
      </w:pPr>
    </w:p>
    <w:p w:rsidR="00331791" w:rsidRPr="009D0C26" w:rsidRDefault="00331791">
      <w:pPr>
        <w:pStyle w:val="20"/>
        <w:spacing w:before="0" w:beforeAutospacing="0" w:after="0" w:afterAutospacing="0"/>
        <w:jc w:val="center"/>
        <w:rPr>
          <w:b w:val="0"/>
          <w:sz w:val="24"/>
          <w:szCs w:val="24"/>
        </w:rPr>
      </w:pPr>
    </w:p>
    <w:sectPr w:rsidR="00331791" w:rsidRPr="009D0C26" w:rsidSect="00331791">
      <w:pgSz w:w="11906" w:h="16838"/>
      <w:pgMar w:top="1134" w:right="850" w:bottom="1134" w:left="993" w:header="708" w:footer="708" w:gutter="0"/>
      <w:cols w:space="708"/>
      <w:docGrid w:linePitch="6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86B" w:rsidRDefault="004B386B" w:rsidP="00B11047">
      <w:r>
        <w:separator/>
      </w:r>
    </w:p>
  </w:endnote>
  <w:endnote w:type="continuationSeparator" w:id="0">
    <w:p w:rsidR="004B386B" w:rsidRDefault="004B386B" w:rsidP="00B11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001"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86B" w:rsidRDefault="004B386B" w:rsidP="00B11047">
      <w:r>
        <w:separator/>
      </w:r>
    </w:p>
  </w:footnote>
  <w:footnote w:type="continuationSeparator" w:id="0">
    <w:p w:rsidR="004B386B" w:rsidRDefault="004B386B" w:rsidP="00B11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91" w:rsidRDefault="001C32F9">
    <w:pPr>
      <w:pStyle w:val="ac"/>
      <w:framePr w:wrap="around" w:vAnchor="text" w:hAnchor="margin" w:xAlign="center" w:y="1"/>
      <w:rPr>
        <w:rStyle w:val="afd"/>
      </w:rPr>
    </w:pPr>
    <w:r>
      <w:rPr>
        <w:rStyle w:val="afd"/>
      </w:rPr>
      <w:fldChar w:fldCharType="begin"/>
    </w:r>
    <w:r w:rsidR="00331791">
      <w:rPr>
        <w:rStyle w:val="afd"/>
      </w:rPr>
      <w:instrText xml:space="preserve">PAGE  </w:instrText>
    </w:r>
    <w:r>
      <w:rPr>
        <w:rStyle w:val="afd"/>
      </w:rPr>
      <w:fldChar w:fldCharType="separate"/>
    </w:r>
    <w:r w:rsidR="00331791">
      <w:rPr>
        <w:rStyle w:val="afd"/>
        <w:noProof/>
      </w:rPr>
      <w:t>2</w:t>
    </w:r>
    <w:r>
      <w:rPr>
        <w:rStyle w:val="afd"/>
      </w:rPr>
      <w:fldChar w:fldCharType="end"/>
    </w:r>
  </w:p>
  <w:p w:rsidR="00331791" w:rsidRDefault="0033179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5283"/>
      <w:docPartObj>
        <w:docPartGallery w:val="Page Numbers (Top of Page)"/>
        <w:docPartUnique/>
      </w:docPartObj>
    </w:sdtPr>
    <w:sdtContent>
      <w:p w:rsidR="002101FD" w:rsidRDefault="002101FD">
        <w:pPr>
          <w:pStyle w:val="ac"/>
          <w:jc w:val="center"/>
        </w:pPr>
        <w:fldSimple w:instr=" PAGE   \* MERGEFORMAT ">
          <w:r>
            <w:rPr>
              <w:noProof/>
            </w:rPr>
            <w:t>2</w:t>
          </w:r>
        </w:fldSimple>
      </w:p>
    </w:sdtContent>
  </w:sdt>
  <w:p w:rsidR="00331791" w:rsidRDefault="0033179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5282"/>
      <w:docPartObj>
        <w:docPartGallery w:val="Page Numbers (Top of Page)"/>
        <w:docPartUnique/>
      </w:docPartObj>
    </w:sdtPr>
    <w:sdtContent>
      <w:p w:rsidR="00905B6C" w:rsidRDefault="001C32F9">
        <w:pPr>
          <w:pStyle w:val="ac"/>
          <w:jc w:val="center"/>
        </w:pPr>
        <w:fldSimple w:instr=" PAGE   \* MERGEFORMAT ">
          <w:r w:rsidR="002101FD">
            <w:rPr>
              <w:noProof/>
            </w:rPr>
            <w:t>27</w:t>
          </w:r>
        </w:fldSimple>
      </w:p>
    </w:sdtContent>
  </w:sdt>
  <w:p w:rsidR="00905B6C" w:rsidRDefault="00905B6C">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91" w:rsidRDefault="001C32F9">
    <w:pPr>
      <w:pStyle w:val="ac"/>
      <w:framePr w:wrap="around" w:vAnchor="text" w:hAnchor="margin" w:xAlign="center" w:y="1"/>
      <w:rPr>
        <w:rStyle w:val="afd"/>
      </w:rPr>
    </w:pPr>
    <w:r>
      <w:rPr>
        <w:rStyle w:val="afd"/>
      </w:rPr>
      <w:fldChar w:fldCharType="begin"/>
    </w:r>
    <w:r w:rsidR="00331791">
      <w:rPr>
        <w:rStyle w:val="afd"/>
      </w:rPr>
      <w:instrText xml:space="preserve">PAGE  </w:instrText>
    </w:r>
    <w:r>
      <w:rPr>
        <w:rStyle w:val="afd"/>
      </w:rPr>
      <w:fldChar w:fldCharType="end"/>
    </w:r>
  </w:p>
  <w:p w:rsidR="00331791" w:rsidRDefault="00331791">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91" w:rsidRDefault="001C32F9" w:rsidP="00331791">
    <w:pPr>
      <w:pStyle w:val="ac"/>
      <w:framePr w:wrap="around" w:vAnchor="text" w:hAnchor="margin" w:xAlign="right" w:y="1"/>
      <w:rPr>
        <w:rStyle w:val="afd"/>
      </w:rPr>
    </w:pPr>
    <w:r>
      <w:rPr>
        <w:rStyle w:val="afd"/>
      </w:rPr>
      <w:fldChar w:fldCharType="begin"/>
    </w:r>
    <w:r w:rsidR="00331791">
      <w:rPr>
        <w:rStyle w:val="afd"/>
      </w:rPr>
      <w:instrText xml:space="preserve">PAGE  </w:instrText>
    </w:r>
    <w:r>
      <w:rPr>
        <w:rStyle w:val="afd"/>
      </w:rPr>
      <w:fldChar w:fldCharType="end"/>
    </w:r>
  </w:p>
  <w:p w:rsidR="00331791" w:rsidRDefault="00331791" w:rsidP="00331791">
    <w:pPr>
      <w:pStyle w:val="ac"/>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5284"/>
      <w:docPartObj>
        <w:docPartGallery w:val="Page Numbers (Top of Page)"/>
        <w:docPartUnique/>
      </w:docPartObj>
    </w:sdtPr>
    <w:sdtContent>
      <w:p w:rsidR="002101FD" w:rsidRDefault="002101FD">
        <w:pPr>
          <w:pStyle w:val="ac"/>
          <w:jc w:val="center"/>
        </w:pPr>
        <w:fldSimple w:instr=" PAGE   \* MERGEFORMAT ">
          <w:r>
            <w:rPr>
              <w:noProof/>
            </w:rPr>
            <w:t>50</w:t>
          </w:r>
        </w:fldSimple>
      </w:p>
    </w:sdtContent>
  </w:sdt>
  <w:p w:rsidR="00331791" w:rsidRDefault="00331791" w:rsidP="00331791">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854"/>
    <w:multiLevelType w:val="hybridMultilevel"/>
    <w:tmpl w:val="7BC6FCB2"/>
    <w:name w:val="WW8Num3"/>
    <w:lvl w:ilvl="0" w:tplc="C00AD298">
      <w:start w:val="30"/>
      <w:numFmt w:val="decimal"/>
      <w:lvlText w:val="%1"/>
      <w:lvlJc w:val="left"/>
      <w:pPr>
        <w:ind w:left="720" w:hanging="360"/>
      </w:pPr>
      <w:rPr>
        <w:rFonts w:hint="default"/>
      </w:rPr>
    </w:lvl>
    <w:lvl w:ilvl="1" w:tplc="C07627F2" w:tentative="1">
      <w:start w:val="1"/>
      <w:numFmt w:val="lowerLetter"/>
      <w:lvlText w:val="%2."/>
      <w:lvlJc w:val="left"/>
      <w:pPr>
        <w:ind w:left="1440" w:hanging="360"/>
      </w:pPr>
    </w:lvl>
    <w:lvl w:ilvl="2" w:tplc="F258B4B4" w:tentative="1">
      <w:start w:val="1"/>
      <w:numFmt w:val="lowerRoman"/>
      <w:lvlText w:val="%3."/>
      <w:lvlJc w:val="right"/>
      <w:pPr>
        <w:ind w:left="2160" w:hanging="180"/>
      </w:pPr>
    </w:lvl>
    <w:lvl w:ilvl="3" w:tplc="D29405F6" w:tentative="1">
      <w:start w:val="1"/>
      <w:numFmt w:val="decimal"/>
      <w:lvlText w:val="%4."/>
      <w:lvlJc w:val="left"/>
      <w:pPr>
        <w:ind w:left="2880" w:hanging="360"/>
      </w:pPr>
    </w:lvl>
    <w:lvl w:ilvl="4" w:tplc="F54290FA" w:tentative="1">
      <w:start w:val="1"/>
      <w:numFmt w:val="lowerLetter"/>
      <w:lvlText w:val="%5."/>
      <w:lvlJc w:val="left"/>
      <w:pPr>
        <w:ind w:left="3600" w:hanging="360"/>
      </w:pPr>
    </w:lvl>
    <w:lvl w:ilvl="5" w:tplc="73924A96" w:tentative="1">
      <w:start w:val="1"/>
      <w:numFmt w:val="lowerRoman"/>
      <w:lvlText w:val="%6."/>
      <w:lvlJc w:val="right"/>
      <w:pPr>
        <w:ind w:left="4320" w:hanging="180"/>
      </w:pPr>
    </w:lvl>
    <w:lvl w:ilvl="6" w:tplc="B79A075A" w:tentative="1">
      <w:start w:val="1"/>
      <w:numFmt w:val="decimal"/>
      <w:lvlText w:val="%7."/>
      <w:lvlJc w:val="left"/>
      <w:pPr>
        <w:ind w:left="5040" w:hanging="360"/>
      </w:pPr>
    </w:lvl>
    <w:lvl w:ilvl="7" w:tplc="7D941BF2" w:tentative="1">
      <w:start w:val="1"/>
      <w:numFmt w:val="lowerLetter"/>
      <w:lvlText w:val="%8."/>
      <w:lvlJc w:val="left"/>
      <w:pPr>
        <w:ind w:left="5760" w:hanging="360"/>
      </w:pPr>
    </w:lvl>
    <w:lvl w:ilvl="8" w:tplc="60A87768" w:tentative="1">
      <w:start w:val="1"/>
      <w:numFmt w:val="lowerRoman"/>
      <w:lvlText w:val="%9."/>
      <w:lvlJc w:val="right"/>
      <w:pPr>
        <w:ind w:left="6480" w:hanging="180"/>
      </w:pPr>
    </w:lvl>
  </w:abstractNum>
  <w:abstractNum w:abstractNumId="1">
    <w:nsid w:val="1A171F4A"/>
    <w:multiLevelType w:val="hybridMultilevel"/>
    <w:tmpl w:val="268C2B68"/>
    <w:lvl w:ilvl="0" w:tplc="AA200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61F84053"/>
    <w:multiLevelType w:val="multilevel"/>
    <w:tmpl w:val="973A32D4"/>
    <w:lvl w:ilvl="0">
      <w:start w:val="1"/>
      <w:numFmt w:val="decimal"/>
      <w:lvlText w:val="%1."/>
      <w:lvlJc w:val="left"/>
      <w:pPr>
        <w:ind w:left="1290" w:hanging="1290"/>
      </w:pPr>
      <w:rPr>
        <w:rFonts w:hint="default"/>
      </w:rPr>
    </w:lvl>
    <w:lvl w:ilvl="1">
      <w:start w:val="1"/>
      <w:numFmt w:val="decimal"/>
      <w:pStyle w:val="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6B601481"/>
    <w:multiLevelType w:val="hybridMultilevel"/>
    <w:tmpl w:val="ACB8B6FA"/>
    <w:lvl w:ilvl="0" w:tplc="6DDE69A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143470"/>
    <w:rsid w:val="00005B27"/>
    <w:rsid w:val="00027632"/>
    <w:rsid w:val="0005073A"/>
    <w:rsid w:val="00062A30"/>
    <w:rsid w:val="00085D59"/>
    <w:rsid w:val="000918FD"/>
    <w:rsid w:val="00092A2D"/>
    <w:rsid w:val="000A4659"/>
    <w:rsid w:val="00114B17"/>
    <w:rsid w:val="001211E2"/>
    <w:rsid w:val="00143470"/>
    <w:rsid w:val="00164F67"/>
    <w:rsid w:val="00172EB6"/>
    <w:rsid w:val="001C32F9"/>
    <w:rsid w:val="002101FD"/>
    <w:rsid w:val="0021175A"/>
    <w:rsid w:val="00211FA9"/>
    <w:rsid w:val="002125E8"/>
    <w:rsid w:val="002158A6"/>
    <w:rsid w:val="00221A3C"/>
    <w:rsid w:val="00223D85"/>
    <w:rsid w:val="002677B9"/>
    <w:rsid w:val="00271B6B"/>
    <w:rsid w:val="00275320"/>
    <w:rsid w:val="00292A89"/>
    <w:rsid w:val="002946DE"/>
    <w:rsid w:val="002A1C9B"/>
    <w:rsid w:val="002B1B83"/>
    <w:rsid w:val="002D716A"/>
    <w:rsid w:val="002E3C46"/>
    <w:rsid w:val="00307E1E"/>
    <w:rsid w:val="00331791"/>
    <w:rsid w:val="003460ED"/>
    <w:rsid w:val="00351748"/>
    <w:rsid w:val="00356A9B"/>
    <w:rsid w:val="003616EA"/>
    <w:rsid w:val="00387944"/>
    <w:rsid w:val="003D15B4"/>
    <w:rsid w:val="003D2AE4"/>
    <w:rsid w:val="003E7AC3"/>
    <w:rsid w:val="004347D7"/>
    <w:rsid w:val="00451E59"/>
    <w:rsid w:val="004633FF"/>
    <w:rsid w:val="00465841"/>
    <w:rsid w:val="004B146F"/>
    <w:rsid w:val="004B386B"/>
    <w:rsid w:val="004F4BC8"/>
    <w:rsid w:val="00520DC3"/>
    <w:rsid w:val="005722A7"/>
    <w:rsid w:val="00576301"/>
    <w:rsid w:val="00586D9B"/>
    <w:rsid w:val="00591872"/>
    <w:rsid w:val="005C127A"/>
    <w:rsid w:val="005C30FE"/>
    <w:rsid w:val="005C6923"/>
    <w:rsid w:val="005E6BF6"/>
    <w:rsid w:val="005F2847"/>
    <w:rsid w:val="00613A48"/>
    <w:rsid w:val="00625005"/>
    <w:rsid w:val="00661B01"/>
    <w:rsid w:val="0068158E"/>
    <w:rsid w:val="00693F76"/>
    <w:rsid w:val="006B1D95"/>
    <w:rsid w:val="006C5181"/>
    <w:rsid w:val="006C58F5"/>
    <w:rsid w:val="006E4935"/>
    <w:rsid w:val="00721983"/>
    <w:rsid w:val="0072230A"/>
    <w:rsid w:val="00730818"/>
    <w:rsid w:val="0075792F"/>
    <w:rsid w:val="00785287"/>
    <w:rsid w:val="007A4B9B"/>
    <w:rsid w:val="007A4E75"/>
    <w:rsid w:val="007B2F7B"/>
    <w:rsid w:val="00812967"/>
    <w:rsid w:val="008142A0"/>
    <w:rsid w:val="00820E9A"/>
    <w:rsid w:val="008D2E74"/>
    <w:rsid w:val="008E67BC"/>
    <w:rsid w:val="008E6D4E"/>
    <w:rsid w:val="008F32D4"/>
    <w:rsid w:val="00903027"/>
    <w:rsid w:val="00905B6C"/>
    <w:rsid w:val="0092503A"/>
    <w:rsid w:val="0094564B"/>
    <w:rsid w:val="00952B55"/>
    <w:rsid w:val="00966A99"/>
    <w:rsid w:val="00976AA8"/>
    <w:rsid w:val="009A64A6"/>
    <w:rsid w:val="009B4251"/>
    <w:rsid w:val="009B5E6C"/>
    <w:rsid w:val="009B6EF3"/>
    <w:rsid w:val="009D0C26"/>
    <w:rsid w:val="00A44BC7"/>
    <w:rsid w:val="00A8140D"/>
    <w:rsid w:val="00A82C1D"/>
    <w:rsid w:val="00AB01F5"/>
    <w:rsid w:val="00AB3870"/>
    <w:rsid w:val="00AB442C"/>
    <w:rsid w:val="00AC4A18"/>
    <w:rsid w:val="00AC7406"/>
    <w:rsid w:val="00AD23E1"/>
    <w:rsid w:val="00B035C6"/>
    <w:rsid w:val="00B11047"/>
    <w:rsid w:val="00B146E0"/>
    <w:rsid w:val="00B52833"/>
    <w:rsid w:val="00B52BD3"/>
    <w:rsid w:val="00B53685"/>
    <w:rsid w:val="00B73CBC"/>
    <w:rsid w:val="00B824C1"/>
    <w:rsid w:val="00B87916"/>
    <w:rsid w:val="00B92414"/>
    <w:rsid w:val="00BB1549"/>
    <w:rsid w:val="00BB1D22"/>
    <w:rsid w:val="00BF18E5"/>
    <w:rsid w:val="00C104FA"/>
    <w:rsid w:val="00C30504"/>
    <w:rsid w:val="00C55BA3"/>
    <w:rsid w:val="00C83A43"/>
    <w:rsid w:val="00C90349"/>
    <w:rsid w:val="00C97442"/>
    <w:rsid w:val="00CC0478"/>
    <w:rsid w:val="00CC196E"/>
    <w:rsid w:val="00CC7910"/>
    <w:rsid w:val="00CD2E50"/>
    <w:rsid w:val="00CE3514"/>
    <w:rsid w:val="00D205CA"/>
    <w:rsid w:val="00D365A1"/>
    <w:rsid w:val="00D41C79"/>
    <w:rsid w:val="00DA237B"/>
    <w:rsid w:val="00DA4149"/>
    <w:rsid w:val="00DD40D4"/>
    <w:rsid w:val="00E05BCA"/>
    <w:rsid w:val="00E33375"/>
    <w:rsid w:val="00E629E7"/>
    <w:rsid w:val="00E70BD1"/>
    <w:rsid w:val="00E75490"/>
    <w:rsid w:val="00EA52F3"/>
    <w:rsid w:val="00EB181D"/>
    <w:rsid w:val="00EE1865"/>
    <w:rsid w:val="00F00017"/>
    <w:rsid w:val="00F030C0"/>
    <w:rsid w:val="00F400E8"/>
    <w:rsid w:val="00F476DE"/>
    <w:rsid w:val="00F5044E"/>
    <w:rsid w:val="00F5077F"/>
    <w:rsid w:val="00F664E5"/>
    <w:rsid w:val="00F73D4B"/>
    <w:rsid w:val="00F95298"/>
    <w:rsid w:val="00FC2256"/>
    <w:rsid w:val="00FE1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Cod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3470"/>
    <w:pPr>
      <w:spacing w:after="0" w:line="240" w:lineRule="auto"/>
    </w:pPr>
    <w:rPr>
      <w:rFonts w:ascii="Times New Roman" w:eastAsia="Times New Roman" w:hAnsi="Times New Roman" w:cs="Times New Roman"/>
      <w:sz w:val="24"/>
      <w:szCs w:val="24"/>
      <w:lang w:eastAsia="ru-RU"/>
    </w:rPr>
  </w:style>
  <w:style w:type="paragraph" w:styleId="1">
    <w:name w:val="heading 1"/>
    <w:aliases w:val="Header 1"/>
    <w:basedOn w:val="a0"/>
    <w:next w:val="a0"/>
    <w:link w:val="10"/>
    <w:qFormat/>
    <w:rsid w:val="00143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qFormat/>
    <w:rsid w:val="00143470"/>
    <w:pPr>
      <w:spacing w:before="100" w:beforeAutospacing="1" w:after="100" w:afterAutospacing="1"/>
      <w:outlineLvl w:val="1"/>
    </w:pPr>
    <w:rPr>
      <w:b/>
      <w:bCs/>
      <w:sz w:val="36"/>
      <w:szCs w:val="36"/>
    </w:rPr>
  </w:style>
  <w:style w:type="paragraph" w:styleId="3">
    <w:name w:val="heading 3"/>
    <w:aliases w:val="H3,&quot;Сапфир&quot;"/>
    <w:basedOn w:val="a0"/>
    <w:next w:val="a0"/>
    <w:link w:val="30"/>
    <w:unhideWhenUsed/>
    <w:qFormat/>
    <w:rsid w:val="00C305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AC4A18"/>
    <w:pPr>
      <w:keepNext/>
      <w:spacing w:before="240" w:after="60"/>
      <w:jc w:val="both"/>
      <w:outlineLvl w:val="3"/>
    </w:pPr>
    <w:rPr>
      <w:rFonts w:ascii="Calibri" w:hAnsi="Calibri"/>
      <w:b/>
      <w:bCs/>
      <w:sz w:val="28"/>
      <w:szCs w:val="28"/>
    </w:rPr>
  </w:style>
  <w:style w:type="paragraph" w:styleId="5">
    <w:name w:val="heading 5"/>
    <w:basedOn w:val="a0"/>
    <w:next w:val="a0"/>
    <w:link w:val="50"/>
    <w:qFormat/>
    <w:rsid w:val="00AC4A18"/>
    <w:pPr>
      <w:keepNext/>
      <w:ind w:left="360"/>
      <w:jc w:val="both"/>
      <w:outlineLvl w:val="4"/>
    </w:pPr>
    <w:rPr>
      <w:sz w:val="28"/>
    </w:rPr>
  </w:style>
  <w:style w:type="paragraph" w:styleId="6">
    <w:name w:val="heading 6"/>
    <w:aliases w:val="H6"/>
    <w:basedOn w:val="a0"/>
    <w:next w:val="a0"/>
    <w:link w:val="60"/>
    <w:qFormat/>
    <w:rsid w:val="00AC4A18"/>
    <w:pPr>
      <w:keepNext/>
      <w:spacing w:before="120"/>
      <w:ind w:firstLine="709"/>
      <w:jc w:val="both"/>
      <w:outlineLvl w:val="5"/>
    </w:pPr>
    <w:rPr>
      <w:sz w:val="28"/>
      <w:szCs w:val="28"/>
    </w:rPr>
  </w:style>
  <w:style w:type="paragraph" w:styleId="7">
    <w:name w:val="heading 7"/>
    <w:basedOn w:val="a0"/>
    <w:next w:val="a0"/>
    <w:link w:val="70"/>
    <w:unhideWhenUsed/>
    <w:qFormat/>
    <w:rsid w:val="00EB181D"/>
    <w:pPr>
      <w:spacing w:before="240" w:after="60"/>
      <w:outlineLvl w:val="6"/>
    </w:pPr>
    <w:rPr>
      <w:rFonts w:ascii="Calibri" w:hAnsi="Calibri"/>
    </w:rPr>
  </w:style>
  <w:style w:type="paragraph" w:styleId="8">
    <w:name w:val="heading 8"/>
    <w:basedOn w:val="a0"/>
    <w:next w:val="a0"/>
    <w:link w:val="80"/>
    <w:unhideWhenUsed/>
    <w:qFormat/>
    <w:rsid w:val="00C30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8F32D4"/>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er 1 Знак"/>
    <w:basedOn w:val="a1"/>
    <w:link w:val="1"/>
    <w:rsid w:val="001434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rsid w:val="00143470"/>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C3050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AC4A18"/>
    <w:rPr>
      <w:rFonts w:ascii="Calibri" w:eastAsia="Times New Roman" w:hAnsi="Calibri" w:cs="Times New Roman"/>
      <w:b/>
      <w:bCs/>
      <w:sz w:val="28"/>
      <w:szCs w:val="28"/>
      <w:lang w:eastAsia="ru-RU"/>
    </w:rPr>
  </w:style>
  <w:style w:type="character" w:customStyle="1" w:styleId="50">
    <w:name w:val="Заголовок 5 Знак"/>
    <w:basedOn w:val="a1"/>
    <w:link w:val="5"/>
    <w:rsid w:val="00AC4A18"/>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1"/>
    <w:link w:val="6"/>
    <w:rsid w:val="00AC4A18"/>
    <w:rPr>
      <w:rFonts w:ascii="Times New Roman" w:eastAsia="Times New Roman" w:hAnsi="Times New Roman" w:cs="Times New Roman"/>
      <w:sz w:val="28"/>
      <w:szCs w:val="28"/>
      <w:lang w:eastAsia="ru-RU"/>
    </w:rPr>
  </w:style>
  <w:style w:type="character" w:customStyle="1" w:styleId="70">
    <w:name w:val="Заголовок 7 Знак"/>
    <w:basedOn w:val="a1"/>
    <w:link w:val="7"/>
    <w:rsid w:val="00EB181D"/>
    <w:rPr>
      <w:rFonts w:ascii="Calibri" w:eastAsia="Times New Roman" w:hAnsi="Calibri" w:cs="Times New Roman"/>
      <w:sz w:val="24"/>
      <w:szCs w:val="24"/>
      <w:lang w:eastAsia="ru-RU"/>
    </w:rPr>
  </w:style>
  <w:style w:type="character" w:customStyle="1" w:styleId="80">
    <w:name w:val="Заголовок 8 Знак"/>
    <w:basedOn w:val="a1"/>
    <w:link w:val="8"/>
    <w:rsid w:val="00C30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8F32D4"/>
    <w:rPr>
      <w:rFonts w:ascii="Cambria" w:eastAsia="Times New Roman" w:hAnsi="Cambria" w:cs="Times New Roman"/>
      <w:lang w:eastAsia="ru-RU"/>
    </w:rPr>
  </w:style>
  <w:style w:type="paragraph" w:customStyle="1" w:styleId="a4">
    <w:name w:val="Таблицы (моноширинный)"/>
    <w:basedOn w:val="a0"/>
    <w:next w:val="a0"/>
    <w:rsid w:val="00143470"/>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143470"/>
    <w:rPr>
      <w:b/>
      <w:bCs/>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Основной текст без отступа"/>
    <w:basedOn w:val="a0"/>
    <w:link w:val="a7"/>
    <w:rsid w:val="00143470"/>
    <w:pPr>
      <w:ind w:firstLine="709"/>
      <w:jc w:val="both"/>
    </w:pPr>
    <w:rPr>
      <w:sz w:val="26"/>
    </w:rPr>
  </w:style>
  <w:style w:type="character" w:customStyle="1" w:styleId="a7">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Основной текст без отступа Знак"/>
    <w:basedOn w:val="a1"/>
    <w:link w:val="a6"/>
    <w:rsid w:val="00143470"/>
    <w:rPr>
      <w:rFonts w:ascii="Times New Roman" w:eastAsia="Times New Roman" w:hAnsi="Times New Roman" w:cs="Times New Roman"/>
      <w:sz w:val="26"/>
      <w:szCs w:val="24"/>
      <w:lang w:eastAsia="ru-RU"/>
    </w:rPr>
  </w:style>
  <w:style w:type="paragraph" w:styleId="a8">
    <w:name w:val="No Spacing"/>
    <w:link w:val="a9"/>
    <w:qFormat/>
    <w:rsid w:val="0014347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43470"/>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styleId="aa">
    <w:name w:val="List Paragraph"/>
    <w:basedOn w:val="a0"/>
    <w:uiPriority w:val="99"/>
    <w:qFormat/>
    <w:rsid w:val="00143470"/>
    <w:pPr>
      <w:ind w:left="720"/>
      <w:contextualSpacing/>
    </w:pPr>
  </w:style>
  <w:style w:type="character" w:styleId="ab">
    <w:name w:val="Hyperlink"/>
    <w:basedOn w:val="a1"/>
    <w:uiPriority w:val="99"/>
    <w:unhideWhenUsed/>
    <w:rsid w:val="00143470"/>
    <w:rPr>
      <w:color w:val="0000FF"/>
      <w:u w:val="single"/>
    </w:rPr>
  </w:style>
  <w:style w:type="paragraph" w:styleId="22">
    <w:name w:val="Body Text Indent 2"/>
    <w:aliases w:val=" Знак1,Знак1"/>
    <w:basedOn w:val="a0"/>
    <w:link w:val="210"/>
    <w:rsid w:val="00143470"/>
    <w:pPr>
      <w:spacing w:after="120" w:line="480" w:lineRule="auto"/>
      <w:ind w:left="283"/>
    </w:pPr>
  </w:style>
  <w:style w:type="character" w:customStyle="1" w:styleId="210">
    <w:name w:val="Основной текст с отступом 2 Знак1"/>
    <w:aliases w:val=" Знак1 Знак,Знак1 Знак"/>
    <w:link w:val="22"/>
    <w:rsid w:val="00143470"/>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Знак1 Знак1"/>
    <w:basedOn w:val="a1"/>
    <w:rsid w:val="00143470"/>
    <w:rPr>
      <w:rFonts w:ascii="Times New Roman" w:eastAsia="Times New Roman" w:hAnsi="Times New Roman" w:cs="Times New Roman"/>
      <w:sz w:val="24"/>
      <w:szCs w:val="24"/>
      <w:lang w:eastAsia="ru-RU"/>
    </w:rPr>
  </w:style>
  <w:style w:type="paragraph" w:styleId="ac">
    <w:name w:val="header"/>
    <w:aliases w:val="ВерхКолонтитул,Titul,Heder"/>
    <w:basedOn w:val="a0"/>
    <w:link w:val="ad"/>
    <w:uiPriority w:val="99"/>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d">
    <w:name w:val="Верхний колонтитул Знак"/>
    <w:aliases w:val="ВерхКолонтитул Знак,Titul Знак,Heder Знак"/>
    <w:basedOn w:val="a1"/>
    <w:link w:val="ac"/>
    <w:uiPriority w:val="99"/>
    <w:rsid w:val="00143470"/>
    <w:rPr>
      <w:rFonts w:ascii="Times New Roman" w:eastAsiaTheme="minorEastAsia" w:hAnsi="Times New Roman" w:cs="Times New Roman"/>
      <w:sz w:val="20"/>
      <w:szCs w:val="20"/>
      <w:lang w:eastAsia="ru-RU"/>
    </w:rPr>
  </w:style>
  <w:style w:type="paragraph" w:styleId="ae">
    <w:name w:val="footer"/>
    <w:basedOn w:val="a0"/>
    <w:link w:val="af"/>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f">
    <w:name w:val="Нижний колонтитул Знак"/>
    <w:basedOn w:val="a1"/>
    <w:link w:val="ae"/>
    <w:rsid w:val="00143470"/>
    <w:rPr>
      <w:rFonts w:ascii="Times New Roman" w:eastAsiaTheme="minorEastAsia" w:hAnsi="Times New Roman" w:cs="Times New Roman"/>
      <w:sz w:val="20"/>
      <w:szCs w:val="20"/>
      <w:lang w:eastAsia="ru-RU"/>
    </w:rPr>
  </w:style>
  <w:style w:type="paragraph" w:styleId="af0">
    <w:name w:val="Body Text"/>
    <w:aliases w:val="бпОсновной текст,Основной текст1,Основной текст Знак Знак,bt"/>
    <w:basedOn w:val="a0"/>
    <w:link w:val="af1"/>
    <w:unhideWhenUsed/>
    <w:rsid w:val="00143470"/>
    <w:pPr>
      <w:widowControl w:val="0"/>
      <w:autoSpaceDE w:val="0"/>
      <w:autoSpaceDN w:val="0"/>
      <w:adjustRightInd w:val="0"/>
      <w:spacing w:after="120"/>
    </w:pPr>
    <w:rPr>
      <w:rFonts w:eastAsiaTheme="minorEastAsia"/>
      <w:sz w:val="20"/>
      <w:szCs w:val="20"/>
    </w:rPr>
  </w:style>
  <w:style w:type="character" w:customStyle="1" w:styleId="af1">
    <w:name w:val="Основной текст Знак"/>
    <w:aliases w:val="бпОсновной текст Знак1,Основной текст1 Знак3,Основной текст Знак Знак Знак3,bt Знак2"/>
    <w:basedOn w:val="a1"/>
    <w:link w:val="af0"/>
    <w:rsid w:val="00143470"/>
    <w:rPr>
      <w:rFonts w:ascii="Times New Roman" w:eastAsiaTheme="minorEastAsia" w:hAnsi="Times New Roman" w:cs="Times New Roman"/>
      <w:sz w:val="20"/>
      <w:szCs w:val="20"/>
      <w:lang w:eastAsia="ru-RU"/>
    </w:rPr>
  </w:style>
  <w:style w:type="paragraph" w:customStyle="1" w:styleId="ConsPlusNonformat">
    <w:name w:val="ConsPlusNonformat"/>
    <w:link w:val="ConsPlusNonformat0"/>
    <w:uiPriority w:val="99"/>
    <w:rsid w:val="00143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rsid w:val="00271B6B"/>
    <w:rPr>
      <w:rFonts w:ascii="Courier New" w:eastAsia="Times New Roman" w:hAnsi="Courier New" w:cs="Courier New"/>
      <w:sz w:val="20"/>
      <w:szCs w:val="20"/>
      <w:lang w:eastAsia="ru-RU"/>
    </w:rPr>
  </w:style>
  <w:style w:type="character" w:customStyle="1" w:styleId="FontStyle40">
    <w:name w:val="Font Style40"/>
    <w:basedOn w:val="a1"/>
    <w:rsid w:val="00143470"/>
    <w:rPr>
      <w:rFonts w:ascii="Times New Roman" w:hAnsi="Times New Roman" w:cs="Times New Roman" w:hint="default"/>
      <w:sz w:val="22"/>
      <w:szCs w:val="22"/>
    </w:rPr>
  </w:style>
  <w:style w:type="paragraph" w:customStyle="1" w:styleId="ConsPlusNormal">
    <w:name w:val="ConsPlusNormal"/>
    <w:rsid w:val="0014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basedOn w:val="a1"/>
    <w:qFormat/>
    <w:rsid w:val="00143470"/>
    <w:rPr>
      <w:b/>
      <w:bCs/>
    </w:rPr>
  </w:style>
  <w:style w:type="paragraph" w:customStyle="1" w:styleId="consplusnormal0">
    <w:name w:val="consplusnormal"/>
    <w:basedOn w:val="a0"/>
    <w:rsid w:val="00143470"/>
    <w:pPr>
      <w:spacing w:after="225"/>
    </w:pPr>
  </w:style>
  <w:style w:type="character" w:customStyle="1" w:styleId="tik-text">
    <w:name w:val="tik-text"/>
    <w:basedOn w:val="a1"/>
    <w:rsid w:val="00143470"/>
  </w:style>
  <w:style w:type="character" w:customStyle="1" w:styleId="af3">
    <w:name w:val="Обычный (веб) Знак"/>
    <w:aliases w:val="Знак Знак32"/>
    <w:link w:val="af4"/>
    <w:locked/>
    <w:rsid w:val="00143470"/>
    <w:rPr>
      <w:rFonts w:ascii="Verdana" w:eastAsia="Times New Roman" w:hAnsi="Verdana" w:cs="Verdana"/>
      <w:lang w:val="en-US"/>
    </w:rPr>
  </w:style>
  <w:style w:type="paragraph" w:styleId="af4">
    <w:name w:val="Normal (Web)"/>
    <w:aliases w:val="Знак"/>
    <w:basedOn w:val="a0"/>
    <w:link w:val="af3"/>
    <w:unhideWhenUsed/>
    <w:qFormat/>
    <w:rsid w:val="00143470"/>
    <w:pPr>
      <w:spacing w:after="200" w:line="276" w:lineRule="auto"/>
      <w:ind w:left="720"/>
      <w:contextualSpacing/>
    </w:pPr>
    <w:rPr>
      <w:rFonts w:ascii="Verdana" w:hAnsi="Verdana" w:cs="Verdana"/>
      <w:sz w:val="22"/>
      <w:szCs w:val="22"/>
      <w:lang w:val="en-US" w:eastAsia="en-US"/>
    </w:rPr>
  </w:style>
  <w:style w:type="character" w:customStyle="1" w:styleId="apple-converted-space">
    <w:name w:val="apple-converted-space"/>
    <w:rsid w:val="00143470"/>
  </w:style>
  <w:style w:type="paragraph" w:styleId="24">
    <w:name w:val="Body Text 2"/>
    <w:basedOn w:val="a0"/>
    <w:link w:val="25"/>
    <w:unhideWhenUsed/>
    <w:rsid w:val="00C30504"/>
    <w:pPr>
      <w:spacing w:after="120" w:line="480" w:lineRule="auto"/>
    </w:pPr>
  </w:style>
  <w:style w:type="character" w:customStyle="1" w:styleId="25">
    <w:name w:val="Основной текст 2 Знак"/>
    <w:basedOn w:val="a1"/>
    <w:link w:val="24"/>
    <w:rsid w:val="00C30504"/>
    <w:rPr>
      <w:rFonts w:ascii="Times New Roman" w:eastAsia="Times New Roman" w:hAnsi="Times New Roman" w:cs="Times New Roman"/>
      <w:sz w:val="24"/>
      <w:szCs w:val="24"/>
      <w:lang w:eastAsia="ru-RU"/>
    </w:rPr>
  </w:style>
  <w:style w:type="paragraph" w:styleId="31">
    <w:name w:val="Body Text 3"/>
    <w:basedOn w:val="a0"/>
    <w:link w:val="32"/>
    <w:rsid w:val="00EB181D"/>
    <w:pPr>
      <w:spacing w:after="120"/>
    </w:pPr>
    <w:rPr>
      <w:sz w:val="16"/>
      <w:szCs w:val="16"/>
    </w:rPr>
  </w:style>
  <w:style w:type="character" w:customStyle="1" w:styleId="32">
    <w:name w:val="Основной текст 3 Знак"/>
    <w:basedOn w:val="a1"/>
    <w:link w:val="31"/>
    <w:rsid w:val="00EB181D"/>
    <w:rPr>
      <w:rFonts w:ascii="Times New Roman" w:eastAsia="Times New Roman" w:hAnsi="Times New Roman" w:cs="Times New Roman"/>
      <w:sz w:val="16"/>
      <w:szCs w:val="16"/>
      <w:lang w:eastAsia="ru-RU"/>
    </w:rPr>
  </w:style>
  <w:style w:type="character" w:customStyle="1" w:styleId="af5">
    <w:name w:val="Гипертекстовая ссылка"/>
    <w:basedOn w:val="a5"/>
    <w:rsid w:val="00EB181D"/>
    <w:rPr>
      <w:rFonts w:cs="Times New Roman"/>
      <w:b/>
      <w:bCs/>
      <w:color w:val="106BBE"/>
    </w:rPr>
  </w:style>
  <w:style w:type="character" w:customStyle="1" w:styleId="af6">
    <w:name w:val="Колонтитул (левый) Знак"/>
    <w:basedOn w:val="a1"/>
    <w:locked/>
    <w:rsid w:val="00EB181D"/>
    <w:rPr>
      <w:rFonts w:ascii="Arial" w:hAnsi="Arial" w:cs="Arial" w:hint="default"/>
      <w:sz w:val="14"/>
      <w:szCs w:val="14"/>
    </w:rPr>
  </w:style>
  <w:style w:type="character" w:customStyle="1" w:styleId="apple-style-span">
    <w:name w:val="apple-style-span"/>
    <w:basedOn w:val="a1"/>
    <w:rsid w:val="00EB181D"/>
  </w:style>
  <w:style w:type="character" w:customStyle="1" w:styleId="sectiontitle">
    <w:name w:val="section_title"/>
    <w:basedOn w:val="a1"/>
    <w:rsid w:val="00EB181D"/>
  </w:style>
  <w:style w:type="paragraph" w:styleId="af7">
    <w:name w:val="Balloon Text"/>
    <w:basedOn w:val="a0"/>
    <w:link w:val="af8"/>
    <w:rsid w:val="00AC4A18"/>
    <w:pPr>
      <w:jc w:val="both"/>
    </w:pPr>
    <w:rPr>
      <w:rFonts w:ascii="Tahoma" w:hAnsi="Tahoma"/>
      <w:sz w:val="16"/>
      <w:szCs w:val="16"/>
    </w:rPr>
  </w:style>
  <w:style w:type="character" w:customStyle="1" w:styleId="af8">
    <w:name w:val="Текст выноски Знак"/>
    <w:basedOn w:val="a1"/>
    <w:link w:val="af7"/>
    <w:rsid w:val="00AC4A18"/>
    <w:rPr>
      <w:rFonts w:ascii="Tahoma" w:eastAsia="Times New Roman" w:hAnsi="Tahoma" w:cs="Times New Roman"/>
      <w:sz w:val="16"/>
      <w:szCs w:val="16"/>
      <w:lang w:eastAsia="ru-RU"/>
    </w:rPr>
  </w:style>
  <w:style w:type="paragraph" w:styleId="33">
    <w:name w:val="Body Text Indent 3"/>
    <w:aliases w:val="дисер"/>
    <w:basedOn w:val="a0"/>
    <w:link w:val="34"/>
    <w:uiPriority w:val="99"/>
    <w:rsid w:val="00AC4A18"/>
    <w:pPr>
      <w:spacing w:after="120"/>
      <w:ind w:left="283"/>
      <w:jc w:val="both"/>
    </w:pPr>
    <w:rPr>
      <w:rFonts w:ascii="Baltica" w:hAnsi="Baltica"/>
      <w:sz w:val="16"/>
      <w:szCs w:val="16"/>
    </w:rPr>
  </w:style>
  <w:style w:type="character" w:customStyle="1" w:styleId="34">
    <w:name w:val="Основной текст с отступом 3 Знак"/>
    <w:aliases w:val="дисер Знак"/>
    <w:basedOn w:val="a1"/>
    <w:link w:val="33"/>
    <w:uiPriority w:val="99"/>
    <w:rsid w:val="00AC4A18"/>
    <w:rPr>
      <w:rFonts w:ascii="Baltica" w:eastAsia="Times New Roman" w:hAnsi="Baltica" w:cs="Times New Roman"/>
      <w:sz w:val="16"/>
      <w:szCs w:val="16"/>
      <w:lang w:eastAsia="ru-RU"/>
    </w:rPr>
  </w:style>
  <w:style w:type="paragraph" w:styleId="af9">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afa"/>
    <w:rsid w:val="00AC4A18"/>
    <w:pPr>
      <w:jc w:val="both"/>
    </w:pPr>
    <w:rPr>
      <w:sz w:val="20"/>
      <w:szCs w:val="20"/>
    </w:rPr>
  </w:style>
  <w:style w:type="character" w:customStyle="1" w:styleId="afa">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1"/>
    <w:link w:val="af9"/>
    <w:rsid w:val="00AC4A18"/>
    <w:rPr>
      <w:rFonts w:ascii="Times New Roman" w:eastAsia="Times New Roman" w:hAnsi="Times New Roman" w:cs="Times New Roman"/>
      <w:sz w:val="20"/>
      <w:szCs w:val="20"/>
      <w:lang w:eastAsia="ru-RU"/>
    </w:rPr>
  </w:style>
  <w:style w:type="paragraph" w:customStyle="1" w:styleId="afb">
    <w:name w:val="Прижатый влево"/>
    <w:basedOn w:val="a0"/>
    <w:next w:val="a0"/>
    <w:rsid w:val="00AC4A18"/>
    <w:pPr>
      <w:autoSpaceDE w:val="0"/>
      <w:autoSpaceDN w:val="0"/>
      <w:adjustRightInd w:val="0"/>
      <w:jc w:val="both"/>
    </w:pPr>
    <w:rPr>
      <w:rFonts w:ascii="Arial" w:hAnsi="Arial"/>
      <w:sz w:val="20"/>
      <w:szCs w:val="20"/>
    </w:rPr>
  </w:style>
  <w:style w:type="paragraph" w:customStyle="1" w:styleId="font0">
    <w:name w:val="font0"/>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1">
    <w:name w:val="font1"/>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5">
    <w:name w:val="font5"/>
    <w:basedOn w:val="a0"/>
    <w:rsid w:val="00AC4A18"/>
    <w:pPr>
      <w:spacing w:before="100" w:beforeAutospacing="1" w:after="100" w:afterAutospacing="1"/>
      <w:jc w:val="both"/>
    </w:pPr>
    <w:rPr>
      <w:rFonts w:ascii="Arial" w:eastAsia="Arial Unicode MS" w:hAnsi="Arial" w:cs="Arial Unicode MS"/>
      <w:b/>
      <w:bCs/>
      <w:sz w:val="20"/>
      <w:szCs w:val="20"/>
    </w:rPr>
  </w:style>
  <w:style w:type="paragraph" w:customStyle="1" w:styleId="xl24">
    <w:name w:val="xl24"/>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0"/>
    <w:rsid w:val="00AC4A18"/>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0">
    <w:name w:val="xl30"/>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3">
    <w:name w:val="xl3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4">
    <w:name w:val="xl34"/>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5">
    <w:name w:val="xl35"/>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44">
    <w:name w:val="xl44"/>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0"/>
    <w:rsid w:val="00AC4A18"/>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3">
    <w:name w:val="xl63"/>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4">
    <w:name w:val="xl64"/>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5">
    <w:name w:val="xl65"/>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6">
    <w:name w:val="xl66"/>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7">
    <w:name w:val="xl67"/>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8">
    <w:name w:val="xl68"/>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9">
    <w:name w:val="xl69"/>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2">
    <w:name w:val="xl72"/>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3">
    <w:name w:val="xl73"/>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4">
    <w:name w:val="xl74"/>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5">
    <w:name w:val="xl75"/>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6">
    <w:name w:val="xl76"/>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7">
    <w:name w:val="xl77"/>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8">
    <w:name w:val="xl78"/>
    <w:basedOn w:val="a0"/>
    <w:rsid w:val="00AC4A18"/>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0"/>
    <w:rsid w:val="00AC4A18"/>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0"/>
    <w:rsid w:val="00AC4A1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0"/>
    <w:rsid w:val="00AC4A1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0"/>
    <w:rsid w:val="00AC4A18"/>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0"/>
    <w:rsid w:val="00AC4A18"/>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0"/>
    <w:rsid w:val="00AC4A1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0"/>
    <w:rsid w:val="00AC4A18"/>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0"/>
    <w:rsid w:val="00AC4A18"/>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0">
    <w:name w:val="xl90"/>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91">
    <w:name w:val="xl91"/>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2">
    <w:name w:val="xl92"/>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3">
    <w:name w:val="xl93"/>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4">
    <w:name w:val="xl94"/>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afc">
    <w:name w:val="Нумерованный Список"/>
    <w:basedOn w:val="a0"/>
    <w:rsid w:val="00AC4A18"/>
    <w:pPr>
      <w:spacing w:before="120" w:after="120"/>
      <w:jc w:val="both"/>
    </w:pPr>
  </w:style>
  <w:style w:type="character" w:styleId="afd">
    <w:name w:val="page number"/>
    <w:basedOn w:val="a1"/>
    <w:rsid w:val="00AC4A18"/>
  </w:style>
  <w:style w:type="character" w:styleId="afe">
    <w:name w:val="Emphasis"/>
    <w:basedOn w:val="a1"/>
    <w:qFormat/>
    <w:rsid w:val="00AC4A18"/>
    <w:rPr>
      <w:i/>
      <w:iCs/>
    </w:rPr>
  </w:style>
  <w:style w:type="paragraph" w:styleId="aff">
    <w:name w:val="Title"/>
    <w:basedOn w:val="a0"/>
    <w:link w:val="aff0"/>
    <w:qFormat/>
    <w:rsid w:val="00AC4A18"/>
    <w:pPr>
      <w:jc w:val="center"/>
    </w:pPr>
    <w:rPr>
      <w:b/>
      <w:bCs/>
    </w:rPr>
  </w:style>
  <w:style w:type="character" w:customStyle="1" w:styleId="aff0">
    <w:name w:val="Название Знак"/>
    <w:basedOn w:val="a1"/>
    <w:link w:val="aff"/>
    <w:rsid w:val="00AC4A18"/>
    <w:rPr>
      <w:rFonts w:ascii="Times New Roman" w:eastAsia="Times New Roman" w:hAnsi="Times New Roman" w:cs="Times New Roman"/>
      <w:b/>
      <w:bCs/>
      <w:sz w:val="24"/>
      <w:szCs w:val="24"/>
      <w:lang w:eastAsia="ru-RU"/>
    </w:rPr>
  </w:style>
  <w:style w:type="paragraph" w:styleId="aff1">
    <w:name w:val="Subtitle"/>
    <w:basedOn w:val="a0"/>
    <w:link w:val="aff2"/>
    <w:qFormat/>
    <w:rsid w:val="00AC4A18"/>
    <w:pPr>
      <w:jc w:val="both"/>
    </w:pPr>
    <w:rPr>
      <w:i/>
      <w:iCs/>
      <w:sz w:val="16"/>
      <w:szCs w:val="20"/>
    </w:rPr>
  </w:style>
  <w:style w:type="character" w:customStyle="1" w:styleId="aff2">
    <w:name w:val="Подзаголовок Знак"/>
    <w:basedOn w:val="a1"/>
    <w:link w:val="aff1"/>
    <w:rsid w:val="00AC4A18"/>
    <w:rPr>
      <w:rFonts w:ascii="Times New Roman" w:eastAsia="Times New Roman" w:hAnsi="Times New Roman" w:cs="Times New Roman"/>
      <w:i/>
      <w:iCs/>
      <w:sz w:val="16"/>
      <w:szCs w:val="20"/>
      <w:lang w:eastAsia="ru-RU"/>
    </w:rPr>
  </w:style>
  <w:style w:type="paragraph" w:customStyle="1" w:styleId="ConsNormal">
    <w:name w:val="ConsNormal"/>
    <w:rsid w:val="00AC4A18"/>
    <w:pPr>
      <w:widowControl w:val="0"/>
      <w:overflowPunct w:val="0"/>
      <w:autoSpaceDE w:val="0"/>
      <w:autoSpaceDN w:val="0"/>
      <w:adjustRightInd w:val="0"/>
      <w:spacing w:after="0" w:line="240" w:lineRule="auto"/>
      <w:ind w:right="19772" w:firstLine="720"/>
      <w:jc w:val="both"/>
      <w:textAlignment w:val="baseline"/>
    </w:pPr>
    <w:rPr>
      <w:rFonts w:ascii="Arial" w:eastAsia="Times New Roman" w:hAnsi="Arial" w:cs="Times New Roman"/>
      <w:sz w:val="20"/>
      <w:szCs w:val="20"/>
      <w:lang w:eastAsia="ru-RU"/>
    </w:rPr>
  </w:style>
  <w:style w:type="paragraph" w:customStyle="1" w:styleId="211">
    <w:name w:val="Основной текст 21"/>
    <w:basedOn w:val="a0"/>
    <w:rsid w:val="00AC4A18"/>
    <w:pPr>
      <w:numPr>
        <w:ilvl w:val="12"/>
      </w:numPr>
      <w:spacing w:after="120"/>
      <w:jc w:val="both"/>
    </w:pPr>
    <w:rPr>
      <w:rFonts w:ascii="Peterburg" w:hAnsi="Peterburg"/>
      <w:sz w:val="28"/>
      <w:szCs w:val="20"/>
    </w:rPr>
  </w:style>
  <w:style w:type="character" w:styleId="HTML">
    <w:name w:val="HTML Code"/>
    <w:basedOn w:val="a1"/>
    <w:rsid w:val="00AC4A18"/>
    <w:rPr>
      <w:rFonts w:ascii="Courier New" w:eastAsia="Times New Roman" w:hAnsi="Courier New" w:cs="Courier New"/>
      <w:sz w:val="20"/>
      <w:szCs w:val="20"/>
    </w:rPr>
  </w:style>
  <w:style w:type="paragraph" w:customStyle="1" w:styleId="Alpha">
    <w:name w:val="Alpha"/>
    <w:basedOn w:val="a0"/>
    <w:rsid w:val="00AC4A18"/>
    <w:pPr>
      <w:tabs>
        <w:tab w:val="left" w:pos="1134"/>
        <w:tab w:val="num" w:pos="1211"/>
      </w:tabs>
      <w:ind w:left="1134" w:hanging="283"/>
      <w:jc w:val="both"/>
    </w:pPr>
    <w:rPr>
      <w:sz w:val="20"/>
      <w:szCs w:val="20"/>
      <w:lang w:val="en-US"/>
    </w:rPr>
  </w:style>
  <w:style w:type="character" w:styleId="aff3">
    <w:name w:val="FollowedHyperlink"/>
    <w:basedOn w:val="a1"/>
    <w:uiPriority w:val="99"/>
    <w:rsid w:val="00AC4A18"/>
    <w:rPr>
      <w:color w:val="800080"/>
      <w:u w:val="single"/>
    </w:rPr>
  </w:style>
  <w:style w:type="paragraph" w:customStyle="1" w:styleId="aff4">
    <w:name w:val="Заголовок статьи"/>
    <w:basedOn w:val="a0"/>
    <w:next w:val="a0"/>
    <w:link w:val="aff5"/>
    <w:rsid w:val="00AC4A18"/>
    <w:pPr>
      <w:autoSpaceDE w:val="0"/>
      <w:autoSpaceDN w:val="0"/>
      <w:adjustRightInd w:val="0"/>
      <w:ind w:left="1612" w:hanging="892"/>
      <w:jc w:val="both"/>
    </w:pPr>
    <w:rPr>
      <w:rFonts w:ascii="Arial" w:eastAsia="Calibri" w:hAnsi="Arial" w:cs="Arial"/>
      <w:lang w:eastAsia="en-US"/>
    </w:rPr>
  </w:style>
  <w:style w:type="paragraph" w:customStyle="1" w:styleId="11">
    <w:name w:val="Абзац списка1"/>
    <w:basedOn w:val="a0"/>
    <w:rsid w:val="00AC4A18"/>
    <w:pPr>
      <w:spacing w:after="200" w:line="276" w:lineRule="auto"/>
      <w:ind w:left="720"/>
    </w:pPr>
    <w:rPr>
      <w:rFonts w:ascii="Calibri" w:eastAsia="Calibri" w:hAnsi="Calibri" w:cs="Calibri"/>
      <w:sz w:val="22"/>
      <w:szCs w:val="22"/>
    </w:rPr>
  </w:style>
  <w:style w:type="paragraph" w:customStyle="1" w:styleId="ConsPlusCell">
    <w:name w:val="ConsPlusCell"/>
    <w:uiPriority w:val="99"/>
    <w:rsid w:val="00EA5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footnote reference"/>
    <w:basedOn w:val="a1"/>
    <w:rsid w:val="00271B6B"/>
    <w:rPr>
      <w:vertAlign w:val="superscript"/>
    </w:rPr>
  </w:style>
  <w:style w:type="character" w:customStyle="1" w:styleId="aff7">
    <w:name w:val="Не вступил в силу"/>
    <w:basedOn w:val="a5"/>
    <w:uiPriority w:val="99"/>
    <w:rsid w:val="00271B6B"/>
    <w:rPr>
      <w:b/>
      <w:bCs w:val="0"/>
      <w:color w:val="008080"/>
    </w:rPr>
  </w:style>
  <w:style w:type="character" w:customStyle="1" w:styleId="FontStyle12">
    <w:name w:val="Font Style12"/>
    <w:basedOn w:val="a1"/>
    <w:uiPriority w:val="99"/>
    <w:rsid w:val="00271B6B"/>
    <w:rPr>
      <w:rFonts w:ascii="Times New Roman" w:hAnsi="Times New Roman" w:cs="Times New Roman"/>
      <w:sz w:val="22"/>
      <w:szCs w:val="22"/>
    </w:rPr>
  </w:style>
  <w:style w:type="paragraph" w:customStyle="1" w:styleId="Style2">
    <w:name w:val="Style2"/>
    <w:basedOn w:val="a0"/>
    <w:rsid w:val="00271B6B"/>
    <w:pPr>
      <w:widowControl w:val="0"/>
      <w:autoSpaceDE w:val="0"/>
      <w:autoSpaceDN w:val="0"/>
      <w:adjustRightInd w:val="0"/>
      <w:spacing w:line="274" w:lineRule="exact"/>
      <w:ind w:firstLine="480"/>
      <w:jc w:val="both"/>
    </w:pPr>
  </w:style>
  <w:style w:type="paragraph" w:customStyle="1" w:styleId="2">
    <w:name w:val="Стиль2"/>
    <w:basedOn w:val="ConsPlusNonformat"/>
    <w:link w:val="26"/>
    <w:qFormat/>
    <w:rsid w:val="00271B6B"/>
    <w:pPr>
      <w:widowControl/>
      <w:numPr>
        <w:ilvl w:val="1"/>
        <w:numId w:val="1"/>
      </w:numPr>
      <w:ind w:left="0" w:firstLine="708"/>
      <w:jc w:val="both"/>
    </w:pPr>
    <w:rPr>
      <w:rFonts w:ascii="Times New Roman" w:hAnsi="Times New Roman" w:cs="Times New Roman"/>
      <w:sz w:val="24"/>
      <w:szCs w:val="24"/>
    </w:rPr>
  </w:style>
  <w:style w:type="character" w:customStyle="1" w:styleId="26">
    <w:name w:val="Стиль2 Знак"/>
    <w:basedOn w:val="ConsPlusNonformat0"/>
    <w:link w:val="2"/>
    <w:rsid w:val="00271B6B"/>
    <w:rPr>
      <w:rFonts w:ascii="Times New Roman" w:hAnsi="Times New Roman" w:cs="Times New Roman"/>
      <w:sz w:val="24"/>
      <w:szCs w:val="24"/>
    </w:rPr>
  </w:style>
  <w:style w:type="paragraph" w:customStyle="1" w:styleId="35">
    <w:name w:val="Стиль3"/>
    <w:basedOn w:val="2"/>
    <w:link w:val="36"/>
    <w:qFormat/>
    <w:rsid w:val="00271B6B"/>
    <w:pPr>
      <w:tabs>
        <w:tab w:val="left" w:pos="993"/>
      </w:tabs>
      <w:ind w:firstLine="426"/>
    </w:pPr>
  </w:style>
  <w:style w:type="character" w:customStyle="1" w:styleId="36">
    <w:name w:val="Стиль3 Знак"/>
    <w:basedOn w:val="a1"/>
    <w:link w:val="35"/>
    <w:rsid w:val="00271B6B"/>
    <w:rPr>
      <w:rFonts w:ascii="Times New Roman" w:eastAsia="Times New Roman" w:hAnsi="Times New Roman" w:cs="Times New Roman"/>
      <w:sz w:val="24"/>
      <w:szCs w:val="24"/>
      <w:lang w:eastAsia="ru-RU"/>
    </w:rPr>
  </w:style>
  <w:style w:type="paragraph" w:styleId="HTML0">
    <w:name w:val="HTML Preformatted"/>
    <w:basedOn w:val="a0"/>
    <w:link w:val="HTML1"/>
    <w:rsid w:val="0027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271B6B"/>
    <w:rPr>
      <w:rFonts w:ascii="Courier New" w:eastAsia="Times New Roman" w:hAnsi="Courier New" w:cs="Courier New"/>
      <w:sz w:val="20"/>
      <w:szCs w:val="20"/>
      <w:lang w:eastAsia="ru-RU"/>
    </w:rPr>
  </w:style>
  <w:style w:type="paragraph" w:customStyle="1" w:styleId="aff8">
    <w:name w:val="Нормальный (таблица)"/>
    <w:basedOn w:val="a0"/>
    <w:next w:val="a0"/>
    <w:rsid w:val="00271B6B"/>
    <w:pPr>
      <w:autoSpaceDE w:val="0"/>
      <w:autoSpaceDN w:val="0"/>
      <w:adjustRightInd w:val="0"/>
      <w:jc w:val="both"/>
    </w:pPr>
    <w:rPr>
      <w:rFonts w:ascii="Arial" w:hAnsi="Arial"/>
    </w:rPr>
  </w:style>
  <w:style w:type="paragraph" w:customStyle="1" w:styleId="41">
    <w:name w:val="Стиль4"/>
    <w:basedOn w:val="35"/>
    <w:link w:val="42"/>
    <w:qFormat/>
    <w:rsid w:val="00271B6B"/>
    <w:pPr>
      <w:numPr>
        <w:ilvl w:val="0"/>
        <w:numId w:val="0"/>
      </w:numPr>
      <w:ind w:firstLine="426"/>
    </w:pPr>
  </w:style>
  <w:style w:type="character" w:customStyle="1" w:styleId="42">
    <w:name w:val="Стиль4 Знак"/>
    <w:basedOn w:val="36"/>
    <w:link w:val="41"/>
    <w:rsid w:val="00271B6B"/>
    <w:rPr>
      <w:rFonts w:ascii="Times New Roman" w:eastAsia="Times New Roman" w:hAnsi="Times New Roman" w:cs="Times New Roman"/>
      <w:sz w:val="24"/>
      <w:szCs w:val="24"/>
      <w:lang w:eastAsia="ru-RU"/>
    </w:rPr>
  </w:style>
  <w:style w:type="paragraph" w:customStyle="1" w:styleId="Style15">
    <w:name w:val="Style15"/>
    <w:basedOn w:val="a0"/>
    <w:rsid w:val="00271B6B"/>
    <w:pPr>
      <w:widowControl w:val="0"/>
      <w:autoSpaceDE w:val="0"/>
      <w:autoSpaceDN w:val="0"/>
      <w:adjustRightInd w:val="0"/>
      <w:spacing w:line="279" w:lineRule="exact"/>
      <w:ind w:firstLine="610"/>
      <w:jc w:val="both"/>
    </w:pPr>
  </w:style>
  <w:style w:type="character" w:customStyle="1" w:styleId="12">
    <w:name w:val="Основной текст с отступом Знак1"/>
    <w:basedOn w:val="a1"/>
    <w:uiPriority w:val="99"/>
    <w:rsid w:val="008F32D4"/>
    <w:rPr>
      <w:rFonts w:ascii="Times New Roman" w:eastAsia="Times New Roman" w:hAnsi="Times New Roman" w:cs="Times New Roman"/>
      <w:sz w:val="24"/>
      <w:szCs w:val="24"/>
      <w:lang w:eastAsia="ru-RU"/>
    </w:rPr>
  </w:style>
  <w:style w:type="paragraph" w:customStyle="1" w:styleId="13">
    <w:name w:val="Обычный1"/>
    <w:rsid w:val="008F32D4"/>
    <w:pPr>
      <w:snapToGrid w:val="0"/>
      <w:spacing w:after="0" w:line="240" w:lineRule="auto"/>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1"/>
    <w:rsid w:val="008F32D4"/>
    <w:rPr>
      <w:rFonts w:ascii="Times New Roman" w:eastAsia="Times New Roman" w:hAnsi="Times New Roman" w:cs="Times New Roman"/>
      <w:sz w:val="16"/>
      <w:szCs w:val="16"/>
      <w:lang w:eastAsia="ru-RU"/>
    </w:rPr>
  </w:style>
  <w:style w:type="character" w:customStyle="1" w:styleId="14">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1"/>
    <w:rsid w:val="008F32D4"/>
    <w:rPr>
      <w:rFonts w:ascii="Arial" w:eastAsia="Times New Roman" w:hAnsi="Arial" w:cs="Arial"/>
      <w:sz w:val="20"/>
      <w:szCs w:val="20"/>
      <w:lang w:eastAsia="ru-RU"/>
    </w:rPr>
  </w:style>
  <w:style w:type="paragraph" w:customStyle="1" w:styleId="212">
    <w:name w:val="Основной текст с отступом 21"/>
    <w:basedOn w:val="a0"/>
    <w:rsid w:val="008F32D4"/>
    <w:pPr>
      <w:widowControl w:val="0"/>
      <w:tabs>
        <w:tab w:val="left" w:pos="1440"/>
      </w:tabs>
      <w:overflowPunct w:val="0"/>
      <w:autoSpaceDE w:val="0"/>
      <w:autoSpaceDN w:val="0"/>
      <w:adjustRightInd w:val="0"/>
      <w:ind w:right="-1" w:firstLine="720"/>
      <w:jc w:val="both"/>
    </w:pPr>
    <w:rPr>
      <w:sz w:val="28"/>
      <w:szCs w:val="20"/>
    </w:rPr>
  </w:style>
  <w:style w:type="paragraph" w:customStyle="1" w:styleId="aff9">
    <w:name w:val="a"/>
    <w:basedOn w:val="a0"/>
    <w:rsid w:val="008F32D4"/>
    <w:pPr>
      <w:spacing w:before="100" w:beforeAutospacing="1" w:after="100" w:afterAutospacing="1"/>
    </w:pPr>
  </w:style>
  <w:style w:type="paragraph" w:customStyle="1" w:styleId="15">
    <w:name w:val="Основной текст с отступом1"/>
    <w:basedOn w:val="a0"/>
    <w:rsid w:val="008F32D4"/>
    <w:pPr>
      <w:spacing w:after="120"/>
      <w:ind w:left="283"/>
    </w:pPr>
  </w:style>
  <w:style w:type="character" w:customStyle="1" w:styleId="16">
    <w:name w:val="Знак Знак1"/>
    <w:basedOn w:val="a1"/>
    <w:uiPriority w:val="99"/>
    <w:rsid w:val="008F32D4"/>
    <w:rPr>
      <w:rFonts w:ascii="Times New Roman" w:hAnsi="Times New Roman" w:cs="Times New Roman"/>
      <w:sz w:val="24"/>
      <w:szCs w:val="24"/>
      <w:lang w:eastAsia="ru-RU"/>
    </w:rPr>
  </w:style>
  <w:style w:type="character" w:customStyle="1" w:styleId="blk">
    <w:name w:val="blk"/>
    <w:basedOn w:val="a1"/>
    <w:uiPriority w:val="99"/>
    <w:rsid w:val="008F32D4"/>
    <w:rPr>
      <w:rFonts w:cs="Times New Roman"/>
    </w:rPr>
  </w:style>
  <w:style w:type="character" w:customStyle="1" w:styleId="100">
    <w:name w:val="Знак Знак10"/>
    <w:basedOn w:val="a1"/>
    <w:locked/>
    <w:rsid w:val="008F32D4"/>
    <w:rPr>
      <w:rFonts w:ascii="Calibri" w:hAnsi="Calibri" w:cs="Times New Roman"/>
      <w:sz w:val="24"/>
      <w:szCs w:val="24"/>
      <w:lang w:val="ru-RU" w:eastAsia="ru-RU" w:bidi="ar-SA"/>
    </w:rPr>
  </w:style>
  <w:style w:type="paragraph" w:customStyle="1" w:styleId="ri1">
    <w:name w:val="ri1"/>
    <w:basedOn w:val="a0"/>
    <w:rsid w:val="008F32D4"/>
    <w:pPr>
      <w:spacing w:before="100" w:beforeAutospacing="1" w:after="100" w:afterAutospacing="1"/>
      <w:ind w:firstLine="367"/>
      <w:jc w:val="right"/>
    </w:pPr>
  </w:style>
  <w:style w:type="character" w:customStyle="1" w:styleId="s10">
    <w:name w:val="s_10"/>
    <w:basedOn w:val="a1"/>
    <w:rsid w:val="00EE1865"/>
  </w:style>
  <w:style w:type="paragraph" w:customStyle="1" w:styleId="s1">
    <w:name w:val="s_1"/>
    <w:basedOn w:val="a0"/>
    <w:rsid w:val="00EE1865"/>
    <w:pPr>
      <w:spacing w:before="100" w:beforeAutospacing="1" w:after="100" w:afterAutospacing="1"/>
    </w:pPr>
  </w:style>
  <w:style w:type="paragraph" w:customStyle="1" w:styleId="ConsNonformat">
    <w:name w:val="ConsNonformat"/>
    <w:rsid w:val="00EE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Знак1"/>
    <w:aliases w:val="бпОсновной текст Знак,Основной текст1 Знак,Основной текст Знак Знак1,Основной текст Знак Знак Знак,bt Знак"/>
    <w:basedOn w:val="a1"/>
    <w:rsid w:val="00661B01"/>
    <w:rPr>
      <w:rFonts w:ascii="Times New Roman" w:eastAsia="Times New Roman" w:hAnsi="Times New Roman" w:cs="Times New Roman"/>
      <w:sz w:val="24"/>
      <w:szCs w:val="24"/>
      <w:lang w:eastAsia="ru-RU"/>
    </w:rPr>
  </w:style>
  <w:style w:type="paragraph" w:customStyle="1" w:styleId="18">
    <w:name w:val="нум список 1"/>
    <w:basedOn w:val="a0"/>
    <w:rsid w:val="00661B01"/>
    <w:pPr>
      <w:tabs>
        <w:tab w:val="left" w:pos="360"/>
      </w:tabs>
      <w:spacing w:before="120" w:after="120"/>
      <w:jc w:val="both"/>
    </w:pPr>
    <w:rPr>
      <w:szCs w:val="20"/>
      <w:lang w:eastAsia="ar-SA"/>
    </w:rPr>
  </w:style>
  <w:style w:type="paragraph" w:styleId="affa">
    <w:name w:val="Document Map"/>
    <w:basedOn w:val="a0"/>
    <w:link w:val="affb"/>
    <w:rsid w:val="00AB01F5"/>
    <w:pPr>
      <w:shd w:val="clear" w:color="auto" w:fill="000080"/>
    </w:pPr>
    <w:rPr>
      <w:rFonts w:ascii="Tahoma" w:hAnsi="Tahoma" w:cs="Tahoma"/>
      <w:sz w:val="20"/>
      <w:szCs w:val="20"/>
    </w:rPr>
  </w:style>
  <w:style w:type="character" w:customStyle="1" w:styleId="affb">
    <w:name w:val="Схема документа Знак"/>
    <w:basedOn w:val="a1"/>
    <w:link w:val="affa"/>
    <w:rsid w:val="00AB01F5"/>
    <w:rPr>
      <w:rFonts w:ascii="Tahoma" w:eastAsia="Times New Roman" w:hAnsi="Tahoma" w:cs="Tahoma"/>
      <w:sz w:val="20"/>
      <w:szCs w:val="20"/>
      <w:shd w:val="clear" w:color="auto" w:fill="000080"/>
      <w:lang w:eastAsia="ru-RU"/>
    </w:rPr>
  </w:style>
  <w:style w:type="table" w:styleId="affc">
    <w:name w:val="Table Grid"/>
    <w:basedOn w:val="a2"/>
    <w:uiPriority w:val="59"/>
    <w:rsid w:val="00AB0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сновной текст с отступом11"/>
    <w:basedOn w:val="a0"/>
    <w:semiHidden/>
    <w:rsid w:val="00576301"/>
    <w:pPr>
      <w:spacing w:after="120"/>
      <w:ind w:left="283"/>
    </w:pPr>
  </w:style>
  <w:style w:type="character" w:customStyle="1" w:styleId="FontStyle11">
    <w:name w:val="Font Style11"/>
    <w:uiPriority w:val="99"/>
    <w:rsid w:val="007A4E75"/>
    <w:rPr>
      <w:rFonts w:ascii="Times New Roman" w:hAnsi="Times New Roman" w:cs="Times New Roman"/>
      <w:sz w:val="22"/>
      <w:szCs w:val="22"/>
    </w:rPr>
  </w:style>
  <w:style w:type="paragraph" w:customStyle="1" w:styleId="27">
    <w:name w:val="Абзац списка2"/>
    <w:basedOn w:val="a0"/>
    <w:rsid w:val="00966A99"/>
    <w:pPr>
      <w:ind w:left="720"/>
      <w:contextualSpacing/>
    </w:pPr>
    <w:rPr>
      <w:lang w:eastAsia="en-US"/>
    </w:rPr>
  </w:style>
  <w:style w:type="paragraph" w:customStyle="1" w:styleId="Default">
    <w:name w:val="Default"/>
    <w:rsid w:val="00966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d">
    <w:name w:val="caption"/>
    <w:basedOn w:val="a0"/>
    <w:next w:val="a0"/>
    <w:qFormat/>
    <w:rsid w:val="00820E9A"/>
    <w:pPr>
      <w:jc w:val="both"/>
    </w:pPr>
    <w:rPr>
      <w:b/>
      <w:bCs/>
      <w:color w:val="000000"/>
      <w:sz w:val="26"/>
    </w:rPr>
  </w:style>
  <w:style w:type="paragraph" w:customStyle="1" w:styleId="a00">
    <w:name w:val="a0"/>
    <w:basedOn w:val="a0"/>
    <w:rsid w:val="00351748"/>
    <w:pPr>
      <w:spacing w:before="100" w:beforeAutospacing="1" w:after="100" w:afterAutospacing="1"/>
    </w:pPr>
  </w:style>
  <w:style w:type="character" w:customStyle="1" w:styleId="FontStyle31">
    <w:name w:val="Font Style31"/>
    <w:rsid w:val="00351748"/>
    <w:rPr>
      <w:rFonts w:ascii="Times New Roman" w:hAnsi="Times New Roman" w:cs="Times New Roman"/>
      <w:sz w:val="22"/>
      <w:szCs w:val="22"/>
    </w:rPr>
  </w:style>
  <w:style w:type="paragraph" w:customStyle="1" w:styleId="Style24">
    <w:name w:val="Style24"/>
    <w:basedOn w:val="a0"/>
    <w:rsid w:val="00351748"/>
    <w:pPr>
      <w:widowControl w:val="0"/>
      <w:autoSpaceDE w:val="0"/>
      <w:autoSpaceDN w:val="0"/>
      <w:adjustRightInd w:val="0"/>
      <w:spacing w:line="274" w:lineRule="exact"/>
      <w:ind w:hanging="451"/>
    </w:pPr>
    <w:rPr>
      <w:rFonts w:ascii="Arial" w:hAnsi="Arial" w:cs="Arial"/>
    </w:rPr>
  </w:style>
  <w:style w:type="paragraph" w:styleId="affe">
    <w:name w:val="Plain Text"/>
    <w:basedOn w:val="a0"/>
    <w:link w:val="afff"/>
    <w:rsid w:val="00351748"/>
    <w:pPr>
      <w:autoSpaceDE w:val="0"/>
      <w:autoSpaceDN w:val="0"/>
    </w:pPr>
    <w:rPr>
      <w:rFonts w:ascii="Courier New" w:hAnsi="Courier New" w:cs="Courier New"/>
      <w:sz w:val="20"/>
      <w:szCs w:val="20"/>
    </w:rPr>
  </w:style>
  <w:style w:type="character" w:customStyle="1" w:styleId="afff">
    <w:name w:val="Текст Знак"/>
    <w:basedOn w:val="a1"/>
    <w:link w:val="affe"/>
    <w:rsid w:val="00351748"/>
    <w:rPr>
      <w:rFonts w:ascii="Courier New" w:eastAsia="Times New Roman" w:hAnsi="Courier New" w:cs="Courier New"/>
      <w:sz w:val="20"/>
      <w:szCs w:val="20"/>
      <w:lang w:eastAsia="ru-RU"/>
    </w:rPr>
  </w:style>
  <w:style w:type="paragraph" w:customStyle="1" w:styleId="19">
    <w:name w:val="Знак Знак1 Знак"/>
    <w:basedOn w:val="a0"/>
    <w:rsid w:val="00351748"/>
    <w:pPr>
      <w:widowControl w:val="0"/>
      <w:adjustRightInd w:val="0"/>
      <w:spacing w:after="160" w:line="240" w:lineRule="exact"/>
      <w:jc w:val="right"/>
    </w:pPr>
    <w:rPr>
      <w:sz w:val="20"/>
      <w:szCs w:val="20"/>
      <w:lang w:val="en-GB" w:eastAsia="en-US"/>
    </w:rPr>
  </w:style>
  <w:style w:type="character" w:customStyle="1" w:styleId="28">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1"/>
    <w:rsid w:val="00351748"/>
    <w:rPr>
      <w:rFonts w:ascii="Calibri" w:eastAsia="Calibri" w:hAnsi="Calibri"/>
      <w:sz w:val="22"/>
      <w:szCs w:val="22"/>
      <w:lang w:eastAsia="en-US"/>
    </w:rPr>
  </w:style>
  <w:style w:type="paragraph" w:styleId="afff0">
    <w:name w:val="Block Text"/>
    <w:basedOn w:val="a0"/>
    <w:rsid w:val="00351748"/>
    <w:pPr>
      <w:tabs>
        <w:tab w:val="num" w:pos="1260"/>
      </w:tabs>
      <w:autoSpaceDE w:val="0"/>
      <w:autoSpaceDN w:val="0"/>
      <w:adjustRightInd w:val="0"/>
      <w:spacing w:after="120"/>
      <w:ind w:left="-108" w:right="-108"/>
      <w:jc w:val="both"/>
    </w:pPr>
    <w:rPr>
      <w:b/>
      <w:bCs/>
      <w:kern w:val="2"/>
      <w:sz w:val="26"/>
      <w:szCs w:val="26"/>
    </w:rPr>
  </w:style>
  <w:style w:type="character" w:customStyle="1" w:styleId="ts21">
    <w:name w:val="ts21"/>
    <w:basedOn w:val="a1"/>
    <w:rsid w:val="00351748"/>
    <w:rPr>
      <w:rFonts w:ascii="Times New Roman" w:hAnsi="Times New Roman" w:cs="Times New Roman"/>
      <w:color w:val="auto"/>
      <w:sz w:val="24"/>
      <w:szCs w:val="24"/>
    </w:rPr>
  </w:style>
  <w:style w:type="paragraph" w:customStyle="1" w:styleId="1a">
    <w:name w:val="Стиль1"/>
    <w:basedOn w:val="a0"/>
    <w:link w:val="1b"/>
    <w:rsid w:val="00351748"/>
    <w:pPr>
      <w:widowControl w:val="0"/>
      <w:shd w:val="clear" w:color="auto" w:fill="FFFFFF"/>
      <w:autoSpaceDE w:val="0"/>
      <w:autoSpaceDN w:val="0"/>
      <w:adjustRightInd w:val="0"/>
      <w:ind w:firstLine="702"/>
      <w:jc w:val="both"/>
    </w:pPr>
    <w:rPr>
      <w:color w:val="008000"/>
      <w:sz w:val="26"/>
      <w:szCs w:val="26"/>
    </w:rPr>
  </w:style>
  <w:style w:type="character" w:customStyle="1" w:styleId="1b">
    <w:name w:val="Стиль1 Знак"/>
    <w:basedOn w:val="a1"/>
    <w:link w:val="1a"/>
    <w:rsid w:val="00351748"/>
    <w:rPr>
      <w:rFonts w:ascii="Times New Roman" w:eastAsia="Times New Roman" w:hAnsi="Times New Roman" w:cs="Times New Roman"/>
      <w:color w:val="008000"/>
      <w:sz w:val="26"/>
      <w:szCs w:val="26"/>
      <w:shd w:val="clear" w:color="auto" w:fill="FFFFFF"/>
      <w:lang w:eastAsia="ru-RU"/>
    </w:rPr>
  </w:style>
  <w:style w:type="paragraph" w:customStyle="1" w:styleId="afff1">
    <w:name w:val="Знак Знак Знак Знак"/>
    <w:basedOn w:val="a0"/>
    <w:rsid w:val="00351748"/>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351748"/>
    <w:pPr>
      <w:widowControl w:val="0"/>
      <w:adjustRightInd w:val="0"/>
      <w:spacing w:after="160" w:line="240" w:lineRule="exact"/>
      <w:jc w:val="right"/>
    </w:pPr>
    <w:rPr>
      <w:lang w:val="en-GB" w:eastAsia="en-US"/>
    </w:rPr>
  </w:style>
  <w:style w:type="paragraph" w:customStyle="1" w:styleId="1c">
    <w:name w:val="Знак Знак1 Знак"/>
    <w:basedOn w:val="a0"/>
    <w:rsid w:val="00351748"/>
    <w:pPr>
      <w:widowControl w:val="0"/>
      <w:adjustRightInd w:val="0"/>
      <w:spacing w:after="160" w:line="240" w:lineRule="exact"/>
      <w:jc w:val="right"/>
    </w:pPr>
    <w:rPr>
      <w:sz w:val="20"/>
      <w:szCs w:val="20"/>
      <w:lang w:val="en-GB" w:eastAsia="en-US"/>
    </w:rPr>
  </w:style>
  <w:style w:type="paragraph" w:customStyle="1" w:styleId="afff2">
    <w:name w:val="Комментарий"/>
    <w:basedOn w:val="a0"/>
    <w:next w:val="a0"/>
    <w:rsid w:val="0035174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f3">
    <w:name w:val="Информация об изменениях документа"/>
    <w:basedOn w:val="afff2"/>
    <w:next w:val="a0"/>
    <w:rsid w:val="00351748"/>
    <w:pPr>
      <w:spacing w:before="0"/>
    </w:pPr>
    <w:rPr>
      <w:i/>
      <w:iCs/>
    </w:rPr>
  </w:style>
  <w:style w:type="paragraph" w:customStyle="1" w:styleId="61">
    <w:name w:val="Основной текст (6)"/>
    <w:basedOn w:val="a0"/>
    <w:rsid w:val="00351748"/>
    <w:pPr>
      <w:shd w:val="clear" w:color="auto" w:fill="FFFFFF"/>
      <w:spacing w:after="300" w:line="322" w:lineRule="exact"/>
      <w:ind w:hanging="360"/>
      <w:jc w:val="center"/>
    </w:pPr>
    <w:rPr>
      <w:sz w:val="28"/>
      <w:szCs w:val="28"/>
      <w:shd w:val="clear" w:color="auto" w:fill="FFFFFF"/>
    </w:rPr>
  </w:style>
  <w:style w:type="character" w:styleId="afff4">
    <w:name w:val="annotation reference"/>
    <w:unhideWhenUsed/>
    <w:rsid w:val="00351748"/>
    <w:rPr>
      <w:sz w:val="16"/>
      <w:szCs w:val="16"/>
    </w:rPr>
  </w:style>
  <w:style w:type="paragraph" w:styleId="afff5">
    <w:name w:val="annotation text"/>
    <w:basedOn w:val="a0"/>
    <w:link w:val="afff6"/>
    <w:unhideWhenUsed/>
    <w:rsid w:val="00351748"/>
    <w:rPr>
      <w:sz w:val="20"/>
      <w:szCs w:val="20"/>
    </w:rPr>
  </w:style>
  <w:style w:type="character" w:customStyle="1" w:styleId="afff6">
    <w:name w:val="Текст примечания Знак"/>
    <w:basedOn w:val="a1"/>
    <w:link w:val="afff5"/>
    <w:rsid w:val="00351748"/>
    <w:rPr>
      <w:rFonts w:ascii="Times New Roman" w:eastAsia="Times New Roman" w:hAnsi="Times New Roman" w:cs="Times New Roman"/>
      <w:sz w:val="20"/>
      <w:szCs w:val="20"/>
      <w:lang w:eastAsia="ru-RU"/>
    </w:rPr>
  </w:style>
  <w:style w:type="paragraph" w:styleId="afff7">
    <w:name w:val="annotation subject"/>
    <w:basedOn w:val="afff5"/>
    <w:next w:val="afff5"/>
    <w:link w:val="afff8"/>
    <w:unhideWhenUsed/>
    <w:rsid w:val="00351748"/>
    <w:rPr>
      <w:b/>
      <w:bCs/>
    </w:rPr>
  </w:style>
  <w:style w:type="character" w:customStyle="1" w:styleId="afff8">
    <w:name w:val="Тема примечания Знак"/>
    <w:basedOn w:val="afff6"/>
    <w:link w:val="afff7"/>
    <w:rsid w:val="00351748"/>
    <w:rPr>
      <w:rFonts w:ascii="Times New Roman" w:eastAsia="Times New Roman" w:hAnsi="Times New Roman" w:cs="Times New Roman"/>
      <w:b/>
      <w:bCs/>
      <w:sz w:val="20"/>
      <w:szCs w:val="20"/>
    </w:rPr>
  </w:style>
  <w:style w:type="character" w:customStyle="1" w:styleId="71">
    <w:name w:val="Знак Знак7"/>
    <w:locked/>
    <w:rsid w:val="00351748"/>
    <w:rPr>
      <w:rFonts w:ascii="Arial" w:hAnsi="Arial"/>
      <w:b/>
      <w:bCs/>
      <w:color w:val="000080"/>
      <w:sz w:val="24"/>
      <w:szCs w:val="24"/>
      <w:lang w:val="ru-RU" w:eastAsia="ru-RU" w:bidi="ar-SA"/>
    </w:rPr>
  </w:style>
  <w:style w:type="character" w:customStyle="1" w:styleId="62">
    <w:name w:val="Знак Знак6"/>
    <w:locked/>
    <w:rsid w:val="00351748"/>
    <w:rPr>
      <w:sz w:val="24"/>
      <w:szCs w:val="24"/>
      <w:lang w:val="ru-RU" w:eastAsia="ru-RU" w:bidi="ar-SA"/>
    </w:rPr>
  </w:style>
  <w:style w:type="paragraph" w:customStyle="1" w:styleId="1d">
    <w:name w:val="Знак Знак1 Знак Знак"/>
    <w:basedOn w:val="a0"/>
    <w:rsid w:val="00351748"/>
    <w:pPr>
      <w:spacing w:before="100" w:beforeAutospacing="1" w:after="100" w:afterAutospacing="1"/>
    </w:pPr>
    <w:rPr>
      <w:rFonts w:ascii="Tahoma" w:hAnsi="Tahoma"/>
      <w:sz w:val="20"/>
      <w:szCs w:val="20"/>
      <w:lang w:val="en-US" w:eastAsia="en-US"/>
    </w:rPr>
  </w:style>
  <w:style w:type="paragraph" w:customStyle="1" w:styleId="afff9">
    <w:name w:val="Знак Знак Знак Знак"/>
    <w:basedOn w:val="a0"/>
    <w:rsid w:val="00351748"/>
    <w:pPr>
      <w:widowControl w:val="0"/>
      <w:adjustRightInd w:val="0"/>
      <w:spacing w:after="160" w:line="240" w:lineRule="exact"/>
      <w:jc w:val="right"/>
    </w:pPr>
    <w:rPr>
      <w:sz w:val="20"/>
      <w:szCs w:val="20"/>
      <w:lang w:val="en-GB" w:eastAsia="en-US"/>
    </w:rPr>
  </w:style>
  <w:style w:type="character" w:customStyle="1" w:styleId="b-serp-itemtextpassage">
    <w:name w:val="b-serp-item__text_passage"/>
    <w:basedOn w:val="a1"/>
    <w:rsid w:val="00351748"/>
  </w:style>
  <w:style w:type="character" w:customStyle="1" w:styleId="190">
    <w:name w:val="Знак Знак19"/>
    <w:basedOn w:val="a1"/>
    <w:rsid w:val="00351748"/>
    <w:rPr>
      <w:rFonts w:ascii="Cambria" w:eastAsia="Times New Roman" w:hAnsi="Cambria" w:cs="Times New Roman"/>
      <w:b/>
      <w:bCs/>
      <w:i/>
      <w:iCs/>
      <w:sz w:val="28"/>
      <w:szCs w:val="28"/>
    </w:rPr>
  </w:style>
  <w:style w:type="character" w:customStyle="1" w:styleId="afffa">
    <w:name w:val="ВерхКолонтитул Знак Знак"/>
    <w:basedOn w:val="a1"/>
    <w:rsid w:val="00351748"/>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1"/>
    <w:rsid w:val="00351748"/>
  </w:style>
  <w:style w:type="character" w:customStyle="1" w:styleId="200">
    <w:name w:val="Знак Знак20"/>
    <w:basedOn w:val="a1"/>
    <w:rsid w:val="00351748"/>
    <w:rPr>
      <w:b/>
      <w:sz w:val="28"/>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1"/>
    <w:rsid w:val="00351748"/>
    <w:rPr>
      <w:rFonts w:ascii="Calibri" w:eastAsia="Calibri" w:hAnsi="Calibri"/>
      <w:lang w:eastAsia="en-US"/>
    </w:rPr>
  </w:style>
  <w:style w:type="paragraph" w:customStyle="1" w:styleId="Point">
    <w:name w:val="Point"/>
    <w:basedOn w:val="a0"/>
    <w:rsid w:val="00351748"/>
    <w:pPr>
      <w:spacing w:before="120" w:line="288" w:lineRule="auto"/>
      <w:ind w:firstLine="720"/>
      <w:jc w:val="both"/>
    </w:pPr>
  </w:style>
  <w:style w:type="character" w:customStyle="1" w:styleId="PointChar">
    <w:name w:val="Point Char"/>
    <w:rsid w:val="00351748"/>
    <w:rPr>
      <w:sz w:val="24"/>
      <w:szCs w:val="24"/>
      <w:lang w:val="ru-RU" w:eastAsia="ru-RU" w:bidi="ar-SA"/>
    </w:rPr>
  </w:style>
  <w:style w:type="paragraph" w:customStyle="1" w:styleId="BodyText22">
    <w:name w:val="Body Text 22"/>
    <w:basedOn w:val="a0"/>
    <w:rsid w:val="00351748"/>
    <w:pPr>
      <w:ind w:firstLine="709"/>
      <w:jc w:val="both"/>
    </w:pPr>
    <w:rPr>
      <w:szCs w:val="20"/>
    </w:rPr>
  </w:style>
  <w:style w:type="paragraph" w:customStyle="1" w:styleId="BodyText21">
    <w:name w:val="Body Text 2.Основной текст 1"/>
    <w:basedOn w:val="a0"/>
    <w:rsid w:val="00351748"/>
    <w:pPr>
      <w:ind w:firstLine="720"/>
      <w:jc w:val="both"/>
    </w:pPr>
    <w:rPr>
      <w:sz w:val="28"/>
      <w:szCs w:val="20"/>
    </w:rPr>
  </w:style>
  <w:style w:type="paragraph" w:customStyle="1" w:styleId="afffb">
    <w:name w:val="Скобки буквы"/>
    <w:basedOn w:val="a0"/>
    <w:rsid w:val="00351748"/>
    <w:pPr>
      <w:tabs>
        <w:tab w:val="num" w:pos="360"/>
      </w:tabs>
      <w:ind w:left="360" w:hanging="360"/>
    </w:pPr>
    <w:rPr>
      <w:sz w:val="20"/>
      <w:szCs w:val="20"/>
      <w:lang w:eastAsia="en-US"/>
    </w:rPr>
  </w:style>
  <w:style w:type="paragraph" w:customStyle="1" w:styleId="afffc">
    <w:name w:val="Заголовок текста"/>
    <w:rsid w:val="0035174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d">
    <w:name w:val="Нумерованный абзац"/>
    <w:rsid w:val="00351748"/>
    <w:pPr>
      <w:tabs>
        <w:tab w:val="left" w:pos="1134"/>
      </w:tabs>
      <w:suppressAutoHyphens/>
      <w:spacing w:before="240" w:after="0" w:line="240" w:lineRule="auto"/>
      <w:ind w:left="1290" w:hanging="1290"/>
      <w:jc w:val="both"/>
    </w:pPr>
    <w:rPr>
      <w:rFonts w:ascii="Times New Roman" w:eastAsia="Times New Roman" w:hAnsi="Times New Roman" w:cs="Times New Roman"/>
      <w:noProof/>
      <w:sz w:val="28"/>
      <w:szCs w:val="20"/>
      <w:lang w:eastAsia="ru-RU"/>
    </w:rPr>
  </w:style>
  <w:style w:type="paragraph" w:styleId="a">
    <w:name w:val="List Bullet"/>
    <w:basedOn w:val="af0"/>
    <w:autoRedefine/>
    <w:rsid w:val="00351748"/>
    <w:pPr>
      <w:widowControl/>
      <w:numPr>
        <w:numId w:val="2"/>
      </w:numPr>
      <w:tabs>
        <w:tab w:val="clear" w:pos="1571"/>
        <w:tab w:val="num" w:pos="360"/>
      </w:tabs>
      <w:suppressAutoHyphens/>
      <w:autoSpaceDE/>
      <w:autoSpaceDN/>
      <w:adjustRightInd/>
      <w:spacing w:after="0"/>
      <w:ind w:left="1080" w:hanging="180"/>
      <w:jc w:val="both"/>
    </w:pPr>
    <w:rPr>
      <w:rFonts w:eastAsia="Times New Roman"/>
      <w:sz w:val="24"/>
      <w:szCs w:val="24"/>
      <w:lang w:eastAsia="en-US"/>
    </w:rPr>
  </w:style>
  <w:style w:type="character" w:styleId="afffe">
    <w:name w:val="line number"/>
    <w:basedOn w:val="a1"/>
    <w:rsid w:val="00351748"/>
  </w:style>
  <w:style w:type="paragraph" w:customStyle="1" w:styleId="Web">
    <w:name w:val="Обычный (Web)"/>
    <w:basedOn w:val="a0"/>
    <w:rsid w:val="00351748"/>
    <w:pPr>
      <w:spacing w:before="100" w:after="100"/>
    </w:pPr>
    <w:rPr>
      <w:noProof/>
      <w:szCs w:val="20"/>
    </w:rPr>
  </w:style>
  <w:style w:type="character" w:customStyle="1" w:styleId="180">
    <w:name w:val="Знак Знак18"/>
    <w:locked/>
    <w:rsid w:val="00351748"/>
    <w:rPr>
      <w:rFonts w:ascii="Arial" w:hAnsi="Arial"/>
      <w:b/>
      <w:bCs/>
      <w:color w:val="000080"/>
      <w:sz w:val="24"/>
      <w:szCs w:val="24"/>
      <w:lang w:val="ru-RU" w:eastAsia="ru-RU" w:bidi="ar-SA"/>
    </w:rPr>
  </w:style>
  <w:style w:type="character" w:customStyle="1" w:styleId="1e">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351748"/>
    <w:rPr>
      <w:sz w:val="26"/>
      <w:szCs w:val="26"/>
      <w:lang w:val="ru-RU" w:eastAsia="ru-RU" w:bidi="ar-SA"/>
    </w:rPr>
  </w:style>
  <w:style w:type="character" w:customStyle="1" w:styleId="170">
    <w:name w:val="Знак Знак17"/>
    <w:basedOn w:val="a1"/>
    <w:rsid w:val="00351748"/>
    <w:rPr>
      <w:rFonts w:ascii="Arial" w:eastAsia="Calibri" w:hAnsi="Arial" w:cs="Arial"/>
      <w:b/>
      <w:bCs/>
      <w:i/>
      <w:iCs/>
      <w:sz w:val="28"/>
      <w:szCs w:val="28"/>
      <w:lang w:eastAsia="en-US"/>
    </w:rPr>
  </w:style>
  <w:style w:type="paragraph" w:customStyle="1" w:styleId="cont">
    <w:name w:val="cont"/>
    <w:basedOn w:val="a0"/>
    <w:rsid w:val="00351748"/>
    <w:pPr>
      <w:spacing w:before="100" w:beforeAutospacing="1" w:after="100" w:afterAutospacing="1"/>
    </w:pPr>
  </w:style>
  <w:style w:type="paragraph" w:customStyle="1" w:styleId="29">
    <w:name w:val="Обычный2"/>
    <w:rsid w:val="00351748"/>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51748"/>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0"/>
    <w:rsid w:val="00351748"/>
    <w:pPr>
      <w:overflowPunct w:val="0"/>
      <w:autoSpaceDE w:val="0"/>
      <w:autoSpaceDN w:val="0"/>
      <w:adjustRightInd w:val="0"/>
      <w:spacing w:line="360" w:lineRule="auto"/>
      <w:jc w:val="both"/>
      <w:textAlignment w:val="baseline"/>
    </w:pPr>
    <w:rPr>
      <w:rFonts w:ascii="Arial" w:hAnsi="Arial"/>
      <w:szCs w:val="20"/>
    </w:rPr>
  </w:style>
  <w:style w:type="paragraph" w:customStyle="1" w:styleId="affff">
    <w:name w:val="мой"/>
    <w:basedOn w:val="a0"/>
    <w:link w:val="affff0"/>
    <w:autoRedefine/>
    <w:rsid w:val="00351748"/>
    <w:pPr>
      <w:ind w:firstLine="540"/>
      <w:jc w:val="both"/>
    </w:pPr>
    <w:rPr>
      <w:rFonts w:eastAsia="MS Mincho"/>
    </w:rPr>
  </w:style>
  <w:style w:type="character" w:customStyle="1" w:styleId="affff0">
    <w:name w:val="мой Знак"/>
    <w:basedOn w:val="a1"/>
    <w:link w:val="affff"/>
    <w:rsid w:val="00351748"/>
    <w:rPr>
      <w:rFonts w:ascii="Times New Roman" w:eastAsia="MS Mincho" w:hAnsi="Times New Roman" w:cs="Times New Roman"/>
      <w:sz w:val="24"/>
      <w:szCs w:val="24"/>
      <w:lang w:eastAsia="ru-RU"/>
    </w:rPr>
  </w:style>
  <w:style w:type="paragraph" w:customStyle="1" w:styleId="ee">
    <w:name w:val="Оснeeвной"/>
    <w:basedOn w:val="a0"/>
    <w:rsid w:val="00351748"/>
    <w:pPr>
      <w:widowControl w:val="0"/>
      <w:overflowPunct w:val="0"/>
      <w:autoSpaceDE w:val="0"/>
      <w:autoSpaceDN w:val="0"/>
      <w:adjustRightInd w:val="0"/>
      <w:ind w:firstLine="851"/>
      <w:jc w:val="both"/>
      <w:textAlignment w:val="baseline"/>
    </w:pPr>
    <w:rPr>
      <w:b/>
      <w:sz w:val="28"/>
      <w:szCs w:val="20"/>
    </w:rPr>
  </w:style>
  <w:style w:type="paragraph" w:customStyle="1" w:styleId="FR4">
    <w:name w:val="FR4"/>
    <w:rsid w:val="00351748"/>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22"/>
    <w:aliases w:val="Îñíîâíîé òåêñò 1,Iniiaiie oaeno 1"/>
    <w:basedOn w:val="a0"/>
    <w:rsid w:val="00351748"/>
    <w:pPr>
      <w:overflowPunct w:val="0"/>
      <w:autoSpaceDE w:val="0"/>
      <w:autoSpaceDN w:val="0"/>
      <w:adjustRightInd w:val="0"/>
      <w:spacing w:line="320" w:lineRule="exact"/>
      <w:ind w:firstLine="720"/>
      <w:jc w:val="both"/>
      <w:textAlignment w:val="baseline"/>
    </w:pPr>
    <w:rPr>
      <w:sz w:val="28"/>
      <w:szCs w:val="20"/>
    </w:rPr>
  </w:style>
  <w:style w:type="paragraph" w:customStyle="1" w:styleId="221">
    <w:name w:val="Основной текст с отступом 22"/>
    <w:basedOn w:val="a0"/>
    <w:rsid w:val="00351748"/>
    <w:pPr>
      <w:ind w:firstLine="720"/>
      <w:jc w:val="both"/>
    </w:pPr>
    <w:rPr>
      <w:szCs w:val="20"/>
    </w:rPr>
  </w:style>
  <w:style w:type="paragraph" w:customStyle="1" w:styleId="1f">
    <w:name w:val="Текст1"/>
    <w:basedOn w:val="a0"/>
    <w:rsid w:val="00351748"/>
    <w:rPr>
      <w:rFonts w:ascii="Courier New" w:hAnsi="Courier New"/>
      <w:sz w:val="20"/>
      <w:szCs w:val="20"/>
    </w:rPr>
  </w:style>
  <w:style w:type="paragraph" w:customStyle="1" w:styleId="affff1">
    <w:name w:val="Таблица Боковик"/>
    <w:basedOn w:val="affff2"/>
    <w:rsid w:val="00351748"/>
    <w:pPr>
      <w:ind w:left="142" w:hanging="142"/>
      <w:jc w:val="left"/>
    </w:pPr>
  </w:style>
  <w:style w:type="paragraph" w:customStyle="1" w:styleId="affff2">
    <w:name w:val="Таблица Значения"/>
    <w:basedOn w:val="a0"/>
    <w:rsid w:val="00351748"/>
    <w:pPr>
      <w:spacing w:before="60" w:line="192" w:lineRule="auto"/>
      <w:jc w:val="right"/>
    </w:pPr>
    <w:rPr>
      <w:sz w:val="22"/>
      <w:szCs w:val="20"/>
    </w:rPr>
  </w:style>
  <w:style w:type="paragraph" w:customStyle="1" w:styleId="affff3">
    <w:name w:val="текст сноски"/>
    <w:basedOn w:val="a0"/>
    <w:rsid w:val="00351748"/>
    <w:pPr>
      <w:ind w:firstLine="709"/>
      <w:jc w:val="both"/>
    </w:pPr>
    <w:rPr>
      <w:sz w:val="22"/>
      <w:szCs w:val="20"/>
    </w:rPr>
  </w:style>
  <w:style w:type="paragraph" w:customStyle="1" w:styleId="affff4">
    <w:name w:val="Таблица"/>
    <w:basedOn w:val="affff5"/>
    <w:qFormat/>
    <w:rsid w:val="00351748"/>
    <w:pPr>
      <w:spacing w:before="0" w:after="0" w:line="220" w:lineRule="exact"/>
    </w:pPr>
    <w:rPr>
      <w:i w:val="0"/>
    </w:rPr>
  </w:style>
  <w:style w:type="paragraph" w:styleId="affff5">
    <w:name w:val="Message Header"/>
    <w:basedOn w:val="a0"/>
    <w:link w:val="affff6"/>
    <w:rsid w:val="00351748"/>
    <w:pPr>
      <w:spacing w:before="60" w:after="60" w:line="200" w:lineRule="exact"/>
    </w:pPr>
    <w:rPr>
      <w:rFonts w:ascii="Arial" w:hAnsi="Arial"/>
      <w:i/>
      <w:sz w:val="20"/>
      <w:szCs w:val="20"/>
    </w:rPr>
  </w:style>
  <w:style w:type="character" w:customStyle="1" w:styleId="affff6">
    <w:name w:val="Шапка Знак"/>
    <w:basedOn w:val="a1"/>
    <w:link w:val="affff5"/>
    <w:rsid w:val="00351748"/>
    <w:rPr>
      <w:rFonts w:ascii="Arial" w:eastAsia="Times New Roman" w:hAnsi="Arial" w:cs="Times New Roman"/>
      <w:i/>
      <w:sz w:val="20"/>
      <w:szCs w:val="20"/>
      <w:lang w:eastAsia="ru-RU"/>
    </w:rPr>
  </w:style>
  <w:style w:type="paragraph" w:customStyle="1" w:styleId="2a">
    <w:name w:val="Таблотст2"/>
    <w:basedOn w:val="affff4"/>
    <w:rsid w:val="00351748"/>
    <w:pPr>
      <w:ind w:left="170"/>
    </w:pPr>
  </w:style>
  <w:style w:type="paragraph" w:customStyle="1" w:styleId="N2">
    <w:name w:val="ТаблотсN2"/>
    <w:basedOn w:val="affff4"/>
    <w:rsid w:val="00351748"/>
    <w:pPr>
      <w:widowControl w:val="0"/>
      <w:spacing w:line="-220" w:lineRule="auto"/>
      <w:ind w:left="85"/>
    </w:pPr>
    <w:rPr>
      <w:snapToGrid w:val="0"/>
    </w:rPr>
  </w:style>
  <w:style w:type="paragraph" w:customStyle="1" w:styleId="Iniiaiieoaeno2">
    <w:name w:val="Iniiaiie oaeno 2"/>
    <w:basedOn w:val="a0"/>
    <w:rsid w:val="00351748"/>
    <w:pPr>
      <w:autoSpaceDE w:val="0"/>
      <w:autoSpaceDN w:val="0"/>
      <w:ind w:left="6946" w:hanging="6946"/>
    </w:pPr>
    <w:rPr>
      <w:rFonts w:ascii="Courier New" w:hAnsi="Courier New" w:cs="Courier New"/>
    </w:rPr>
  </w:style>
  <w:style w:type="paragraph" w:customStyle="1" w:styleId="Iauiue">
    <w:name w:val="Iau?iue"/>
    <w:rsid w:val="00351748"/>
    <w:pPr>
      <w:spacing w:after="0" w:line="240" w:lineRule="auto"/>
    </w:pPr>
    <w:rPr>
      <w:rFonts w:ascii="Times New Roman" w:eastAsia="Times New Roman" w:hAnsi="Times New Roman" w:cs="Times New Roman"/>
      <w:sz w:val="20"/>
      <w:szCs w:val="20"/>
      <w:lang w:eastAsia="ru-RU"/>
    </w:rPr>
  </w:style>
  <w:style w:type="paragraph" w:customStyle="1" w:styleId="affff7">
    <w:name w:val="......."/>
    <w:basedOn w:val="a0"/>
    <w:next w:val="a0"/>
    <w:rsid w:val="00351748"/>
    <w:pPr>
      <w:autoSpaceDE w:val="0"/>
      <w:autoSpaceDN w:val="0"/>
      <w:adjustRightInd w:val="0"/>
    </w:pPr>
  </w:style>
  <w:style w:type="paragraph" w:customStyle="1" w:styleId="BodyTextIndent23">
    <w:name w:val="Body Text Indent 23"/>
    <w:basedOn w:val="a0"/>
    <w:rsid w:val="00351748"/>
    <w:pPr>
      <w:spacing w:line="360" w:lineRule="auto"/>
      <w:ind w:firstLine="720"/>
      <w:jc w:val="both"/>
    </w:pPr>
    <w:rPr>
      <w:rFonts w:ascii="Arial" w:hAnsi="Arial"/>
      <w:sz w:val="20"/>
      <w:szCs w:val="20"/>
    </w:rPr>
  </w:style>
  <w:style w:type="paragraph" w:customStyle="1" w:styleId="affff8">
    <w:name w:val="Обычный текст с отступом"/>
    <w:basedOn w:val="a0"/>
    <w:rsid w:val="00351748"/>
    <w:pPr>
      <w:autoSpaceDE w:val="0"/>
      <w:autoSpaceDN w:val="0"/>
      <w:ind w:left="720"/>
    </w:pPr>
  </w:style>
  <w:style w:type="paragraph" w:customStyle="1" w:styleId="affff9">
    <w:name w:val="Таблица Шапка"/>
    <w:basedOn w:val="affff2"/>
    <w:rsid w:val="00351748"/>
    <w:pPr>
      <w:spacing w:before="80" w:after="80"/>
      <w:jc w:val="center"/>
    </w:pPr>
    <w:rPr>
      <w:i/>
    </w:rPr>
  </w:style>
  <w:style w:type="paragraph" w:customStyle="1" w:styleId="14121111">
    <w:name w:val="Ñòèëü14121111"/>
    <w:basedOn w:val="af0"/>
    <w:rsid w:val="00351748"/>
    <w:pPr>
      <w:autoSpaceDE/>
      <w:autoSpaceDN/>
      <w:adjustRightInd/>
      <w:jc w:val="center"/>
    </w:pPr>
    <w:rPr>
      <w:rFonts w:ascii="Arial" w:eastAsia="Times New Roman" w:hAnsi="Arial"/>
      <w:b/>
      <w:sz w:val="28"/>
    </w:rPr>
  </w:style>
  <w:style w:type="paragraph" w:customStyle="1" w:styleId="affffa">
    <w:name w:val="Заголовок таблицы"/>
    <w:basedOn w:val="a0"/>
    <w:rsid w:val="00351748"/>
    <w:pPr>
      <w:jc w:val="center"/>
    </w:pPr>
    <w:rPr>
      <w:b/>
      <w:caps/>
      <w:sz w:val="18"/>
      <w:szCs w:val="20"/>
      <w:lang w:val="en-US"/>
    </w:rPr>
  </w:style>
  <w:style w:type="paragraph" w:customStyle="1" w:styleId="iauiue0">
    <w:name w:val="iauiue"/>
    <w:basedOn w:val="a0"/>
    <w:rsid w:val="00351748"/>
    <w:pPr>
      <w:spacing w:before="100" w:beforeAutospacing="1" w:after="100" w:afterAutospacing="1"/>
    </w:pPr>
  </w:style>
  <w:style w:type="paragraph" w:customStyle="1" w:styleId="iniiaiieoaeno20">
    <w:name w:val="iniiaiieoaeno2"/>
    <w:basedOn w:val="a0"/>
    <w:rsid w:val="00351748"/>
    <w:pPr>
      <w:spacing w:before="100" w:beforeAutospacing="1" w:after="100" w:afterAutospacing="1"/>
    </w:pPr>
  </w:style>
  <w:style w:type="paragraph" w:customStyle="1" w:styleId="311">
    <w:name w:val="Основной текст 31"/>
    <w:basedOn w:val="a0"/>
    <w:rsid w:val="00351748"/>
    <w:pPr>
      <w:widowControl w:val="0"/>
      <w:jc w:val="center"/>
    </w:pPr>
    <w:rPr>
      <w:sz w:val="20"/>
      <w:szCs w:val="20"/>
    </w:rPr>
  </w:style>
  <w:style w:type="paragraph" w:customStyle="1" w:styleId="iauiue00">
    <w:name w:val="iauiue0"/>
    <w:basedOn w:val="a0"/>
    <w:rsid w:val="00351748"/>
    <w:pPr>
      <w:spacing w:before="100" w:beforeAutospacing="1" w:after="100" w:afterAutospacing="1"/>
    </w:pPr>
  </w:style>
  <w:style w:type="paragraph" w:customStyle="1" w:styleId="xl401">
    <w:name w:val="xl401"/>
    <w:basedOn w:val="a0"/>
    <w:rsid w:val="00351748"/>
    <w:pPr>
      <w:spacing w:before="100" w:after="100"/>
    </w:pPr>
    <w:rPr>
      <w:rFonts w:ascii="Courier New" w:eastAsia="Arial" w:hAnsi="Courier New"/>
      <w:sz w:val="16"/>
      <w:szCs w:val="20"/>
    </w:rPr>
  </w:style>
  <w:style w:type="paragraph" w:customStyle="1" w:styleId="affffb">
    <w:name w:val="единица измерения"/>
    <w:basedOn w:val="a0"/>
    <w:rsid w:val="00351748"/>
    <w:pPr>
      <w:keepNext/>
      <w:spacing w:after="40"/>
      <w:jc w:val="right"/>
    </w:pPr>
    <w:rPr>
      <w:sz w:val="22"/>
      <w:szCs w:val="20"/>
    </w:rPr>
  </w:style>
  <w:style w:type="paragraph" w:customStyle="1" w:styleId="affffc">
    <w:name w:val="кцТекст"/>
    <w:basedOn w:val="a0"/>
    <w:rsid w:val="00351748"/>
    <w:pPr>
      <w:ind w:firstLine="708"/>
      <w:jc w:val="both"/>
    </w:pPr>
    <w:rPr>
      <w:szCs w:val="28"/>
    </w:rPr>
  </w:style>
  <w:style w:type="paragraph" w:customStyle="1" w:styleId="std">
    <w:name w:val="std"/>
    <w:basedOn w:val="a0"/>
    <w:rsid w:val="00351748"/>
  </w:style>
  <w:style w:type="paragraph" w:customStyle="1" w:styleId="affffd">
    <w:name w:val="список"/>
    <w:basedOn w:val="a0"/>
    <w:rsid w:val="00351748"/>
    <w:pPr>
      <w:tabs>
        <w:tab w:val="left" w:pos="-2520"/>
        <w:tab w:val="num" w:pos="720"/>
        <w:tab w:val="left" w:pos="1080"/>
      </w:tabs>
      <w:ind w:left="720" w:hanging="360"/>
      <w:jc w:val="both"/>
    </w:pPr>
    <w:rPr>
      <w:szCs w:val="28"/>
    </w:rPr>
  </w:style>
  <w:style w:type="paragraph" w:customStyle="1" w:styleId="affffe">
    <w:name w:val="Знак"/>
    <w:basedOn w:val="a0"/>
    <w:rsid w:val="00351748"/>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0"/>
    <w:rsid w:val="00351748"/>
    <w:pPr>
      <w:ind w:firstLine="709"/>
      <w:jc w:val="both"/>
    </w:pPr>
    <w:rPr>
      <w:sz w:val="28"/>
    </w:rPr>
  </w:style>
  <w:style w:type="paragraph" w:styleId="afffff">
    <w:name w:val="Body Text First Indent"/>
    <w:basedOn w:val="af0"/>
    <w:link w:val="afffff0"/>
    <w:rsid w:val="00351748"/>
    <w:pPr>
      <w:widowControl/>
      <w:autoSpaceDE/>
      <w:autoSpaceDN/>
      <w:adjustRightInd/>
      <w:ind w:firstLine="210"/>
    </w:pPr>
    <w:rPr>
      <w:rFonts w:eastAsia="Times New Roman"/>
      <w:sz w:val="24"/>
      <w:szCs w:val="24"/>
    </w:rPr>
  </w:style>
  <w:style w:type="character" w:customStyle="1" w:styleId="afffff0">
    <w:name w:val="Красная строка Знак"/>
    <w:basedOn w:val="af1"/>
    <w:link w:val="afffff"/>
    <w:rsid w:val="00351748"/>
    <w:rPr>
      <w:rFonts w:ascii="Times New Roman" w:eastAsia="Times New Roman" w:hAnsi="Times New Roman" w:cs="Times New Roman"/>
      <w:sz w:val="24"/>
      <w:szCs w:val="24"/>
      <w:lang w:eastAsia="ru-RU"/>
    </w:rPr>
  </w:style>
  <w:style w:type="character" w:customStyle="1" w:styleId="112">
    <w:name w:val="Основной текст1 Знак1"/>
    <w:aliases w:val="Основной текст Знак Знак2,Основной текст Знак Знак Знак1,bt Знак Знак"/>
    <w:basedOn w:val="a1"/>
    <w:rsid w:val="00351748"/>
    <w:rPr>
      <w:sz w:val="24"/>
    </w:rPr>
  </w:style>
  <w:style w:type="paragraph" w:customStyle="1" w:styleId="afffff1">
    <w:name w:val="Текст (справка)"/>
    <w:basedOn w:val="a0"/>
    <w:next w:val="a0"/>
    <w:rsid w:val="00307E1E"/>
    <w:pPr>
      <w:widowControl w:val="0"/>
      <w:autoSpaceDE w:val="0"/>
      <w:autoSpaceDN w:val="0"/>
      <w:adjustRightInd w:val="0"/>
      <w:ind w:left="170" w:right="170"/>
    </w:pPr>
    <w:rPr>
      <w:rFonts w:ascii="Arial" w:hAnsi="Arial" w:cs="Arial"/>
    </w:rPr>
  </w:style>
  <w:style w:type="paragraph" w:customStyle="1" w:styleId="37">
    <w:name w:val="Абзац списка3"/>
    <w:basedOn w:val="a0"/>
    <w:rsid w:val="00307E1E"/>
    <w:pPr>
      <w:spacing w:after="200" w:line="276" w:lineRule="auto"/>
      <w:ind w:left="720"/>
    </w:pPr>
    <w:rPr>
      <w:rFonts w:ascii="Calibri" w:hAnsi="Calibri"/>
      <w:sz w:val="22"/>
      <w:szCs w:val="22"/>
      <w:lang w:eastAsia="en-US"/>
    </w:rPr>
  </w:style>
  <w:style w:type="character" w:customStyle="1" w:styleId="HeaderChar">
    <w:name w:val="Header Char"/>
    <w:rsid w:val="00307E1E"/>
    <w:rPr>
      <w:rFonts w:ascii="Times New Roman" w:hAnsi="Times New Roman" w:cs="Times New Roman"/>
    </w:rPr>
  </w:style>
  <w:style w:type="character" w:customStyle="1" w:styleId="FooterChar">
    <w:name w:val="Footer Char"/>
    <w:rsid w:val="00307E1E"/>
    <w:rPr>
      <w:rFonts w:ascii="Times New Roman" w:hAnsi="Times New Roman" w:cs="Times New Roman"/>
    </w:rPr>
  </w:style>
  <w:style w:type="character" w:customStyle="1" w:styleId="Heading1Char">
    <w:name w:val="Heading 1 Char"/>
    <w:rsid w:val="00307E1E"/>
    <w:rPr>
      <w:rFonts w:ascii="Times New Roman" w:hAnsi="Times New Roman" w:cs="Times New Roman"/>
      <w:sz w:val="24"/>
      <w:szCs w:val="24"/>
      <w:lang w:eastAsia="ru-RU"/>
    </w:rPr>
  </w:style>
  <w:style w:type="character" w:customStyle="1" w:styleId="Heading2Char">
    <w:name w:val="Heading 2 Char"/>
    <w:rsid w:val="00307E1E"/>
    <w:rPr>
      <w:rFonts w:ascii="Times New Roman" w:hAnsi="Times New Roman" w:cs="Times New Roman"/>
      <w:b/>
      <w:caps/>
      <w:sz w:val="26"/>
      <w:szCs w:val="26"/>
      <w:lang w:eastAsia="ru-RU"/>
    </w:rPr>
  </w:style>
  <w:style w:type="character" w:customStyle="1" w:styleId="HTMLPreformattedChar">
    <w:name w:val="HTML Preformatted Char"/>
    <w:rsid w:val="00307E1E"/>
    <w:rPr>
      <w:rFonts w:ascii="Courier New" w:hAnsi="Courier New" w:cs="Courier New"/>
      <w:sz w:val="20"/>
      <w:szCs w:val="20"/>
      <w:lang w:eastAsia="ru-RU"/>
    </w:rPr>
  </w:style>
  <w:style w:type="character" w:customStyle="1" w:styleId="BodyText2Char">
    <w:name w:val="Body Text 2 Char"/>
    <w:rsid w:val="00307E1E"/>
    <w:rPr>
      <w:rFonts w:ascii="Times New Roman" w:hAnsi="Times New Roman" w:cs="Times New Roman"/>
      <w:sz w:val="26"/>
      <w:szCs w:val="26"/>
      <w:lang w:eastAsia="ru-RU"/>
    </w:rPr>
  </w:style>
  <w:style w:type="character" w:customStyle="1" w:styleId="TitleChar">
    <w:name w:val="Title Char"/>
    <w:rsid w:val="00307E1E"/>
    <w:rPr>
      <w:rFonts w:ascii="Times New Roman" w:hAnsi="Times New Roman" w:cs="Times New Roman"/>
      <w:sz w:val="26"/>
      <w:szCs w:val="26"/>
    </w:rPr>
  </w:style>
  <w:style w:type="character" w:customStyle="1" w:styleId="BodyTextChar">
    <w:name w:val="Body Text Char"/>
    <w:rsid w:val="00307E1E"/>
    <w:rPr>
      <w:rFonts w:ascii="Times New Roman" w:hAnsi="Times New Roman" w:cs="Times New Roman"/>
    </w:rPr>
  </w:style>
  <w:style w:type="character" w:customStyle="1" w:styleId="BodyTextIndent2Char">
    <w:name w:val="Body Text Indent 2 Char"/>
    <w:rsid w:val="00307E1E"/>
    <w:rPr>
      <w:rFonts w:ascii="Times New Roman" w:hAnsi="Times New Roman" w:cs="Times New Roman"/>
    </w:rPr>
  </w:style>
  <w:style w:type="paragraph" w:styleId="afffff2">
    <w:name w:val="List"/>
    <w:basedOn w:val="a0"/>
    <w:rsid w:val="00307E1E"/>
    <w:pPr>
      <w:spacing w:after="200" w:line="276" w:lineRule="auto"/>
      <w:ind w:left="283" w:hanging="283"/>
    </w:pPr>
    <w:rPr>
      <w:rFonts w:ascii="Calibri" w:hAnsi="Calibri"/>
      <w:sz w:val="22"/>
      <w:szCs w:val="22"/>
      <w:lang w:eastAsia="en-US"/>
    </w:rPr>
  </w:style>
  <w:style w:type="paragraph" w:styleId="2b">
    <w:name w:val="List 2"/>
    <w:basedOn w:val="a0"/>
    <w:rsid w:val="00307E1E"/>
    <w:pPr>
      <w:spacing w:after="200" w:line="276" w:lineRule="auto"/>
      <w:ind w:left="566" w:hanging="283"/>
    </w:pPr>
    <w:rPr>
      <w:rFonts w:ascii="Calibri" w:hAnsi="Calibri"/>
      <w:sz w:val="22"/>
      <w:szCs w:val="22"/>
      <w:lang w:eastAsia="en-US"/>
    </w:rPr>
  </w:style>
  <w:style w:type="paragraph" w:styleId="afffff3">
    <w:name w:val="Salutation"/>
    <w:basedOn w:val="a0"/>
    <w:next w:val="a0"/>
    <w:link w:val="afffff4"/>
    <w:rsid w:val="00307E1E"/>
    <w:pPr>
      <w:spacing w:after="200" w:line="276" w:lineRule="auto"/>
    </w:pPr>
    <w:rPr>
      <w:rFonts w:ascii="Calibri" w:hAnsi="Calibri"/>
      <w:sz w:val="22"/>
      <w:szCs w:val="22"/>
      <w:lang w:eastAsia="en-US"/>
    </w:rPr>
  </w:style>
  <w:style w:type="character" w:customStyle="1" w:styleId="afffff4">
    <w:name w:val="Приветствие Знак"/>
    <w:basedOn w:val="a1"/>
    <w:link w:val="afffff3"/>
    <w:rsid w:val="00307E1E"/>
    <w:rPr>
      <w:rFonts w:ascii="Calibri" w:eastAsia="Times New Roman" w:hAnsi="Calibri" w:cs="Times New Roman"/>
    </w:rPr>
  </w:style>
  <w:style w:type="numbering" w:customStyle="1" w:styleId="1f0">
    <w:name w:val="Нет списка1"/>
    <w:next w:val="a3"/>
    <w:uiPriority w:val="99"/>
    <w:semiHidden/>
    <w:unhideWhenUsed/>
    <w:rsid w:val="00307E1E"/>
  </w:style>
  <w:style w:type="table" w:customStyle="1" w:styleId="1f1">
    <w:name w:val="Сетка таблицы1"/>
    <w:basedOn w:val="a2"/>
    <w:next w:val="affc"/>
    <w:rsid w:val="00307E1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3"/>
    <w:uiPriority w:val="99"/>
    <w:semiHidden/>
    <w:rsid w:val="00307E1E"/>
  </w:style>
  <w:style w:type="paragraph" w:customStyle="1" w:styleId="ConsCell">
    <w:name w:val="ConsCell"/>
    <w:rsid w:val="00307E1E"/>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1">
    <w:name w:val="ConsPlusNormal Знак"/>
    <w:locked/>
    <w:rsid w:val="00307E1E"/>
    <w:rPr>
      <w:rFonts w:ascii="Arial" w:hAnsi="Arial" w:cs="Arial"/>
      <w:lang w:val="ru-RU" w:eastAsia="ru-RU" w:bidi="ar-SA"/>
    </w:rPr>
  </w:style>
  <w:style w:type="paragraph" w:customStyle="1" w:styleId="afffff5">
    <w:name w:val="НИР"/>
    <w:basedOn w:val="a0"/>
    <w:rsid w:val="00307E1E"/>
    <w:pPr>
      <w:spacing w:after="120" w:line="360" w:lineRule="auto"/>
      <w:ind w:firstLine="720"/>
      <w:jc w:val="both"/>
    </w:pPr>
    <w:rPr>
      <w:color w:val="000000"/>
      <w:spacing w:val="5"/>
    </w:rPr>
  </w:style>
  <w:style w:type="character" w:customStyle="1" w:styleId="afffff6">
    <w:name w:val="Знак Знак"/>
    <w:rsid w:val="00307E1E"/>
    <w:rPr>
      <w:sz w:val="24"/>
      <w:szCs w:val="24"/>
      <w:lang w:val="ru-RU" w:eastAsia="ru-RU" w:bidi="ar-SA"/>
    </w:rPr>
  </w:style>
  <w:style w:type="character" w:customStyle="1" w:styleId="1f2">
    <w:name w:val="Знак Знак1"/>
    <w:rsid w:val="00307E1E"/>
    <w:rPr>
      <w:sz w:val="24"/>
      <w:szCs w:val="24"/>
      <w:lang w:val="ru-RU" w:eastAsia="ru-RU" w:bidi="ar-SA"/>
    </w:rPr>
  </w:style>
  <w:style w:type="paragraph" w:customStyle="1" w:styleId="font6">
    <w:name w:val="font6"/>
    <w:basedOn w:val="a0"/>
    <w:rsid w:val="00307E1E"/>
    <w:pPr>
      <w:spacing w:before="100" w:beforeAutospacing="1" w:after="100" w:afterAutospacing="1"/>
    </w:pPr>
    <w:rPr>
      <w:b/>
      <w:bCs/>
      <w:color w:val="000000"/>
      <w:sz w:val="16"/>
      <w:szCs w:val="16"/>
    </w:rPr>
  </w:style>
  <w:style w:type="paragraph" w:customStyle="1" w:styleId="xl95">
    <w:name w:val="xl95"/>
    <w:basedOn w:val="a0"/>
    <w:rsid w:val="00307E1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307E1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307E1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307E1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307E1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307E1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307E1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307E1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307E1E"/>
    <w:pPr>
      <w:pBdr>
        <w:right w:val="single" w:sz="4" w:space="0" w:color="auto"/>
      </w:pBdr>
      <w:spacing w:before="100" w:beforeAutospacing="1" w:after="100" w:afterAutospacing="1"/>
      <w:jc w:val="center"/>
      <w:textAlignment w:val="top"/>
    </w:pPr>
  </w:style>
  <w:style w:type="paragraph" w:customStyle="1" w:styleId="xl116">
    <w:name w:val="xl116"/>
    <w:basedOn w:val="a0"/>
    <w:rsid w:val="00307E1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307E1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307E1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307E1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307E1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307E1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307E1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22">
    <w:name w:val="xl22"/>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7">
    <w:name w:val="Текст документа"/>
    <w:basedOn w:val="a0"/>
    <w:rsid w:val="002677B9"/>
    <w:pPr>
      <w:ind w:firstLine="709"/>
      <w:jc w:val="both"/>
    </w:pPr>
    <w:rPr>
      <w:sz w:val="28"/>
      <w:szCs w:val="28"/>
    </w:rPr>
  </w:style>
  <w:style w:type="paragraph" w:customStyle="1" w:styleId="s13">
    <w:name w:val="s_13"/>
    <w:basedOn w:val="a0"/>
    <w:rsid w:val="002677B9"/>
    <w:pPr>
      <w:ind w:firstLine="720"/>
    </w:pPr>
    <w:rPr>
      <w:sz w:val="20"/>
      <w:szCs w:val="20"/>
    </w:rPr>
  </w:style>
  <w:style w:type="paragraph" w:customStyle="1" w:styleId="formattexttopleveltext">
    <w:name w:val="formattext topleveltext"/>
    <w:basedOn w:val="a0"/>
    <w:rsid w:val="002677B9"/>
    <w:pPr>
      <w:spacing w:before="100" w:beforeAutospacing="1" w:after="100" w:afterAutospacing="1"/>
    </w:pPr>
  </w:style>
  <w:style w:type="paragraph" w:customStyle="1" w:styleId="topleveltextimage">
    <w:name w:val="topleveltext image"/>
    <w:basedOn w:val="a0"/>
    <w:rsid w:val="002677B9"/>
    <w:pPr>
      <w:spacing w:before="100" w:beforeAutospacing="1" w:after="100" w:afterAutospacing="1"/>
    </w:pPr>
  </w:style>
  <w:style w:type="character" w:customStyle="1" w:styleId="blk3">
    <w:name w:val="blk3"/>
    <w:rsid w:val="002677B9"/>
    <w:rPr>
      <w:vanish w:val="0"/>
      <w:webHidden w:val="0"/>
      <w:specVanish w:val="0"/>
    </w:rPr>
  </w:style>
  <w:style w:type="paragraph" w:customStyle="1" w:styleId="320">
    <w:name w:val="Основной текст с отступом 32"/>
    <w:basedOn w:val="a0"/>
    <w:rsid w:val="002677B9"/>
    <w:pPr>
      <w:suppressAutoHyphens/>
      <w:spacing w:after="120"/>
      <w:ind w:left="283"/>
    </w:pPr>
    <w:rPr>
      <w:sz w:val="16"/>
      <w:szCs w:val="16"/>
      <w:lang w:eastAsia="ar-SA"/>
    </w:rPr>
  </w:style>
  <w:style w:type="paragraph" w:customStyle="1" w:styleId="1f3">
    <w:name w:val="марк список 1"/>
    <w:basedOn w:val="a0"/>
    <w:rsid w:val="002677B9"/>
    <w:pPr>
      <w:tabs>
        <w:tab w:val="left" w:pos="360"/>
      </w:tabs>
      <w:spacing w:before="120" w:after="120"/>
      <w:jc w:val="both"/>
    </w:pPr>
    <w:rPr>
      <w:szCs w:val="20"/>
      <w:lang w:eastAsia="ar-SA"/>
    </w:rPr>
  </w:style>
  <w:style w:type="paragraph" w:customStyle="1" w:styleId="western">
    <w:name w:val="western"/>
    <w:basedOn w:val="a0"/>
    <w:rsid w:val="002677B9"/>
    <w:pPr>
      <w:spacing w:before="100" w:beforeAutospacing="1" w:after="100" w:afterAutospacing="1"/>
    </w:pPr>
  </w:style>
  <w:style w:type="paragraph" w:customStyle="1" w:styleId="afffff8">
    <w:name w:val="Основное меню"/>
    <w:basedOn w:val="a0"/>
    <w:next w:val="a0"/>
    <w:rsid w:val="005E6BF6"/>
    <w:pPr>
      <w:widowControl w:val="0"/>
      <w:autoSpaceDE w:val="0"/>
      <w:autoSpaceDN w:val="0"/>
      <w:adjustRightInd w:val="0"/>
      <w:ind w:firstLine="720"/>
      <w:jc w:val="both"/>
    </w:pPr>
    <w:rPr>
      <w:rFonts w:ascii="Verdana" w:hAnsi="Verdana" w:cs="Verdana"/>
      <w:sz w:val="26"/>
      <w:szCs w:val="26"/>
    </w:rPr>
  </w:style>
  <w:style w:type="paragraph" w:customStyle="1" w:styleId="1f4">
    <w:name w:val="Без интервала1"/>
    <w:qFormat/>
    <w:rsid w:val="00211FA9"/>
    <w:pPr>
      <w:suppressAutoHyphens/>
      <w:spacing w:after="0" w:line="240" w:lineRule="auto"/>
    </w:pPr>
    <w:rPr>
      <w:rFonts w:ascii="Calibri" w:eastAsia="Arial" w:hAnsi="Calibri" w:cs="Times New Roman"/>
      <w:lang w:eastAsia="ar-SA"/>
    </w:rPr>
  </w:style>
  <w:style w:type="paragraph" w:customStyle="1" w:styleId="text1cl">
    <w:name w:val="text1cl"/>
    <w:basedOn w:val="a0"/>
    <w:rsid w:val="00B035C6"/>
    <w:pPr>
      <w:spacing w:before="144" w:after="288"/>
      <w:jc w:val="center"/>
    </w:pPr>
  </w:style>
  <w:style w:type="paragraph" w:customStyle="1" w:styleId="text2cl">
    <w:name w:val="text2cl"/>
    <w:basedOn w:val="a0"/>
    <w:rsid w:val="00B035C6"/>
    <w:pPr>
      <w:spacing w:before="144" w:after="288"/>
      <w:jc w:val="right"/>
    </w:pPr>
  </w:style>
  <w:style w:type="paragraph" w:customStyle="1" w:styleId="text3cl">
    <w:name w:val="text3cl"/>
    <w:basedOn w:val="a0"/>
    <w:rsid w:val="00B035C6"/>
    <w:pPr>
      <w:spacing w:before="144" w:after="288"/>
    </w:pPr>
  </w:style>
  <w:style w:type="paragraph" w:customStyle="1" w:styleId="313">
    <w:name w:val="Основной текст 31"/>
    <w:basedOn w:val="a0"/>
    <w:uiPriority w:val="99"/>
    <w:rsid w:val="006E4935"/>
    <w:pPr>
      <w:overflowPunct w:val="0"/>
      <w:autoSpaceDE w:val="0"/>
      <w:autoSpaceDN w:val="0"/>
      <w:adjustRightInd w:val="0"/>
      <w:jc w:val="both"/>
    </w:pPr>
    <w:rPr>
      <w:szCs w:val="20"/>
    </w:rPr>
  </w:style>
  <w:style w:type="character" w:customStyle="1" w:styleId="afffff9">
    <w:name w:val="Основной текст_"/>
    <w:link w:val="51"/>
    <w:rsid w:val="006E4935"/>
    <w:rPr>
      <w:spacing w:val="4"/>
      <w:sz w:val="25"/>
      <w:szCs w:val="25"/>
      <w:shd w:val="clear" w:color="auto" w:fill="FFFFFF"/>
    </w:rPr>
  </w:style>
  <w:style w:type="character" w:customStyle="1" w:styleId="85pt0pt">
    <w:name w:val="Основной текст + 8;5 pt;Интервал 0 pt"/>
    <w:rsid w:val="006E493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1">
    <w:name w:val="Основной текст5"/>
    <w:basedOn w:val="a0"/>
    <w:link w:val="afffff9"/>
    <w:rsid w:val="006E4935"/>
    <w:pPr>
      <w:widowControl w:val="0"/>
      <w:shd w:val="clear" w:color="auto" w:fill="FFFFFF"/>
      <w:spacing w:before="600" w:after="180" w:line="370" w:lineRule="exact"/>
      <w:jc w:val="center"/>
    </w:pPr>
    <w:rPr>
      <w:rFonts w:asciiTheme="minorHAnsi" w:eastAsiaTheme="minorHAnsi" w:hAnsiTheme="minorHAnsi" w:cstheme="minorBidi"/>
      <w:spacing w:val="4"/>
      <w:sz w:val="25"/>
      <w:szCs w:val="25"/>
      <w:lang w:eastAsia="en-US"/>
    </w:rPr>
  </w:style>
  <w:style w:type="paragraph" w:customStyle="1" w:styleId="p">
    <w:name w:val="p"/>
    <w:basedOn w:val="a0"/>
    <w:rsid w:val="009B5E6C"/>
    <w:pPr>
      <w:spacing w:before="100" w:beforeAutospacing="1" w:after="100" w:afterAutospacing="1"/>
    </w:pPr>
    <w:rPr>
      <w:rFonts w:ascii="Tahoma" w:hAnsi="Tahoma" w:cs="Tahoma"/>
      <w:color w:val="000000"/>
    </w:rPr>
  </w:style>
  <w:style w:type="character" w:customStyle="1" w:styleId="2d">
    <w:name w:val="Основной текст (2)_"/>
    <w:basedOn w:val="a1"/>
    <w:link w:val="2e"/>
    <w:locked/>
    <w:rsid w:val="004633FF"/>
    <w:rPr>
      <w:spacing w:val="-10"/>
      <w:sz w:val="29"/>
      <w:szCs w:val="29"/>
      <w:shd w:val="clear" w:color="auto" w:fill="FFFFFF"/>
    </w:rPr>
  </w:style>
  <w:style w:type="paragraph" w:customStyle="1" w:styleId="2e">
    <w:name w:val="Основной текст (2)"/>
    <w:basedOn w:val="a0"/>
    <w:link w:val="2d"/>
    <w:rsid w:val="004633FF"/>
    <w:pPr>
      <w:shd w:val="clear" w:color="auto" w:fill="FFFFFF"/>
      <w:spacing w:line="315" w:lineRule="exact"/>
      <w:ind w:firstLine="700"/>
      <w:jc w:val="both"/>
    </w:pPr>
    <w:rPr>
      <w:rFonts w:asciiTheme="minorHAnsi" w:eastAsiaTheme="minorHAnsi" w:hAnsiTheme="minorHAnsi" w:cstheme="minorBidi"/>
      <w:spacing w:val="-10"/>
      <w:sz w:val="29"/>
      <w:szCs w:val="29"/>
      <w:shd w:val="clear" w:color="auto" w:fill="FFFFFF"/>
      <w:lang w:eastAsia="en-US"/>
    </w:rPr>
  </w:style>
  <w:style w:type="paragraph" w:customStyle="1" w:styleId="Standard">
    <w:name w:val="Standard"/>
    <w:rsid w:val="002A1C9B"/>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2A1C9B"/>
    <w:pPr>
      <w:suppressLineNumbers/>
    </w:pPr>
  </w:style>
  <w:style w:type="character" w:customStyle="1" w:styleId="230">
    <w:name w:val="Знак Знак23"/>
    <w:rsid w:val="002A1C9B"/>
    <w:rPr>
      <w:rFonts w:ascii="Cambria" w:eastAsia="Cambria" w:hAnsi="Cambria" w:cs="Cambria"/>
      <w:b/>
      <w:bCs/>
      <w:caps/>
      <w:sz w:val="28"/>
      <w:szCs w:val="28"/>
      <w:lang w:val="en-US"/>
    </w:rPr>
  </w:style>
  <w:style w:type="character" w:customStyle="1" w:styleId="222">
    <w:name w:val="Знак Знак22"/>
    <w:rsid w:val="002A1C9B"/>
    <w:rPr>
      <w:rFonts w:ascii="Cambria" w:eastAsia="Cambria" w:hAnsi="Cambria"/>
      <w:b/>
      <w:bCs/>
      <w:iCs/>
      <w:kern w:val="24"/>
      <w:sz w:val="28"/>
      <w:szCs w:val="28"/>
    </w:rPr>
  </w:style>
  <w:style w:type="character" w:customStyle="1" w:styleId="H6">
    <w:name w:val="H6 Знак Знак"/>
    <w:rsid w:val="002A1C9B"/>
    <w:rPr>
      <w:rFonts w:ascii="Arial" w:hAnsi="Arial"/>
      <w:i/>
      <w:sz w:val="22"/>
      <w:szCs w:val="24"/>
      <w:lang w:eastAsia="en-US"/>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2A1C9B"/>
    <w:pPr>
      <w:spacing w:after="160" w:line="240" w:lineRule="exact"/>
    </w:pPr>
    <w:rPr>
      <w:rFonts w:ascii="Cambria" w:eastAsia="PetersburgCTT" w:hAnsi="Cambria" w:cs="Cambria"/>
      <w:b/>
      <w:sz w:val="28"/>
      <w:lang w:val="en-US" w:eastAsia="en-US"/>
    </w:rPr>
  </w:style>
  <w:style w:type="paragraph" w:customStyle="1" w:styleId="afffffb">
    <w:name w:val="Ст. без интервала"/>
    <w:basedOn w:val="a8"/>
    <w:qFormat/>
    <w:rsid w:val="002A1C9B"/>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1"/>
    <w:rsid w:val="002A1C9B"/>
  </w:style>
  <w:style w:type="paragraph" w:customStyle="1" w:styleId="314">
    <w:name w:val="Основной текст с отступом 3 + 14 пт"/>
    <w:aliases w:val="По ширине,Слева:  0 см,Первая строка: ..."/>
    <w:basedOn w:val="33"/>
    <w:rsid w:val="002A1C9B"/>
    <w:pPr>
      <w:ind w:left="0" w:firstLine="540"/>
    </w:pPr>
    <w:rPr>
      <w:rFonts w:ascii="Cambria" w:eastAsia="Cambria" w:hAnsi="Cambria"/>
      <w:bCs/>
      <w:sz w:val="28"/>
      <w:szCs w:val="28"/>
    </w:rPr>
  </w:style>
  <w:style w:type="paragraph" w:customStyle="1" w:styleId="TimesNewRoman">
    <w:name w:val="Times New Roman"/>
    <w:basedOn w:val="a0"/>
    <w:rsid w:val="002A1C9B"/>
    <w:pPr>
      <w:suppressAutoHyphens/>
      <w:spacing w:after="200" w:line="276" w:lineRule="auto"/>
    </w:pPr>
    <w:rPr>
      <w:rFonts w:ascii="Cambria" w:eastAsia="Cambria" w:hAnsi="Cambria" w:cs="Cambria"/>
      <w:sz w:val="28"/>
      <w:szCs w:val="22"/>
      <w:lang w:eastAsia="ar-SA"/>
    </w:rPr>
  </w:style>
  <w:style w:type="paragraph" w:customStyle="1" w:styleId="2f0">
    <w:name w:val="Без интервала2"/>
    <w:qFormat/>
    <w:rsid w:val="002A1C9B"/>
    <w:pPr>
      <w:suppressAutoHyphens/>
      <w:spacing w:after="0" w:line="240" w:lineRule="auto"/>
    </w:pPr>
    <w:rPr>
      <w:rFonts w:ascii="MS Mincho" w:eastAsia="Calibri" w:hAnsi="MS Mincho" w:cs="Cambria"/>
      <w:lang w:eastAsia="ar-SA"/>
    </w:rPr>
  </w:style>
  <w:style w:type="paragraph" w:customStyle="1" w:styleId="description2">
    <w:name w:val="description2"/>
    <w:basedOn w:val="a0"/>
    <w:rsid w:val="002A1C9B"/>
    <w:pPr>
      <w:spacing w:before="100" w:beforeAutospacing="1" w:after="100" w:afterAutospacing="1"/>
    </w:pPr>
    <w:rPr>
      <w:rFonts w:ascii="Cambria" w:eastAsia="Cambria" w:hAnsi="Cambria" w:cs="Cambria"/>
      <w:sz w:val="21"/>
      <w:szCs w:val="21"/>
    </w:rPr>
  </w:style>
  <w:style w:type="character" w:customStyle="1" w:styleId="300">
    <w:name w:val="Знак Знак30"/>
    <w:locked/>
    <w:rsid w:val="002A1C9B"/>
    <w:rPr>
      <w:rFonts w:ascii="Calibri" w:hAnsi="Calibri" w:cs="Calibri"/>
      <w:b/>
      <w:bCs/>
      <w:i/>
      <w:iCs/>
      <w:sz w:val="28"/>
      <w:szCs w:val="28"/>
      <w:lang w:val="ru-RU" w:eastAsia="ru-RU" w:bidi="ar-SA"/>
    </w:rPr>
  </w:style>
  <w:style w:type="character" w:customStyle="1" w:styleId="160">
    <w:name w:val="Знак Знак16"/>
    <w:locked/>
    <w:rsid w:val="002A1C9B"/>
    <w:rPr>
      <w:b/>
      <w:bCs/>
      <w:sz w:val="26"/>
      <w:szCs w:val="26"/>
      <w:lang w:val="ru-RU" w:eastAsia="ru-RU" w:bidi="ar-SA"/>
    </w:rPr>
  </w:style>
  <w:style w:type="character" w:customStyle="1" w:styleId="150">
    <w:name w:val="Знак Знак15"/>
    <w:rsid w:val="002A1C9B"/>
    <w:rPr>
      <w:rFonts w:ascii="Courier New" w:eastAsia="Tahoma" w:hAnsi="Courier New" w:cs="Courier New"/>
      <w:sz w:val="16"/>
      <w:szCs w:val="16"/>
      <w:lang w:eastAsia="ko-KR"/>
    </w:rPr>
  </w:style>
  <w:style w:type="character" w:customStyle="1" w:styleId="201">
    <w:name w:val="Знак Знак20"/>
    <w:rsid w:val="002A1C9B"/>
    <w:rPr>
      <w:sz w:val="24"/>
      <w:szCs w:val="24"/>
    </w:rPr>
  </w:style>
  <w:style w:type="character" w:customStyle="1" w:styleId="290">
    <w:name w:val="Знак Знак29"/>
    <w:rsid w:val="002A1C9B"/>
    <w:rPr>
      <w:rFonts w:eastAsia="Tahoma"/>
      <w:b/>
      <w:color w:val="000000"/>
      <w:sz w:val="26"/>
      <w:szCs w:val="26"/>
      <w:lang w:eastAsia="ko-KR"/>
    </w:rPr>
  </w:style>
  <w:style w:type="character" w:customStyle="1" w:styleId="280">
    <w:name w:val="Знак Знак28"/>
    <w:rsid w:val="002A1C9B"/>
    <w:rPr>
      <w:rFonts w:eastAsia="Tahoma"/>
      <w:b/>
      <w:bCs/>
      <w:sz w:val="26"/>
      <w:szCs w:val="26"/>
      <w:lang w:eastAsia="ko-KR"/>
    </w:rPr>
  </w:style>
  <w:style w:type="character" w:customStyle="1" w:styleId="315">
    <w:name w:val="Знак Знак31"/>
    <w:rsid w:val="002A1C9B"/>
    <w:rPr>
      <w:b/>
      <w:bCs/>
      <w:sz w:val="22"/>
      <w:szCs w:val="22"/>
    </w:rPr>
  </w:style>
  <w:style w:type="character" w:customStyle="1" w:styleId="H31">
    <w:name w:val="H3 Знак1"/>
    <w:aliases w:val="&quot;Сапфир&quot; Знак Знак1"/>
    <w:rsid w:val="002A1C9B"/>
    <w:rPr>
      <w:rFonts w:ascii="MS Mincho" w:eastAsia="MS Mincho" w:hAnsi="MS Mincho"/>
      <w:b/>
      <w:sz w:val="28"/>
      <w:szCs w:val="24"/>
      <w:lang w:eastAsia="en-US"/>
    </w:rPr>
  </w:style>
  <w:style w:type="character" w:customStyle="1" w:styleId="H61">
    <w:name w:val="H6 Знак Знак1"/>
    <w:rsid w:val="002A1C9B"/>
    <w:rPr>
      <w:rFonts w:ascii="Arial" w:eastAsia="MS Mincho" w:hAnsi="Arial"/>
      <w:i/>
      <w:sz w:val="22"/>
      <w:szCs w:val="24"/>
      <w:lang w:eastAsia="en-US"/>
    </w:rPr>
  </w:style>
  <w:style w:type="character" w:customStyle="1" w:styleId="270">
    <w:name w:val="Знак Знак27"/>
    <w:rsid w:val="002A1C9B"/>
    <w:rPr>
      <w:rFonts w:ascii="Arial" w:eastAsia="MS Mincho" w:hAnsi="Arial"/>
      <w:sz w:val="22"/>
      <w:szCs w:val="24"/>
      <w:lang w:eastAsia="en-US"/>
    </w:rPr>
  </w:style>
  <w:style w:type="character" w:customStyle="1" w:styleId="260">
    <w:name w:val="Знак Знак26"/>
    <w:rsid w:val="002A1C9B"/>
    <w:rPr>
      <w:rFonts w:ascii="Arial" w:eastAsia="MS Mincho" w:hAnsi="Arial"/>
      <w:i/>
      <w:sz w:val="22"/>
      <w:szCs w:val="24"/>
      <w:lang w:eastAsia="en-US"/>
    </w:rPr>
  </w:style>
  <w:style w:type="character" w:customStyle="1" w:styleId="250">
    <w:name w:val="Знак Знак25"/>
    <w:rsid w:val="002A1C9B"/>
    <w:rPr>
      <w:rFonts w:ascii="Arial" w:eastAsia="MS Mincho" w:hAnsi="Arial"/>
      <w:i/>
      <w:sz w:val="18"/>
      <w:szCs w:val="24"/>
      <w:lang w:eastAsia="en-US"/>
    </w:rPr>
  </w:style>
  <w:style w:type="character" w:customStyle="1" w:styleId="63">
    <w:name w:val="Знак Знак6"/>
    <w:rsid w:val="002A1C9B"/>
    <w:rPr>
      <w:b/>
      <w:bCs/>
      <w:sz w:val="36"/>
      <w:szCs w:val="36"/>
      <w:lang w:val="ru-RU" w:eastAsia="ru-RU" w:bidi="ar-SA"/>
    </w:rPr>
  </w:style>
  <w:style w:type="character" w:customStyle="1" w:styleId="52">
    <w:name w:val="Знак Знак5"/>
    <w:rsid w:val="002A1C9B"/>
    <w:rPr>
      <w:sz w:val="24"/>
      <w:szCs w:val="24"/>
      <w:lang w:val="ru-RU" w:eastAsia="ru-RU" w:bidi="ar-SA"/>
    </w:rPr>
  </w:style>
  <w:style w:type="character" w:customStyle="1" w:styleId="213">
    <w:name w:val="Знак Знак21"/>
    <w:rsid w:val="002A1C9B"/>
    <w:rPr>
      <w:rFonts w:ascii="Calibri" w:hAnsi="Calibri"/>
      <w:lang w:val="en-GB"/>
    </w:rPr>
  </w:style>
  <w:style w:type="character" w:customStyle="1" w:styleId="140">
    <w:name w:val="Знак Знак14"/>
    <w:rsid w:val="002A1C9B"/>
    <w:rPr>
      <w:sz w:val="24"/>
      <w:szCs w:val="24"/>
      <w:lang w:val="en-AU" w:eastAsia="ru-RU" w:bidi="ar-SA"/>
    </w:rPr>
  </w:style>
  <w:style w:type="character" w:customStyle="1" w:styleId="130">
    <w:name w:val="Знак Знак13"/>
    <w:rsid w:val="002A1C9B"/>
    <w:rPr>
      <w:b/>
      <w:bCs/>
      <w:sz w:val="28"/>
      <w:szCs w:val="17"/>
    </w:rPr>
  </w:style>
  <w:style w:type="character" w:customStyle="1" w:styleId="171">
    <w:name w:val="Знак Знак17"/>
    <w:rsid w:val="002A1C9B"/>
    <w:rPr>
      <w:b/>
      <w:sz w:val="28"/>
    </w:rPr>
  </w:style>
  <w:style w:type="character" w:customStyle="1" w:styleId="191">
    <w:name w:val="Знак Знак19"/>
    <w:rsid w:val="002A1C9B"/>
    <w:rPr>
      <w:sz w:val="28"/>
    </w:rPr>
  </w:style>
  <w:style w:type="character" w:customStyle="1" w:styleId="38">
    <w:name w:val="Знак Знак3"/>
    <w:rsid w:val="002A1C9B"/>
    <w:rPr>
      <w:sz w:val="24"/>
      <w:szCs w:val="24"/>
      <w:lang w:val="ru-RU" w:eastAsia="ru-RU" w:bidi="ar-SA"/>
    </w:rPr>
  </w:style>
  <w:style w:type="character" w:customStyle="1" w:styleId="181">
    <w:name w:val="Знак Знак18"/>
    <w:rsid w:val="002A1C9B"/>
    <w:rPr>
      <w:rFonts w:eastAsia="MS Mincho"/>
      <w:sz w:val="16"/>
      <w:szCs w:val="16"/>
    </w:rPr>
  </w:style>
  <w:style w:type="character" w:customStyle="1" w:styleId="120">
    <w:name w:val="Знак Знак12"/>
    <w:rsid w:val="002A1C9B"/>
    <w:rPr>
      <w:sz w:val="28"/>
      <w:szCs w:val="24"/>
      <w:lang w:eastAsia="en-US"/>
    </w:rPr>
  </w:style>
  <w:style w:type="character" w:customStyle="1" w:styleId="240">
    <w:name w:val="Знак Знак24"/>
    <w:rsid w:val="002A1C9B"/>
    <w:rPr>
      <w:sz w:val="24"/>
      <w:szCs w:val="24"/>
    </w:rPr>
  </w:style>
  <w:style w:type="character" w:customStyle="1" w:styleId="113">
    <w:name w:val="Знак Знак11"/>
    <w:rsid w:val="002A1C9B"/>
    <w:rPr>
      <w:rFonts w:ascii="Verdana" w:hAnsi="Verdana"/>
      <w:szCs w:val="24"/>
    </w:rPr>
  </w:style>
  <w:style w:type="character" w:customStyle="1" w:styleId="2f1">
    <w:name w:val="Знак Знак2"/>
    <w:rsid w:val="002A1C9B"/>
    <w:rPr>
      <w:rFonts w:ascii="SimSun" w:hAnsi="SimSun" w:cs="SimSun"/>
      <w:sz w:val="16"/>
      <w:szCs w:val="16"/>
      <w:lang w:val="ru-RU" w:eastAsia="ru-RU" w:bidi="ar-SA"/>
    </w:rPr>
  </w:style>
  <w:style w:type="character" w:customStyle="1" w:styleId="101">
    <w:name w:val="Знак Знак10"/>
    <w:basedOn w:val="a1"/>
    <w:rsid w:val="002A1C9B"/>
  </w:style>
  <w:style w:type="character" w:customStyle="1" w:styleId="1f5">
    <w:name w:val="Знак Знак1"/>
    <w:rsid w:val="002A1C9B"/>
    <w:rPr>
      <w:lang w:val="ru-RU" w:eastAsia="ru-RU" w:bidi="ar-SA"/>
    </w:rPr>
  </w:style>
  <w:style w:type="character" w:customStyle="1" w:styleId="91">
    <w:name w:val="Знак Знак9"/>
    <w:rsid w:val="002A1C9B"/>
    <w:rPr>
      <w:b/>
      <w:bCs/>
    </w:rPr>
  </w:style>
  <w:style w:type="character" w:customStyle="1" w:styleId="afffffc">
    <w:name w:val="Знак Знак"/>
    <w:rsid w:val="002A1C9B"/>
    <w:rPr>
      <w:b/>
      <w:bCs/>
      <w:lang w:val="ru-RU" w:eastAsia="ru-RU" w:bidi="ar-SA"/>
    </w:rPr>
  </w:style>
  <w:style w:type="paragraph" w:customStyle="1" w:styleId="rvps698610">
    <w:name w:val="rvps698610"/>
    <w:basedOn w:val="a0"/>
    <w:rsid w:val="002A1C9B"/>
    <w:pPr>
      <w:spacing w:after="120"/>
      <w:ind w:right="240"/>
    </w:pPr>
    <w:rPr>
      <w:rFonts w:ascii="Tahoma" w:eastAsia="Tahoma" w:hAnsi="Tahoma" w:cs="Tahoma"/>
    </w:rPr>
  </w:style>
  <w:style w:type="paragraph" w:customStyle="1" w:styleId="afffffd">
    <w:name w:val="Знак"/>
    <w:basedOn w:val="a0"/>
    <w:rsid w:val="002A1C9B"/>
    <w:rPr>
      <w:rFonts w:ascii="Calibri" w:eastAsia="Cambria" w:hAnsi="Calibri" w:cs="Calibri"/>
      <w:sz w:val="20"/>
      <w:szCs w:val="20"/>
      <w:lang w:val="en-US" w:eastAsia="en-US"/>
    </w:rPr>
  </w:style>
  <w:style w:type="character" w:customStyle="1" w:styleId="81">
    <w:name w:val="Знак Знак8"/>
    <w:rsid w:val="002A1C9B"/>
    <w:rPr>
      <w:rFonts w:ascii="Verdana" w:hAnsi="Verdana" w:cs="Verdana"/>
      <w:sz w:val="16"/>
      <w:szCs w:val="16"/>
      <w:lang w:eastAsia="ar-SA"/>
    </w:rPr>
  </w:style>
  <w:style w:type="character" w:customStyle="1" w:styleId="data">
    <w:name w:val="data"/>
    <w:rsid w:val="002A1C9B"/>
  </w:style>
  <w:style w:type="character" w:customStyle="1" w:styleId="43">
    <w:name w:val="Знак Знак4"/>
    <w:rsid w:val="002A1C9B"/>
    <w:rPr>
      <w:rFonts w:eastAsia="Cambria"/>
      <w:sz w:val="24"/>
      <w:szCs w:val="24"/>
      <w:lang w:val="en-AU"/>
    </w:rPr>
  </w:style>
  <w:style w:type="paragraph" w:customStyle="1" w:styleId="afffffe">
    <w:name w:val="раздилитель сноски"/>
    <w:basedOn w:val="a0"/>
    <w:next w:val="af9"/>
    <w:rsid w:val="002A1C9B"/>
    <w:pPr>
      <w:spacing w:after="120"/>
      <w:jc w:val="both"/>
    </w:pPr>
    <w:rPr>
      <w:rFonts w:ascii="Cambria" w:eastAsia="Cambria" w:hAnsi="Cambria" w:cs="Cambria"/>
      <w:szCs w:val="20"/>
      <w:lang w:val="en-US"/>
    </w:rPr>
  </w:style>
  <w:style w:type="paragraph" w:customStyle="1" w:styleId="1f6">
    <w:name w:val="Знак Знак Знак1"/>
    <w:basedOn w:val="a0"/>
    <w:rsid w:val="002A1C9B"/>
    <w:pPr>
      <w:spacing w:after="160" w:line="240" w:lineRule="exact"/>
    </w:pPr>
    <w:rPr>
      <w:rFonts w:ascii="Calibri" w:eastAsia="Cambria" w:hAnsi="Calibri" w:cs="Calibri"/>
      <w:sz w:val="20"/>
      <w:szCs w:val="20"/>
      <w:lang w:val="en-US" w:eastAsia="en-US"/>
    </w:rPr>
  </w:style>
  <w:style w:type="paragraph" w:customStyle="1" w:styleId="Style3">
    <w:name w:val="Style3"/>
    <w:basedOn w:val="a0"/>
    <w:uiPriority w:val="99"/>
    <w:rsid w:val="002A1C9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rsid w:val="002A1C9B"/>
    <w:rPr>
      <w:rFonts w:ascii="Cambria" w:hAnsi="Cambria" w:cs="Cambria"/>
      <w:sz w:val="26"/>
      <w:szCs w:val="26"/>
    </w:rPr>
  </w:style>
  <w:style w:type="paragraph" w:styleId="affffff">
    <w:name w:val="endnote text"/>
    <w:basedOn w:val="a0"/>
    <w:link w:val="affffff0"/>
    <w:semiHidden/>
    <w:unhideWhenUsed/>
    <w:rsid w:val="002A1C9B"/>
    <w:rPr>
      <w:rFonts w:ascii="Cambria" w:eastAsia="Cambria" w:hAnsi="Cambria" w:cs="Cambria"/>
      <w:sz w:val="20"/>
      <w:szCs w:val="20"/>
    </w:rPr>
  </w:style>
  <w:style w:type="character" w:customStyle="1" w:styleId="affffff0">
    <w:name w:val="Текст концевой сноски Знак"/>
    <w:basedOn w:val="a1"/>
    <w:link w:val="affffff"/>
    <w:semiHidden/>
    <w:rsid w:val="002A1C9B"/>
    <w:rPr>
      <w:rFonts w:ascii="Cambria" w:eastAsia="Cambria" w:hAnsi="Cambria" w:cs="Cambria"/>
      <w:sz w:val="20"/>
      <w:szCs w:val="20"/>
      <w:lang w:eastAsia="ru-RU"/>
    </w:rPr>
  </w:style>
  <w:style w:type="character" w:customStyle="1" w:styleId="72">
    <w:name w:val="Знак Знак7"/>
    <w:basedOn w:val="a1"/>
    <w:rsid w:val="002A1C9B"/>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2A1C9B"/>
    <w:pPr>
      <w:spacing w:after="160" w:line="240" w:lineRule="exact"/>
    </w:pPr>
    <w:rPr>
      <w:rFonts w:ascii="Cambria" w:eastAsia="PetersburgCTT" w:hAnsi="Cambria" w:cs="Cambria"/>
      <w:b/>
      <w:sz w:val="28"/>
      <w:lang w:val="en-US" w:eastAsia="en-US"/>
    </w:rPr>
  </w:style>
  <w:style w:type="paragraph" w:customStyle="1" w:styleId="bodytext">
    <w:name w:val="body text"/>
    <w:rsid w:val="002A1C9B"/>
    <w:pPr>
      <w:spacing w:after="0" w:line="240" w:lineRule="auto"/>
      <w:ind w:firstLine="709"/>
      <w:jc w:val="both"/>
    </w:pPr>
    <w:rPr>
      <w:rFonts w:ascii="MS Mincho" w:eastAsia="MS Mincho" w:hAnsi="MS Mincho" w:cs="Cambria"/>
      <w:sz w:val="24"/>
    </w:rPr>
  </w:style>
  <w:style w:type="paragraph" w:customStyle="1" w:styleId="39">
    <w:name w:val="Обычный3"/>
    <w:rsid w:val="002A1C9B"/>
    <w:pPr>
      <w:spacing w:after="0" w:line="240" w:lineRule="auto"/>
      <w:jc w:val="center"/>
    </w:pPr>
    <w:rPr>
      <w:rFonts w:ascii="Cambria" w:eastAsia="Cambria" w:hAnsi="Cambria" w:cs="Cambria"/>
      <w:sz w:val="20"/>
      <w:szCs w:val="20"/>
      <w:lang w:eastAsia="ru-RU"/>
    </w:rPr>
  </w:style>
  <w:style w:type="paragraph" w:customStyle="1" w:styleId="main">
    <w:name w:val="main"/>
    <w:basedOn w:val="a0"/>
    <w:rsid w:val="002A1C9B"/>
    <w:pPr>
      <w:spacing w:after="120"/>
      <w:ind w:firstLine="709"/>
      <w:jc w:val="both"/>
    </w:pPr>
    <w:rPr>
      <w:rFonts w:ascii="Cambria" w:eastAsia="Cambria" w:hAnsi="Cambria" w:cs="Cambria"/>
      <w:sz w:val="26"/>
      <w:szCs w:val="26"/>
    </w:rPr>
  </w:style>
  <w:style w:type="paragraph" w:customStyle="1" w:styleId="consplusnonformat1">
    <w:name w:val="consplusnonformat"/>
    <w:basedOn w:val="a0"/>
    <w:rsid w:val="002A1C9B"/>
    <w:pPr>
      <w:spacing w:before="100" w:beforeAutospacing="1" w:after="100" w:afterAutospacing="1"/>
    </w:pPr>
    <w:rPr>
      <w:rFonts w:ascii="Cambria" w:eastAsia="Cambria" w:hAnsi="Cambria" w:cs="Cambria"/>
    </w:rPr>
  </w:style>
  <w:style w:type="character" w:customStyle="1" w:styleId="231">
    <w:name w:val="Знак Знак23"/>
    <w:rsid w:val="002A1C9B"/>
    <w:rPr>
      <w:rFonts w:ascii="Cambria" w:eastAsia="Cambria" w:hAnsi="Cambria" w:cs="Cambria" w:hint="default"/>
      <w:b/>
      <w:bCs/>
      <w:caps/>
      <w:sz w:val="28"/>
      <w:szCs w:val="28"/>
      <w:lang w:val="en-US"/>
    </w:rPr>
  </w:style>
  <w:style w:type="character" w:customStyle="1" w:styleId="223">
    <w:name w:val="Знак Знак22"/>
    <w:rsid w:val="002A1C9B"/>
    <w:rPr>
      <w:rFonts w:ascii="Cambria" w:eastAsia="Cambria" w:hAnsi="Cambria" w:cs="Cambria" w:hint="default"/>
      <w:b/>
      <w:bCs/>
      <w:iCs/>
      <w:kern w:val="24"/>
      <w:sz w:val="28"/>
      <w:szCs w:val="28"/>
    </w:rPr>
  </w:style>
  <w:style w:type="paragraph" w:customStyle="1" w:styleId="conspluscell0">
    <w:name w:val="conspluscell"/>
    <w:basedOn w:val="a0"/>
    <w:rsid w:val="002A1C9B"/>
    <w:pPr>
      <w:autoSpaceDE w:val="0"/>
      <w:autoSpaceDN w:val="0"/>
    </w:pPr>
    <w:rPr>
      <w:rFonts w:ascii="Cambria" w:eastAsia="MS Mincho" w:hAnsi="Cambria" w:cs="Cambria"/>
      <w:sz w:val="26"/>
      <w:szCs w:val="26"/>
    </w:rPr>
  </w:style>
  <w:style w:type="paragraph" w:customStyle="1" w:styleId="affffff2">
    <w:name w:val="Внимание"/>
    <w:basedOn w:val="a0"/>
    <w:next w:val="a0"/>
    <w:rsid w:val="002A1C9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3">
    <w:name w:val="Внимание: криминал!!"/>
    <w:basedOn w:val="affffff2"/>
    <w:next w:val="a0"/>
    <w:rsid w:val="002A1C9B"/>
    <w:pPr>
      <w:shd w:val="clear" w:color="auto" w:fill="auto"/>
      <w:spacing w:before="0" w:after="0"/>
      <w:ind w:left="0" w:right="0" w:firstLine="0"/>
    </w:pPr>
  </w:style>
  <w:style w:type="paragraph" w:customStyle="1" w:styleId="affffff4">
    <w:name w:val="Внимание: недобросовестность!"/>
    <w:basedOn w:val="affffff2"/>
    <w:next w:val="a0"/>
    <w:rsid w:val="002A1C9B"/>
    <w:pPr>
      <w:shd w:val="clear" w:color="auto" w:fill="auto"/>
      <w:spacing w:before="0" w:after="0"/>
      <w:ind w:left="0" w:right="0" w:firstLine="0"/>
    </w:pPr>
  </w:style>
  <w:style w:type="paragraph" w:customStyle="1" w:styleId="affffff5">
    <w:name w:val="Основное меню (преемственное)"/>
    <w:basedOn w:val="a0"/>
    <w:next w:val="a0"/>
    <w:rsid w:val="002A1C9B"/>
    <w:pPr>
      <w:widowControl w:val="0"/>
      <w:autoSpaceDE w:val="0"/>
      <w:autoSpaceDN w:val="0"/>
      <w:adjustRightInd w:val="0"/>
      <w:jc w:val="both"/>
    </w:pPr>
    <w:rPr>
      <w:rFonts w:ascii="Verdana" w:hAnsi="Verdana" w:cs="Verdana"/>
    </w:rPr>
  </w:style>
  <w:style w:type="paragraph" w:customStyle="1" w:styleId="affffff6">
    <w:name w:val="Заголовок"/>
    <w:basedOn w:val="affffff5"/>
    <w:next w:val="a0"/>
    <w:rsid w:val="002A1C9B"/>
    <w:pPr>
      <w:shd w:val="clear" w:color="auto" w:fill="F0F0F0"/>
    </w:pPr>
    <w:rPr>
      <w:rFonts w:ascii="Arial" w:hAnsi="Arial" w:cs="Arial"/>
      <w:b/>
      <w:bCs/>
      <w:color w:val="0058A9"/>
    </w:rPr>
  </w:style>
  <w:style w:type="paragraph" w:customStyle="1" w:styleId="affffff7">
    <w:name w:val="Заголовок группы контролов"/>
    <w:basedOn w:val="a0"/>
    <w:next w:val="a0"/>
    <w:rsid w:val="002A1C9B"/>
    <w:pPr>
      <w:widowControl w:val="0"/>
      <w:autoSpaceDE w:val="0"/>
      <w:autoSpaceDN w:val="0"/>
      <w:adjustRightInd w:val="0"/>
      <w:jc w:val="both"/>
    </w:pPr>
    <w:rPr>
      <w:rFonts w:ascii="Arial" w:hAnsi="Arial" w:cs="Arial"/>
      <w:b/>
      <w:bCs/>
      <w:color w:val="000000"/>
    </w:rPr>
  </w:style>
  <w:style w:type="paragraph" w:customStyle="1" w:styleId="affffff8">
    <w:name w:val="Заголовок для информации об изменениях"/>
    <w:basedOn w:val="1"/>
    <w:next w:val="a0"/>
    <w:rsid w:val="002A1C9B"/>
    <w:pPr>
      <w:keepNext w:val="0"/>
      <w:keepLines w:val="0"/>
      <w:widowControl w:val="0"/>
      <w:shd w:val="clear" w:color="auto" w:fill="FFFFFF"/>
      <w:autoSpaceDE w:val="0"/>
      <w:autoSpaceDN w:val="0"/>
      <w:adjustRightInd w:val="0"/>
      <w:spacing w:before="0"/>
      <w:jc w:val="both"/>
      <w:outlineLvl w:val="9"/>
    </w:pPr>
    <w:rPr>
      <w:rFonts w:ascii="Cambria" w:eastAsia="Times New Roman" w:hAnsi="Cambria" w:cs="Times New Roman"/>
      <w:b w:val="0"/>
      <w:bCs w:val="0"/>
      <w:color w:val="auto"/>
      <w:kern w:val="32"/>
      <w:sz w:val="20"/>
      <w:szCs w:val="20"/>
    </w:rPr>
  </w:style>
  <w:style w:type="paragraph" w:customStyle="1" w:styleId="affffff9">
    <w:name w:val="Заголовок приложения"/>
    <w:basedOn w:val="a0"/>
    <w:next w:val="a0"/>
    <w:rsid w:val="002A1C9B"/>
    <w:pPr>
      <w:widowControl w:val="0"/>
      <w:autoSpaceDE w:val="0"/>
      <w:autoSpaceDN w:val="0"/>
      <w:adjustRightInd w:val="0"/>
      <w:jc w:val="right"/>
    </w:pPr>
    <w:rPr>
      <w:rFonts w:ascii="Arial" w:hAnsi="Arial" w:cs="Arial"/>
    </w:rPr>
  </w:style>
  <w:style w:type="paragraph" w:customStyle="1" w:styleId="affffffa">
    <w:name w:val="Заголовок распахивающейся части диалога"/>
    <w:basedOn w:val="a0"/>
    <w:next w:val="a0"/>
    <w:rsid w:val="002A1C9B"/>
    <w:pPr>
      <w:widowControl w:val="0"/>
      <w:autoSpaceDE w:val="0"/>
      <w:autoSpaceDN w:val="0"/>
      <w:adjustRightInd w:val="0"/>
      <w:jc w:val="both"/>
    </w:pPr>
    <w:rPr>
      <w:rFonts w:ascii="Arial" w:hAnsi="Arial" w:cs="Arial"/>
      <w:i/>
      <w:iCs/>
      <w:color w:val="000080"/>
    </w:rPr>
  </w:style>
  <w:style w:type="paragraph" w:customStyle="1" w:styleId="affffffb">
    <w:name w:val="Заголовок ЭР (левое окно)"/>
    <w:basedOn w:val="a0"/>
    <w:next w:val="a0"/>
    <w:rsid w:val="002A1C9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c">
    <w:name w:val="Заголовок ЭР (правое окно)"/>
    <w:basedOn w:val="affffffb"/>
    <w:next w:val="a0"/>
    <w:rsid w:val="002A1C9B"/>
    <w:pPr>
      <w:spacing w:before="0" w:after="0"/>
      <w:jc w:val="left"/>
    </w:pPr>
    <w:rPr>
      <w:b w:val="0"/>
      <w:bCs w:val="0"/>
      <w:color w:val="auto"/>
      <w:sz w:val="24"/>
      <w:szCs w:val="24"/>
    </w:rPr>
  </w:style>
  <w:style w:type="paragraph" w:customStyle="1" w:styleId="affffffd">
    <w:name w:val="Интерактивный заголовок"/>
    <w:basedOn w:val="affffff6"/>
    <w:next w:val="a0"/>
    <w:rsid w:val="002A1C9B"/>
    <w:pPr>
      <w:shd w:val="clear" w:color="auto" w:fill="auto"/>
    </w:pPr>
    <w:rPr>
      <w:b w:val="0"/>
      <w:bCs w:val="0"/>
      <w:color w:val="auto"/>
      <w:u w:val="single"/>
    </w:rPr>
  </w:style>
  <w:style w:type="paragraph" w:customStyle="1" w:styleId="affffffe">
    <w:name w:val="Текст информации об изменениях"/>
    <w:basedOn w:val="a0"/>
    <w:next w:val="a0"/>
    <w:rsid w:val="002A1C9B"/>
    <w:pPr>
      <w:widowControl w:val="0"/>
      <w:autoSpaceDE w:val="0"/>
      <w:autoSpaceDN w:val="0"/>
      <w:adjustRightInd w:val="0"/>
      <w:jc w:val="both"/>
    </w:pPr>
    <w:rPr>
      <w:rFonts w:ascii="Arial" w:hAnsi="Arial" w:cs="Arial"/>
      <w:color w:val="353842"/>
      <w:sz w:val="20"/>
      <w:szCs w:val="20"/>
    </w:rPr>
  </w:style>
  <w:style w:type="paragraph" w:customStyle="1" w:styleId="afffffff">
    <w:name w:val="Информация об изменениях"/>
    <w:basedOn w:val="affffffe"/>
    <w:next w:val="a0"/>
    <w:rsid w:val="002A1C9B"/>
    <w:pPr>
      <w:shd w:val="clear" w:color="auto" w:fill="EAEFED"/>
      <w:spacing w:before="180"/>
      <w:ind w:left="360" w:right="360"/>
    </w:pPr>
    <w:rPr>
      <w:color w:val="auto"/>
      <w:sz w:val="24"/>
      <w:szCs w:val="24"/>
    </w:rPr>
  </w:style>
  <w:style w:type="paragraph" w:customStyle="1" w:styleId="afffffff0">
    <w:name w:val="Текст (лев. подпись)"/>
    <w:basedOn w:val="a0"/>
    <w:next w:val="a0"/>
    <w:rsid w:val="002A1C9B"/>
    <w:pPr>
      <w:widowControl w:val="0"/>
      <w:autoSpaceDE w:val="0"/>
      <w:autoSpaceDN w:val="0"/>
      <w:adjustRightInd w:val="0"/>
    </w:pPr>
    <w:rPr>
      <w:rFonts w:ascii="Arial" w:hAnsi="Arial" w:cs="Arial"/>
    </w:rPr>
  </w:style>
  <w:style w:type="paragraph" w:customStyle="1" w:styleId="afffffff1">
    <w:name w:val="Колонтитул (левый)"/>
    <w:basedOn w:val="afffffff0"/>
    <w:next w:val="a0"/>
    <w:rsid w:val="002A1C9B"/>
    <w:pPr>
      <w:jc w:val="both"/>
    </w:pPr>
    <w:rPr>
      <w:sz w:val="16"/>
      <w:szCs w:val="16"/>
    </w:rPr>
  </w:style>
  <w:style w:type="paragraph" w:customStyle="1" w:styleId="afffffff2">
    <w:name w:val="Текст (прав. подпись)"/>
    <w:basedOn w:val="a0"/>
    <w:next w:val="a0"/>
    <w:rsid w:val="002A1C9B"/>
    <w:pPr>
      <w:widowControl w:val="0"/>
      <w:autoSpaceDE w:val="0"/>
      <w:autoSpaceDN w:val="0"/>
      <w:adjustRightInd w:val="0"/>
      <w:jc w:val="right"/>
    </w:pPr>
    <w:rPr>
      <w:rFonts w:ascii="Arial" w:hAnsi="Arial" w:cs="Arial"/>
    </w:rPr>
  </w:style>
  <w:style w:type="paragraph" w:customStyle="1" w:styleId="afffffff3">
    <w:name w:val="Колонтитул (правый)"/>
    <w:basedOn w:val="afffffff2"/>
    <w:next w:val="a0"/>
    <w:rsid w:val="002A1C9B"/>
    <w:pPr>
      <w:jc w:val="both"/>
    </w:pPr>
    <w:rPr>
      <w:sz w:val="16"/>
      <w:szCs w:val="16"/>
    </w:rPr>
  </w:style>
  <w:style w:type="paragraph" w:customStyle="1" w:styleId="afffffff4">
    <w:name w:val="Комментарий пользователя"/>
    <w:basedOn w:val="afff2"/>
    <w:next w:val="a0"/>
    <w:rsid w:val="002A1C9B"/>
    <w:pPr>
      <w:shd w:val="clear" w:color="auto" w:fill="FFDFE0"/>
      <w:spacing w:before="0"/>
      <w:jc w:val="left"/>
    </w:pPr>
    <w:rPr>
      <w:shd w:val="clear" w:color="auto" w:fill="auto"/>
    </w:rPr>
  </w:style>
  <w:style w:type="paragraph" w:customStyle="1" w:styleId="afffffff5">
    <w:name w:val="Куда обратиться?"/>
    <w:basedOn w:val="affffff2"/>
    <w:next w:val="a0"/>
    <w:uiPriority w:val="99"/>
    <w:rsid w:val="002A1C9B"/>
    <w:pPr>
      <w:shd w:val="clear" w:color="auto" w:fill="auto"/>
      <w:spacing w:before="0" w:after="0"/>
      <w:ind w:left="0" w:right="0" w:firstLine="0"/>
    </w:pPr>
  </w:style>
  <w:style w:type="paragraph" w:customStyle="1" w:styleId="afffffff6">
    <w:name w:val="Моноширинный"/>
    <w:basedOn w:val="a0"/>
    <w:next w:val="a0"/>
    <w:rsid w:val="002A1C9B"/>
    <w:pPr>
      <w:widowControl w:val="0"/>
      <w:autoSpaceDE w:val="0"/>
      <w:autoSpaceDN w:val="0"/>
      <w:adjustRightInd w:val="0"/>
      <w:jc w:val="both"/>
    </w:pPr>
    <w:rPr>
      <w:rFonts w:ascii="Courier New" w:hAnsi="Courier New" w:cs="Courier New"/>
      <w:sz w:val="22"/>
      <w:szCs w:val="22"/>
    </w:rPr>
  </w:style>
  <w:style w:type="paragraph" w:customStyle="1" w:styleId="afffffff7">
    <w:name w:val="Необходимые документы"/>
    <w:basedOn w:val="affffff2"/>
    <w:next w:val="a0"/>
    <w:rsid w:val="002A1C9B"/>
    <w:pPr>
      <w:shd w:val="clear" w:color="auto" w:fill="auto"/>
      <w:spacing w:before="0" w:after="0"/>
      <w:ind w:left="0" w:right="0" w:firstLine="118"/>
    </w:pPr>
  </w:style>
  <w:style w:type="paragraph" w:customStyle="1" w:styleId="afffffff8">
    <w:name w:val="Объект"/>
    <w:basedOn w:val="a0"/>
    <w:next w:val="a0"/>
    <w:rsid w:val="002A1C9B"/>
    <w:pPr>
      <w:widowControl w:val="0"/>
      <w:autoSpaceDE w:val="0"/>
      <w:autoSpaceDN w:val="0"/>
      <w:adjustRightInd w:val="0"/>
      <w:jc w:val="both"/>
    </w:pPr>
    <w:rPr>
      <w:sz w:val="26"/>
      <w:szCs w:val="26"/>
    </w:rPr>
  </w:style>
  <w:style w:type="paragraph" w:customStyle="1" w:styleId="afffffff9">
    <w:name w:val="Оглавление"/>
    <w:basedOn w:val="a4"/>
    <w:next w:val="a0"/>
    <w:rsid w:val="002A1C9B"/>
    <w:pPr>
      <w:widowControl w:val="0"/>
      <w:ind w:left="140"/>
    </w:pPr>
    <w:rPr>
      <w:rFonts w:ascii="Arial" w:hAnsi="Arial" w:cs="Arial"/>
      <w:sz w:val="24"/>
      <w:szCs w:val="24"/>
    </w:rPr>
  </w:style>
  <w:style w:type="paragraph" w:customStyle="1" w:styleId="afffffffa">
    <w:name w:val="Переменная часть"/>
    <w:basedOn w:val="affffff5"/>
    <w:next w:val="a0"/>
    <w:rsid w:val="002A1C9B"/>
    <w:rPr>
      <w:rFonts w:ascii="Arial" w:hAnsi="Arial" w:cs="Arial"/>
      <w:sz w:val="20"/>
      <w:szCs w:val="20"/>
    </w:rPr>
  </w:style>
  <w:style w:type="paragraph" w:customStyle="1" w:styleId="afffffffb">
    <w:name w:val="Подвал для информации об изменениях"/>
    <w:basedOn w:val="1"/>
    <w:next w:val="a0"/>
    <w:rsid w:val="002A1C9B"/>
    <w:pPr>
      <w:keepNext w:val="0"/>
      <w:keepLines w:val="0"/>
      <w:widowControl w:val="0"/>
      <w:autoSpaceDE w:val="0"/>
      <w:autoSpaceDN w:val="0"/>
      <w:adjustRightInd w:val="0"/>
      <w:spacing w:before="0"/>
      <w:jc w:val="both"/>
      <w:outlineLvl w:val="9"/>
    </w:pPr>
    <w:rPr>
      <w:rFonts w:ascii="Cambria" w:eastAsia="Times New Roman" w:hAnsi="Cambria" w:cs="Times New Roman"/>
      <w:b w:val="0"/>
      <w:bCs w:val="0"/>
      <w:color w:val="auto"/>
      <w:kern w:val="32"/>
      <w:sz w:val="20"/>
      <w:szCs w:val="20"/>
    </w:rPr>
  </w:style>
  <w:style w:type="paragraph" w:customStyle="1" w:styleId="afffffffc">
    <w:name w:val="Подзаголовок для информации об изменениях"/>
    <w:basedOn w:val="affffffe"/>
    <w:next w:val="a0"/>
    <w:rsid w:val="002A1C9B"/>
    <w:rPr>
      <w:b/>
      <w:bCs/>
      <w:sz w:val="24"/>
      <w:szCs w:val="24"/>
    </w:rPr>
  </w:style>
  <w:style w:type="paragraph" w:customStyle="1" w:styleId="afffffffd">
    <w:name w:val="Подчёркнуный текст"/>
    <w:basedOn w:val="a0"/>
    <w:next w:val="a0"/>
    <w:rsid w:val="002A1C9B"/>
    <w:pPr>
      <w:widowControl w:val="0"/>
      <w:autoSpaceDE w:val="0"/>
      <w:autoSpaceDN w:val="0"/>
      <w:adjustRightInd w:val="0"/>
      <w:jc w:val="both"/>
    </w:pPr>
    <w:rPr>
      <w:rFonts w:ascii="Arial" w:hAnsi="Arial" w:cs="Arial"/>
    </w:rPr>
  </w:style>
  <w:style w:type="paragraph" w:customStyle="1" w:styleId="afffffffe">
    <w:name w:val="Постоянная часть"/>
    <w:basedOn w:val="affffff5"/>
    <w:next w:val="a0"/>
    <w:rsid w:val="002A1C9B"/>
    <w:rPr>
      <w:rFonts w:ascii="Arial" w:hAnsi="Arial" w:cs="Arial"/>
      <w:sz w:val="22"/>
      <w:szCs w:val="22"/>
    </w:rPr>
  </w:style>
  <w:style w:type="paragraph" w:customStyle="1" w:styleId="affffffff">
    <w:name w:val="Пример."/>
    <w:basedOn w:val="affffff2"/>
    <w:next w:val="a0"/>
    <w:rsid w:val="002A1C9B"/>
    <w:pPr>
      <w:shd w:val="clear" w:color="auto" w:fill="auto"/>
      <w:spacing w:before="0" w:after="0"/>
      <w:ind w:left="0" w:right="0" w:firstLine="0"/>
    </w:pPr>
  </w:style>
  <w:style w:type="paragraph" w:customStyle="1" w:styleId="affffffff0">
    <w:name w:val="Примечание."/>
    <w:basedOn w:val="affffff2"/>
    <w:next w:val="a0"/>
    <w:rsid w:val="002A1C9B"/>
    <w:pPr>
      <w:shd w:val="clear" w:color="auto" w:fill="auto"/>
      <w:spacing w:before="0" w:after="0"/>
      <w:ind w:left="0" w:right="0" w:firstLine="0"/>
    </w:pPr>
  </w:style>
  <w:style w:type="paragraph" w:customStyle="1" w:styleId="affffffff1">
    <w:name w:val="Словарная статья"/>
    <w:basedOn w:val="a0"/>
    <w:next w:val="a0"/>
    <w:rsid w:val="002A1C9B"/>
    <w:pPr>
      <w:widowControl w:val="0"/>
      <w:autoSpaceDE w:val="0"/>
      <w:autoSpaceDN w:val="0"/>
      <w:adjustRightInd w:val="0"/>
      <w:ind w:right="118"/>
      <w:jc w:val="both"/>
    </w:pPr>
    <w:rPr>
      <w:rFonts w:ascii="Arial" w:hAnsi="Arial" w:cs="Arial"/>
    </w:rPr>
  </w:style>
  <w:style w:type="paragraph" w:customStyle="1" w:styleId="affffffff2">
    <w:name w:val="Ссылка на официальную публикацию"/>
    <w:basedOn w:val="a0"/>
    <w:next w:val="a0"/>
    <w:rsid w:val="002A1C9B"/>
    <w:pPr>
      <w:widowControl w:val="0"/>
      <w:autoSpaceDE w:val="0"/>
      <w:autoSpaceDN w:val="0"/>
      <w:adjustRightInd w:val="0"/>
      <w:jc w:val="both"/>
    </w:pPr>
    <w:rPr>
      <w:rFonts w:ascii="Arial" w:hAnsi="Arial" w:cs="Arial"/>
    </w:rPr>
  </w:style>
  <w:style w:type="paragraph" w:customStyle="1" w:styleId="affffffff3">
    <w:name w:val="Текст в таблице"/>
    <w:basedOn w:val="aff8"/>
    <w:next w:val="a0"/>
    <w:rsid w:val="002A1C9B"/>
    <w:pPr>
      <w:widowControl w:val="0"/>
      <w:ind w:firstLine="500"/>
    </w:pPr>
    <w:rPr>
      <w:rFonts w:cs="Arial"/>
    </w:rPr>
  </w:style>
  <w:style w:type="paragraph" w:customStyle="1" w:styleId="affffffff4">
    <w:name w:val="Текст ЭР (см. также)"/>
    <w:basedOn w:val="a0"/>
    <w:next w:val="a0"/>
    <w:rsid w:val="002A1C9B"/>
    <w:pPr>
      <w:widowControl w:val="0"/>
      <w:autoSpaceDE w:val="0"/>
      <w:autoSpaceDN w:val="0"/>
      <w:adjustRightInd w:val="0"/>
      <w:spacing w:before="200"/>
    </w:pPr>
    <w:rPr>
      <w:rFonts w:ascii="Arial" w:hAnsi="Arial" w:cs="Arial"/>
      <w:sz w:val="22"/>
      <w:szCs w:val="22"/>
    </w:rPr>
  </w:style>
  <w:style w:type="paragraph" w:customStyle="1" w:styleId="affffffff5">
    <w:name w:val="Технический комментарий"/>
    <w:basedOn w:val="a0"/>
    <w:next w:val="a0"/>
    <w:rsid w:val="002A1C9B"/>
    <w:pPr>
      <w:widowControl w:val="0"/>
      <w:shd w:val="clear" w:color="auto" w:fill="FFFFA6"/>
      <w:autoSpaceDE w:val="0"/>
      <w:autoSpaceDN w:val="0"/>
      <w:adjustRightInd w:val="0"/>
    </w:pPr>
    <w:rPr>
      <w:rFonts w:ascii="Arial" w:hAnsi="Arial" w:cs="Arial"/>
      <w:color w:val="463F31"/>
    </w:rPr>
  </w:style>
  <w:style w:type="paragraph" w:customStyle="1" w:styleId="affffffff6">
    <w:name w:val="Формула"/>
    <w:basedOn w:val="a0"/>
    <w:next w:val="a0"/>
    <w:rsid w:val="002A1C9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ff7">
    <w:name w:val="Центрированный (таблица)"/>
    <w:basedOn w:val="aff8"/>
    <w:next w:val="a0"/>
    <w:rsid w:val="002A1C9B"/>
    <w:pPr>
      <w:widowControl w:val="0"/>
      <w:jc w:val="center"/>
    </w:pPr>
    <w:rPr>
      <w:rFonts w:cs="Arial"/>
    </w:rPr>
  </w:style>
  <w:style w:type="paragraph" w:customStyle="1" w:styleId="-">
    <w:name w:val="ЭР-содержание (правое окно)"/>
    <w:basedOn w:val="a0"/>
    <w:next w:val="a0"/>
    <w:rsid w:val="002A1C9B"/>
    <w:pPr>
      <w:widowControl w:val="0"/>
      <w:autoSpaceDE w:val="0"/>
      <w:autoSpaceDN w:val="0"/>
      <w:adjustRightInd w:val="0"/>
      <w:spacing w:before="300"/>
    </w:pPr>
    <w:rPr>
      <w:rFonts w:ascii="Arial" w:hAnsi="Arial" w:cs="Arial"/>
      <w:sz w:val="26"/>
      <w:szCs w:val="26"/>
    </w:rPr>
  </w:style>
  <w:style w:type="character" w:customStyle="1" w:styleId="301">
    <w:name w:val="Знак Знак30"/>
    <w:locked/>
    <w:rsid w:val="002A1C9B"/>
    <w:rPr>
      <w:rFonts w:ascii="Calibri" w:hAnsi="Calibri" w:cs="Calibri" w:hint="default"/>
      <w:b/>
      <w:bCs/>
      <w:i/>
      <w:iCs/>
      <w:sz w:val="28"/>
      <w:szCs w:val="28"/>
      <w:lang w:val="ru-RU" w:eastAsia="ru-RU" w:bidi="ar-SA"/>
    </w:rPr>
  </w:style>
  <w:style w:type="character" w:customStyle="1" w:styleId="161">
    <w:name w:val="Знак Знак16"/>
    <w:locked/>
    <w:rsid w:val="002A1C9B"/>
    <w:rPr>
      <w:b/>
      <w:bCs/>
      <w:sz w:val="26"/>
      <w:szCs w:val="26"/>
      <w:lang w:val="ru-RU" w:eastAsia="ru-RU" w:bidi="ar-SA"/>
    </w:rPr>
  </w:style>
  <w:style w:type="character" w:customStyle="1" w:styleId="151">
    <w:name w:val="Знак Знак15"/>
    <w:rsid w:val="002A1C9B"/>
    <w:rPr>
      <w:rFonts w:ascii="Courier New" w:eastAsia="Tahoma" w:hAnsi="Courier New" w:cs="Courier New" w:hint="default"/>
      <w:sz w:val="16"/>
      <w:szCs w:val="16"/>
      <w:lang w:eastAsia="ko-KR"/>
    </w:rPr>
  </w:style>
  <w:style w:type="character" w:customStyle="1" w:styleId="291">
    <w:name w:val="Знак Знак29"/>
    <w:rsid w:val="002A1C9B"/>
    <w:rPr>
      <w:rFonts w:ascii="Tahoma" w:eastAsia="Tahoma" w:hAnsi="Tahoma" w:cs="Tahoma" w:hint="default"/>
      <w:b/>
      <w:bCs w:val="0"/>
      <w:color w:val="000000"/>
      <w:sz w:val="26"/>
      <w:szCs w:val="26"/>
      <w:lang w:eastAsia="ko-KR"/>
    </w:rPr>
  </w:style>
  <w:style w:type="character" w:customStyle="1" w:styleId="281">
    <w:name w:val="Знак Знак28"/>
    <w:rsid w:val="002A1C9B"/>
    <w:rPr>
      <w:rFonts w:ascii="Tahoma" w:eastAsia="Tahoma" w:hAnsi="Tahoma" w:cs="Tahoma" w:hint="default"/>
      <w:b/>
      <w:bCs/>
      <w:sz w:val="26"/>
      <w:szCs w:val="26"/>
      <w:lang w:eastAsia="ko-KR"/>
    </w:rPr>
  </w:style>
  <w:style w:type="character" w:customStyle="1" w:styleId="316">
    <w:name w:val="Знак Знак31"/>
    <w:rsid w:val="002A1C9B"/>
    <w:rPr>
      <w:b/>
      <w:bCs/>
      <w:sz w:val="22"/>
      <w:szCs w:val="22"/>
    </w:rPr>
  </w:style>
  <w:style w:type="character" w:customStyle="1" w:styleId="271">
    <w:name w:val="Знак Знак27"/>
    <w:rsid w:val="002A1C9B"/>
    <w:rPr>
      <w:rFonts w:ascii="Arial" w:eastAsia="MS Mincho" w:hAnsi="Arial" w:cs="Arial" w:hint="default"/>
      <w:sz w:val="22"/>
      <w:szCs w:val="24"/>
      <w:lang w:eastAsia="en-US"/>
    </w:rPr>
  </w:style>
  <w:style w:type="character" w:customStyle="1" w:styleId="261">
    <w:name w:val="Знак Знак26"/>
    <w:rsid w:val="002A1C9B"/>
    <w:rPr>
      <w:rFonts w:ascii="Arial" w:eastAsia="MS Mincho" w:hAnsi="Arial" w:cs="Arial" w:hint="default"/>
      <w:i/>
      <w:iCs w:val="0"/>
      <w:sz w:val="22"/>
      <w:szCs w:val="24"/>
      <w:lang w:eastAsia="en-US"/>
    </w:rPr>
  </w:style>
  <w:style w:type="character" w:customStyle="1" w:styleId="251">
    <w:name w:val="Знак Знак25"/>
    <w:rsid w:val="002A1C9B"/>
    <w:rPr>
      <w:rFonts w:ascii="Arial" w:eastAsia="MS Mincho" w:hAnsi="Arial" w:cs="Arial" w:hint="default"/>
      <w:i/>
      <w:iCs w:val="0"/>
      <w:sz w:val="18"/>
      <w:szCs w:val="24"/>
      <w:lang w:eastAsia="en-US"/>
    </w:rPr>
  </w:style>
  <w:style w:type="character" w:customStyle="1" w:styleId="53">
    <w:name w:val="Знак Знак5"/>
    <w:rsid w:val="002A1C9B"/>
    <w:rPr>
      <w:sz w:val="24"/>
      <w:szCs w:val="24"/>
      <w:lang w:val="ru-RU" w:eastAsia="ru-RU" w:bidi="ar-SA"/>
    </w:rPr>
  </w:style>
  <w:style w:type="character" w:customStyle="1" w:styleId="214">
    <w:name w:val="Знак Знак21"/>
    <w:rsid w:val="002A1C9B"/>
    <w:rPr>
      <w:rFonts w:ascii="Calibri" w:hAnsi="Calibri" w:hint="default"/>
      <w:lang w:val="en-GB"/>
    </w:rPr>
  </w:style>
  <w:style w:type="character" w:customStyle="1" w:styleId="141">
    <w:name w:val="Знак Знак14"/>
    <w:rsid w:val="002A1C9B"/>
    <w:rPr>
      <w:sz w:val="24"/>
      <w:szCs w:val="24"/>
      <w:lang w:val="en-AU" w:eastAsia="ru-RU" w:bidi="ar-SA"/>
    </w:rPr>
  </w:style>
  <w:style w:type="character" w:customStyle="1" w:styleId="131">
    <w:name w:val="Знак Знак13"/>
    <w:rsid w:val="002A1C9B"/>
    <w:rPr>
      <w:b/>
      <w:bCs/>
      <w:sz w:val="28"/>
      <w:szCs w:val="17"/>
    </w:rPr>
  </w:style>
  <w:style w:type="character" w:customStyle="1" w:styleId="3a">
    <w:name w:val="Знак Знак3"/>
    <w:rsid w:val="002A1C9B"/>
    <w:rPr>
      <w:sz w:val="24"/>
      <w:szCs w:val="24"/>
      <w:lang w:val="ru-RU" w:eastAsia="ru-RU" w:bidi="ar-SA"/>
    </w:rPr>
  </w:style>
  <w:style w:type="character" w:customStyle="1" w:styleId="121">
    <w:name w:val="Знак Знак12"/>
    <w:rsid w:val="002A1C9B"/>
    <w:rPr>
      <w:sz w:val="28"/>
      <w:szCs w:val="24"/>
      <w:lang w:eastAsia="en-US"/>
    </w:rPr>
  </w:style>
  <w:style w:type="character" w:customStyle="1" w:styleId="241">
    <w:name w:val="Знак Знак24"/>
    <w:rsid w:val="002A1C9B"/>
    <w:rPr>
      <w:sz w:val="24"/>
      <w:szCs w:val="24"/>
    </w:rPr>
  </w:style>
  <w:style w:type="character" w:customStyle="1" w:styleId="114">
    <w:name w:val="Знак Знак11"/>
    <w:rsid w:val="002A1C9B"/>
    <w:rPr>
      <w:rFonts w:ascii="Verdana" w:hAnsi="Verdana" w:hint="default"/>
      <w:szCs w:val="24"/>
    </w:rPr>
  </w:style>
  <w:style w:type="character" w:customStyle="1" w:styleId="92">
    <w:name w:val="Знак Знак9"/>
    <w:rsid w:val="002A1C9B"/>
    <w:rPr>
      <w:b/>
      <w:bCs/>
    </w:rPr>
  </w:style>
  <w:style w:type="character" w:customStyle="1" w:styleId="82">
    <w:name w:val="Знак Знак8"/>
    <w:rsid w:val="002A1C9B"/>
    <w:rPr>
      <w:rFonts w:ascii="Verdana" w:hAnsi="Verdana" w:cs="Verdana" w:hint="default"/>
      <w:sz w:val="16"/>
      <w:szCs w:val="16"/>
      <w:lang w:eastAsia="ar-SA"/>
    </w:rPr>
  </w:style>
  <w:style w:type="character" w:customStyle="1" w:styleId="44">
    <w:name w:val="Знак Знак4"/>
    <w:rsid w:val="002A1C9B"/>
    <w:rPr>
      <w:rFonts w:ascii="Cambria" w:eastAsia="Cambria" w:hAnsi="Cambria" w:hint="default"/>
      <w:sz w:val="24"/>
      <w:szCs w:val="24"/>
      <w:lang w:val="en-AU"/>
    </w:rPr>
  </w:style>
  <w:style w:type="character" w:customStyle="1" w:styleId="affffffff8">
    <w:name w:val="Активная гипертекстовая ссылка"/>
    <w:rsid w:val="002A1C9B"/>
    <w:rPr>
      <w:b w:val="0"/>
      <w:bCs w:val="0"/>
      <w:color w:val="106BBE"/>
      <w:sz w:val="26"/>
      <w:szCs w:val="26"/>
      <w:u w:val="single"/>
    </w:rPr>
  </w:style>
  <w:style w:type="character" w:customStyle="1" w:styleId="affffffff9">
    <w:name w:val="Выделение для Базового Поиска"/>
    <w:rsid w:val="002A1C9B"/>
    <w:rPr>
      <w:b w:val="0"/>
      <w:bCs w:val="0"/>
      <w:color w:val="0058A9"/>
      <w:sz w:val="26"/>
      <w:szCs w:val="26"/>
    </w:rPr>
  </w:style>
  <w:style w:type="character" w:customStyle="1" w:styleId="affffffffa">
    <w:name w:val="Выделение для Базового Поиска (курсив)"/>
    <w:rsid w:val="002A1C9B"/>
    <w:rPr>
      <w:b w:val="0"/>
      <w:bCs w:val="0"/>
      <w:i/>
      <w:iCs/>
      <w:color w:val="0058A9"/>
      <w:sz w:val="26"/>
      <w:szCs w:val="26"/>
    </w:rPr>
  </w:style>
  <w:style w:type="character" w:customStyle="1" w:styleId="affffffffb">
    <w:name w:val="Заголовок своего сообщения"/>
    <w:rsid w:val="002A1C9B"/>
    <w:rPr>
      <w:b w:val="0"/>
      <w:bCs w:val="0"/>
      <w:color w:val="26282F"/>
      <w:sz w:val="26"/>
      <w:szCs w:val="26"/>
    </w:rPr>
  </w:style>
  <w:style w:type="character" w:customStyle="1" w:styleId="affffffffc">
    <w:name w:val="Заголовок чужого сообщения"/>
    <w:rsid w:val="002A1C9B"/>
    <w:rPr>
      <w:b w:val="0"/>
      <w:bCs w:val="0"/>
      <w:color w:val="FF0000"/>
      <w:sz w:val="26"/>
      <w:szCs w:val="26"/>
    </w:rPr>
  </w:style>
  <w:style w:type="character" w:customStyle="1" w:styleId="affffffffd">
    <w:name w:val="Найденные слова"/>
    <w:rsid w:val="002A1C9B"/>
    <w:rPr>
      <w:b w:val="0"/>
      <w:bCs w:val="0"/>
      <w:color w:val="26282F"/>
      <w:sz w:val="26"/>
      <w:szCs w:val="26"/>
      <w:shd w:val="clear" w:color="auto" w:fill="FFF580"/>
    </w:rPr>
  </w:style>
  <w:style w:type="character" w:customStyle="1" w:styleId="affffffffe">
    <w:name w:val="Опечатки"/>
    <w:rsid w:val="002A1C9B"/>
    <w:rPr>
      <w:color w:val="FF0000"/>
      <w:sz w:val="26"/>
      <w:szCs w:val="26"/>
    </w:rPr>
  </w:style>
  <w:style w:type="character" w:customStyle="1" w:styleId="afffffffff">
    <w:name w:val="Продолжение ссылки"/>
    <w:rsid w:val="002A1C9B"/>
  </w:style>
  <w:style w:type="character" w:customStyle="1" w:styleId="afffffffff0">
    <w:name w:val="Сравнение редакций"/>
    <w:rsid w:val="002A1C9B"/>
    <w:rPr>
      <w:b w:val="0"/>
      <w:bCs w:val="0"/>
      <w:color w:val="26282F"/>
      <w:sz w:val="26"/>
      <w:szCs w:val="26"/>
    </w:rPr>
  </w:style>
  <w:style w:type="character" w:customStyle="1" w:styleId="afffffffff1">
    <w:name w:val="Сравнение редакций. Добавленный фрагмент"/>
    <w:rsid w:val="002A1C9B"/>
    <w:rPr>
      <w:color w:val="000000"/>
      <w:shd w:val="clear" w:color="auto" w:fill="C1D7FF"/>
    </w:rPr>
  </w:style>
  <w:style w:type="character" w:customStyle="1" w:styleId="afffffffff2">
    <w:name w:val="Сравнение редакций. Удаленный фрагмент"/>
    <w:rsid w:val="002A1C9B"/>
    <w:rPr>
      <w:color w:val="000000"/>
      <w:shd w:val="clear" w:color="auto" w:fill="C4C413"/>
    </w:rPr>
  </w:style>
  <w:style w:type="character" w:customStyle="1" w:styleId="afffffffff3">
    <w:name w:val="Утратил силу"/>
    <w:rsid w:val="002A1C9B"/>
    <w:rPr>
      <w:b w:val="0"/>
      <w:bCs w:val="0"/>
      <w:strike/>
      <w:color w:val="666600"/>
      <w:sz w:val="26"/>
      <w:szCs w:val="26"/>
    </w:rPr>
  </w:style>
  <w:style w:type="paragraph" w:customStyle="1" w:styleId="afffffffff4">
    <w:name w:val="текст"/>
    <w:basedOn w:val="a0"/>
    <w:uiPriority w:val="99"/>
    <w:rsid w:val="002A1C9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afffffffff5">
    <w:name w:val="Дочерний элемент списка"/>
    <w:basedOn w:val="a0"/>
    <w:next w:val="a0"/>
    <w:uiPriority w:val="99"/>
    <w:rsid w:val="002A1C9B"/>
    <w:pPr>
      <w:widowControl w:val="0"/>
      <w:autoSpaceDE w:val="0"/>
      <w:autoSpaceDN w:val="0"/>
      <w:adjustRightInd w:val="0"/>
      <w:jc w:val="both"/>
    </w:pPr>
    <w:rPr>
      <w:rFonts w:ascii="Arial" w:hAnsi="Arial" w:cs="Arial"/>
      <w:color w:val="868381"/>
      <w:sz w:val="20"/>
      <w:szCs w:val="20"/>
    </w:rPr>
  </w:style>
  <w:style w:type="paragraph" w:customStyle="1" w:styleId="xl130">
    <w:name w:val="xl130"/>
    <w:basedOn w:val="a0"/>
    <w:rsid w:val="002A1C9B"/>
    <w:pPr>
      <w:pBdr>
        <w:bottom w:val="single" w:sz="4" w:space="0" w:color="auto"/>
        <w:right w:val="single" w:sz="4" w:space="0" w:color="auto"/>
      </w:pBdr>
      <w:spacing w:before="100" w:beforeAutospacing="1" w:after="100" w:afterAutospacing="1"/>
      <w:textAlignment w:val="top"/>
    </w:pPr>
  </w:style>
  <w:style w:type="paragraph" w:customStyle="1" w:styleId="xl131">
    <w:name w:val="xl131"/>
    <w:basedOn w:val="a0"/>
    <w:rsid w:val="002A1C9B"/>
    <w:pPr>
      <w:pBdr>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2">
    <w:name w:val="xl132"/>
    <w:basedOn w:val="a0"/>
    <w:rsid w:val="002A1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3">
    <w:name w:val="xl133"/>
    <w:basedOn w:val="a0"/>
    <w:rsid w:val="002A1C9B"/>
    <w:pPr>
      <w:pBdr>
        <w:top w:val="single" w:sz="4" w:space="0" w:color="auto"/>
        <w:right w:val="single" w:sz="4" w:space="0" w:color="auto"/>
      </w:pBdr>
      <w:spacing w:before="100" w:beforeAutospacing="1" w:after="100" w:afterAutospacing="1"/>
      <w:textAlignment w:val="top"/>
    </w:pPr>
    <w:rPr>
      <w:b/>
      <w:bCs/>
      <w:sz w:val="22"/>
      <w:szCs w:val="22"/>
    </w:rPr>
  </w:style>
  <w:style w:type="paragraph" w:customStyle="1" w:styleId="xl134">
    <w:name w:val="xl134"/>
    <w:basedOn w:val="a0"/>
    <w:rsid w:val="002A1C9B"/>
    <w:pPr>
      <w:pBdr>
        <w:right w:val="single" w:sz="4" w:space="0" w:color="auto"/>
      </w:pBdr>
      <w:spacing w:before="100" w:beforeAutospacing="1" w:after="100" w:afterAutospacing="1"/>
      <w:textAlignment w:val="top"/>
    </w:pPr>
    <w:rPr>
      <w:b/>
      <w:bCs/>
      <w:sz w:val="22"/>
      <w:szCs w:val="22"/>
    </w:rPr>
  </w:style>
  <w:style w:type="paragraph" w:customStyle="1" w:styleId="xl135">
    <w:name w:val="xl135"/>
    <w:basedOn w:val="a0"/>
    <w:rsid w:val="002A1C9B"/>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36">
    <w:name w:val="xl136"/>
    <w:basedOn w:val="a0"/>
    <w:rsid w:val="002A1C9B"/>
    <w:pPr>
      <w:pBdr>
        <w:top w:val="single" w:sz="4" w:space="0" w:color="auto"/>
        <w:left w:val="single" w:sz="4" w:space="0" w:color="auto"/>
        <w:right w:val="single" w:sz="4" w:space="0" w:color="auto"/>
      </w:pBdr>
      <w:spacing w:before="100" w:beforeAutospacing="1" w:after="100" w:afterAutospacing="1"/>
      <w:textAlignment w:val="top"/>
    </w:pPr>
    <w:rPr>
      <w:b/>
      <w:bCs/>
      <w:sz w:val="22"/>
      <w:szCs w:val="22"/>
    </w:rPr>
  </w:style>
  <w:style w:type="paragraph" w:customStyle="1" w:styleId="xl137">
    <w:name w:val="xl137"/>
    <w:basedOn w:val="a0"/>
    <w:rsid w:val="002A1C9B"/>
    <w:pPr>
      <w:pBdr>
        <w:left w:val="single" w:sz="4" w:space="0" w:color="auto"/>
        <w:right w:val="single" w:sz="4" w:space="0" w:color="auto"/>
      </w:pBdr>
      <w:spacing w:before="100" w:beforeAutospacing="1" w:after="100" w:afterAutospacing="1"/>
      <w:textAlignment w:val="top"/>
    </w:pPr>
    <w:rPr>
      <w:b/>
      <w:bCs/>
      <w:sz w:val="22"/>
      <w:szCs w:val="22"/>
    </w:rPr>
  </w:style>
  <w:style w:type="paragraph" w:customStyle="1" w:styleId="xl138">
    <w:name w:val="xl138"/>
    <w:basedOn w:val="a0"/>
    <w:rsid w:val="002A1C9B"/>
    <w:pPr>
      <w:pBdr>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39">
    <w:name w:val="xl139"/>
    <w:basedOn w:val="a0"/>
    <w:rsid w:val="002A1C9B"/>
    <w:pPr>
      <w:pBdr>
        <w:left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40">
    <w:name w:val="xl140"/>
    <w:basedOn w:val="a0"/>
    <w:rsid w:val="002A1C9B"/>
    <w:pPr>
      <w:pBdr>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41">
    <w:name w:val="xl141"/>
    <w:basedOn w:val="a0"/>
    <w:rsid w:val="002A1C9B"/>
    <w:pPr>
      <w:pBdr>
        <w:left w:val="single" w:sz="4" w:space="0" w:color="auto"/>
        <w:right w:val="single" w:sz="4" w:space="0" w:color="auto"/>
      </w:pBdr>
      <w:spacing w:before="100" w:beforeAutospacing="1" w:after="100" w:afterAutospacing="1"/>
      <w:textAlignment w:val="top"/>
    </w:pPr>
  </w:style>
  <w:style w:type="paragraph" w:customStyle="1" w:styleId="xl142">
    <w:name w:val="xl142"/>
    <w:basedOn w:val="a0"/>
    <w:rsid w:val="002A1C9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2A1C9B"/>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44">
    <w:name w:val="xl144"/>
    <w:basedOn w:val="a0"/>
    <w:rsid w:val="002A1C9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45">
    <w:name w:val="xl145"/>
    <w:basedOn w:val="a0"/>
    <w:rsid w:val="002A1C9B"/>
    <w:pPr>
      <w:pBdr>
        <w:top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rsid w:val="002A1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7">
    <w:name w:val="xl147"/>
    <w:basedOn w:val="a0"/>
    <w:rsid w:val="002A1C9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8">
    <w:name w:val="xl148"/>
    <w:basedOn w:val="a0"/>
    <w:rsid w:val="002A1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afffffffff6">
    <w:name w:val="Знак Знак Знак Знак"/>
    <w:basedOn w:val="a0"/>
    <w:rsid w:val="002E3C46"/>
    <w:pPr>
      <w:spacing w:before="100" w:beforeAutospacing="1" w:after="100" w:afterAutospacing="1"/>
    </w:pPr>
    <w:rPr>
      <w:rFonts w:ascii="Tahoma" w:hAnsi="Tahoma"/>
      <w:sz w:val="20"/>
      <w:szCs w:val="20"/>
      <w:lang w:val="en-US" w:eastAsia="en-US"/>
    </w:rPr>
  </w:style>
  <w:style w:type="paragraph" w:customStyle="1" w:styleId="45">
    <w:name w:val="Абзац списка4"/>
    <w:basedOn w:val="a0"/>
    <w:rsid w:val="002E3C46"/>
    <w:pPr>
      <w:ind w:left="720"/>
      <w:contextualSpacing/>
    </w:pPr>
    <w:rPr>
      <w:rFonts w:eastAsia="Calibri"/>
      <w:sz w:val="28"/>
      <w:szCs w:val="20"/>
    </w:rPr>
  </w:style>
  <w:style w:type="paragraph" w:customStyle="1" w:styleId="p2">
    <w:name w:val="p2"/>
    <w:basedOn w:val="a0"/>
    <w:rsid w:val="00C55BA3"/>
    <w:pPr>
      <w:spacing w:before="100" w:beforeAutospacing="1" w:after="100" w:afterAutospacing="1"/>
    </w:pPr>
    <w:rPr>
      <w:rFonts w:eastAsia="Calibri"/>
    </w:rPr>
  </w:style>
  <w:style w:type="character" w:customStyle="1" w:styleId="s2">
    <w:name w:val="s2"/>
    <w:rsid w:val="00C55BA3"/>
    <w:rPr>
      <w:rFonts w:cs="Times New Roman"/>
    </w:rPr>
  </w:style>
  <w:style w:type="paragraph" w:customStyle="1" w:styleId="printj">
    <w:name w:val="printj"/>
    <w:basedOn w:val="a0"/>
    <w:rsid w:val="00AD23E1"/>
    <w:pPr>
      <w:spacing w:before="144" w:after="288"/>
      <w:jc w:val="both"/>
    </w:pPr>
  </w:style>
  <w:style w:type="character" w:customStyle="1" w:styleId="FontStyle29">
    <w:name w:val="Font Style29"/>
    <w:uiPriority w:val="99"/>
    <w:rsid w:val="00AD23E1"/>
    <w:rPr>
      <w:rFonts w:ascii="Century Schoolbook" w:hAnsi="Century Schoolbook" w:cs="Century Schoolbook"/>
      <w:sz w:val="22"/>
      <w:szCs w:val="22"/>
    </w:rPr>
  </w:style>
  <w:style w:type="character" w:customStyle="1" w:styleId="a9">
    <w:name w:val="Без интервала Знак"/>
    <w:link w:val="a8"/>
    <w:uiPriority w:val="1"/>
    <w:locked/>
    <w:rsid w:val="00AD23E1"/>
    <w:rPr>
      <w:rFonts w:ascii="Times New Roman" w:eastAsia="Times New Roman" w:hAnsi="Times New Roman" w:cs="Times New Roman"/>
      <w:sz w:val="24"/>
      <w:szCs w:val="24"/>
      <w:lang w:eastAsia="ru-RU"/>
    </w:rPr>
  </w:style>
  <w:style w:type="paragraph" w:styleId="2f2">
    <w:name w:val="Body Text First Indent 2"/>
    <w:basedOn w:val="a6"/>
    <w:link w:val="2f3"/>
    <w:unhideWhenUsed/>
    <w:rsid w:val="00005B27"/>
    <w:pPr>
      <w:ind w:left="360" w:firstLine="360"/>
      <w:jc w:val="left"/>
    </w:pPr>
    <w:rPr>
      <w:sz w:val="24"/>
    </w:rPr>
  </w:style>
  <w:style w:type="character" w:customStyle="1" w:styleId="2f3">
    <w:name w:val="Красная строка 2 Знак"/>
    <w:basedOn w:val="a7"/>
    <w:link w:val="2f2"/>
    <w:rsid w:val="00005B27"/>
    <w:rPr>
      <w:sz w:val="24"/>
    </w:rPr>
  </w:style>
  <w:style w:type="paragraph" w:customStyle="1" w:styleId="FR3">
    <w:name w:val="FR3"/>
    <w:rsid w:val="00005B27"/>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232">
    <w:name w:val="Основной текст с отступом 23"/>
    <w:basedOn w:val="a0"/>
    <w:rsid w:val="00005B27"/>
    <w:pPr>
      <w:spacing w:line="240" w:lineRule="exact"/>
      <w:ind w:firstLine="720"/>
      <w:jc w:val="both"/>
    </w:pPr>
    <w:rPr>
      <w:rFonts w:ascii="TimesET" w:hAnsi="TimesET"/>
      <w:szCs w:val="20"/>
      <w:lang w:val="en-US"/>
    </w:rPr>
  </w:style>
  <w:style w:type="paragraph" w:customStyle="1" w:styleId="NormalANX">
    <w:name w:val="NormalANX"/>
    <w:basedOn w:val="a0"/>
    <w:rsid w:val="00005B27"/>
    <w:pPr>
      <w:spacing w:before="240" w:after="240" w:line="360" w:lineRule="auto"/>
      <w:ind w:firstLine="720"/>
      <w:jc w:val="both"/>
    </w:pPr>
    <w:rPr>
      <w:sz w:val="28"/>
      <w:szCs w:val="20"/>
    </w:rPr>
  </w:style>
  <w:style w:type="paragraph" w:customStyle="1" w:styleId="afffffffff7">
    <w:name w:val="Основной текст с отступом.Нумерованный список !!.Надин стиль"/>
    <w:basedOn w:val="a0"/>
    <w:rsid w:val="00005B27"/>
    <w:pPr>
      <w:tabs>
        <w:tab w:val="left" w:pos="8647"/>
      </w:tabs>
      <w:ind w:right="139" w:firstLine="567"/>
      <w:jc w:val="both"/>
    </w:pPr>
    <w:rPr>
      <w:kern w:val="28"/>
      <w:sz w:val="28"/>
      <w:szCs w:val="20"/>
    </w:rPr>
  </w:style>
  <w:style w:type="character" w:customStyle="1" w:styleId="title1">
    <w:name w:val="title1"/>
    <w:basedOn w:val="a1"/>
    <w:rsid w:val="00B73CBC"/>
  </w:style>
  <w:style w:type="paragraph" w:customStyle="1" w:styleId="ConsTitle">
    <w:name w:val="ConsTitle"/>
    <w:rsid w:val="00785287"/>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f7">
    <w:name w:val="Обычный (веб)1"/>
    <w:basedOn w:val="46"/>
    <w:rsid w:val="00785287"/>
    <w:pPr>
      <w:spacing w:before="100" w:after="100"/>
      <w:ind w:firstLine="0"/>
      <w:jc w:val="left"/>
    </w:pPr>
    <w:rPr>
      <w:rFonts w:ascii="Verdana" w:hAnsi="Verdana"/>
      <w:color w:val="000000"/>
      <w:sz w:val="18"/>
    </w:rPr>
  </w:style>
  <w:style w:type="paragraph" w:customStyle="1" w:styleId="46">
    <w:name w:val="Обычный4"/>
    <w:rsid w:val="00785287"/>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33">
    <w:name w:val="Основной текст 23"/>
    <w:basedOn w:val="46"/>
    <w:rsid w:val="00785287"/>
  </w:style>
  <w:style w:type="paragraph" w:customStyle="1" w:styleId="242">
    <w:name w:val="Основной текст с отступом 24"/>
    <w:basedOn w:val="46"/>
    <w:rsid w:val="00785287"/>
    <w:pPr>
      <w:ind w:left="57" w:firstLine="640"/>
    </w:pPr>
    <w:rPr>
      <w:rFonts w:ascii="TimesET" w:hAnsi="TimesET"/>
    </w:rPr>
  </w:style>
  <w:style w:type="paragraph" w:customStyle="1" w:styleId="93">
    <w:name w:val="заголовок 9"/>
    <w:basedOn w:val="a0"/>
    <w:next w:val="a0"/>
    <w:rsid w:val="00785287"/>
    <w:pPr>
      <w:keepNext/>
      <w:widowControl w:val="0"/>
      <w:autoSpaceDE w:val="0"/>
      <w:autoSpaceDN w:val="0"/>
      <w:jc w:val="center"/>
    </w:pPr>
    <w:rPr>
      <w:rFonts w:ascii="Arial" w:hAnsi="Arial" w:cs="Arial"/>
    </w:rPr>
  </w:style>
  <w:style w:type="character" w:customStyle="1" w:styleId="aff5">
    <w:name w:val="Заголовок статьи Знак"/>
    <w:link w:val="aff4"/>
    <w:rsid w:val="00785287"/>
    <w:rPr>
      <w:rFonts w:ascii="Arial" w:eastAsia="Calibri" w:hAnsi="Arial" w:cs="Arial"/>
      <w:sz w:val="24"/>
      <w:szCs w:val="24"/>
    </w:rPr>
  </w:style>
  <w:style w:type="character" w:customStyle="1" w:styleId="BodytextBold">
    <w:name w:val="Body text + Bold"/>
    <w:rsid w:val="00785287"/>
    <w:rPr>
      <w:rFonts w:ascii="Times New Roman" w:eastAsia="Times New Roman" w:hAnsi="Times New Roman" w:cs="Times New Roman"/>
      <w:b/>
      <w:bCs/>
      <w:i w:val="0"/>
      <w:iCs w:val="0"/>
      <w:strike w:val="0"/>
      <w:dstrike w:val="0"/>
      <w:spacing w:val="0"/>
      <w:sz w:val="18"/>
      <w:szCs w:val="18"/>
    </w:rPr>
  </w:style>
  <w:style w:type="paragraph" w:customStyle="1" w:styleId="54">
    <w:name w:val="Абзац списка5"/>
    <w:basedOn w:val="a0"/>
    <w:rsid w:val="00785287"/>
    <w:pPr>
      <w:spacing w:after="200" w:line="276" w:lineRule="auto"/>
      <w:ind w:left="720"/>
    </w:pPr>
    <w:rPr>
      <w:rFonts w:ascii="Calibri" w:hAnsi="Calibri" w:cs="Calibri"/>
      <w:sz w:val="22"/>
      <w:szCs w:val="22"/>
      <w:lang w:eastAsia="en-US"/>
    </w:rPr>
  </w:style>
  <w:style w:type="paragraph" w:customStyle="1" w:styleId="215">
    <w:name w:val="Заголовок 21"/>
    <w:basedOn w:val="13"/>
    <w:next w:val="13"/>
    <w:rsid w:val="00785287"/>
    <w:pPr>
      <w:keepNext/>
      <w:snapToGrid/>
      <w:jc w:val="center"/>
    </w:pPr>
    <w:rPr>
      <w:rFonts w:ascii="Arial Cyr Chuv" w:hAnsi="Arial Cyr Chuv" w:cs="Arial Cyr Chuv"/>
      <w:b/>
      <w:bCs/>
      <w:szCs w:val="28"/>
    </w:rPr>
  </w:style>
  <w:style w:type="paragraph" w:customStyle="1" w:styleId="317">
    <w:name w:val="Заголовок 31"/>
    <w:basedOn w:val="13"/>
    <w:next w:val="13"/>
    <w:rsid w:val="00785287"/>
    <w:pPr>
      <w:keepNext/>
      <w:snapToGrid/>
      <w:jc w:val="center"/>
    </w:pPr>
    <w:rPr>
      <w:rFonts w:ascii="Arial Cyr Chuv" w:hAnsi="Arial Cyr Chuv" w:cs="Arial Cyr Chuv"/>
      <w:b/>
      <w:bCs/>
      <w:sz w:val="40"/>
      <w:szCs w:val="40"/>
    </w:rPr>
  </w:style>
  <w:style w:type="paragraph" w:customStyle="1" w:styleId="1f8">
    <w:name w:val="Знак Знак1 Знак"/>
    <w:basedOn w:val="a0"/>
    <w:rsid w:val="00785287"/>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Code" w:uiPriority="0"/>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3470"/>
    <w:pPr>
      <w:spacing w:after="0" w:line="240" w:lineRule="auto"/>
    </w:pPr>
    <w:rPr>
      <w:rFonts w:ascii="Times New Roman" w:eastAsia="Times New Roman" w:hAnsi="Times New Roman" w:cs="Times New Roman"/>
      <w:sz w:val="24"/>
      <w:szCs w:val="24"/>
      <w:lang w:eastAsia="ru-RU"/>
    </w:rPr>
  </w:style>
  <w:style w:type="paragraph" w:styleId="1">
    <w:name w:val="heading 1"/>
    <w:aliases w:val="Header 1"/>
    <w:basedOn w:val="a0"/>
    <w:next w:val="a0"/>
    <w:link w:val="10"/>
    <w:qFormat/>
    <w:rsid w:val="00143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qFormat/>
    <w:rsid w:val="00143470"/>
    <w:pPr>
      <w:spacing w:before="100" w:beforeAutospacing="1" w:after="100" w:afterAutospacing="1"/>
      <w:outlineLvl w:val="1"/>
    </w:pPr>
    <w:rPr>
      <w:b/>
      <w:bCs/>
      <w:sz w:val="36"/>
      <w:szCs w:val="36"/>
    </w:rPr>
  </w:style>
  <w:style w:type="paragraph" w:styleId="3">
    <w:name w:val="heading 3"/>
    <w:aliases w:val="H3,&quot;Сапфир&quot;"/>
    <w:basedOn w:val="a0"/>
    <w:next w:val="a0"/>
    <w:link w:val="30"/>
    <w:unhideWhenUsed/>
    <w:qFormat/>
    <w:rsid w:val="00C305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AC4A18"/>
    <w:pPr>
      <w:keepNext/>
      <w:spacing w:before="240" w:after="60"/>
      <w:jc w:val="both"/>
      <w:outlineLvl w:val="3"/>
    </w:pPr>
    <w:rPr>
      <w:rFonts w:ascii="Calibri" w:hAnsi="Calibri"/>
      <w:b/>
      <w:bCs/>
      <w:sz w:val="28"/>
      <w:szCs w:val="28"/>
    </w:rPr>
  </w:style>
  <w:style w:type="paragraph" w:styleId="5">
    <w:name w:val="heading 5"/>
    <w:basedOn w:val="a0"/>
    <w:next w:val="a0"/>
    <w:link w:val="50"/>
    <w:qFormat/>
    <w:rsid w:val="00AC4A18"/>
    <w:pPr>
      <w:keepNext/>
      <w:ind w:left="360"/>
      <w:jc w:val="both"/>
      <w:outlineLvl w:val="4"/>
    </w:pPr>
    <w:rPr>
      <w:sz w:val="28"/>
    </w:rPr>
  </w:style>
  <w:style w:type="paragraph" w:styleId="6">
    <w:name w:val="heading 6"/>
    <w:aliases w:val="H6"/>
    <w:basedOn w:val="a0"/>
    <w:next w:val="a0"/>
    <w:link w:val="60"/>
    <w:qFormat/>
    <w:rsid w:val="00AC4A18"/>
    <w:pPr>
      <w:keepNext/>
      <w:spacing w:before="120"/>
      <w:ind w:firstLine="709"/>
      <w:jc w:val="both"/>
      <w:outlineLvl w:val="5"/>
    </w:pPr>
    <w:rPr>
      <w:sz w:val="28"/>
      <w:szCs w:val="28"/>
    </w:rPr>
  </w:style>
  <w:style w:type="paragraph" w:styleId="7">
    <w:name w:val="heading 7"/>
    <w:basedOn w:val="a0"/>
    <w:next w:val="a0"/>
    <w:link w:val="70"/>
    <w:unhideWhenUsed/>
    <w:qFormat/>
    <w:rsid w:val="00EB181D"/>
    <w:pPr>
      <w:spacing w:before="240" w:after="60"/>
      <w:outlineLvl w:val="6"/>
    </w:pPr>
    <w:rPr>
      <w:rFonts w:ascii="Calibri" w:hAnsi="Calibri"/>
    </w:rPr>
  </w:style>
  <w:style w:type="paragraph" w:styleId="8">
    <w:name w:val="heading 8"/>
    <w:basedOn w:val="a0"/>
    <w:next w:val="a0"/>
    <w:link w:val="80"/>
    <w:unhideWhenUsed/>
    <w:qFormat/>
    <w:rsid w:val="00C30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8F32D4"/>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er 1 Знак"/>
    <w:basedOn w:val="a1"/>
    <w:link w:val="1"/>
    <w:uiPriority w:val="99"/>
    <w:rsid w:val="001434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rsid w:val="00143470"/>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C3050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AC4A18"/>
    <w:rPr>
      <w:rFonts w:ascii="Calibri" w:eastAsia="Times New Roman" w:hAnsi="Calibri" w:cs="Times New Roman"/>
      <w:b/>
      <w:bCs/>
      <w:sz w:val="28"/>
      <w:szCs w:val="28"/>
      <w:lang w:eastAsia="ru-RU"/>
    </w:rPr>
  </w:style>
  <w:style w:type="character" w:customStyle="1" w:styleId="50">
    <w:name w:val="Заголовок 5 Знак"/>
    <w:basedOn w:val="a1"/>
    <w:link w:val="5"/>
    <w:rsid w:val="00AC4A18"/>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1"/>
    <w:link w:val="6"/>
    <w:rsid w:val="00AC4A18"/>
    <w:rPr>
      <w:rFonts w:ascii="Times New Roman" w:eastAsia="Times New Roman" w:hAnsi="Times New Roman" w:cs="Times New Roman"/>
      <w:sz w:val="28"/>
      <w:szCs w:val="28"/>
      <w:lang w:eastAsia="ru-RU"/>
    </w:rPr>
  </w:style>
  <w:style w:type="character" w:customStyle="1" w:styleId="70">
    <w:name w:val="Заголовок 7 Знак"/>
    <w:basedOn w:val="a1"/>
    <w:link w:val="7"/>
    <w:rsid w:val="00EB181D"/>
    <w:rPr>
      <w:rFonts w:ascii="Calibri" w:eastAsia="Times New Roman" w:hAnsi="Calibri" w:cs="Times New Roman"/>
      <w:sz w:val="24"/>
      <w:szCs w:val="24"/>
      <w:lang w:eastAsia="ru-RU"/>
    </w:rPr>
  </w:style>
  <w:style w:type="character" w:customStyle="1" w:styleId="80">
    <w:name w:val="Заголовок 8 Знак"/>
    <w:basedOn w:val="a1"/>
    <w:link w:val="8"/>
    <w:rsid w:val="00C30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8F32D4"/>
    <w:rPr>
      <w:rFonts w:ascii="Cambria" w:eastAsia="Times New Roman" w:hAnsi="Cambria" w:cs="Times New Roman"/>
      <w:lang w:eastAsia="ru-RU"/>
    </w:rPr>
  </w:style>
  <w:style w:type="paragraph" w:customStyle="1" w:styleId="a4">
    <w:name w:val="Таблицы (моноширинный)"/>
    <w:basedOn w:val="a0"/>
    <w:next w:val="a0"/>
    <w:rsid w:val="00143470"/>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143470"/>
    <w:rPr>
      <w:b/>
      <w:bCs/>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0"/>
    <w:link w:val="a7"/>
    <w:uiPriority w:val="99"/>
    <w:rsid w:val="00143470"/>
    <w:pPr>
      <w:ind w:firstLine="709"/>
      <w:jc w:val="both"/>
    </w:pPr>
    <w:rPr>
      <w:sz w:val="26"/>
    </w:rPr>
  </w:style>
  <w:style w:type="character" w:customStyle="1" w:styleId="a7">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1"/>
    <w:link w:val="a6"/>
    <w:uiPriority w:val="99"/>
    <w:rsid w:val="00143470"/>
    <w:rPr>
      <w:rFonts w:ascii="Times New Roman" w:eastAsia="Times New Roman" w:hAnsi="Times New Roman" w:cs="Times New Roman"/>
      <w:sz w:val="26"/>
      <w:szCs w:val="24"/>
      <w:lang w:eastAsia="ru-RU"/>
    </w:rPr>
  </w:style>
  <w:style w:type="paragraph" w:styleId="a8">
    <w:name w:val="No Spacing"/>
    <w:qFormat/>
    <w:rsid w:val="0014347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43470"/>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styleId="a9">
    <w:name w:val="List Paragraph"/>
    <w:basedOn w:val="a0"/>
    <w:uiPriority w:val="34"/>
    <w:qFormat/>
    <w:rsid w:val="00143470"/>
    <w:pPr>
      <w:ind w:left="720"/>
      <w:contextualSpacing/>
    </w:pPr>
  </w:style>
  <w:style w:type="character" w:styleId="aa">
    <w:name w:val="Hyperlink"/>
    <w:basedOn w:val="a1"/>
    <w:unhideWhenUsed/>
    <w:rsid w:val="00143470"/>
    <w:rPr>
      <w:color w:val="0000FF"/>
      <w:u w:val="single"/>
    </w:rPr>
  </w:style>
  <w:style w:type="paragraph" w:styleId="22">
    <w:name w:val="Body Text Indent 2"/>
    <w:aliases w:val=" Знак1,Знак1"/>
    <w:basedOn w:val="a0"/>
    <w:link w:val="210"/>
    <w:rsid w:val="00143470"/>
    <w:pPr>
      <w:spacing w:after="120" w:line="480" w:lineRule="auto"/>
      <w:ind w:left="283"/>
    </w:pPr>
  </w:style>
  <w:style w:type="character" w:customStyle="1" w:styleId="210">
    <w:name w:val="Основной текст с отступом 2 Знак1"/>
    <w:aliases w:val=" Знак1 Знак,Знак1 Знак"/>
    <w:link w:val="22"/>
    <w:rsid w:val="00143470"/>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uiPriority w:val="99"/>
    <w:rsid w:val="00143470"/>
    <w:rPr>
      <w:rFonts w:ascii="Times New Roman" w:eastAsia="Times New Roman" w:hAnsi="Times New Roman" w:cs="Times New Roman"/>
      <w:sz w:val="24"/>
      <w:szCs w:val="24"/>
      <w:lang w:eastAsia="ru-RU"/>
    </w:rPr>
  </w:style>
  <w:style w:type="paragraph" w:styleId="ab">
    <w:name w:val="header"/>
    <w:aliases w:val="ВерхКолонтитул"/>
    <w:basedOn w:val="a0"/>
    <w:link w:val="ac"/>
    <w:uiPriority w:val="99"/>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c">
    <w:name w:val="Верхний колонтитул Знак"/>
    <w:aliases w:val="ВерхКолонтитул Знак"/>
    <w:basedOn w:val="a1"/>
    <w:link w:val="ab"/>
    <w:uiPriority w:val="99"/>
    <w:rsid w:val="00143470"/>
    <w:rPr>
      <w:rFonts w:ascii="Times New Roman" w:eastAsiaTheme="minorEastAsia" w:hAnsi="Times New Roman" w:cs="Times New Roman"/>
      <w:sz w:val="20"/>
      <w:szCs w:val="20"/>
      <w:lang w:eastAsia="ru-RU"/>
    </w:rPr>
  </w:style>
  <w:style w:type="paragraph" w:styleId="ad">
    <w:name w:val="footer"/>
    <w:basedOn w:val="a0"/>
    <w:link w:val="ae"/>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e">
    <w:name w:val="Нижний колонтитул Знак"/>
    <w:basedOn w:val="a1"/>
    <w:link w:val="ad"/>
    <w:uiPriority w:val="99"/>
    <w:rsid w:val="00143470"/>
    <w:rPr>
      <w:rFonts w:ascii="Times New Roman" w:eastAsiaTheme="minorEastAsia" w:hAnsi="Times New Roman" w:cs="Times New Roman"/>
      <w:sz w:val="20"/>
      <w:szCs w:val="20"/>
      <w:lang w:eastAsia="ru-RU"/>
    </w:rPr>
  </w:style>
  <w:style w:type="paragraph" w:styleId="af">
    <w:name w:val="Body Text"/>
    <w:aliases w:val="бпОсновной текст,Основной текст1,Основной текст Знак Знак,bt"/>
    <w:basedOn w:val="a0"/>
    <w:link w:val="af0"/>
    <w:unhideWhenUsed/>
    <w:rsid w:val="00143470"/>
    <w:pPr>
      <w:widowControl w:val="0"/>
      <w:autoSpaceDE w:val="0"/>
      <w:autoSpaceDN w:val="0"/>
      <w:adjustRightInd w:val="0"/>
      <w:spacing w:after="120"/>
    </w:pPr>
    <w:rPr>
      <w:rFonts w:eastAsiaTheme="minorEastAsia"/>
      <w:sz w:val="20"/>
      <w:szCs w:val="20"/>
    </w:rPr>
  </w:style>
  <w:style w:type="character" w:customStyle="1" w:styleId="af0">
    <w:name w:val="Основной текст Знак"/>
    <w:aliases w:val="бпОсновной текст Знак1"/>
    <w:basedOn w:val="a1"/>
    <w:link w:val="af"/>
    <w:rsid w:val="00143470"/>
    <w:rPr>
      <w:rFonts w:ascii="Times New Roman" w:eastAsiaTheme="minorEastAsia" w:hAnsi="Times New Roman" w:cs="Times New Roman"/>
      <w:sz w:val="20"/>
      <w:szCs w:val="20"/>
      <w:lang w:eastAsia="ru-RU"/>
    </w:rPr>
  </w:style>
  <w:style w:type="paragraph" w:customStyle="1" w:styleId="ConsPlusNonformat">
    <w:name w:val="ConsPlusNonformat"/>
    <w:link w:val="ConsPlusNonformat0"/>
    <w:rsid w:val="00143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rsid w:val="00271B6B"/>
    <w:rPr>
      <w:rFonts w:ascii="Courier New" w:eastAsia="Times New Roman" w:hAnsi="Courier New" w:cs="Courier New"/>
      <w:sz w:val="20"/>
      <w:szCs w:val="20"/>
      <w:lang w:eastAsia="ru-RU"/>
    </w:rPr>
  </w:style>
  <w:style w:type="character" w:customStyle="1" w:styleId="FontStyle40">
    <w:name w:val="Font Style40"/>
    <w:basedOn w:val="a1"/>
    <w:rsid w:val="00143470"/>
    <w:rPr>
      <w:rFonts w:ascii="Times New Roman" w:hAnsi="Times New Roman" w:cs="Times New Roman" w:hint="default"/>
      <w:sz w:val="22"/>
      <w:szCs w:val="22"/>
    </w:rPr>
  </w:style>
  <w:style w:type="paragraph" w:customStyle="1" w:styleId="ConsPlusNormal">
    <w:name w:val="ConsPlusNormal"/>
    <w:rsid w:val="0014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basedOn w:val="a1"/>
    <w:qFormat/>
    <w:rsid w:val="00143470"/>
    <w:rPr>
      <w:b/>
      <w:bCs/>
    </w:rPr>
  </w:style>
  <w:style w:type="paragraph" w:customStyle="1" w:styleId="consplusnormal0">
    <w:name w:val="consplusnormal"/>
    <w:basedOn w:val="a0"/>
    <w:rsid w:val="00143470"/>
    <w:pPr>
      <w:spacing w:after="225"/>
    </w:pPr>
  </w:style>
  <w:style w:type="character" w:customStyle="1" w:styleId="tik-text">
    <w:name w:val="tik-text"/>
    <w:basedOn w:val="a1"/>
    <w:rsid w:val="00143470"/>
  </w:style>
  <w:style w:type="character" w:customStyle="1" w:styleId="af2">
    <w:name w:val="Обычный (веб) Знак"/>
    <w:aliases w:val="Знак Знак"/>
    <w:link w:val="af3"/>
    <w:locked/>
    <w:rsid w:val="00143470"/>
    <w:rPr>
      <w:rFonts w:ascii="Verdana" w:eastAsia="Times New Roman" w:hAnsi="Verdana" w:cs="Verdana"/>
      <w:lang w:val="en-US"/>
    </w:rPr>
  </w:style>
  <w:style w:type="paragraph" w:styleId="af3">
    <w:name w:val="Normal (Web)"/>
    <w:aliases w:val="Знак"/>
    <w:basedOn w:val="a0"/>
    <w:link w:val="af2"/>
    <w:uiPriority w:val="99"/>
    <w:unhideWhenUsed/>
    <w:qFormat/>
    <w:rsid w:val="00143470"/>
    <w:pPr>
      <w:spacing w:after="200" w:line="276" w:lineRule="auto"/>
      <w:ind w:left="720"/>
      <w:contextualSpacing/>
    </w:pPr>
    <w:rPr>
      <w:rFonts w:ascii="Verdana" w:hAnsi="Verdana" w:cs="Verdana"/>
      <w:sz w:val="22"/>
      <w:szCs w:val="22"/>
      <w:lang w:val="en-US" w:eastAsia="en-US"/>
    </w:rPr>
  </w:style>
  <w:style w:type="character" w:customStyle="1" w:styleId="apple-converted-space">
    <w:name w:val="apple-converted-space"/>
    <w:rsid w:val="00143470"/>
  </w:style>
  <w:style w:type="paragraph" w:styleId="24">
    <w:name w:val="Body Text 2"/>
    <w:basedOn w:val="a0"/>
    <w:link w:val="25"/>
    <w:unhideWhenUsed/>
    <w:rsid w:val="00C30504"/>
    <w:pPr>
      <w:spacing w:after="120" w:line="480" w:lineRule="auto"/>
    </w:pPr>
  </w:style>
  <w:style w:type="character" w:customStyle="1" w:styleId="25">
    <w:name w:val="Основной текст 2 Знак"/>
    <w:basedOn w:val="a1"/>
    <w:link w:val="24"/>
    <w:rsid w:val="00C30504"/>
    <w:rPr>
      <w:rFonts w:ascii="Times New Roman" w:eastAsia="Times New Roman" w:hAnsi="Times New Roman" w:cs="Times New Roman"/>
      <w:sz w:val="24"/>
      <w:szCs w:val="24"/>
      <w:lang w:eastAsia="ru-RU"/>
    </w:rPr>
  </w:style>
  <w:style w:type="paragraph" w:styleId="31">
    <w:name w:val="Body Text 3"/>
    <w:basedOn w:val="a0"/>
    <w:link w:val="32"/>
    <w:rsid w:val="00EB181D"/>
    <w:pPr>
      <w:spacing w:after="120"/>
    </w:pPr>
    <w:rPr>
      <w:sz w:val="16"/>
      <w:szCs w:val="16"/>
    </w:rPr>
  </w:style>
  <w:style w:type="character" w:customStyle="1" w:styleId="32">
    <w:name w:val="Основной текст 3 Знак"/>
    <w:basedOn w:val="a1"/>
    <w:link w:val="31"/>
    <w:rsid w:val="00EB181D"/>
    <w:rPr>
      <w:rFonts w:ascii="Times New Roman" w:eastAsia="Times New Roman" w:hAnsi="Times New Roman" w:cs="Times New Roman"/>
      <w:sz w:val="16"/>
      <w:szCs w:val="16"/>
      <w:lang w:eastAsia="ru-RU"/>
    </w:rPr>
  </w:style>
  <w:style w:type="character" w:customStyle="1" w:styleId="af4">
    <w:name w:val="Гипертекстовая ссылка"/>
    <w:basedOn w:val="a5"/>
    <w:uiPriority w:val="99"/>
    <w:rsid w:val="00EB181D"/>
    <w:rPr>
      <w:rFonts w:cs="Times New Roman"/>
      <w:b/>
      <w:bCs/>
      <w:color w:val="106BBE"/>
    </w:rPr>
  </w:style>
  <w:style w:type="character" w:customStyle="1" w:styleId="af5">
    <w:name w:val="Колонтитул (левый) Знак"/>
    <w:basedOn w:val="a1"/>
    <w:locked/>
    <w:rsid w:val="00EB181D"/>
    <w:rPr>
      <w:rFonts w:ascii="Arial" w:hAnsi="Arial" w:cs="Arial" w:hint="default"/>
      <w:sz w:val="14"/>
      <w:szCs w:val="14"/>
    </w:rPr>
  </w:style>
  <w:style w:type="character" w:customStyle="1" w:styleId="apple-style-span">
    <w:name w:val="apple-style-span"/>
    <w:basedOn w:val="a1"/>
    <w:rsid w:val="00EB181D"/>
  </w:style>
  <w:style w:type="character" w:customStyle="1" w:styleId="sectiontitle">
    <w:name w:val="section_title"/>
    <w:basedOn w:val="a1"/>
    <w:rsid w:val="00EB181D"/>
  </w:style>
  <w:style w:type="paragraph" w:styleId="af6">
    <w:name w:val="Balloon Text"/>
    <w:basedOn w:val="a0"/>
    <w:link w:val="af7"/>
    <w:uiPriority w:val="99"/>
    <w:rsid w:val="00AC4A18"/>
    <w:pPr>
      <w:jc w:val="both"/>
    </w:pPr>
    <w:rPr>
      <w:rFonts w:ascii="Tahoma" w:hAnsi="Tahoma"/>
      <w:sz w:val="16"/>
      <w:szCs w:val="16"/>
    </w:rPr>
  </w:style>
  <w:style w:type="character" w:customStyle="1" w:styleId="af7">
    <w:name w:val="Текст выноски Знак"/>
    <w:basedOn w:val="a1"/>
    <w:link w:val="af6"/>
    <w:uiPriority w:val="99"/>
    <w:rsid w:val="00AC4A18"/>
    <w:rPr>
      <w:rFonts w:ascii="Tahoma" w:eastAsia="Times New Roman" w:hAnsi="Tahoma" w:cs="Times New Roman"/>
      <w:sz w:val="16"/>
      <w:szCs w:val="16"/>
      <w:lang w:eastAsia="ru-RU"/>
    </w:rPr>
  </w:style>
  <w:style w:type="paragraph" w:styleId="33">
    <w:name w:val="Body Text Indent 3"/>
    <w:basedOn w:val="a0"/>
    <w:link w:val="34"/>
    <w:rsid w:val="00AC4A18"/>
    <w:pPr>
      <w:spacing w:after="120"/>
      <w:ind w:left="283"/>
      <w:jc w:val="both"/>
    </w:pPr>
    <w:rPr>
      <w:rFonts w:ascii="Baltica" w:hAnsi="Baltica"/>
      <w:sz w:val="16"/>
      <w:szCs w:val="16"/>
    </w:rPr>
  </w:style>
  <w:style w:type="character" w:customStyle="1" w:styleId="34">
    <w:name w:val="Основной текст с отступом 3 Знак"/>
    <w:basedOn w:val="a1"/>
    <w:link w:val="33"/>
    <w:uiPriority w:val="99"/>
    <w:rsid w:val="00AC4A18"/>
    <w:rPr>
      <w:rFonts w:ascii="Baltica" w:eastAsia="Times New Roman" w:hAnsi="Baltica" w:cs="Times New Roman"/>
      <w:sz w:val="16"/>
      <w:szCs w:val="16"/>
      <w:lang w:eastAsia="ru-RU"/>
    </w:rPr>
  </w:style>
  <w:style w:type="paragraph" w:styleId="af8">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af9"/>
    <w:uiPriority w:val="99"/>
    <w:rsid w:val="00AC4A18"/>
    <w:pPr>
      <w:jc w:val="both"/>
    </w:pPr>
    <w:rPr>
      <w:sz w:val="20"/>
      <w:szCs w:val="20"/>
    </w:rPr>
  </w:style>
  <w:style w:type="character" w:customStyle="1" w:styleId="af9">
    <w:name w:val="Текст сноски Знак"/>
    <w:aliases w:val="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1"/>
    <w:link w:val="af8"/>
    <w:uiPriority w:val="99"/>
    <w:rsid w:val="00AC4A18"/>
    <w:rPr>
      <w:rFonts w:ascii="Times New Roman" w:eastAsia="Times New Roman" w:hAnsi="Times New Roman" w:cs="Times New Roman"/>
      <w:sz w:val="20"/>
      <w:szCs w:val="20"/>
      <w:lang w:eastAsia="ru-RU"/>
    </w:rPr>
  </w:style>
  <w:style w:type="paragraph" w:customStyle="1" w:styleId="afa">
    <w:name w:val="Прижатый влево"/>
    <w:basedOn w:val="a0"/>
    <w:next w:val="a0"/>
    <w:uiPriority w:val="99"/>
    <w:rsid w:val="00AC4A18"/>
    <w:pPr>
      <w:autoSpaceDE w:val="0"/>
      <w:autoSpaceDN w:val="0"/>
      <w:adjustRightInd w:val="0"/>
      <w:jc w:val="both"/>
    </w:pPr>
    <w:rPr>
      <w:rFonts w:ascii="Arial" w:hAnsi="Arial"/>
      <w:sz w:val="20"/>
      <w:szCs w:val="20"/>
    </w:rPr>
  </w:style>
  <w:style w:type="paragraph" w:customStyle="1" w:styleId="font0">
    <w:name w:val="font0"/>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1">
    <w:name w:val="font1"/>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5">
    <w:name w:val="font5"/>
    <w:basedOn w:val="a0"/>
    <w:rsid w:val="00AC4A18"/>
    <w:pPr>
      <w:spacing w:before="100" w:beforeAutospacing="1" w:after="100" w:afterAutospacing="1"/>
      <w:jc w:val="both"/>
    </w:pPr>
    <w:rPr>
      <w:rFonts w:ascii="Arial" w:eastAsia="Arial Unicode MS" w:hAnsi="Arial" w:cs="Arial Unicode MS"/>
      <w:b/>
      <w:bCs/>
      <w:sz w:val="20"/>
      <w:szCs w:val="20"/>
    </w:rPr>
  </w:style>
  <w:style w:type="paragraph" w:customStyle="1" w:styleId="xl24">
    <w:name w:val="xl24"/>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0"/>
    <w:rsid w:val="00AC4A18"/>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0">
    <w:name w:val="xl30"/>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3">
    <w:name w:val="xl3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4">
    <w:name w:val="xl34"/>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5">
    <w:name w:val="xl35"/>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44">
    <w:name w:val="xl44"/>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0"/>
    <w:rsid w:val="00AC4A18"/>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3">
    <w:name w:val="xl63"/>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4">
    <w:name w:val="xl64"/>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5">
    <w:name w:val="xl65"/>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6">
    <w:name w:val="xl66"/>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7">
    <w:name w:val="xl67"/>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8">
    <w:name w:val="xl68"/>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9">
    <w:name w:val="xl69"/>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2">
    <w:name w:val="xl72"/>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3">
    <w:name w:val="xl73"/>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4">
    <w:name w:val="xl74"/>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5">
    <w:name w:val="xl75"/>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6">
    <w:name w:val="xl76"/>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7">
    <w:name w:val="xl77"/>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8">
    <w:name w:val="xl78"/>
    <w:basedOn w:val="a0"/>
    <w:rsid w:val="00AC4A18"/>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0"/>
    <w:rsid w:val="00AC4A18"/>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0"/>
    <w:rsid w:val="00AC4A1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0"/>
    <w:rsid w:val="00AC4A1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0"/>
    <w:rsid w:val="00AC4A18"/>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0"/>
    <w:rsid w:val="00AC4A18"/>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0"/>
    <w:rsid w:val="00AC4A1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0"/>
    <w:rsid w:val="00AC4A18"/>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0"/>
    <w:rsid w:val="00AC4A18"/>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0">
    <w:name w:val="xl90"/>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91">
    <w:name w:val="xl91"/>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2">
    <w:name w:val="xl92"/>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3">
    <w:name w:val="xl93"/>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4">
    <w:name w:val="xl94"/>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afb">
    <w:name w:val="Нумерованный Список"/>
    <w:basedOn w:val="a0"/>
    <w:rsid w:val="00AC4A18"/>
    <w:pPr>
      <w:spacing w:before="120" w:after="120"/>
      <w:jc w:val="both"/>
    </w:pPr>
  </w:style>
  <w:style w:type="character" w:styleId="afc">
    <w:name w:val="page number"/>
    <w:basedOn w:val="a1"/>
    <w:rsid w:val="00AC4A18"/>
  </w:style>
  <w:style w:type="character" w:styleId="afd">
    <w:name w:val="Emphasis"/>
    <w:basedOn w:val="a1"/>
    <w:qFormat/>
    <w:rsid w:val="00AC4A18"/>
    <w:rPr>
      <w:i/>
      <w:iCs/>
    </w:rPr>
  </w:style>
  <w:style w:type="paragraph" w:styleId="afe">
    <w:name w:val="Title"/>
    <w:basedOn w:val="a0"/>
    <w:link w:val="aff"/>
    <w:qFormat/>
    <w:rsid w:val="00AC4A18"/>
    <w:pPr>
      <w:jc w:val="center"/>
    </w:pPr>
    <w:rPr>
      <w:b/>
      <w:bCs/>
    </w:rPr>
  </w:style>
  <w:style w:type="character" w:customStyle="1" w:styleId="aff">
    <w:name w:val="Название Знак"/>
    <w:basedOn w:val="a1"/>
    <w:link w:val="afe"/>
    <w:rsid w:val="00AC4A18"/>
    <w:rPr>
      <w:rFonts w:ascii="Times New Roman" w:eastAsia="Times New Roman" w:hAnsi="Times New Roman" w:cs="Times New Roman"/>
      <w:b/>
      <w:bCs/>
      <w:sz w:val="24"/>
      <w:szCs w:val="24"/>
      <w:lang w:eastAsia="ru-RU"/>
    </w:rPr>
  </w:style>
  <w:style w:type="paragraph" w:styleId="aff0">
    <w:name w:val="Subtitle"/>
    <w:basedOn w:val="a0"/>
    <w:link w:val="aff1"/>
    <w:qFormat/>
    <w:rsid w:val="00AC4A18"/>
    <w:pPr>
      <w:jc w:val="both"/>
    </w:pPr>
    <w:rPr>
      <w:i/>
      <w:iCs/>
      <w:sz w:val="16"/>
      <w:szCs w:val="20"/>
    </w:rPr>
  </w:style>
  <w:style w:type="character" w:customStyle="1" w:styleId="aff1">
    <w:name w:val="Подзаголовок Знак"/>
    <w:basedOn w:val="a1"/>
    <w:link w:val="aff0"/>
    <w:rsid w:val="00AC4A18"/>
    <w:rPr>
      <w:rFonts w:ascii="Times New Roman" w:eastAsia="Times New Roman" w:hAnsi="Times New Roman" w:cs="Times New Roman"/>
      <w:i/>
      <w:iCs/>
      <w:sz w:val="16"/>
      <w:szCs w:val="20"/>
      <w:lang w:eastAsia="ru-RU"/>
    </w:rPr>
  </w:style>
  <w:style w:type="paragraph" w:customStyle="1" w:styleId="ConsNormal">
    <w:name w:val="ConsNormal"/>
    <w:rsid w:val="00AC4A18"/>
    <w:pPr>
      <w:widowControl w:val="0"/>
      <w:overflowPunct w:val="0"/>
      <w:autoSpaceDE w:val="0"/>
      <w:autoSpaceDN w:val="0"/>
      <w:adjustRightInd w:val="0"/>
      <w:spacing w:after="0" w:line="240" w:lineRule="auto"/>
      <w:ind w:right="19772" w:firstLine="720"/>
      <w:jc w:val="both"/>
      <w:textAlignment w:val="baseline"/>
    </w:pPr>
    <w:rPr>
      <w:rFonts w:ascii="Arial" w:eastAsia="Times New Roman" w:hAnsi="Arial" w:cs="Times New Roman"/>
      <w:sz w:val="20"/>
      <w:szCs w:val="20"/>
      <w:lang w:eastAsia="ru-RU"/>
    </w:rPr>
  </w:style>
  <w:style w:type="paragraph" w:customStyle="1" w:styleId="211">
    <w:name w:val="Основной текст 21"/>
    <w:basedOn w:val="a0"/>
    <w:rsid w:val="00AC4A18"/>
    <w:pPr>
      <w:numPr>
        <w:ilvl w:val="12"/>
      </w:numPr>
      <w:spacing w:after="120"/>
      <w:jc w:val="both"/>
    </w:pPr>
    <w:rPr>
      <w:rFonts w:ascii="Peterburg" w:hAnsi="Peterburg"/>
      <w:sz w:val="28"/>
      <w:szCs w:val="20"/>
    </w:rPr>
  </w:style>
  <w:style w:type="character" w:styleId="HTML">
    <w:name w:val="HTML Code"/>
    <w:basedOn w:val="a1"/>
    <w:rsid w:val="00AC4A18"/>
    <w:rPr>
      <w:rFonts w:ascii="Courier New" w:eastAsia="Times New Roman" w:hAnsi="Courier New" w:cs="Courier New"/>
      <w:sz w:val="20"/>
      <w:szCs w:val="20"/>
    </w:rPr>
  </w:style>
  <w:style w:type="paragraph" w:customStyle="1" w:styleId="Alpha">
    <w:name w:val="Alpha"/>
    <w:basedOn w:val="a0"/>
    <w:rsid w:val="00AC4A18"/>
    <w:pPr>
      <w:tabs>
        <w:tab w:val="left" w:pos="1134"/>
        <w:tab w:val="num" w:pos="1211"/>
      </w:tabs>
      <w:ind w:left="1134" w:hanging="283"/>
      <w:jc w:val="both"/>
    </w:pPr>
    <w:rPr>
      <w:sz w:val="20"/>
      <w:szCs w:val="20"/>
      <w:lang w:val="en-US"/>
    </w:rPr>
  </w:style>
  <w:style w:type="character" w:styleId="aff2">
    <w:name w:val="FollowedHyperlink"/>
    <w:basedOn w:val="a1"/>
    <w:uiPriority w:val="99"/>
    <w:rsid w:val="00AC4A18"/>
    <w:rPr>
      <w:color w:val="800080"/>
      <w:u w:val="single"/>
    </w:rPr>
  </w:style>
  <w:style w:type="paragraph" w:customStyle="1" w:styleId="aff3">
    <w:name w:val="Заголовок статьи"/>
    <w:basedOn w:val="a0"/>
    <w:next w:val="a0"/>
    <w:rsid w:val="00AC4A18"/>
    <w:pPr>
      <w:autoSpaceDE w:val="0"/>
      <w:autoSpaceDN w:val="0"/>
      <w:adjustRightInd w:val="0"/>
      <w:ind w:left="1612" w:hanging="892"/>
      <w:jc w:val="both"/>
    </w:pPr>
    <w:rPr>
      <w:rFonts w:ascii="Arial" w:eastAsia="Calibri" w:hAnsi="Arial" w:cs="Arial"/>
      <w:lang w:eastAsia="en-US"/>
    </w:rPr>
  </w:style>
  <w:style w:type="paragraph" w:customStyle="1" w:styleId="11">
    <w:name w:val="Абзац списка1"/>
    <w:basedOn w:val="a0"/>
    <w:rsid w:val="00AC4A18"/>
    <w:pPr>
      <w:spacing w:after="200" w:line="276" w:lineRule="auto"/>
      <w:ind w:left="720"/>
    </w:pPr>
    <w:rPr>
      <w:rFonts w:ascii="Calibri" w:eastAsia="Calibri" w:hAnsi="Calibri" w:cs="Calibri"/>
      <w:sz w:val="22"/>
      <w:szCs w:val="22"/>
    </w:rPr>
  </w:style>
  <w:style w:type="paragraph" w:customStyle="1" w:styleId="ConsPlusCell">
    <w:name w:val="ConsPlusCell"/>
    <w:rsid w:val="00EA5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footnote reference"/>
    <w:basedOn w:val="a1"/>
    <w:uiPriority w:val="99"/>
    <w:rsid w:val="00271B6B"/>
    <w:rPr>
      <w:vertAlign w:val="superscript"/>
    </w:rPr>
  </w:style>
  <w:style w:type="character" w:customStyle="1" w:styleId="aff5">
    <w:name w:val="Не вступил в силу"/>
    <w:basedOn w:val="a5"/>
    <w:rsid w:val="00271B6B"/>
    <w:rPr>
      <w:b/>
      <w:bCs w:val="0"/>
      <w:color w:val="008080"/>
    </w:rPr>
  </w:style>
  <w:style w:type="character" w:customStyle="1" w:styleId="FontStyle12">
    <w:name w:val="Font Style12"/>
    <w:basedOn w:val="a1"/>
    <w:rsid w:val="00271B6B"/>
    <w:rPr>
      <w:rFonts w:ascii="Times New Roman" w:hAnsi="Times New Roman" w:cs="Times New Roman"/>
      <w:sz w:val="22"/>
      <w:szCs w:val="22"/>
    </w:rPr>
  </w:style>
  <w:style w:type="paragraph" w:customStyle="1" w:styleId="Style2">
    <w:name w:val="Style2"/>
    <w:basedOn w:val="a0"/>
    <w:rsid w:val="00271B6B"/>
    <w:pPr>
      <w:widowControl w:val="0"/>
      <w:autoSpaceDE w:val="0"/>
      <w:autoSpaceDN w:val="0"/>
      <w:adjustRightInd w:val="0"/>
      <w:spacing w:line="274" w:lineRule="exact"/>
      <w:ind w:firstLine="480"/>
      <w:jc w:val="both"/>
    </w:pPr>
  </w:style>
  <w:style w:type="paragraph" w:customStyle="1" w:styleId="2">
    <w:name w:val="Стиль2"/>
    <w:basedOn w:val="ConsPlusNonformat"/>
    <w:link w:val="26"/>
    <w:qFormat/>
    <w:rsid w:val="00271B6B"/>
    <w:pPr>
      <w:widowControl/>
      <w:numPr>
        <w:ilvl w:val="1"/>
        <w:numId w:val="1"/>
      </w:numPr>
      <w:ind w:left="0" w:firstLine="708"/>
      <w:jc w:val="both"/>
    </w:pPr>
    <w:rPr>
      <w:rFonts w:ascii="Times New Roman" w:hAnsi="Times New Roman" w:cs="Times New Roman"/>
      <w:sz w:val="24"/>
      <w:szCs w:val="24"/>
    </w:rPr>
  </w:style>
  <w:style w:type="character" w:customStyle="1" w:styleId="26">
    <w:name w:val="Стиль2 Знак"/>
    <w:basedOn w:val="ConsPlusNonformat0"/>
    <w:link w:val="2"/>
    <w:rsid w:val="00271B6B"/>
    <w:rPr>
      <w:rFonts w:ascii="Times New Roman" w:eastAsia="Times New Roman" w:hAnsi="Times New Roman" w:cs="Times New Roman"/>
      <w:sz w:val="24"/>
      <w:szCs w:val="24"/>
      <w:lang w:eastAsia="ru-RU"/>
    </w:rPr>
  </w:style>
  <w:style w:type="paragraph" w:customStyle="1" w:styleId="35">
    <w:name w:val="Стиль3"/>
    <w:basedOn w:val="2"/>
    <w:link w:val="36"/>
    <w:qFormat/>
    <w:rsid w:val="00271B6B"/>
    <w:pPr>
      <w:tabs>
        <w:tab w:val="left" w:pos="993"/>
      </w:tabs>
      <w:ind w:firstLine="426"/>
    </w:pPr>
  </w:style>
  <w:style w:type="character" w:customStyle="1" w:styleId="36">
    <w:name w:val="Стиль3 Знак"/>
    <w:basedOn w:val="a1"/>
    <w:link w:val="35"/>
    <w:rsid w:val="00271B6B"/>
    <w:rPr>
      <w:rFonts w:ascii="Times New Roman" w:eastAsia="Times New Roman" w:hAnsi="Times New Roman" w:cs="Times New Roman"/>
      <w:sz w:val="24"/>
      <w:szCs w:val="24"/>
      <w:lang w:eastAsia="ru-RU"/>
    </w:rPr>
  </w:style>
  <w:style w:type="paragraph" w:styleId="HTML0">
    <w:name w:val="HTML Preformatted"/>
    <w:basedOn w:val="a0"/>
    <w:link w:val="HTML1"/>
    <w:rsid w:val="0027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271B6B"/>
    <w:rPr>
      <w:rFonts w:ascii="Courier New" w:eastAsia="Times New Roman" w:hAnsi="Courier New" w:cs="Courier New"/>
      <w:sz w:val="20"/>
      <w:szCs w:val="20"/>
      <w:lang w:eastAsia="ru-RU"/>
    </w:rPr>
  </w:style>
  <w:style w:type="paragraph" w:customStyle="1" w:styleId="aff6">
    <w:name w:val="Нормальный (таблица)"/>
    <w:basedOn w:val="a0"/>
    <w:next w:val="a0"/>
    <w:uiPriority w:val="99"/>
    <w:rsid w:val="00271B6B"/>
    <w:pPr>
      <w:autoSpaceDE w:val="0"/>
      <w:autoSpaceDN w:val="0"/>
      <w:adjustRightInd w:val="0"/>
      <w:jc w:val="both"/>
    </w:pPr>
    <w:rPr>
      <w:rFonts w:ascii="Arial" w:hAnsi="Arial"/>
    </w:rPr>
  </w:style>
  <w:style w:type="paragraph" w:customStyle="1" w:styleId="41">
    <w:name w:val="Стиль4"/>
    <w:basedOn w:val="35"/>
    <w:link w:val="42"/>
    <w:qFormat/>
    <w:rsid w:val="00271B6B"/>
    <w:pPr>
      <w:numPr>
        <w:ilvl w:val="0"/>
        <w:numId w:val="0"/>
      </w:numPr>
      <w:ind w:firstLine="426"/>
    </w:pPr>
  </w:style>
  <w:style w:type="character" w:customStyle="1" w:styleId="42">
    <w:name w:val="Стиль4 Знак"/>
    <w:basedOn w:val="36"/>
    <w:link w:val="41"/>
    <w:rsid w:val="00271B6B"/>
    <w:rPr>
      <w:rFonts w:ascii="Times New Roman" w:eastAsia="Times New Roman" w:hAnsi="Times New Roman" w:cs="Times New Roman"/>
      <w:sz w:val="24"/>
      <w:szCs w:val="24"/>
      <w:lang w:eastAsia="ru-RU"/>
    </w:rPr>
  </w:style>
  <w:style w:type="paragraph" w:customStyle="1" w:styleId="Style15">
    <w:name w:val="Style15"/>
    <w:basedOn w:val="a0"/>
    <w:rsid w:val="00271B6B"/>
    <w:pPr>
      <w:widowControl w:val="0"/>
      <w:autoSpaceDE w:val="0"/>
      <w:autoSpaceDN w:val="0"/>
      <w:adjustRightInd w:val="0"/>
      <w:spacing w:line="279" w:lineRule="exact"/>
      <w:ind w:firstLine="610"/>
      <w:jc w:val="both"/>
    </w:pPr>
  </w:style>
  <w:style w:type="character" w:customStyle="1" w:styleId="12">
    <w:name w:val="Основной текст с отступом Знак1"/>
    <w:basedOn w:val="a1"/>
    <w:uiPriority w:val="99"/>
    <w:rsid w:val="008F32D4"/>
    <w:rPr>
      <w:rFonts w:ascii="Times New Roman" w:eastAsia="Times New Roman" w:hAnsi="Times New Roman" w:cs="Times New Roman"/>
      <w:sz w:val="24"/>
      <w:szCs w:val="24"/>
      <w:lang w:eastAsia="ru-RU"/>
    </w:rPr>
  </w:style>
  <w:style w:type="paragraph" w:customStyle="1" w:styleId="13">
    <w:name w:val="Обычный1"/>
    <w:uiPriority w:val="99"/>
    <w:rsid w:val="008F32D4"/>
    <w:pPr>
      <w:snapToGrid w:val="0"/>
      <w:spacing w:after="0" w:line="240" w:lineRule="auto"/>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1"/>
    <w:rsid w:val="008F32D4"/>
    <w:rPr>
      <w:rFonts w:ascii="Times New Roman" w:eastAsia="Times New Roman" w:hAnsi="Times New Roman" w:cs="Times New Roman"/>
      <w:sz w:val="16"/>
      <w:szCs w:val="16"/>
      <w:lang w:eastAsia="ru-RU"/>
    </w:rPr>
  </w:style>
  <w:style w:type="character" w:customStyle="1" w:styleId="14">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1"/>
    <w:rsid w:val="008F32D4"/>
    <w:rPr>
      <w:rFonts w:ascii="Arial" w:eastAsia="Times New Roman" w:hAnsi="Arial" w:cs="Arial"/>
      <w:sz w:val="20"/>
      <w:szCs w:val="20"/>
      <w:lang w:eastAsia="ru-RU"/>
    </w:rPr>
  </w:style>
  <w:style w:type="paragraph" w:customStyle="1" w:styleId="212">
    <w:name w:val="Основной текст с отступом 21"/>
    <w:basedOn w:val="a0"/>
    <w:rsid w:val="008F32D4"/>
    <w:pPr>
      <w:widowControl w:val="0"/>
      <w:tabs>
        <w:tab w:val="left" w:pos="1440"/>
      </w:tabs>
      <w:overflowPunct w:val="0"/>
      <w:autoSpaceDE w:val="0"/>
      <w:autoSpaceDN w:val="0"/>
      <w:adjustRightInd w:val="0"/>
      <w:ind w:right="-1" w:firstLine="720"/>
      <w:jc w:val="both"/>
    </w:pPr>
    <w:rPr>
      <w:sz w:val="28"/>
      <w:szCs w:val="20"/>
    </w:rPr>
  </w:style>
  <w:style w:type="paragraph" w:customStyle="1" w:styleId="aff7">
    <w:name w:val="a"/>
    <w:basedOn w:val="a0"/>
    <w:rsid w:val="008F32D4"/>
    <w:pPr>
      <w:spacing w:before="100" w:beforeAutospacing="1" w:after="100" w:afterAutospacing="1"/>
    </w:pPr>
  </w:style>
  <w:style w:type="paragraph" w:customStyle="1" w:styleId="15">
    <w:name w:val="Основной текст с отступом1"/>
    <w:basedOn w:val="a0"/>
    <w:rsid w:val="008F32D4"/>
    <w:pPr>
      <w:spacing w:after="120"/>
      <w:ind w:left="283"/>
    </w:pPr>
  </w:style>
  <w:style w:type="character" w:customStyle="1" w:styleId="16">
    <w:name w:val="Знак Знак1"/>
    <w:basedOn w:val="a1"/>
    <w:uiPriority w:val="99"/>
    <w:rsid w:val="008F32D4"/>
    <w:rPr>
      <w:rFonts w:ascii="Times New Roman" w:hAnsi="Times New Roman" w:cs="Times New Roman"/>
      <w:sz w:val="24"/>
      <w:szCs w:val="24"/>
      <w:lang w:eastAsia="ru-RU"/>
    </w:rPr>
  </w:style>
  <w:style w:type="character" w:customStyle="1" w:styleId="blk">
    <w:name w:val="blk"/>
    <w:basedOn w:val="a1"/>
    <w:uiPriority w:val="99"/>
    <w:rsid w:val="008F32D4"/>
    <w:rPr>
      <w:rFonts w:cs="Times New Roman"/>
    </w:rPr>
  </w:style>
  <w:style w:type="character" w:customStyle="1" w:styleId="100">
    <w:name w:val="Знак Знак10"/>
    <w:basedOn w:val="a1"/>
    <w:locked/>
    <w:rsid w:val="008F32D4"/>
    <w:rPr>
      <w:rFonts w:ascii="Calibri" w:hAnsi="Calibri" w:cs="Times New Roman"/>
      <w:sz w:val="24"/>
      <w:szCs w:val="24"/>
      <w:lang w:val="ru-RU" w:eastAsia="ru-RU" w:bidi="ar-SA"/>
    </w:rPr>
  </w:style>
  <w:style w:type="paragraph" w:customStyle="1" w:styleId="ri1">
    <w:name w:val="ri1"/>
    <w:basedOn w:val="a0"/>
    <w:rsid w:val="008F32D4"/>
    <w:pPr>
      <w:spacing w:before="100" w:beforeAutospacing="1" w:after="100" w:afterAutospacing="1"/>
      <w:ind w:firstLine="367"/>
      <w:jc w:val="right"/>
    </w:pPr>
  </w:style>
  <w:style w:type="character" w:customStyle="1" w:styleId="s10">
    <w:name w:val="s_10"/>
    <w:basedOn w:val="a1"/>
    <w:rsid w:val="00EE1865"/>
  </w:style>
  <w:style w:type="paragraph" w:customStyle="1" w:styleId="s1">
    <w:name w:val="s_1"/>
    <w:basedOn w:val="a0"/>
    <w:rsid w:val="00EE1865"/>
    <w:pPr>
      <w:spacing w:before="100" w:beforeAutospacing="1" w:after="100" w:afterAutospacing="1"/>
    </w:pPr>
  </w:style>
  <w:style w:type="paragraph" w:customStyle="1" w:styleId="ConsNonformat">
    <w:name w:val="ConsNonformat"/>
    <w:rsid w:val="00EE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Знак1"/>
    <w:aliases w:val="бпОсновной текст Знак,Основной текст1 Знак,Основной текст Знак Знак1,Основной текст Знак Знак Знак,bt Знак"/>
    <w:basedOn w:val="a1"/>
    <w:rsid w:val="00661B01"/>
    <w:rPr>
      <w:rFonts w:ascii="Times New Roman" w:eastAsia="Times New Roman" w:hAnsi="Times New Roman" w:cs="Times New Roman"/>
      <w:sz w:val="24"/>
      <w:szCs w:val="24"/>
      <w:lang w:eastAsia="ru-RU"/>
    </w:rPr>
  </w:style>
  <w:style w:type="paragraph" w:customStyle="1" w:styleId="18">
    <w:name w:val="нум список 1"/>
    <w:basedOn w:val="a0"/>
    <w:rsid w:val="00661B01"/>
    <w:pPr>
      <w:tabs>
        <w:tab w:val="left" w:pos="360"/>
      </w:tabs>
      <w:spacing w:before="120" w:after="120"/>
      <w:jc w:val="both"/>
    </w:pPr>
    <w:rPr>
      <w:szCs w:val="20"/>
      <w:lang w:eastAsia="ar-SA"/>
    </w:rPr>
  </w:style>
  <w:style w:type="paragraph" w:styleId="aff8">
    <w:name w:val="Document Map"/>
    <w:basedOn w:val="a0"/>
    <w:link w:val="aff9"/>
    <w:semiHidden/>
    <w:rsid w:val="00AB01F5"/>
    <w:pPr>
      <w:shd w:val="clear" w:color="auto" w:fill="000080"/>
    </w:pPr>
    <w:rPr>
      <w:rFonts w:ascii="Tahoma" w:hAnsi="Tahoma" w:cs="Tahoma"/>
      <w:sz w:val="20"/>
      <w:szCs w:val="20"/>
    </w:rPr>
  </w:style>
  <w:style w:type="character" w:customStyle="1" w:styleId="aff9">
    <w:name w:val="Схема документа Знак"/>
    <w:basedOn w:val="a1"/>
    <w:link w:val="aff8"/>
    <w:semiHidden/>
    <w:rsid w:val="00AB01F5"/>
    <w:rPr>
      <w:rFonts w:ascii="Tahoma" w:eastAsia="Times New Roman" w:hAnsi="Tahoma" w:cs="Tahoma"/>
      <w:sz w:val="20"/>
      <w:szCs w:val="20"/>
      <w:shd w:val="clear" w:color="auto" w:fill="000080"/>
      <w:lang w:eastAsia="ru-RU"/>
    </w:rPr>
  </w:style>
  <w:style w:type="table" w:styleId="affa">
    <w:name w:val="Table Grid"/>
    <w:basedOn w:val="a2"/>
    <w:uiPriority w:val="99"/>
    <w:rsid w:val="00AB01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сновной текст с отступом11"/>
    <w:basedOn w:val="a0"/>
    <w:semiHidden/>
    <w:rsid w:val="00576301"/>
    <w:pPr>
      <w:spacing w:after="120"/>
      <w:ind w:left="283"/>
    </w:pPr>
  </w:style>
  <w:style w:type="character" w:customStyle="1" w:styleId="FontStyle11">
    <w:name w:val="Font Style11"/>
    <w:uiPriority w:val="99"/>
    <w:rsid w:val="007A4E75"/>
    <w:rPr>
      <w:rFonts w:ascii="Times New Roman" w:hAnsi="Times New Roman" w:cs="Times New Roman"/>
      <w:sz w:val="22"/>
      <w:szCs w:val="22"/>
    </w:rPr>
  </w:style>
  <w:style w:type="paragraph" w:customStyle="1" w:styleId="27">
    <w:name w:val="Абзац списка2"/>
    <w:basedOn w:val="a0"/>
    <w:rsid w:val="00966A99"/>
    <w:pPr>
      <w:ind w:left="720"/>
      <w:contextualSpacing/>
    </w:pPr>
    <w:rPr>
      <w:lang w:eastAsia="en-US"/>
    </w:rPr>
  </w:style>
  <w:style w:type="paragraph" w:customStyle="1" w:styleId="Default">
    <w:name w:val="Default"/>
    <w:rsid w:val="00966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b">
    <w:name w:val="caption"/>
    <w:basedOn w:val="a0"/>
    <w:next w:val="a0"/>
    <w:qFormat/>
    <w:rsid w:val="00820E9A"/>
    <w:pPr>
      <w:jc w:val="both"/>
    </w:pPr>
    <w:rPr>
      <w:b/>
      <w:bCs/>
      <w:color w:val="000000"/>
      <w:sz w:val="26"/>
    </w:rPr>
  </w:style>
  <w:style w:type="paragraph" w:customStyle="1" w:styleId="a00">
    <w:name w:val="a0"/>
    <w:basedOn w:val="a0"/>
    <w:rsid w:val="00351748"/>
    <w:pPr>
      <w:spacing w:before="100" w:beforeAutospacing="1" w:after="100" w:afterAutospacing="1"/>
    </w:pPr>
  </w:style>
  <w:style w:type="character" w:customStyle="1" w:styleId="FontStyle31">
    <w:name w:val="Font Style31"/>
    <w:rsid w:val="00351748"/>
    <w:rPr>
      <w:rFonts w:ascii="Times New Roman" w:hAnsi="Times New Roman" w:cs="Times New Roman"/>
      <w:sz w:val="22"/>
      <w:szCs w:val="22"/>
    </w:rPr>
  </w:style>
  <w:style w:type="paragraph" w:customStyle="1" w:styleId="Style24">
    <w:name w:val="Style24"/>
    <w:basedOn w:val="a0"/>
    <w:rsid w:val="00351748"/>
    <w:pPr>
      <w:widowControl w:val="0"/>
      <w:autoSpaceDE w:val="0"/>
      <w:autoSpaceDN w:val="0"/>
      <w:adjustRightInd w:val="0"/>
      <w:spacing w:line="274" w:lineRule="exact"/>
      <w:ind w:hanging="451"/>
    </w:pPr>
    <w:rPr>
      <w:rFonts w:ascii="Arial" w:hAnsi="Arial" w:cs="Arial"/>
    </w:rPr>
  </w:style>
  <w:style w:type="paragraph" w:styleId="affc">
    <w:name w:val="Plain Text"/>
    <w:basedOn w:val="a0"/>
    <w:link w:val="affd"/>
    <w:rsid w:val="00351748"/>
    <w:pPr>
      <w:autoSpaceDE w:val="0"/>
      <w:autoSpaceDN w:val="0"/>
    </w:pPr>
    <w:rPr>
      <w:rFonts w:ascii="Courier New" w:hAnsi="Courier New" w:cs="Courier New"/>
      <w:sz w:val="20"/>
      <w:szCs w:val="20"/>
    </w:rPr>
  </w:style>
  <w:style w:type="character" w:customStyle="1" w:styleId="affd">
    <w:name w:val="Текст Знак"/>
    <w:basedOn w:val="a1"/>
    <w:link w:val="affc"/>
    <w:rsid w:val="00351748"/>
    <w:rPr>
      <w:rFonts w:ascii="Courier New" w:eastAsia="Times New Roman" w:hAnsi="Courier New" w:cs="Courier New"/>
      <w:sz w:val="20"/>
      <w:szCs w:val="20"/>
      <w:lang w:eastAsia="ru-RU"/>
    </w:rPr>
  </w:style>
  <w:style w:type="paragraph" w:customStyle="1" w:styleId="19">
    <w:name w:val=" Знак Знак1 Знак"/>
    <w:basedOn w:val="a0"/>
    <w:rsid w:val="00351748"/>
    <w:pPr>
      <w:widowControl w:val="0"/>
      <w:adjustRightInd w:val="0"/>
      <w:spacing w:after="160" w:line="240" w:lineRule="exact"/>
      <w:jc w:val="right"/>
    </w:pPr>
    <w:rPr>
      <w:sz w:val="20"/>
      <w:szCs w:val="20"/>
      <w:lang w:val="en-GB" w:eastAsia="en-US"/>
    </w:rPr>
  </w:style>
  <w:style w:type="character" w:customStyle="1" w:styleId="28">
    <w:name w:val="Основной текст Знак2"/>
    <w:aliases w:val="Основной текст1 Знак2,Основной текст Знак Знак3,Основной текст Знак Знак Знак2,bt Знак1"/>
    <w:basedOn w:val="a1"/>
    <w:rsid w:val="00351748"/>
    <w:rPr>
      <w:rFonts w:ascii="Calibri" w:eastAsia="Calibri" w:hAnsi="Calibri"/>
      <w:sz w:val="22"/>
      <w:szCs w:val="22"/>
      <w:lang w:eastAsia="en-US"/>
    </w:rPr>
  </w:style>
  <w:style w:type="paragraph" w:styleId="affe">
    <w:name w:val="Block Text"/>
    <w:basedOn w:val="a0"/>
    <w:rsid w:val="00351748"/>
    <w:pPr>
      <w:tabs>
        <w:tab w:val="num" w:pos="1260"/>
      </w:tabs>
      <w:autoSpaceDE w:val="0"/>
      <w:autoSpaceDN w:val="0"/>
      <w:adjustRightInd w:val="0"/>
      <w:spacing w:after="120"/>
      <w:ind w:left="-108" w:right="-108"/>
      <w:jc w:val="both"/>
    </w:pPr>
    <w:rPr>
      <w:b/>
      <w:bCs/>
      <w:kern w:val="2"/>
      <w:sz w:val="26"/>
      <w:szCs w:val="26"/>
    </w:rPr>
  </w:style>
  <w:style w:type="character" w:customStyle="1" w:styleId="ts21">
    <w:name w:val="ts21"/>
    <w:basedOn w:val="a1"/>
    <w:rsid w:val="00351748"/>
    <w:rPr>
      <w:rFonts w:ascii="Times New Roman" w:hAnsi="Times New Roman" w:cs="Times New Roman"/>
      <w:color w:val="auto"/>
      <w:sz w:val="24"/>
      <w:szCs w:val="24"/>
    </w:rPr>
  </w:style>
  <w:style w:type="paragraph" w:customStyle="1" w:styleId="1a">
    <w:name w:val="Стиль1"/>
    <w:basedOn w:val="a0"/>
    <w:link w:val="1b"/>
    <w:rsid w:val="00351748"/>
    <w:pPr>
      <w:widowControl w:val="0"/>
      <w:shd w:val="clear" w:color="auto" w:fill="FFFFFF"/>
      <w:autoSpaceDE w:val="0"/>
      <w:autoSpaceDN w:val="0"/>
      <w:adjustRightInd w:val="0"/>
      <w:ind w:firstLine="702"/>
      <w:jc w:val="both"/>
    </w:pPr>
    <w:rPr>
      <w:color w:val="008000"/>
      <w:sz w:val="26"/>
      <w:szCs w:val="26"/>
    </w:rPr>
  </w:style>
  <w:style w:type="character" w:customStyle="1" w:styleId="1b">
    <w:name w:val="Стиль1 Знак"/>
    <w:basedOn w:val="a1"/>
    <w:link w:val="1a"/>
    <w:rsid w:val="00351748"/>
    <w:rPr>
      <w:rFonts w:ascii="Times New Roman" w:eastAsia="Times New Roman" w:hAnsi="Times New Roman" w:cs="Times New Roman"/>
      <w:color w:val="008000"/>
      <w:sz w:val="26"/>
      <w:szCs w:val="26"/>
      <w:shd w:val="clear" w:color="auto" w:fill="FFFFFF"/>
      <w:lang w:eastAsia="ru-RU"/>
    </w:rPr>
  </w:style>
  <w:style w:type="paragraph" w:customStyle="1" w:styleId="afff">
    <w:name w:val=" Знак Знак Знак Знак"/>
    <w:basedOn w:val="a0"/>
    <w:rsid w:val="00351748"/>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351748"/>
    <w:pPr>
      <w:widowControl w:val="0"/>
      <w:adjustRightInd w:val="0"/>
      <w:spacing w:after="160" w:line="240" w:lineRule="exact"/>
      <w:jc w:val="right"/>
    </w:pPr>
    <w:rPr>
      <w:lang w:val="en-GB" w:eastAsia="en-US"/>
    </w:rPr>
  </w:style>
  <w:style w:type="paragraph" w:customStyle="1" w:styleId="1c">
    <w:name w:val="Знак Знак1 Знак"/>
    <w:basedOn w:val="a0"/>
    <w:rsid w:val="00351748"/>
    <w:pPr>
      <w:widowControl w:val="0"/>
      <w:adjustRightInd w:val="0"/>
      <w:spacing w:after="160" w:line="240" w:lineRule="exact"/>
      <w:jc w:val="right"/>
    </w:pPr>
    <w:rPr>
      <w:sz w:val="20"/>
      <w:szCs w:val="20"/>
      <w:lang w:val="en-GB" w:eastAsia="en-US"/>
    </w:rPr>
  </w:style>
  <w:style w:type="paragraph" w:customStyle="1" w:styleId="afff0">
    <w:name w:val="Комментарий"/>
    <w:basedOn w:val="a0"/>
    <w:next w:val="a0"/>
    <w:uiPriority w:val="99"/>
    <w:rsid w:val="0035174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f1">
    <w:name w:val="Информация об изменениях документа"/>
    <w:basedOn w:val="afff0"/>
    <w:next w:val="a0"/>
    <w:uiPriority w:val="99"/>
    <w:rsid w:val="00351748"/>
    <w:pPr>
      <w:spacing w:before="0"/>
    </w:pPr>
    <w:rPr>
      <w:i/>
      <w:iCs/>
    </w:rPr>
  </w:style>
  <w:style w:type="paragraph" w:customStyle="1" w:styleId="61">
    <w:name w:val="Основной текст (6)"/>
    <w:basedOn w:val="a0"/>
    <w:rsid w:val="00351748"/>
    <w:pPr>
      <w:shd w:val="clear" w:color="auto" w:fill="FFFFFF"/>
      <w:spacing w:after="300" w:line="322" w:lineRule="exact"/>
      <w:ind w:hanging="360"/>
      <w:jc w:val="center"/>
    </w:pPr>
    <w:rPr>
      <w:sz w:val="28"/>
      <w:szCs w:val="28"/>
      <w:shd w:val="clear" w:color="auto" w:fill="FFFFFF"/>
    </w:rPr>
  </w:style>
  <w:style w:type="character" w:styleId="afff2">
    <w:name w:val="annotation reference"/>
    <w:unhideWhenUsed/>
    <w:rsid w:val="00351748"/>
    <w:rPr>
      <w:sz w:val="16"/>
      <w:szCs w:val="16"/>
    </w:rPr>
  </w:style>
  <w:style w:type="paragraph" w:styleId="afff3">
    <w:name w:val="annotation text"/>
    <w:basedOn w:val="a0"/>
    <w:link w:val="afff4"/>
    <w:unhideWhenUsed/>
    <w:rsid w:val="00351748"/>
    <w:rPr>
      <w:sz w:val="20"/>
      <w:szCs w:val="20"/>
    </w:rPr>
  </w:style>
  <w:style w:type="character" w:customStyle="1" w:styleId="afff4">
    <w:name w:val="Текст примечания Знак"/>
    <w:basedOn w:val="a1"/>
    <w:link w:val="afff3"/>
    <w:rsid w:val="00351748"/>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unhideWhenUsed/>
    <w:rsid w:val="00351748"/>
    <w:rPr>
      <w:b/>
      <w:bCs/>
      <w:lang w:val="x-none" w:eastAsia="x-none"/>
    </w:rPr>
  </w:style>
  <w:style w:type="character" w:customStyle="1" w:styleId="afff6">
    <w:name w:val="Тема примечания Знак"/>
    <w:basedOn w:val="afff4"/>
    <w:link w:val="afff5"/>
    <w:uiPriority w:val="99"/>
    <w:rsid w:val="00351748"/>
    <w:rPr>
      <w:rFonts w:ascii="Times New Roman" w:eastAsia="Times New Roman" w:hAnsi="Times New Roman" w:cs="Times New Roman"/>
      <w:b/>
      <w:bCs/>
      <w:sz w:val="20"/>
      <w:szCs w:val="20"/>
      <w:lang w:val="x-none" w:eastAsia="x-none"/>
    </w:rPr>
  </w:style>
  <w:style w:type="character" w:customStyle="1" w:styleId="71">
    <w:name w:val="Знак Знак7"/>
    <w:locked/>
    <w:rsid w:val="00351748"/>
    <w:rPr>
      <w:rFonts w:ascii="Arial" w:hAnsi="Arial"/>
      <w:b/>
      <w:bCs/>
      <w:color w:val="000080"/>
      <w:sz w:val="24"/>
      <w:szCs w:val="24"/>
      <w:lang w:val="ru-RU" w:eastAsia="ru-RU" w:bidi="ar-SA"/>
    </w:rPr>
  </w:style>
  <w:style w:type="character" w:customStyle="1" w:styleId="62">
    <w:name w:val="Знак Знак6"/>
    <w:locked/>
    <w:rsid w:val="00351748"/>
    <w:rPr>
      <w:sz w:val="24"/>
      <w:szCs w:val="24"/>
      <w:lang w:val="ru-RU" w:eastAsia="ru-RU" w:bidi="ar-SA"/>
    </w:rPr>
  </w:style>
  <w:style w:type="paragraph" w:customStyle="1" w:styleId="1d">
    <w:name w:val="Знак Знак1 Знак Знак"/>
    <w:basedOn w:val="a0"/>
    <w:rsid w:val="00351748"/>
    <w:pPr>
      <w:spacing w:before="100" w:beforeAutospacing="1" w:after="100" w:afterAutospacing="1"/>
    </w:pPr>
    <w:rPr>
      <w:rFonts w:ascii="Tahoma" w:hAnsi="Tahoma"/>
      <w:sz w:val="20"/>
      <w:szCs w:val="20"/>
      <w:lang w:val="en-US" w:eastAsia="en-US"/>
    </w:rPr>
  </w:style>
  <w:style w:type="paragraph" w:customStyle="1" w:styleId="afff7">
    <w:name w:val="Знак Знак Знак Знак"/>
    <w:basedOn w:val="a0"/>
    <w:rsid w:val="00351748"/>
    <w:pPr>
      <w:widowControl w:val="0"/>
      <w:adjustRightInd w:val="0"/>
      <w:spacing w:after="160" w:line="240" w:lineRule="exact"/>
      <w:jc w:val="right"/>
    </w:pPr>
    <w:rPr>
      <w:sz w:val="20"/>
      <w:szCs w:val="20"/>
      <w:lang w:val="en-GB" w:eastAsia="en-US"/>
    </w:rPr>
  </w:style>
  <w:style w:type="character" w:customStyle="1" w:styleId="b-serp-itemtextpassage">
    <w:name w:val="b-serp-item__text_passage"/>
    <w:basedOn w:val="a1"/>
    <w:rsid w:val="00351748"/>
  </w:style>
  <w:style w:type="character" w:customStyle="1" w:styleId="190">
    <w:name w:val=" Знак Знак19"/>
    <w:basedOn w:val="a1"/>
    <w:rsid w:val="00351748"/>
    <w:rPr>
      <w:rFonts w:ascii="Cambria" w:eastAsia="Times New Roman" w:hAnsi="Cambria" w:cs="Times New Roman"/>
      <w:b/>
      <w:bCs/>
      <w:i/>
      <w:iCs/>
      <w:sz w:val="28"/>
      <w:szCs w:val="28"/>
    </w:rPr>
  </w:style>
  <w:style w:type="character" w:customStyle="1" w:styleId="afff8">
    <w:name w:val="ВерхКолонтитул Знак Знак"/>
    <w:basedOn w:val="a1"/>
    <w:rsid w:val="00351748"/>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1"/>
    <w:rsid w:val="00351748"/>
  </w:style>
  <w:style w:type="character" w:customStyle="1" w:styleId="200">
    <w:name w:val=" Знак Знак20"/>
    <w:basedOn w:val="a1"/>
    <w:rsid w:val="00351748"/>
    <w:rPr>
      <w:b/>
      <w:sz w:val="28"/>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1"/>
    <w:rsid w:val="00351748"/>
    <w:rPr>
      <w:rFonts w:ascii="Calibri" w:eastAsia="Calibri" w:hAnsi="Calibri"/>
      <w:lang w:eastAsia="en-US"/>
    </w:rPr>
  </w:style>
  <w:style w:type="paragraph" w:customStyle="1" w:styleId="Point">
    <w:name w:val="Point"/>
    <w:basedOn w:val="a0"/>
    <w:rsid w:val="00351748"/>
    <w:pPr>
      <w:spacing w:before="120" w:line="288" w:lineRule="auto"/>
      <w:ind w:firstLine="720"/>
      <w:jc w:val="both"/>
    </w:pPr>
  </w:style>
  <w:style w:type="character" w:customStyle="1" w:styleId="PointChar">
    <w:name w:val="Point Char"/>
    <w:rsid w:val="00351748"/>
    <w:rPr>
      <w:sz w:val="24"/>
      <w:szCs w:val="24"/>
      <w:lang w:val="ru-RU" w:eastAsia="ru-RU" w:bidi="ar-SA"/>
    </w:rPr>
  </w:style>
  <w:style w:type="paragraph" w:customStyle="1" w:styleId="BodyText22">
    <w:name w:val="Body Text 22"/>
    <w:basedOn w:val="a0"/>
    <w:rsid w:val="00351748"/>
    <w:pPr>
      <w:ind w:firstLine="709"/>
      <w:jc w:val="both"/>
    </w:pPr>
    <w:rPr>
      <w:szCs w:val="20"/>
    </w:rPr>
  </w:style>
  <w:style w:type="paragraph" w:customStyle="1" w:styleId="BodyText21">
    <w:name w:val="Body Text 2.Основной текст 1"/>
    <w:basedOn w:val="a0"/>
    <w:rsid w:val="00351748"/>
    <w:pPr>
      <w:ind w:firstLine="720"/>
      <w:jc w:val="both"/>
    </w:pPr>
    <w:rPr>
      <w:sz w:val="28"/>
      <w:szCs w:val="20"/>
    </w:rPr>
  </w:style>
  <w:style w:type="paragraph" w:customStyle="1" w:styleId="afff9">
    <w:name w:val="Скобки буквы"/>
    <w:basedOn w:val="a0"/>
    <w:rsid w:val="00351748"/>
    <w:pPr>
      <w:tabs>
        <w:tab w:val="num" w:pos="360"/>
      </w:tabs>
      <w:ind w:left="360" w:hanging="360"/>
    </w:pPr>
    <w:rPr>
      <w:sz w:val="20"/>
      <w:szCs w:val="20"/>
      <w:lang w:eastAsia="en-US"/>
    </w:rPr>
  </w:style>
  <w:style w:type="paragraph" w:customStyle="1" w:styleId="afffa">
    <w:name w:val="Заголовок текста"/>
    <w:rsid w:val="0035174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b">
    <w:name w:val="Нумерованный абзац"/>
    <w:rsid w:val="00351748"/>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f"/>
    <w:autoRedefine/>
    <w:rsid w:val="00351748"/>
    <w:pPr>
      <w:widowControl/>
      <w:numPr>
        <w:numId w:val="2"/>
      </w:numPr>
      <w:tabs>
        <w:tab w:val="clear" w:pos="1571"/>
        <w:tab w:val="num" w:pos="360"/>
      </w:tabs>
      <w:suppressAutoHyphens/>
      <w:autoSpaceDE/>
      <w:autoSpaceDN/>
      <w:adjustRightInd/>
      <w:spacing w:after="0"/>
      <w:ind w:left="1080" w:hanging="180"/>
      <w:jc w:val="both"/>
    </w:pPr>
    <w:rPr>
      <w:rFonts w:eastAsia="Times New Roman"/>
      <w:sz w:val="24"/>
      <w:szCs w:val="24"/>
      <w:lang w:eastAsia="en-US"/>
    </w:rPr>
  </w:style>
  <w:style w:type="character" w:styleId="afffc">
    <w:name w:val="line number"/>
    <w:basedOn w:val="a1"/>
    <w:rsid w:val="00351748"/>
  </w:style>
  <w:style w:type="paragraph" w:customStyle="1" w:styleId="Web">
    <w:name w:val="Обычный (Web)"/>
    <w:basedOn w:val="a0"/>
    <w:rsid w:val="00351748"/>
    <w:pPr>
      <w:spacing w:before="100" w:after="100"/>
    </w:pPr>
    <w:rPr>
      <w:noProof/>
      <w:szCs w:val="20"/>
    </w:rPr>
  </w:style>
  <w:style w:type="character" w:customStyle="1" w:styleId="180">
    <w:name w:val=" Знак Знак18"/>
    <w:locked/>
    <w:rsid w:val="00351748"/>
    <w:rPr>
      <w:rFonts w:ascii="Arial" w:hAnsi="Arial"/>
      <w:b/>
      <w:bCs/>
      <w:color w:val="000080"/>
      <w:sz w:val="24"/>
      <w:szCs w:val="24"/>
      <w:lang w:val="ru-RU" w:eastAsia="ru-RU" w:bidi="ar-SA"/>
    </w:rPr>
  </w:style>
  <w:style w:type="character" w:customStyle="1" w:styleId="1e">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351748"/>
    <w:rPr>
      <w:sz w:val="26"/>
      <w:szCs w:val="26"/>
      <w:lang w:val="ru-RU" w:eastAsia="ru-RU" w:bidi="ar-SA"/>
    </w:rPr>
  </w:style>
  <w:style w:type="character" w:customStyle="1" w:styleId="170">
    <w:name w:val=" Знак Знак17"/>
    <w:basedOn w:val="a1"/>
    <w:rsid w:val="00351748"/>
    <w:rPr>
      <w:rFonts w:ascii="Arial" w:eastAsia="Calibri" w:hAnsi="Arial" w:cs="Arial"/>
      <w:b/>
      <w:bCs/>
      <w:i/>
      <w:iCs/>
      <w:sz w:val="28"/>
      <w:szCs w:val="28"/>
      <w:lang w:eastAsia="en-US"/>
    </w:rPr>
  </w:style>
  <w:style w:type="paragraph" w:customStyle="1" w:styleId="cont">
    <w:name w:val="cont"/>
    <w:basedOn w:val="a0"/>
    <w:rsid w:val="00351748"/>
    <w:pPr>
      <w:spacing w:before="100" w:beforeAutospacing="1" w:after="100" w:afterAutospacing="1"/>
    </w:pPr>
  </w:style>
  <w:style w:type="paragraph" w:customStyle="1" w:styleId="Normal">
    <w:name w:val="Normal"/>
    <w:rsid w:val="00351748"/>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51748"/>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0"/>
    <w:rsid w:val="00351748"/>
    <w:pPr>
      <w:overflowPunct w:val="0"/>
      <w:autoSpaceDE w:val="0"/>
      <w:autoSpaceDN w:val="0"/>
      <w:adjustRightInd w:val="0"/>
      <w:spacing w:line="360" w:lineRule="auto"/>
      <w:jc w:val="both"/>
      <w:textAlignment w:val="baseline"/>
    </w:pPr>
    <w:rPr>
      <w:rFonts w:ascii="Arial" w:hAnsi="Arial"/>
      <w:szCs w:val="20"/>
    </w:rPr>
  </w:style>
  <w:style w:type="paragraph" w:customStyle="1" w:styleId="afffd">
    <w:name w:val="мой"/>
    <w:basedOn w:val="a0"/>
    <w:link w:val="afffe"/>
    <w:autoRedefine/>
    <w:rsid w:val="00351748"/>
    <w:pPr>
      <w:ind w:firstLine="540"/>
      <w:jc w:val="both"/>
    </w:pPr>
    <w:rPr>
      <w:rFonts w:eastAsia="MS Mincho"/>
    </w:rPr>
  </w:style>
  <w:style w:type="character" w:customStyle="1" w:styleId="afffe">
    <w:name w:val="мой Знак"/>
    <w:basedOn w:val="a1"/>
    <w:link w:val="afffd"/>
    <w:rsid w:val="00351748"/>
    <w:rPr>
      <w:rFonts w:ascii="Times New Roman" w:eastAsia="MS Mincho" w:hAnsi="Times New Roman" w:cs="Times New Roman"/>
      <w:sz w:val="24"/>
      <w:szCs w:val="24"/>
      <w:lang w:eastAsia="ru-RU"/>
    </w:rPr>
  </w:style>
  <w:style w:type="paragraph" w:customStyle="1" w:styleId="ee">
    <w:name w:val="Оснeeвной"/>
    <w:basedOn w:val="a0"/>
    <w:rsid w:val="00351748"/>
    <w:pPr>
      <w:widowControl w:val="0"/>
      <w:overflowPunct w:val="0"/>
      <w:autoSpaceDE w:val="0"/>
      <w:autoSpaceDN w:val="0"/>
      <w:adjustRightInd w:val="0"/>
      <w:ind w:firstLine="851"/>
      <w:jc w:val="both"/>
      <w:textAlignment w:val="baseline"/>
    </w:pPr>
    <w:rPr>
      <w:b/>
      <w:sz w:val="28"/>
      <w:szCs w:val="20"/>
    </w:rPr>
  </w:style>
  <w:style w:type="paragraph" w:customStyle="1" w:styleId="FR4">
    <w:name w:val="FR4"/>
    <w:rsid w:val="00351748"/>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BodyText2">
    <w:name w:val="Body Text 2"/>
    <w:aliases w:val="Îñíîâíîé òåêñò 1,Iniiaiie oaeno 1"/>
    <w:basedOn w:val="a0"/>
    <w:rsid w:val="00351748"/>
    <w:pPr>
      <w:overflowPunct w:val="0"/>
      <w:autoSpaceDE w:val="0"/>
      <w:autoSpaceDN w:val="0"/>
      <w:adjustRightInd w:val="0"/>
      <w:spacing w:line="320" w:lineRule="exact"/>
      <w:ind w:firstLine="720"/>
      <w:jc w:val="both"/>
      <w:textAlignment w:val="baseline"/>
    </w:pPr>
    <w:rPr>
      <w:sz w:val="28"/>
      <w:szCs w:val="20"/>
    </w:rPr>
  </w:style>
  <w:style w:type="paragraph" w:customStyle="1" w:styleId="BodyTextIndent2">
    <w:name w:val="Body Text Indent 2"/>
    <w:basedOn w:val="a0"/>
    <w:rsid w:val="00351748"/>
    <w:pPr>
      <w:ind w:firstLine="720"/>
      <w:jc w:val="both"/>
    </w:pPr>
    <w:rPr>
      <w:szCs w:val="20"/>
    </w:rPr>
  </w:style>
  <w:style w:type="paragraph" w:customStyle="1" w:styleId="PlainText">
    <w:name w:val="Plain Text"/>
    <w:basedOn w:val="a0"/>
    <w:rsid w:val="00351748"/>
    <w:rPr>
      <w:rFonts w:ascii="Courier New" w:hAnsi="Courier New"/>
      <w:sz w:val="20"/>
      <w:szCs w:val="20"/>
    </w:rPr>
  </w:style>
  <w:style w:type="paragraph" w:customStyle="1" w:styleId="affff">
    <w:name w:val="Таблица Боковик"/>
    <w:basedOn w:val="affff0"/>
    <w:rsid w:val="00351748"/>
    <w:pPr>
      <w:ind w:left="142" w:hanging="142"/>
      <w:jc w:val="left"/>
    </w:pPr>
  </w:style>
  <w:style w:type="paragraph" w:customStyle="1" w:styleId="affff0">
    <w:name w:val="Таблица Значения"/>
    <w:basedOn w:val="a0"/>
    <w:rsid w:val="00351748"/>
    <w:pPr>
      <w:spacing w:before="60" w:line="192" w:lineRule="auto"/>
      <w:jc w:val="right"/>
    </w:pPr>
    <w:rPr>
      <w:sz w:val="22"/>
      <w:szCs w:val="20"/>
    </w:rPr>
  </w:style>
  <w:style w:type="paragraph" w:customStyle="1" w:styleId="affff1">
    <w:name w:val="текст сноски"/>
    <w:basedOn w:val="a0"/>
    <w:rsid w:val="00351748"/>
    <w:pPr>
      <w:ind w:firstLine="709"/>
      <w:jc w:val="both"/>
    </w:pPr>
    <w:rPr>
      <w:sz w:val="22"/>
      <w:szCs w:val="20"/>
    </w:rPr>
  </w:style>
  <w:style w:type="paragraph" w:customStyle="1" w:styleId="affff2">
    <w:name w:val="Таблица"/>
    <w:basedOn w:val="affff3"/>
    <w:rsid w:val="00351748"/>
    <w:pPr>
      <w:spacing w:before="0" w:after="0" w:line="220" w:lineRule="exact"/>
    </w:pPr>
    <w:rPr>
      <w:i w:val="0"/>
    </w:rPr>
  </w:style>
  <w:style w:type="paragraph" w:styleId="affff3">
    <w:name w:val="Message Header"/>
    <w:basedOn w:val="a0"/>
    <w:link w:val="affff4"/>
    <w:rsid w:val="00351748"/>
    <w:pPr>
      <w:spacing w:before="60" w:after="60" w:line="200" w:lineRule="exact"/>
    </w:pPr>
    <w:rPr>
      <w:rFonts w:ascii="Arial" w:hAnsi="Arial"/>
      <w:i/>
      <w:sz w:val="20"/>
      <w:szCs w:val="20"/>
    </w:rPr>
  </w:style>
  <w:style w:type="character" w:customStyle="1" w:styleId="affff4">
    <w:name w:val="Шапка Знак"/>
    <w:basedOn w:val="a1"/>
    <w:link w:val="affff3"/>
    <w:rsid w:val="00351748"/>
    <w:rPr>
      <w:rFonts w:ascii="Arial" w:eastAsia="Times New Roman" w:hAnsi="Arial" w:cs="Times New Roman"/>
      <w:i/>
      <w:sz w:val="20"/>
      <w:szCs w:val="20"/>
      <w:lang w:eastAsia="ru-RU"/>
    </w:rPr>
  </w:style>
  <w:style w:type="paragraph" w:customStyle="1" w:styleId="29">
    <w:name w:val="Таблотст2"/>
    <w:basedOn w:val="affff2"/>
    <w:rsid w:val="00351748"/>
    <w:pPr>
      <w:ind w:left="170"/>
    </w:pPr>
  </w:style>
  <w:style w:type="paragraph" w:customStyle="1" w:styleId="N2">
    <w:name w:val="ТаблотсN2"/>
    <w:basedOn w:val="affff2"/>
    <w:rsid w:val="00351748"/>
    <w:pPr>
      <w:widowControl w:val="0"/>
      <w:spacing w:line="-220" w:lineRule="auto"/>
      <w:ind w:left="85"/>
    </w:pPr>
    <w:rPr>
      <w:snapToGrid w:val="0"/>
    </w:rPr>
  </w:style>
  <w:style w:type="paragraph" w:customStyle="1" w:styleId="Iniiaiieoaeno2">
    <w:name w:val="Iniiaiie oaeno 2"/>
    <w:basedOn w:val="a0"/>
    <w:rsid w:val="00351748"/>
    <w:pPr>
      <w:autoSpaceDE w:val="0"/>
      <w:autoSpaceDN w:val="0"/>
      <w:ind w:left="6946" w:hanging="6946"/>
    </w:pPr>
    <w:rPr>
      <w:rFonts w:ascii="Courier New" w:hAnsi="Courier New" w:cs="Courier New"/>
    </w:rPr>
  </w:style>
  <w:style w:type="paragraph" w:customStyle="1" w:styleId="Iauiue">
    <w:name w:val="Iau?iue"/>
    <w:rsid w:val="00351748"/>
    <w:pPr>
      <w:spacing w:after="0" w:line="240" w:lineRule="auto"/>
    </w:pPr>
    <w:rPr>
      <w:rFonts w:ascii="Times New Roman" w:eastAsia="Times New Roman" w:hAnsi="Times New Roman" w:cs="Times New Roman"/>
      <w:sz w:val="20"/>
      <w:szCs w:val="20"/>
      <w:lang w:eastAsia="ru-RU"/>
    </w:rPr>
  </w:style>
  <w:style w:type="paragraph" w:customStyle="1" w:styleId="affff5">
    <w:name w:val="......."/>
    <w:basedOn w:val="a0"/>
    <w:next w:val="a0"/>
    <w:rsid w:val="00351748"/>
    <w:pPr>
      <w:autoSpaceDE w:val="0"/>
      <w:autoSpaceDN w:val="0"/>
      <w:adjustRightInd w:val="0"/>
    </w:pPr>
  </w:style>
  <w:style w:type="paragraph" w:customStyle="1" w:styleId="BodyTextIndent23">
    <w:name w:val="Body Text Indent 23"/>
    <w:basedOn w:val="a0"/>
    <w:rsid w:val="00351748"/>
    <w:pPr>
      <w:spacing w:line="360" w:lineRule="auto"/>
      <w:ind w:firstLine="720"/>
      <w:jc w:val="both"/>
    </w:pPr>
    <w:rPr>
      <w:rFonts w:ascii="Arial" w:hAnsi="Arial"/>
      <w:sz w:val="20"/>
      <w:szCs w:val="20"/>
    </w:rPr>
  </w:style>
  <w:style w:type="paragraph" w:customStyle="1" w:styleId="affff6">
    <w:name w:val="Обычный текст с отступом"/>
    <w:basedOn w:val="a0"/>
    <w:rsid w:val="00351748"/>
    <w:pPr>
      <w:autoSpaceDE w:val="0"/>
      <w:autoSpaceDN w:val="0"/>
      <w:ind w:left="720"/>
    </w:pPr>
  </w:style>
  <w:style w:type="paragraph" w:customStyle="1" w:styleId="affff7">
    <w:name w:val="Таблица Шапка"/>
    <w:basedOn w:val="affff0"/>
    <w:rsid w:val="00351748"/>
    <w:pPr>
      <w:spacing w:before="80" w:after="80"/>
      <w:jc w:val="center"/>
    </w:pPr>
    <w:rPr>
      <w:i/>
    </w:rPr>
  </w:style>
  <w:style w:type="paragraph" w:customStyle="1" w:styleId="14121111">
    <w:name w:val="Ñòèëü14121111"/>
    <w:basedOn w:val="af"/>
    <w:rsid w:val="00351748"/>
    <w:pPr>
      <w:autoSpaceDE/>
      <w:autoSpaceDN/>
      <w:adjustRightInd/>
      <w:jc w:val="center"/>
    </w:pPr>
    <w:rPr>
      <w:rFonts w:ascii="Arial" w:eastAsia="Times New Roman" w:hAnsi="Arial"/>
      <w:b/>
      <w:sz w:val="28"/>
    </w:rPr>
  </w:style>
  <w:style w:type="paragraph" w:customStyle="1" w:styleId="affff8">
    <w:name w:val="Заголовок таблицы"/>
    <w:basedOn w:val="a0"/>
    <w:rsid w:val="00351748"/>
    <w:pPr>
      <w:jc w:val="center"/>
    </w:pPr>
    <w:rPr>
      <w:b/>
      <w:caps/>
      <w:sz w:val="18"/>
      <w:szCs w:val="20"/>
      <w:lang w:val="en-US"/>
    </w:rPr>
  </w:style>
  <w:style w:type="paragraph" w:customStyle="1" w:styleId="iauiue0">
    <w:name w:val="iauiue"/>
    <w:basedOn w:val="a0"/>
    <w:rsid w:val="00351748"/>
    <w:pPr>
      <w:spacing w:before="100" w:beforeAutospacing="1" w:after="100" w:afterAutospacing="1"/>
    </w:pPr>
  </w:style>
  <w:style w:type="paragraph" w:customStyle="1" w:styleId="iniiaiieoaeno20">
    <w:name w:val="iniiaiieoaeno2"/>
    <w:basedOn w:val="a0"/>
    <w:rsid w:val="00351748"/>
    <w:pPr>
      <w:spacing w:before="100" w:beforeAutospacing="1" w:after="100" w:afterAutospacing="1"/>
    </w:pPr>
  </w:style>
  <w:style w:type="paragraph" w:customStyle="1" w:styleId="BodyText3">
    <w:name w:val="Body Text 3"/>
    <w:basedOn w:val="a0"/>
    <w:rsid w:val="00351748"/>
    <w:pPr>
      <w:widowControl w:val="0"/>
      <w:jc w:val="center"/>
    </w:pPr>
    <w:rPr>
      <w:sz w:val="20"/>
      <w:szCs w:val="20"/>
    </w:rPr>
  </w:style>
  <w:style w:type="paragraph" w:customStyle="1" w:styleId="iauiue00">
    <w:name w:val="iauiue0"/>
    <w:basedOn w:val="a0"/>
    <w:rsid w:val="00351748"/>
    <w:pPr>
      <w:spacing w:before="100" w:beforeAutospacing="1" w:after="100" w:afterAutospacing="1"/>
    </w:pPr>
  </w:style>
  <w:style w:type="paragraph" w:customStyle="1" w:styleId="xl401">
    <w:name w:val="xl401"/>
    <w:basedOn w:val="a0"/>
    <w:rsid w:val="00351748"/>
    <w:pPr>
      <w:spacing w:before="100" w:after="100"/>
    </w:pPr>
    <w:rPr>
      <w:rFonts w:ascii="Courier New" w:eastAsia="Arial" w:hAnsi="Courier New"/>
      <w:sz w:val="16"/>
      <w:szCs w:val="20"/>
    </w:rPr>
  </w:style>
  <w:style w:type="paragraph" w:customStyle="1" w:styleId="affff9">
    <w:name w:val="единица измерения"/>
    <w:basedOn w:val="a0"/>
    <w:rsid w:val="00351748"/>
    <w:pPr>
      <w:keepNext/>
      <w:spacing w:after="40"/>
      <w:jc w:val="right"/>
    </w:pPr>
    <w:rPr>
      <w:sz w:val="22"/>
      <w:szCs w:val="20"/>
    </w:rPr>
  </w:style>
  <w:style w:type="paragraph" w:customStyle="1" w:styleId="affffa">
    <w:name w:val="кцТекст"/>
    <w:basedOn w:val="a0"/>
    <w:rsid w:val="00351748"/>
    <w:pPr>
      <w:ind w:firstLine="708"/>
      <w:jc w:val="both"/>
    </w:pPr>
    <w:rPr>
      <w:szCs w:val="28"/>
    </w:rPr>
  </w:style>
  <w:style w:type="paragraph" w:customStyle="1" w:styleId="std">
    <w:name w:val="std"/>
    <w:basedOn w:val="a0"/>
    <w:rsid w:val="00351748"/>
  </w:style>
  <w:style w:type="paragraph" w:customStyle="1" w:styleId="affffb">
    <w:name w:val="список"/>
    <w:basedOn w:val="a0"/>
    <w:rsid w:val="00351748"/>
    <w:pPr>
      <w:tabs>
        <w:tab w:val="left" w:pos="-2520"/>
        <w:tab w:val="num" w:pos="720"/>
        <w:tab w:val="left" w:pos="1080"/>
      </w:tabs>
      <w:ind w:left="720" w:hanging="360"/>
      <w:jc w:val="both"/>
    </w:pPr>
    <w:rPr>
      <w:szCs w:val="28"/>
    </w:rPr>
  </w:style>
  <w:style w:type="paragraph" w:customStyle="1" w:styleId="affffc">
    <w:name w:val=" Знак"/>
    <w:basedOn w:val="a0"/>
    <w:rsid w:val="00351748"/>
    <w:pPr>
      <w:widowControl w:val="0"/>
      <w:adjustRightInd w:val="0"/>
      <w:spacing w:after="160" w:line="240" w:lineRule="exact"/>
      <w:jc w:val="right"/>
    </w:pPr>
    <w:rPr>
      <w:sz w:val="20"/>
      <w:szCs w:val="20"/>
      <w:lang w:val="en-GB" w:eastAsia="en-US"/>
    </w:rPr>
  </w:style>
  <w:style w:type="paragraph" w:customStyle="1" w:styleId="BodyTextIndent3">
    <w:name w:val="Body Text Indent 3"/>
    <w:basedOn w:val="a0"/>
    <w:rsid w:val="00351748"/>
    <w:pPr>
      <w:ind w:firstLine="709"/>
      <w:jc w:val="both"/>
    </w:pPr>
    <w:rPr>
      <w:sz w:val="28"/>
    </w:rPr>
  </w:style>
  <w:style w:type="paragraph" w:styleId="affffd">
    <w:name w:val="Body Text First Indent"/>
    <w:basedOn w:val="af"/>
    <w:link w:val="affffe"/>
    <w:rsid w:val="00351748"/>
    <w:pPr>
      <w:widowControl/>
      <w:autoSpaceDE/>
      <w:autoSpaceDN/>
      <w:adjustRightInd/>
      <w:ind w:firstLine="210"/>
    </w:pPr>
    <w:rPr>
      <w:rFonts w:eastAsia="Times New Roman"/>
      <w:sz w:val="24"/>
      <w:szCs w:val="24"/>
    </w:rPr>
  </w:style>
  <w:style w:type="character" w:customStyle="1" w:styleId="affffe">
    <w:name w:val="Красная строка Знак"/>
    <w:basedOn w:val="af0"/>
    <w:link w:val="affffd"/>
    <w:rsid w:val="00351748"/>
    <w:rPr>
      <w:rFonts w:ascii="Times New Roman" w:eastAsia="Times New Roman" w:hAnsi="Times New Roman" w:cs="Times New Roman"/>
      <w:sz w:val="24"/>
      <w:szCs w:val="24"/>
      <w:lang w:eastAsia="ru-RU"/>
    </w:rPr>
  </w:style>
  <w:style w:type="character" w:customStyle="1" w:styleId="112">
    <w:name w:val="Основной текст1 Знак1"/>
    <w:aliases w:val="Основной текст Знак Знак2,Основной текст Знак Знак Знак1,bt Знак Знак"/>
    <w:basedOn w:val="a1"/>
    <w:rsid w:val="00351748"/>
    <w:rPr>
      <w:sz w:val="24"/>
    </w:rPr>
  </w:style>
  <w:style w:type="paragraph" w:customStyle="1" w:styleId="afffff">
    <w:name w:val="Текст (справка)"/>
    <w:basedOn w:val="a0"/>
    <w:next w:val="a0"/>
    <w:uiPriority w:val="99"/>
    <w:rsid w:val="00307E1E"/>
    <w:pPr>
      <w:widowControl w:val="0"/>
      <w:autoSpaceDE w:val="0"/>
      <w:autoSpaceDN w:val="0"/>
      <w:adjustRightInd w:val="0"/>
      <w:ind w:left="170" w:right="170"/>
    </w:pPr>
    <w:rPr>
      <w:rFonts w:ascii="Arial" w:hAnsi="Arial" w:cs="Arial"/>
    </w:rPr>
  </w:style>
  <w:style w:type="paragraph" w:customStyle="1" w:styleId="ListParagraph">
    <w:name w:val="List Paragraph"/>
    <w:basedOn w:val="a0"/>
    <w:rsid w:val="00307E1E"/>
    <w:pPr>
      <w:spacing w:after="200" w:line="276" w:lineRule="auto"/>
      <w:ind w:left="720"/>
    </w:pPr>
    <w:rPr>
      <w:rFonts w:ascii="Calibri" w:hAnsi="Calibri"/>
      <w:sz w:val="22"/>
      <w:szCs w:val="22"/>
      <w:lang w:eastAsia="en-US"/>
    </w:rPr>
  </w:style>
  <w:style w:type="character" w:customStyle="1" w:styleId="HeaderChar">
    <w:name w:val="Header Char"/>
    <w:rsid w:val="00307E1E"/>
    <w:rPr>
      <w:rFonts w:ascii="Times New Roman" w:hAnsi="Times New Roman" w:cs="Times New Roman"/>
    </w:rPr>
  </w:style>
  <w:style w:type="character" w:customStyle="1" w:styleId="FooterChar">
    <w:name w:val="Footer Char"/>
    <w:rsid w:val="00307E1E"/>
    <w:rPr>
      <w:rFonts w:ascii="Times New Roman" w:hAnsi="Times New Roman" w:cs="Times New Roman"/>
    </w:rPr>
  </w:style>
  <w:style w:type="character" w:customStyle="1" w:styleId="Heading1Char">
    <w:name w:val="Heading 1 Char"/>
    <w:rsid w:val="00307E1E"/>
    <w:rPr>
      <w:rFonts w:ascii="Times New Roman" w:hAnsi="Times New Roman" w:cs="Times New Roman"/>
      <w:sz w:val="24"/>
      <w:szCs w:val="24"/>
      <w:lang w:val="x-none" w:eastAsia="ru-RU"/>
    </w:rPr>
  </w:style>
  <w:style w:type="character" w:customStyle="1" w:styleId="Heading2Char">
    <w:name w:val="Heading 2 Char"/>
    <w:rsid w:val="00307E1E"/>
    <w:rPr>
      <w:rFonts w:ascii="Times New Roman" w:hAnsi="Times New Roman" w:cs="Times New Roman"/>
      <w:b/>
      <w:caps/>
      <w:sz w:val="26"/>
      <w:szCs w:val="26"/>
      <w:lang w:val="x-none" w:eastAsia="ru-RU"/>
    </w:rPr>
  </w:style>
  <w:style w:type="character" w:customStyle="1" w:styleId="HTMLPreformattedChar">
    <w:name w:val="HTML Preformatted Char"/>
    <w:rsid w:val="00307E1E"/>
    <w:rPr>
      <w:rFonts w:ascii="Courier New" w:hAnsi="Courier New" w:cs="Courier New"/>
      <w:sz w:val="20"/>
      <w:szCs w:val="20"/>
      <w:lang w:val="x-none" w:eastAsia="ru-RU"/>
    </w:rPr>
  </w:style>
  <w:style w:type="character" w:customStyle="1" w:styleId="BodyText2Char">
    <w:name w:val="Body Text 2 Char"/>
    <w:rsid w:val="00307E1E"/>
    <w:rPr>
      <w:rFonts w:ascii="Times New Roman" w:hAnsi="Times New Roman" w:cs="Times New Roman"/>
      <w:sz w:val="26"/>
      <w:szCs w:val="26"/>
      <w:lang w:val="x-none" w:eastAsia="ru-RU"/>
    </w:rPr>
  </w:style>
  <w:style w:type="character" w:customStyle="1" w:styleId="TitleChar">
    <w:name w:val="Title Char"/>
    <w:rsid w:val="00307E1E"/>
    <w:rPr>
      <w:rFonts w:ascii="Times New Roman" w:hAnsi="Times New Roman" w:cs="Times New Roman"/>
      <w:sz w:val="26"/>
      <w:szCs w:val="26"/>
    </w:rPr>
  </w:style>
  <w:style w:type="character" w:customStyle="1" w:styleId="BodyTextChar">
    <w:name w:val="Body Text Char"/>
    <w:rsid w:val="00307E1E"/>
    <w:rPr>
      <w:rFonts w:ascii="Times New Roman" w:hAnsi="Times New Roman" w:cs="Times New Roman"/>
    </w:rPr>
  </w:style>
  <w:style w:type="character" w:customStyle="1" w:styleId="BodyTextIndent2Char">
    <w:name w:val="Body Text Indent 2 Char"/>
    <w:rsid w:val="00307E1E"/>
    <w:rPr>
      <w:rFonts w:ascii="Times New Roman" w:hAnsi="Times New Roman" w:cs="Times New Roman"/>
    </w:rPr>
  </w:style>
  <w:style w:type="paragraph" w:styleId="afffff0">
    <w:name w:val="List"/>
    <w:basedOn w:val="a0"/>
    <w:rsid w:val="00307E1E"/>
    <w:pPr>
      <w:spacing w:after="200" w:line="276" w:lineRule="auto"/>
      <w:ind w:left="283" w:hanging="283"/>
    </w:pPr>
    <w:rPr>
      <w:rFonts w:ascii="Calibri" w:hAnsi="Calibri"/>
      <w:sz w:val="22"/>
      <w:szCs w:val="22"/>
      <w:lang w:eastAsia="en-US"/>
    </w:rPr>
  </w:style>
  <w:style w:type="paragraph" w:styleId="2a">
    <w:name w:val="List 2"/>
    <w:basedOn w:val="a0"/>
    <w:rsid w:val="00307E1E"/>
    <w:pPr>
      <w:spacing w:after="200" w:line="276" w:lineRule="auto"/>
      <w:ind w:left="566" w:hanging="283"/>
    </w:pPr>
    <w:rPr>
      <w:rFonts w:ascii="Calibri" w:hAnsi="Calibri"/>
      <w:sz w:val="22"/>
      <w:szCs w:val="22"/>
      <w:lang w:eastAsia="en-US"/>
    </w:rPr>
  </w:style>
  <w:style w:type="paragraph" w:styleId="afffff1">
    <w:name w:val="Salutation"/>
    <w:basedOn w:val="a0"/>
    <w:next w:val="a0"/>
    <w:link w:val="afffff2"/>
    <w:rsid w:val="00307E1E"/>
    <w:pPr>
      <w:spacing w:after="200" w:line="276" w:lineRule="auto"/>
    </w:pPr>
    <w:rPr>
      <w:rFonts w:ascii="Calibri" w:hAnsi="Calibri"/>
      <w:sz w:val="22"/>
      <w:szCs w:val="22"/>
      <w:lang w:eastAsia="en-US"/>
    </w:rPr>
  </w:style>
  <w:style w:type="character" w:customStyle="1" w:styleId="afffff2">
    <w:name w:val="Приветствие Знак"/>
    <w:basedOn w:val="a1"/>
    <w:link w:val="afffff1"/>
    <w:rsid w:val="00307E1E"/>
    <w:rPr>
      <w:rFonts w:ascii="Calibri" w:eastAsia="Times New Roman" w:hAnsi="Calibri" w:cs="Times New Roman"/>
    </w:rPr>
  </w:style>
  <w:style w:type="numbering" w:customStyle="1" w:styleId="1f">
    <w:name w:val="Нет списка1"/>
    <w:next w:val="a3"/>
    <w:uiPriority w:val="99"/>
    <w:semiHidden/>
    <w:unhideWhenUsed/>
    <w:rsid w:val="00307E1E"/>
  </w:style>
  <w:style w:type="table" w:customStyle="1" w:styleId="1f0">
    <w:name w:val="Сетка таблицы1"/>
    <w:basedOn w:val="a2"/>
    <w:next w:val="affa"/>
    <w:rsid w:val="00307E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3"/>
    <w:semiHidden/>
    <w:rsid w:val="00307E1E"/>
  </w:style>
  <w:style w:type="paragraph" w:customStyle="1" w:styleId="ConsCell">
    <w:name w:val="ConsCell"/>
    <w:rsid w:val="00307E1E"/>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1">
    <w:name w:val="ConsPlusNormal Знак"/>
    <w:locked/>
    <w:rsid w:val="00307E1E"/>
    <w:rPr>
      <w:rFonts w:ascii="Arial" w:hAnsi="Arial" w:cs="Arial"/>
      <w:lang w:val="ru-RU" w:eastAsia="ru-RU" w:bidi="ar-SA"/>
    </w:rPr>
  </w:style>
  <w:style w:type="paragraph" w:customStyle="1" w:styleId="afffff3">
    <w:name w:val="НИР"/>
    <w:basedOn w:val="a0"/>
    <w:rsid w:val="00307E1E"/>
    <w:pPr>
      <w:spacing w:after="120" w:line="360" w:lineRule="auto"/>
      <w:ind w:firstLine="720"/>
      <w:jc w:val="both"/>
    </w:pPr>
    <w:rPr>
      <w:color w:val="000000"/>
      <w:spacing w:val="5"/>
    </w:rPr>
  </w:style>
  <w:style w:type="character" w:customStyle="1" w:styleId="afffff4">
    <w:name w:val=" Знак Знак"/>
    <w:semiHidden/>
    <w:rsid w:val="00307E1E"/>
    <w:rPr>
      <w:sz w:val="24"/>
      <w:szCs w:val="24"/>
      <w:lang w:val="ru-RU" w:eastAsia="ru-RU" w:bidi="ar-SA"/>
    </w:rPr>
  </w:style>
  <w:style w:type="character" w:customStyle="1" w:styleId="1f1">
    <w:name w:val=" Знак Знак1"/>
    <w:rsid w:val="00307E1E"/>
    <w:rPr>
      <w:sz w:val="24"/>
      <w:szCs w:val="24"/>
      <w:lang w:val="ru-RU" w:eastAsia="ru-RU" w:bidi="ar-SA"/>
    </w:rPr>
  </w:style>
  <w:style w:type="paragraph" w:customStyle="1" w:styleId="font6">
    <w:name w:val="font6"/>
    <w:basedOn w:val="a0"/>
    <w:rsid w:val="00307E1E"/>
    <w:pPr>
      <w:spacing w:before="100" w:beforeAutospacing="1" w:after="100" w:afterAutospacing="1"/>
    </w:pPr>
    <w:rPr>
      <w:b/>
      <w:bCs/>
      <w:color w:val="000000"/>
      <w:sz w:val="16"/>
      <w:szCs w:val="16"/>
    </w:rPr>
  </w:style>
  <w:style w:type="paragraph" w:customStyle="1" w:styleId="xl95">
    <w:name w:val="xl95"/>
    <w:basedOn w:val="a0"/>
    <w:rsid w:val="00307E1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307E1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307E1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307E1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307E1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307E1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307E1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307E1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307E1E"/>
    <w:pPr>
      <w:pBdr>
        <w:right w:val="single" w:sz="4" w:space="0" w:color="auto"/>
      </w:pBdr>
      <w:spacing w:before="100" w:beforeAutospacing="1" w:after="100" w:afterAutospacing="1"/>
      <w:jc w:val="center"/>
      <w:textAlignment w:val="top"/>
    </w:pPr>
  </w:style>
  <w:style w:type="paragraph" w:customStyle="1" w:styleId="xl116">
    <w:name w:val="xl116"/>
    <w:basedOn w:val="a0"/>
    <w:rsid w:val="00307E1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307E1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307E1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307E1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307E1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307E1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307E1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22">
    <w:name w:val="xl22"/>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5">
    <w:name w:val="Текст документа"/>
    <w:basedOn w:val="a0"/>
    <w:rsid w:val="002677B9"/>
    <w:pPr>
      <w:ind w:firstLine="709"/>
      <w:jc w:val="both"/>
    </w:pPr>
    <w:rPr>
      <w:sz w:val="28"/>
      <w:szCs w:val="28"/>
    </w:rPr>
  </w:style>
  <w:style w:type="paragraph" w:customStyle="1" w:styleId="s13">
    <w:name w:val="s_13"/>
    <w:basedOn w:val="a0"/>
    <w:rsid w:val="002677B9"/>
    <w:pPr>
      <w:ind w:firstLine="720"/>
    </w:pPr>
    <w:rPr>
      <w:sz w:val="20"/>
      <w:szCs w:val="20"/>
    </w:rPr>
  </w:style>
  <w:style w:type="paragraph" w:customStyle="1" w:styleId="formattexttopleveltext">
    <w:name w:val="formattext topleveltext"/>
    <w:basedOn w:val="a0"/>
    <w:rsid w:val="002677B9"/>
    <w:pPr>
      <w:spacing w:before="100" w:beforeAutospacing="1" w:after="100" w:afterAutospacing="1"/>
    </w:pPr>
  </w:style>
  <w:style w:type="paragraph" w:customStyle="1" w:styleId="topleveltextimage">
    <w:name w:val="topleveltext image"/>
    <w:basedOn w:val="a0"/>
    <w:rsid w:val="002677B9"/>
    <w:pPr>
      <w:spacing w:before="100" w:beforeAutospacing="1" w:after="100" w:afterAutospacing="1"/>
    </w:pPr>
  </w:style>
  <w:style w:type="character" w:customStyle="1" w:styleId="blk3">
    <w:name w:val="blk3"/>
    <w:rsid w:val="002677B9"/>
    <w:rPr>
      <w:vanish w:val="0"/>
      <w:webHidden w:val="0"/>
      <w:specVanish w:val="0"/>
    </w:rPr>
  </w:style>
  <w:style w:type="paragraph" w:customStyle="1" w:styleId="320">
    <w:name w:val="Основной текст с отступом 32"/>
    <w:basedOn w:val="a0"/>
    <w:rsid w:val="002677B9"/>
    <w:pPr>
      <w:suppressAutoHyphens/>
      <w:spacing w:after="120"/>
      <w:ind w:left="283"/>
    </w:pPr>
    <w:rPr>
      <w:sz w:val="16"/>
      <w:szCs w:val="16"/>
      <w:lang w:eastAsia="ar-SA"/>
    </w:rPr>
  </w:style>
  <w:style w:type="paragraph" w:customStyle="1" w:styleId="1f2">
    <w:name w:val="марк список 1"/>
    <w:basedOn w:val="a0"/>
    <w:rsid w:val="002677B9"/>
    <w:pPr>
      <w:tabs>
        <w:tab w:val="left" w:pos="360"/>
      </w:tabs>
      <w:spacing w:before="120" w:after="120"/>
      <w:jc w:val="both"/>
    </w:pPr>
    <w:rPr>
      <w:szCs w:val="20"/>
      <w:lang w:eastAsia="ar-SA"/>
    </w:rPr>
  </w:style>
  <w:style w:type="paragraph" w:customStyle="1" w:styleId="western">
    <w:name w:val="western"/>
    <w:basedOn w:val="a0"/>
    <w:rsid w:val="002677B9"/>
    <w:pPr>
      <w:spacing w:before="100" w:beforeAutospacing="1" w:after="100" w:afterAutospacing="1"/>
    </w:pPr>
  </w:style>
  <w:style w:type="paragraph" w:customStyle="1" w:styleId="afffff6">
    <w:name w:val="Основное меню"/>
    <w:basedOn w:val="a0"/>
    <w:next w:val="a0"/>
    <w:rsid w:val="005E6BF6"/>
    <w:pPr>
      <w:widowControl w:val="0"/>
      <w:autoSpaceDE w:val="0"/>
      <w:autoSpaceDN w:val="0"/>
      <w:adjustRightInd w:val="0"/>
      <w:ind w:firstLine="720"/>
      <w:jc w:val="both"/>
    </w:pPr>
    <w:rPr>
      <w:rFonts w:ascii="Verdana" w:hAnsi="Verdana" w:cs="Verdana"/>
      <w:sz w:val="26"/>
      <w:szCs w:val="26"/>
    </w:rPr>
  </w:style>
  <w:style w:type="paragraph" w:customStyle="1" w:styleId="NoSpacing">
    <w:name w:val="No Spacing"/>
    <w:qFormat/>
    <w:rsid w:val="00211FA9"/>
    <w:pPr>
      <w:suppressAutoHyphens/>
      <w:spacing w:after="0" w:line="240" w:lineRule="auto"/>
    </w:pPr>
    <w:rPr>
      <w:rFonts w:ascii="Calibri" w:eastAsia="Arial" w:hAnsi="Calibri" w:cs="Times New Roman"/>
      <w:lang w:eastAsia="ar-SA"/>
    </w:rPr>
  </w:style>
  <w:style w:type="paragraph" w:customStyle="1" w:styleId="text1cl">
    <w:name w:val="text1cl"/>
    <w:basedOn w:val="a0"/>
    <w:rsid w:val="00B035C6"/>
    <w:pPr>
      <w:spacing w:before="144" w:after="288"/>
      <w:jc w:val="center"/>
    </w:pPr>
  </w:style>
  <w:style w:type="paragraph" w:customStyle="1" w:styleId="text2cl">
    <w:name w:val="text2cl"/>
    <w:basedOn w:val="a0"/>
    <w:rsid w:val="00B035C6"/>
    <w:pPr>
      <w:spacing w:before="144" w:after="288"/>
      <w:jc w:val="right"/>
    </w:pPr>
  </w:style>
  <w:style w:type="paragraph" w:customStyle="1" w:styleId="text3cl">
    <w:name w:val="text3cl"/>
    <w:basedOn w:val="a0"/>
    <w:rsid w:val="00B035C6"/>
    <w:pPr>
      <w:spacing w:before="144" w:after="288"/>
    </w:pPr>
  </w:style>
  <w:style w:type="paragraph" w:customStyle="1" w:styleId="311">
    <w:name w:val="Основной текст 31"/>
    <w:basedOn w:val="a0"/>
    <w:uiPriority w:val="99"/>
    <w:rsid w:val="006E4935"/>
    <w:pPr>
      <w:overflowPunct w:val="0"/>
      <w:autoSpaceDE w:val="0"/>
      <w:autoSpaceDN w:val="0"/>
      <w:adjustRightInd w:val="0"/>
      <w:jc w:val="both"/>
    </w:pPr>
    <w:rPr>
      <w:szCs w:val="20"/>
    </w:rPr>
  </w:style>
  <w:style w:type="character" w:customStyle="1" w:styleId="afffff7">
    <w:name w:val="Основной текст_"/>
    <w:link w:val="51"/>
    <w:rsid w:val="006E4935"/>
    <w:rPr>
      <w:spacing w:val="4"/>
      <w:sz w:val="25"/>
      <w:szCs w:val="25"/>
      <w:shd w:val="clear" w:color="auto" w:fill="FFFFFF"/>
    </w:rPr>
  </w:style>
  <w:style w:type="character" w:customStyle="1" w:styleId="85pt0pt">
    <w:name w:val="Основной текст + 8;5 pt;Интервал 0 pt"/>
    <w:rsid w:val="006E493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1">
    <w:name w:val="Основной текст5"/>
    <w:basedOn w:val="a0"/>
    <w:link w:val="afffff7"/>
    <w:rsid w:val="006E4935"/>
    <w:pPr>
      <w:widowControl w:val="0"/>
      <w:shd w:val="clear" w:color="auto" w:fill="FFFFFF"/>
      <w:spacing w:before="600" w:after="180" w:line="370" w:lineRule="exact"/>
      <w:jc w:val="center"/>
    </w:pPr>
    <w:rPr>
      <w:rFonts w:asciiTheme="minorHAnsi" w:eastAsiaTheme="minorHAnsi" w:hAnsiTheme="minorHAnsi" w:cstheme="minorBidi"/>
      <w:spacing w:val="4"/>
      <w:sz w:val="25"/>
      <w:szCs w:val="25"/>
      <w:lang w:eastAsia="en-US"/>
    </w:rPr>
  </w:style>
  <w:style w:type="paragraph" w:customStyle="1" w:styleId="p">
    <w:name w:val="p"/>
    <w:basedOn w:val="a0"/>
    <w:rsid w:val="009B5E6C"/>
    <w:pPr>
      <w:spacing w:before="100" w:beforeAutospacing="1" w:after="100" w:afterAutospacing="1"/>
    </w:pPr>
    <w:rPr>
      <w:rFonts w:ascii="Tahoma" w:hAnsi="Tahoma" w:cs="Tahoma"/>
      <w:color w:val="000000"/>
    </w:rPr>
  </w:style>
</w:styles>
</file>

<file path=word/webSettings.xml><?xml version="1.0" encoding="utf-8"?>
<w:webSettings xmlns:r="http://schemas.openxmlformats.org/officeDocument/2006/relationships" xmlns:w="http://schemas.openxmlformats.org/wordprocessingml/2006/main">
  <w:divs>
    <w:div w:id="3562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garantF1://1635642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53A3C2CC50D4C5CB26F93ECE5BD1059E79444CB4F7EBF13889EE8E194207A85B03CF44F18EE45289L416I" TargetMode="External"/><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DC8740410FD791297C1D0BAEE126E214D6EAF12E95623703A02254DA1A1D0869E785982F77B7AFBA12D41a9U6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C4C548CE16F1EB47AD32345A8C097B16BA1264930F1917FC4B83D655FD9E282DE01078E54A8058F60CC2D5FdCG"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pfrf.ru/branches/chuvashia/contacts/" TargetMode="External"/><Relationship Id="rId14" Type="http://schemas.openxmlformats.org/officeDocument/2006/relationships/hyperlink" Target="file:///Y:\Dostup\DISK_MASH\&#1055;&#1086;&#1089;&#1090;&#1072;&#1085;&#1086;&#1074;&#1083;&#1077;&#1085;&#1080;&#1103;%202016%20&#1075;&#1086;&#1076;&#1072;\&#1076;&#1077;&#1082;&#1072;&#1073;&#1088;&#1100;\700%20&#1073;&#1102;&#1076;&#1078;&#1077;&#1090;&#1085;&#1099;&#1081;%20&#1087;&#1088;&#1086;&#1075;&#1085;&#1086;&#1079;\&#1073;&#1102;&#1076;&#1078;&#1077;&#1090;&#1085;&#1099;&#1081;%20&#1087;&#1088;&#1086;&#1075;&#1085;&#1086;&#1079;.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ED191D-A1C7-4954-BDAB-658BAC11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52</Pages>
  <Words>16272</Words>
  <Characters>92751</Characters>
  <Application>Microsoft Office Word</Application>
  <DocSecurity>0</DocSecurity>
  <Lines>772</Lines>
  <Paragraphs>217</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ИНФОРМАЦИОННЫЙ ЛИСТ</vt:lpstr>
      <vt:lpstr>    АДМИНИСТРАЦИИ ИБРЕСИНСКОГО РАЙОНА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О мерах по реализации решения Собрания депутатов Ибресинского района Чувашской Р</vt:lpstr>
      <vt:lpstr>    </vt:lpstr>
      <vt:lpstr>    </vt:lpstr>
    </vt:vector>
  </TitlesOfParts>
  <Company/>
  <LinksUpToDate>false</LinksUpToDate>
  <CharactersWithSpaces>108806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Ибресинского района Отд. информатизации Раймов</dc:creator>
  <cp:lastModifiedBy>ibrinfo1</cp:lastModifiedBy>
  <cp:revision>16</cp:revision>
  <dcterms:created xsi:type="dcterms:W3CDTF">2017-02-03T12:47:00Z</dcterms:created>
  <dcterms:modified xsi:type="dcterms:W3CDTF">2017-02-09T09:05:00Z</dcterms:modified>
</cp:coreProperties>
</file>