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06B" w:rsidRPr="0002306B" w:rsidRDefault="0002306B" w:rsidP="000230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06B">
        <w:rPr>
          <w:rFonts w:ascii="Times New Roman" w:hAnsi="Times New Roman" w:cs="Times New Roman"/>
          <w:b/>
          <w:sz w:val="28"/>
          <w:szCs w:val="28"/>
        </w:rPr>
        <w:t>История появления свидетельства о заключении брака</w:t>
      </w:r>
    </w:p>
    <w:p w:rsidR="0002306B" w:rsidRPr="0002306B" w:rsidRDefault="0002306B" w:rsidP="000230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306B" w:rsidRPr="0002306B" w:rsidRDefault="0002306B" w:rsidP="0002306B">
      <w:pPr>
        <w:jc w:val="both"/>
        <w:rPr>
          <w:rFonts w:ascii="Times New Roman" w:hAnsi="Times New Roman" w:cs="Times New Roman"/>
          <w:sz w:val="24"/>
          <w:szCs w:val="24"/>
        </w:rPr>
      </w:pPr>
      <w:r w:rsidRPr="0002306B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521460" cy="1048385"/>
            <wp:effectExtent l="19050" t="0" r="2540" b="0"/>
            <wp:docPr id="1" name="Рисунок 1" descr="http://zags.kurganobl.ru/assets/images/news/2014/10/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gs.kurganobl.ru/assets/images/news/2014/10/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1048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06B" w:rsidRPr="00235A2F" w:rsidRDefault="0002306B" w:rsidP="00235A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06B">
        <w:rPr>
          <w:rFonts w:ascii="Times New Roman" w:hAnsi="Times New Roman" w:cs="Times New Roman"/>
          <w:sz w:val="24"/>
          <w:szCs w:val="24"/>
        </w:rPr>
        <w:tab/>
      </w:r>
      <w:r w:rsidRPr="00235A2F">
        <w:rPr>
          <w:rFonts w:ascii="Times New Roman" w:hAnsi="Times New Roman" w:cs="Times New Roman"/>
          <w:sz w:val="24"/>
          <w:szCs w:val="24"/>
        </w:rPr>
        <w:t>Свидетельство о заключении брака – это первый документ новой семьи, подтверждающий факт регистрации союза партнеров. В том случае если один из супругов изменил фамилию после заключения брака, свидетельство необходимо для оформления нового паспорта гражданина Российской Федерации. </w:t>
      </w:r>
      <w:r w:rsidRPr="00235A2F">
        <w:rPr>
          <w:rFonts w:ascii="Times New Roman" w:hAnsi="Times New Roman" w:cs="Times New Roman"/>
          <w:sz w:val="24"/>
          <w:szCs w:val="24"/>
        </w:rPr>
        <w:br/>
      </w:r>
      <w:r w:rsidRPr="00235A2F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907540" cy="1426845"/>
            <wp:effectExtent l="19050" t="0" r="0" b="0"/>
            <wp:docPr id="2" name="Рисунок 2" descr="http://zags.kurganobl.ru/assets/images/news/2014/10/3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ags.kurganobl.ru/assets/images/news/2014/10/30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142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06B" w:rsidRPr="00235A2F" w:rsidRDefault="0002306B" w:rsidP="00235A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A2F">
        <w:rPr>
          <w:rFonts w:ascii="Times New Roman" w:hAnsi="Times New Roman" w:cs="Times New Roman"/>
          <w:sz w:val="24"/>
          <w:szCs w:val="24"/>
        </w:rPr>
        <w:tab/>
        <w:t>До революции брак в царской России освящался церковью. В те времена свидетельства были рукописными и скреплялись печатями волостных правлений и епархий.</w:t>
      </w:r>
    </w:p>
    <w:p w:rsidR="0002306B" w:rsidRPr="00235A2F" w:rsidRDefault="0002306B" w:rsidP="00235A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A2F">
        <w:rPr>
          <w:rFonts w:ascii="Times New Roman" w:hAnsi="Times New Roman" w:cs="Times New Roman"/>
          <w:sz w:val="24"/>
          <w:szCs w:val="24"/>
        </w:rPr>
        <w:tab/>
        <w:t>18 декабря 1917 года был принят декрет СНК РСФСР «О гражданском браке, о детях и о ведении книг актов состояния», которым формально были провозглашены равенство между мужчиной и женщиной и новый порядок брачно-семейных отношений. Новая ведомственная структура государственного управления (отделы записи актов гражданского состояния) начала формироваться после принятия декрета об отделении церкви от государства. Как следствие, появились первые образцы свидетельств о регистрации брака, в которые вносились сведения об именах молодоженов, фамилиях супругов после регистрации, месте и дате заключения брака, номере акта.</w:t>
      </w:r>
    </w:p>
    <w:p w:rsidR="0002306B" w:rsidRPr="0002306B" w:rsidRDefault="0002306B" w:rsidP="0002306B">
      <w:pPr>
        <w:shd w:val="clear" w:color="auto" w:fill="FFFFFF"/>
        <w:spacing w:after="240" w:line="360" w:lineRule="atLeast"/>
        <w:jc w:val="center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9"/>
          <w:szCs w:val="19"/>
          <w:lang w:eastAsia="ru-RU"/>
        </w:rPr>
        <w:lastRenderedPageBreak/>
        <w:drawing>
          <wp:inline distT="0" distB="0" distL="0" distR="0">
            <wp:extent cx="4761230" cy="3302635"/>
            <wp:effectExtent l="19050" t="0" r="1270" b="0"/>
            <wp:docPr id="3" name="Рисунок 3" descr="http://zags.kurganobl.ru/assets/images/news/2014/10/3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ags.kurganobl.ru/assets/images/news/2014/10/30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330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06B" w:rsidRPr="0002306B" w:rsidRDefault="0002306B" w:rsidP="00235A2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2306B">
        <w:rPr>
          <w:rFonts w:ascii="Verdana" w:hAnsi="Verdana"/>
          <w:sz w:val="19"/>
          <w:szCs w:val="19"/>
          <w:lang w:eastAsia="ru-RU"/>
        </w:rPr>
        <w:tab/>
      </w:r>
      <w:r w:rsidRPr="0002306B">
        <w:rPr>
          <w:rFonts w:ascii="Times New Roman" w:hAnsi="Times New Roman" w:cs="Times New Roman"/>
        </w:rPr>
        <w:t xml:space="preserve">В 1926 году был принят долгожданный Кодекс законов о браке, семье и опеке. </w:t>
      </w:r>
      <w:proofErr w:type="gramStart"/>
      <w:r w:rsidRPr="0002306B">
        <w:rPr>
          <w:rFonts w:ascii="Times New Roman" w:hAnsi="Times New Roman" w:cs="Times New Roman"/>
        </w:rPr>
        <w:t>В этот период на территории России наряду с зарегистрированными признавались действительными и так называемые фактические браки (супружеские отношения, не оформленные в установленном законом порядке). 8 июля 1944 года был принят указ, согласно которому все лица, вступившие в фактические брачные отношения с 1926 по 1944 годы, должны были зарегистрировать брак, указав при этом дату фактического вступления в фактические брачные отношения и</w:t>
      </w:r>
      <w:proofErr w:type="gramEnd"/>
      <w:r w:rsidRPr="0002306B">
        <w:rPr>
          <w:rFonts w:ascii="Times New Roman" w:hAnsi="Times New Roman" w:cs="Times New Roman"/>
        </w:rPr>
        <w:t xml:space="preserve"> общих детей. Вместе с этим существенно ужесточилась бракоразводная процедура: брак мог быть расторгнут лишь в судебном порядке.</w:t>
      </w:r>
    </w:p>
    <w:p w:rsidR="0002306B" w:rsidRPr="0002306B" w:rsidRDefault="0002306B" w:rsidP="0002306B">
      <w:pPr>
        <w:shd w:val="clear" w:color="auto" w:fill="FFFFFF"/>
        <w:spacing w:after="240" w:line="360" w:lineRule="atLeast"/>
        <w:jc w:val="center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9"/>
          <w:szCs w:val="19"/>
          <w:lang w:eastAsia="ru-RU"/>
        </w:rPr>
        <w:lastRenderedPageBreak/>
        <w:drawing>
          <wp:inline distT="0" distB="0" distL="0" distR="0">
            <wp:extent cx="4761230" cy="5297170"/>
            <wp:effectExtent l="19050" t="0" r="1270" b="0"/>
            <wp:docPr id="4" name="Рисунок 4" descr="http://zags.kurganobl.ru/assets/images/news/2014/10/30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ags.kurganobl.ru/assets/images/news/2014/10/30_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5297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06B" w:rsidRPr="0002306B" w:rsidRDefault="0002306B" w:rsidP="0002306B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02306B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ab/>
      </w:r>
      <w:r w:rsidRPr="0002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Современное содержание свидетельство о браке приобрело в 1950-е годы. В те времена это был важный для советского гражданина документ</w:t>
      </w:r>
      <w:r w:rsidRPr="0002306B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. </w:t>
      </w:r>
    </w:p>
    <w:p w:rsidR="0002306B" w:rsidRPr="0002306B" w:rsidRDefault="0002306B" w:rsidP="0002306B">
      <w:pPr>
        <w:shd w:val="clear" w:color="auto" w:fill="FFFFFF"/>
        <w:spacing w:after="240" w:line="360" w:lineRule="atLeast"/>
        <w:jc w:val="center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9"/>
          <w:szCs w:val="19"/>
          <w:lang w:eastAsia="ru-RU"/>
        </w:rPr>
        <w:lastRenderedPageBreak/>
        <w:drawing>
          <wp:inline distT="0" distB="0" distL="0" distR="0">
            <wp:extent cx="4761230" cy="3413125"/>
            <wp:effectExtent l="19050" t="0" r="1270" b="0"/>
            <wp:docPr id="5" name="Рисунок 5" descr="http://zags.kurganobl.ru/assets/images/news/2014/10/30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zags.kurganobl.ru/assets/images/news/2014/10/30_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341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06B" w:rsidRPr="0002306B" w:rsidRDefault="0002306B" w:rsidP="0002306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06B">
        <w:rPr>
          <w:rFonts w:ascii="Arial" w:eastAsia="Times New Roman" w:hAnsi="Arial" w:cs="Arial"/>
          <w:color w:val="323232"/>
          <w:lang w:eastAsia="ru-RU"/>
        </w:rPr>
        <w:tab/>
      </w:r>
      <w:r w:rsidRPr="0002306B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30 июля 1969 года был принят новый Кодекс о браке и семье РСФСР, который признавал только зарегистрированный брак. Фактический брак не имел никаких правовых последствий. При отсутствии у супругов несовершеннолетних детей или споров по поводу имущества развод по взаимному согласию производился в органах ЗАГС.</w:t>
      </w:r>
    </w:p>
    <w:p w:rsidR="0002306B" w:rsidRPr="0002306B" w:rsidRDefault="0002306B" w:rsidP="0002306B">
      <w:pPr>
        <w:shd w:val="clear" w:color="auto" w:fill="FFFFFF"/>
        <w:spacing w:after="240" w:line="360" w:lineRule="atLeast"/>
        <w:jc w:val="center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9"/>
          <w:szCs w:val="19"/>
          <w:lang w:eastAsia="ru-RU"/>
        </w:rPr>
        <w:lastRenderedPageBreak/>
        <w:drawing>
          <wp:inline distT="0" distB="0" distL="0" distR="0">
            <wp:extent cx="4761230" cy="6574155"/>
            <wp:effectExtent l="19050" t="0" r="1270" b="0"/>
            <wp:docPr id="6" name="Рисунок 6" descr="http://zags.kurganobl.ru/assets/images/news/2014/10/30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zags.kurganobl.ru/assets/images/news/2014/10/30_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657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06B" w:rsidRPr="0002306B" w:rsidRDefault="0002306B" w:rsidP="0002306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06B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ab/>
      </w:r>
      <w:r w:rsidRPr="0002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Семейный кодекс Российской Федерации вступил в действие с 1 марта 1996 года. 22 октября 1997 года Государственной думой принят закон «Об актах гражданского состояния». С 1998 года (Постановление Правительства Российской Федерации от 6 июля 1998г. №709) новые бланки свидетельств о заключении брака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 адаптированы под заполнение на принтере.</w:t>
      </w:r>
    </w:p>
    <w:p w:rsidR="00A71234" w:rsidRDefault="00A71234"/>
    <w:sectPr w:rsidR="00A71234" w:rsidSect="00A71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02306B"/>
    <w:rsid w:val="0002306B"/>
    <w:rsid w:val="00235A2F"/>
    <w:rsid w:val="00A71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234"/>
  </w:style>
  <w:style w:type="paragraph" w:styleId="4">
    <w:name w:val="heading 4"/>
    <w:basedOn w:val="a"/>
    <w:link w:val="40"/>
    <w:uiPriority w:val="9"/>
    <w:qFormat/>
    <w:rsid w:val="000230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230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2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306B"/>
  </w:style>
  <w:style w:type="character" w:styleId="a4">
    <w:name w:val="Hyperlink"/>
    <w:basedOn w:val="a0"/>
    <w:uiPriority w:val="99"/>
    <w:semiHidden/>
    <w:unhideWhenUsed/>
    <w:rsid w:val="000230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23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0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78984E-FA7B-440D-8F21-D2BE8A78E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382</Words>
  <Characters>2178</Characters>
  <Application>Microsoft Office Word</Application>
  <DocSecurity>0</DocSecurity>
  <Lines>18</Lines>
  <Paragraphs>5</Paragraphs>
  <ScaleCrop>false</ScaleCrop>
  <Company>ЗАГС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2015-01-19T12:50:00Z</dcterms:created>
  <dcterms:modified xsi:type="dcterms:W3CDTF">2015-01-19T12:56:00Z</dcterms:modified>
</cp:coreProperties>
</file>