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259"/>
        <w:tblW w:w="0" w:type="auto"/>
        <w:tblLook w:val="04A0"/>
      </w:tblPr>
      <w:tblGrid>
        <w:gridCol w:w="4195"/>
        <w:gridCol w:w="1173"/>
        <w:gridCol w:w="4202"/>
      </w:tblGrid>
      <w:tr w:rsidR="00233B2C" w:rsidRPr="005C4B2E" w:rsidTr="00233B2C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233B2C" w:rsidRPr="005C4B2E" w:rsidRDefault="00233B2C" w:rsidP="00527DEF">
            <w:pPr>
              <w:pStyle w:val="1"/>
              <w:framePr w:hSpace="0" w:wrap="auto" w:vAnchor="margin" w:hAnchor="text" w:yAlign="inline"/>
            </w:pPr>
            <w:r w:rsidRPr="005C4B2E">
              <w:t>ЧĂВАШ РЕСПУБЛИКИ</w:t>
            </w:r>
          </w:p>
          <w:p w:rsidR="00233B2C" w:rsidRPr="005C4B2E" w:rsidRDefault="00233B2C">
            <w:pPr>
              <w:spacing w:line="276" w:lineRule="auto"/>
              <w:jc w:val="center"/>
              <w:rPr>
                <w:b/>
                <w:bCs/>
                <w:caps/>
                <w:noProof/>
                <w:lang w:eastAsia="en-US"/>
              </w:rPr>
            </w:pPr>
            <w:r w:rsidRPr="005C4B2E">
              <w:rPr>
                <w:b/>
                <w:bCs/>
                <w:caps/>
                <w:noProof/>
                <w:lang w:eastAsia="en-US"/>
              </w:rPr>
              <w:t>ХĔРЛĔ ЧУТАЙ РАЙОНĔН</w:t>
            </w:r>
          </w:p>
          <w:p w:rsidR="00233B2C" w:rsidRPr="005C4B2E" w:rsidRDefault="00233B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C4B2E">
              <w:rPr>
                <w:b/>
                <w:bCs/>
                <w:caps/>
                <w:noProof/>
                <w:lang w:eastAsia="en-US"/>
              </w:rPr>
              <w:t>ДЕПУТАТСЕН П</w:t>
            </w:r>
            <w:r w:rsidRPr="005C4B2E">
              <w:rPr>
                <w:b/>
                <w:caps/>
                <w:lang w:eastAsia="en-US"/>
              </w:rPr>
              <w:t>уХă</w:t>
            </w:r>
            <w:proofErr w:type="gramStart"/>
            <w:r w:rsidRPr="005C4B2E">
              <w:rPr>
                <w:b/>
                <w:caps/>
                <w:lang w:eastAsia="en-US"/>
              </w:rPr>
              <w:t>В</w:t>
            </w:r>
            <w:proofErr w:type="gramEnd"/>
            <w:r w:rsidRPr="005C4B2E">
              <w:rPr>
                <w:b/>
                <w:caps/>
                <w:lang w:eastAsia="en-US"/>
              </w:rPr>
              <w:t>ĕ</w:t>
            </w:r>
          </w:p>
        </w:tc>
        <w:tc>
          <w:tcPr>
            <w:tcW w:w="1173" w:type="dxa"/>
            <w:vMerge w:val="restart"/>
            <w:vAlign w:val="center"/>
          </w:tcPr>
          <w:p w:rsidR="00233B2C" w:rsidRPr="005C4B2E" w:rsidRDefault="00233B2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02" w:type="dxa"/>
            <w:vAlign w:val="center"/>
            <w:hideMark/>
          </w:tcPr>
          <w:p w:rsidR="00233B2C" w:rsidRPr="005C4B2E" w:rsidRDefault="00233B2C">
            <w:pPr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  <w:r w:rsidRPr="005C4B2E">
              <w:rPr>
                <w:b/>
                <w:bCs/>
                <w:noProof/>
                <w:lang w:eastAsia="en-US"/>
              </w:rPr>
              <w:t>ЧУВАШСКАЯ РЕСПУБЛИКА</w:t>
            </w:r>
            <w:r w:rsidRPr="005C4B2E">
              <w:rPr>
                <w:rStyle w:val="a4"/>
                <w:noProof/>
                <w:color w:val="000000"/>
                <w:lang w:eastAsia="en-US"/>
              </w:rPr>
              <w:t xml:space="preserve"> </w:t>
            </w:r>
          </w:p>
          <w:p w:rsidR="00233B2C" w:rsidRPr="005C4B2E" w:rsidRDefault="00233B2C">
            <w:pPr>
              <w:spacing w:line="276" w:lineRule="auto"/>
              <w:jc w:val="center"/>
            </w:pPr>
            <w:r w:rsidRPr="005C4B2E">
              <w:rPr>
                <w:b/>
                <w:bCs/>
                <w:noProof/>
                <w:lang w:eastAsia="en-US"/>
              </w:rPr>
              <w:t>СОБРАНИЕ ДЕПУТАТОВ КРАСНОЧЕТАЙСКОГО РАЙОНА</w:t>
            </w:r>
          </w:p>
        </w:tc>
      </w:tr>
      <w:tr w:rsidR="00233B2C" w:rsidRPr="005C4B2E" w:rsidTr="00233B2C">
        <w:trPr>
          <w:cantSplit/>
          <w:trHeight w:val="1399"/>
        </w:trPr>
        <w:tc>
          <w:tcPr>
            <w:tcW w:w="4195" w:type="dxa"/>
          </w:tcPr>
          <w:p w:rsidR="00233B2C" w:rsidRPr="005C4B2E" w:rsidRDefault="00233B2C">
            <w:pPr>
              <w:spacing w:line="192" w:lineRule="auto"/>
              <w:rPr>
                <w:lang w:eastAsia="en-US"/>
              </w:rPr>
            </w:pPr>
          </w:p>
          <w:p w:rsidR="00233B2C" w:rsidRPr="005C4B2E" w:rsidRDefault="00233B2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4B2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ЙЫШĂНУ </w:t>
            </w:r>
          </w:p>
          <w:p w:rsidR="00233B2C" w:rsidRPr="005C4B2E" w:rsidRDefault="00233B2C">
            <w:pPr>
              <w:spacing w:line="276" w:lineRule="auto"/>
            </w:pPr>
          </w:p>
          <w:p w:rsidR="00233B2C" w:rsidRPr="005C4B2E" w:rsidRDefault="00233B2C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4B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             </w:t>
            </w:r>
            <w:r w:rsidR="005077B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24.03.</w:t>
            </w:r>
            <w:r w:rsidR="00CC46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2016</w:t>
            </w:r>
            <w:r w:rsidRPr="005C4B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  </w:t>
            </w:r>
            <w:r w:rsidR="005077B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04 </w:t>
            </w:r>
            <w:r w:rsidRPr="005C4B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№</w:t>
            </w:r>
          </w:p>
          <w:p w:rsidR="00233B2C" w:rsidRPr="005C4B2E" w:rsidRDefault="00233B2C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  <w:r w:rsidRPr="005C4B2E">
              <w:rPr>
                <w:noProof/>
                <w:color w:val="000000"/>
                <w:lang w:eastAsia="en-US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33B2C" w:rsidRPr="005C4B2E" w:rsidRDefault="00233B2C">
            <w:pPr>
              <w:rPr>
                <w:b/>
                <w:bCs/>
                <w:lang w:eastAsia="en-US"/>
              </w:rPr>
            </w:pPr>
          </w:p>
        </w:tc>
        <w:tc>
          <w:tcPr>
            <w:tcW w:w="4202" w:type="dxa"/>
          </w:tcPr>
          <w:p w:rsidR="00233B2C" w:rsidRPr="005C4B2E" w:rsidRDefault="00233B2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33B2C" w:rsidRPr="005C4B2E" w:rsidRDefault="00233B2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5C4B2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РЕШЕНИЕ</w:t>
            </w:r>
          </w:p>
          <w:p w:rsidR="00233B2C" w:rsidRPr="005C4B2E" w:rsidRDefault="00233B2C">
            <w:pPr>
              <w:spacing w:line="276" w:lineRule="auto"/>
            </w:pPr>
          </w:p>
          <w:p w:rsidR="00233B2C" w:rsidRPr="005C4B2E" w:rsidRDefault="005077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24.03.</w:t>
            </w:r>
            <w:r w:rsidR="00CC465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2016</w:t>
            </w:r>
            <w:r w:rsidR="00233B2C" w:rsidRPr="005C4B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04</w:t>
            </w:r>
            <w:r w:rsidR="00233B2C" w:rsidRPr="005C4B2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en-US"/>
              </w:rPr>
              <w:t xml:space="preserve">   </w:t>
            </w:r>
          </w:p>
          <w:p w:rsidR="00233B2C" w:rsidRPr="005C4B2E" w:rsidRDefault="00233B2C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C4B2E">
              <w:rPr>
                <w:noProof/>
                <w:color w:val="000000"/>
                <w:lang w:eastAsia="en-US"/>
              </w:rPr>
              <w:t>с. Красные Четаи</w:t>
            </w:r>
          </w:p>
        </w:tc>
      </w:tr>
    </w:tbl>
    <w:p w:rsidR="00233B2C" w:rsidRPr="005C4B2E" w:rsidRDefault="00233B2C" w:rsidP="00233B2C">
      <w:r w:rsidRPr="005C4B2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-24765</wp:posOffset>
            </wp:positionV>
            <wp:extent cx="773430" cy="723900"/>
            <wp:effectExtent l="19050" t="0" r="762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B2C" w:rsidRPr="005C4B2E" w:rsidRDefault="00233B2C" w:rsidP="00233B2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233B2C" w:rsidRPr="005C4B2E" w:rsidTr="005B361F">
        <w:trPr>
          <w:trHeight w:val="2156"/>
        </w:trPr>
        <w:tc>
          <w:tcPr>
            <w:tcW w:w="5211" w:type="dxa"/>
            <w:hideMark/>
          </w:tcPr>
          <w:p w:rsidR="00233B2C" w:rsidRPr="00272B0D" w:rsidRDefault="00233B2C" w:rsidP="00272B0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4B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</w:t>
            </w:r>
            <w:r w:rsidR="00252B27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 П</w:t>
            </w:r>
            <w:r w:rsidRPr="005C4B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оложения о комиссии по соблюдению требований к служебному поведению муниципальных служащих, осуществляющих полномочия представителя нанимателя  (работодателя), </w:t>
            </w:r>
            <w:r w:rsidR="005B36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лиц замещающих муниципальные должности</w:t>
            </w:r>
            <w:r w:rsidR="00361E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  <w:r w:rsidR="005B36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C4B2E">
              <w:rPr>
                <w:rFonts w:ascii="Times New Roman" w:hAnsi="Times New Roman" w:cs="Times New Roman"/>
                <w:b w:val="0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4360" w:type="dxa"/>
            <w:hideMark/>
          </w:tcPr>
          <w:p w:rsidR="00233B2C" w:rsidRPr="005C4B2E" w:rsidRDefault="00233B2C">
            <w:pPr>
              <w:rPr>
                <w:sz w:val="24"/>
                <w:szCs w:val="24"/>
                <w:lang w:eastAsia="en-US"/>
              </w:rPr>
            </w:pPr>
            <w:r w:rsidRPr="005C4B2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A017D" w:rsidRPr="005C4B2E" w:rsidRDefault="00CA017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C4B2E">
        <w:rPr>
          <w:rFonts w:ascii="Times New Roman" w:hAnsi="Times New Roman" w:cs="Times New Roman"/>
          <w:sz w:val="24"/>
          <w:szCs w:val="24"/>
        </w:rPr>
        <w:br/>
      </w:r>
    </w:p>
    <w:p w:rsidR="00CA017D" w:rsidRPr="005C4B2E" w:rsidRDefault="00CA017D" w:rsidP="00CC46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17D" w:rsidRPr="005C4B2E" w:rsidRDefault="00BB1E20" w:rsidP="00CC46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</w:t>
      </w:r>
      <w:r w:rsidR="00CA017D" w:rsidRPr="005C4B2E">
        <w:rPr>
          <w:rFonts w:ascii="Times New Roman" w:hAnsi="Times New Roman" w:cs="Times New Roman"/>
          <w:sz w:val="24"/>
          <w:szCs w:val="24"/>
        </w:rPr>
        <w:t xml:space="preserve"> </w:t>
      </w:r>
      <w:r w:rsidRPr="00BB1E20">
        <w:rPr>
          <w:rFonts w:ascii="Times New Roman" w:hAnsi="Times New Roman" w:cs="Times New Roman"/>
          <w:sz w:val="25"/>
          <w:szCs w:val="25"/>
        </w:rPr>
        <w:t>закона</w:t>
      </w:r>
      <w:r>
        <w:t xml:space="preserve"> </w:t>
      </w:r>
      <w:r w:rsidR="00272B0D">
        <w:rPr>
          <w:rFonts w:ascii="Times New Roman" w:hAnsi="Times New Roman" w:cs="Times New Roman"/>
          <w:sz w:val="24"/>
          <w:szCs w:val="24"/>
        </w:rPr>
        <w:t xml:space="preserve">от 25 декабря 2008 </w:t>
      </w:r>
      <w:r w:rsidR="00CA017D" w:rsidRPr="005C4B2E">
        <w:rPr>
          <w:rFonts w:ascii="Times New Roman" w:hAnsi="Times New Roman" w:cs="Times New Roman"/>
          <w:sz w:val="24"/>
          <w:szCs w:val="24"/>
        </w:rPr>
        <w:t xml:space="preserve">г. N 273-ФЗ "О противодействии коррупции" и </w:t>
      </w:r>
      <w:r w:rsidRPr="00BB1E20">
        <w:rPr>
          <w:rFonts w:ascii="Times New Roman" w:hAnsi="Times New Roman" w:cs="Times New Roman"/>
          <w:sz w:val="25"/>
          <w:szCs w:val="25"/>
        </w:rPr>
        <w:t>Постановления</w:t>
      </w:r>
      <w:r>
        <w:t xml:space="preserve"> </w:t>
      </w:r>
      <w:r w:rsidR="00CA017D" w:rsidRPr="005C4B2E">
        <w:rPr>
          <w:rFonts w:ascii="Times New Roman" w:hAnsi="Times New Roman" w:cs="Times New Roman"/>
          <w:sz w:val="24"/>
          <w:szCs w:val="24"/>
        </w:rPr>
        <w:t xml:space="preserve">Кабинета Министров Чувашской Республики от 23 мая 2012 г. N 191 "О порядке образования комиссий по соблюдению требований к служебному поведению муниципальных служащих и урегулированию конфликта интересов" Собрание депутатов </w:t>
      </w:r>
      <w:r w:rsidR="00233B2C" w:rsidRPr="005C4B2E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</w:t>
      </w:r>
      <w:r w:rsidR="00CA017D" w:rsidRPr="005C4B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017D" w:rsidRPr="005C4B2E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17D" w:rsidRPr="005C4B2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17D" w:rsidRPr="005C4B2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17D" w:rsidRPr="005C4B2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17D" w:rsidRPr="005C4B2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17D" w:rsidRPr="005C4B2E">
        <w:rPr>
          <w:rFonts w:ascii="Times New Roman" w:hAnsi="Times New Roman" w:cs="Times New Roman"/>
          <w:sz w:val="24"/>
          <w:szCs w:val="24"/>
        </w:rPr>
        <w:t>о:</w:t>
      </w:r>
    </w:p>
    <w:p w:rsidR="00CA017D" w:rsidRDefault="00CA017D" w:rsidP="00CC4659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2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9" w:history="1">
        <w:r w:rsidRPr="005C4B2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C4B2E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служащих, осуществляющих полномочия представителя нанимателя (работодателя),</w:t>
      </w:r>
      <w:r w:rsidR="005B361F">
        <w:rPr>
          <w:rFonts w:ascii="Times New Roman" w:hAnsi="Times New Roman" w:cs="Times New Roman"/>
          <w:sz w:val="24"/>
          <w:szCs w:val="24"/>
        </w:rPr>
        <w:t xml:space="preserve"> </w:t>
      </w:r>
      <w:r w:rsidR="005B361F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361EE6">
        <w:rPr>
          <w:rFonts w:ascii="Times New Roman" w:hAnsi="Times New Roman" w:cs="Times New Roman"/>
          <w:sz w:val="24"/>
          <w:szCs w:val="24"/>
        </w:rPr>
        <w:t xml:space="preserve"> </w:t>
      </w:r>
      <w:r w:rsidR="00361EE6" w:rsidRPr="00361EE6">
        <w:rPr>
          <w:rFonts w:ascii="Times New Roman" w:hAnsi="Times New Roman" w:cs="Times New Roman"/>
          <w:sz w:val="24"/>
          <w:szCs w:val="24"/>
        </w:rPr>
        <w:t>района</w:t>
      </w:r>
      <w:r w:rsidRPr="005C4B2E">
        <w:rPr>
          <w:rFonts w:ascii="Times New Roman" w:hAnsi="Times New Roman" w:cs="Times New Roman"/>
          <w:sz w:val="24"/>
          <w:szCs w:val="24"/>
        </w:rPr>
        <w:t xml:space="preserve"> и урегулированию конфликт</w:t>
      </w:r>
      <w:r w:rsidR="00252B27">
        <w:rPr>
          <w:rFonts w:ascii="Times New Roman" w:hAnsi="Times New Roman" w:cs="Times New Roman"/>
          <w:sz w:val="24"/>
          <w:szCs w:val="24"/>
        </w:rPr>
        <w:t>а интересов, согласно п</w:t>
      </w:r>
      <w:r w:rsidR="00233B2C" w:rsidRPr="005C4B2E">
        <w:rPr>
          <w:rFonts w:ascii="Times New Roman" w:hAnsi="Times New Roman" w:cs="Times New Roman"/>
          <w:sz w:val="24"/>
          <w:szCs w:val="24"/>
        </w:rPr>
        <w:t>риложению</w:t>
      </w:r>
      <w:r w:rsidR="00A62D27">
        <w:rPr>
          <w:rFonts w:ascii="Times New Roman" w:hAnsi="Times New Roman" w:cs="Times New Roman"/>
          <w:sz w:val="24"/>
          <w:szCs w:val="24"/>
        </w:rPr>
        <w:t xml:space="preserve"> № 1</w:t>
      </w:r>
      <w:r w:rsidR="00252B27">
        <w:rPr>
          <w:rFonts w:ascii="Times New Roman" w:hAnsi="Times New Roman" w:cs="Times New Roman"/>
          <w:sz w:val="24"/>
          <w:szCs w:val="24"/>
        </w:rPr>
        <w:t>.</w:t>
      </w:r>
    </w:p>
    <w:p w:rsidR="00CC4659" w:rsidRDefault="00CC4659" w:rsidP="00CC4659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2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D3DD2">
        <w:rPr>
          <w:rFonts w:ascii="Times New Roman" w:hAnsi="Times New Roman" w:cs="Times New Roman"/>
          <w:sz w:val="25"/>
          <w:szCs w:val="25"/>
        </w:rPr>
        <w:t>Состав к</w:t>
      </w:r>
      <w:r w:rsidRPr="005C4B2E">
        <w:rPr>
          <w:rFonts w:ascii="Times New Roman" w:hAnsi="Times New Roman" w:cs="Times New Roman"/>
          <w:sz w:val="24"/>
          <w:szCs w:val="24"/>
        </w:rPr>
        <w:t>омиссии по соблюдению требований к служебному поведению муниципальных служащих, осуществляющих полномочия представителя нанимателя (работодателя),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EE6">
        <w:rPr>
          <w:rFonts w:ascii="Times New Roman" w:hAnsi="Times New Roman" w:cs="Times New Roman"/>
          <w:sz w:val="24"/>
          <w:szCs w:val="24"/>
        </w:rPr>
        <w:t>района</w:t>
      </w:r>
      <w:r w:rsidRPr="005C4B2E">
        <w:rPr>
          <w:rFonts w:ascii="Times New Roman" w:hAnsi="Times New Roman" w:cs="Times New Roman"/>
          <w:sz w:val="24"/>
          <w:szCs w:val="24"/>
        </w:rPr>
        <w:t xml:space="preserve"> и урегулированию конфликт</w:t>
      </w:r>
      <w:r>
        <w:rPr>
          <w:rFonts w:ascii="Times New Roman" w:hAnsi="Times New Roman" w:cs="Times New Roman"/>
          <w:sz w:val="24"/>
          <w:szCs w:val="24"/>
        </w:rPr>
        <w:t>а интересов, согласно п</w:t>
      </w:r>
      <w:r w:rsidRPr="005C4B2E">
        <w:rPr>
          <w:rFonts w:ascii="Times New Roman" w:hAnsi="Times New Roman" w:cs="Times New Roman"/>
          <w:sz w:val="24"/>
          <w:szCs w:val="24"/>
        </w:rPr>
        <w:t>риложению</w:t>
      </w:r>
      <w:r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CC4659" w:rsidRDefault="00CC4659" w:rsidP="00CC4659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Красночетайского района от 24.12.2015 № 04 «</w:t>
      </w:r>
      <w:r w:rsidRPr="005C4B2E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утверждении П</w:t>
      </w:r>
      <w:r w:rsidRPr="005C4B2E">
        <w:rPr>
          <w:rFonts w:ascii="Times New Roman" w:hAnsi="Times New Roman" w:cs="Times New Roman"/>
          <w:sz w:val="24"/>
          <w:szCs w:val="24"/>
        </w:rPr>
        <w:t xml:space="preserve">оложения о комиссии по соблюдению требований к служебному поведению муниципальных служащих, осуществляющих полномочия представителя нанимателя  (работодателя), </w:t>
      </w:r>
      <w:r>
        <w:rPr>
          <w:rFonts w:ascii="Times New Roman" w:hAnsi="Times New Roman" w:cs="Times New Roman"/>
          <w:sz w:val="24"/>
          <w:szCs w:val="24"/>
        </w:rPr>
        <w:t xml:space="preserve"> лиц замещающих муниципальные должности района </w:t>
      </w:r>
      <w:r w:rsidRPr="005C4B2E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A017D" w:rsidRPr="005C4B2E" w:rsidRDefault="00CC4659" w:rsidP="00CC46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017D" w:rsidRPr="005C4B2E">
        <w:rPr>
          <w:rFonts w:ascii="Times New Roman" w:hAnsi="Times New Roman" w:cs="Times New Roman"/>
          <w:sz w:val="24"/>
          <w:szCs w:val="24"/>
        </w:rPr>
        <w:t xml:space="preserve">. </w:t>
      </w:r>
      <w:r w:rsidR="00233B2C" w:rsidRPr="005C4B2E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 в информационном издании «Вестник Красночетайского района».</w:t>
      </w:r>
    </w:p>
    <w:p w:rsidR="00233B2C" w:rsidRPr="005C4B2E" w:rsidRDefault="00233B2C" w:rsidP="00CC46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B2C" w:rsidRPr="005C4B2E" w:rsidRDefault="00233B2C" w:rsidP="00CC46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17D" w:rsidRPr="005C4B2E" w:rsidRDefault="00CA0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17D" w:rsidRPr="005C4B2E" w:rsidRDefault="00233B2C" w:rsidP="00233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4B2E">
        <w:rPr>
          <w:rFonts w:ascii="Times New Roman" w:hAnsi="Times New Roman" w:cs="Times New Roman"/>
          <w:sz w:val="24"/>
          <w:szCs w:val="24"/>
        </w:rPr>
        <w:t xml:space="preserve">Глава Красночетайского района                                                                 </w:t>
      </w:r>
      <w:r w:rsidR="005C4B2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4B2E">
        <w:rPr>
          <w:rFonts w:ascii="Times New Roman" w:hAnsi="Times New Roman" w:cs="Times New Roman"/>
          <w:sz w:val="24"/>
          <w:szCs w:val="24"/>
        </w:rPr>
        <w:t>А.Ю. Степанов</w:t>
      </w:r>
    </w:p>
    <w:p w:rsidR="00CA017D" w:rsidRPr="005C4B2E" w:rsidRDefault="00CA0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B2C" w:rsidRPr="005C4B2E" w:rsidRDefault="00233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17D" w:rsidRPr="005C4B2E" w:rsidRDefault="00252B2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</w:t>
      </w:r>
      <w:r w:rsidR="00A62D27">
        <w:rPr>
          <w:rFonts w:ascii="Times New Roman" w:hAnsi="Times New Roman" w:cs="Times New Roman"/>
          <w:szCs w:val="22"/>
        </w:rPr>
        <w:t xml:space="preserve"> № 1</w:t>
      </w:r>
      <w:r>
        <w:rPr>
          <w:rFonts w:ascii="Times New Roman" w:hAnsi="Times New Roman" w:cs="Times New Roman"/>
          <w:szCs w:val="22"/>
        </w:rPr>
        <w:t xml:space="preserve"> </w:t>
      </w:r>
    </w:p>
    <w:p w:rsidR="00CA017D" w:rsidRPr="005C4B2E" w:rsidRDefault="00CA017D" w:rsidP="00233B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4B2E">
        <w:rPr>
          <w:rFonts w:ascii="Times New Roman" w:hAnsi="Times New Roman" w:cs="Times New Roman"/>
          <w:szCs w:val="22"/>
        </w:rPr>
        <w:t>к решению</w:t>
      </w:r>
      <w:r w:rsidR="00233B2C" w:rsidRPr="005C4B2E">
        <w:rPr>
          <w:rFonts w:ascii="Times New Roman" w:hAnsi="Times New Roman" w:cs="Times New Roman"/>
          <w:szCs w:val="22"/>
        </w:rPr>
        <w:t xml:space="preserve"> </w:t>
      </w:r>
      <w:r w:rsidRPr="005C4B2E">
        <w:rPr>
          <w:rFonts w:ascii="Times New Roman" w:hAnsi="Times New Roman" w:cs="Times New Roman"/>
          <w:szCs w:val="22"/>
        </w:rPr>
        <w:t>Собрания депутатов</w:t>
      </w:r>
    </w:p>
    <w:p w:rsidR="00CA017D" w:rsidRPr="005C4B2E" w:rsidRDefault="00233B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4B2E">
        <w:rPr>
          <w:rFonts w:ascii="Times New Roman" w:hAnsi="Times New Roman" w:cs="Times New Roman"/>
          <w:szCs w:val="22"/>
        </w:rPr>
        <w:t xml:space="preserve">Красночетайского района </w:t>
      </w:r>
    </w:p>
    <w:p w:rsidR="00233B2C" w:rsidRPr="005C4B2E" w:rsidRDefault="00233B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4B2E">
        <w:rPr>
          <w:rFonts w:ascii="Times New Roman" w:hAnsi="Times New Roman" w:cs="Times New Roman"/>
          <w:szCs w:val="22"/>
        </w:rPr>
        <w:t>Чувашской Республики</w:t>
      </w:r>
    </w:p>
    <w:p w:rsidR="00CA017D" w:rsidRPr="005C4B2E" w:rsidRDefault="00CA017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4B2E">
        <w:rPr>
          <w:rFonts w:ascii="Times New Roman" w:hAnsi="Times New Roman" w:cs="Times New Roman"/>
          <w:szCs w:val="22"/>
        </w:rPr>
        <w:t xml:space="preserve">от </w:t>
      </w:r>
      <w:r w:rsidR="005077B4">
        <w:rPr>
          <w:rFonts w:ascii="Times New Roman" w:hAnsi="Times New Roman" w:cs="Times New Roman"/>
          <w:szCs w:val="22"/>
        </w:rPr>
        <w:t>24.03</w:t>
      </w:r>
      <w:r w:rsidR="00CC4659">
        <w:rPr>
          <w:rFonts w:ascii="Times New Roman" w:hAnsi="Times New Roman" w:cs="Times New Roman"/>
          <w:szCs w:val="22"/>
        </w:rPr>
        <w:t>.2016 №</w:t>
      </w:r>
      <w:r w:rsidR="00233B2C" w:rsidRPr="005C4B2E">
        <w:rPr>
          <w:rFonts w:ascii="Times New Roman" w:hAnsi="Times New Roman" w:cs="Times New Roman"/>
          <w:szCs w:val="22"/>
        </w:rPr>
        <w:t xml:space="preserve"> </w:t>
      </w:r>
      <w:r w:rsidR="005077B4">
        <w:rPr>
          <w:rFonts w:ascii="Times New Roman" w:hAnsi="Times New Roman" w:cs="Times New Roman"/>
          <w:szCs w:val="22"/>
        </w:rPr>
        <w:t>04</w:t>
      </w:r>
    </w:p>
    <w:p w:rsidR="00CA017D" w:rsidRPr="005C4B2E" w:rsidRDefault="00CA0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17D" w:rsidRPr="005C4B2E" w:rsidRDefault="00252B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5C4B2E">
        <w:rPr>
          <w:rFonts w:ascii="Times New Roman" w:hAnsi="Times New Roman" w:cs="Times New Roman"/>
          <w:sz w:val="24"/>
          <w:szCs w:val="24"/>
        </w:rPr>
        <w:t>оложение</w:t>
      </w:r>
    </w:p>
    <w:p w:rsidR="00CA017D" w:rsidRPr="005C4B2E" w:rsidRDefault="00252B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B2E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:rsidR="00CA017D" w:rsidRPr="005C4B2E" w:rsidRDefault="00252B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B2E">
        <w:rPr>
          <w:rFonts w:ascii="Times New Roman" w:hAnsi="Times New Roman" w:cs="Times New Roman"/>
          <w:sz w:val="24"/>
          <w:szCs w:val="24"/>
        </w:rPr>
        <w:t>муниципальных служащих, осуществляющих полномочия</w:t>
      </w:r>
    </w:p>
    <w:p w:rsidR="005B361F" w:rsidRDefault="00252B27" w:rsidP="005B36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B2E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</w:t>
      </w:r>
      <w:r w:rsidR="005B361F">
        <w:rPr>
          <w:rFonts w:ascii="Times New Roman" w:hAnsi="Times New Roman" w:cs="Times New Roman"/>
          <w:sz w:val="24"/>
          <w:szCs w:val="24"/>
        </w:rPr>
        <w:t xml:space="preserve"> </w:t>
      </w:r>
      <w:r w:rsidR="005B361F" w:rsidRPr="005B361F">
        <w:rPr>
          <w:rFonts w:ascii="Times New Roman" w:hAnsi="Times New Roman" w:cs="Times New Roman"/>
          <w:sz w:val="24"/>
          <w:szCs w:val="24"/>
        </w:rPr>
        <w:t xml:space="preserve">лиц замещающих </w:t>
      </w:r>
    </w:p>
    <w:p w:rsidR="005B361F" w:rsidRDefault="005B361F" w:rsidP="005B36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361F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361EE6">
        <w:rPr>
          <w:rFonts w:ascii="Times New Roman" w:hAnsi="Times New Roman" w:cs="Times New Roman"/>
          <w:sz w:val="24"/>
          <w:szCs w:val="24"/>
        </w:rPr>
        <w:t xml:space="preserve"> </w:t>
      </w:r>
      <w:r w:rsidR="00361EE6" w:rsidRPr="00361EE6">
        <w:rPr>
          <w:rFonts w:ascii="Times New Roman" w:hAnsi="Times New Roman" w:cs="Times New Roman"/>
          <w:sz w:val="24"/>
          <w:szCs w:val="24"/>
        </w:rPr>
        <w:t>района</w:t>
      </w:r>
      <w:r w:rsidRPr="005B361F">
        <w:rPr>
          <w:rFonts w:ascii="Times New Roman" w:hAnsi="Times New Roman" w:cs="Times New Roman"/>
          <w:sz w:val="24"/>
          <w:szCs w:val="24"/>
        </w:rPr>
        <w:t xml:space="preserve"> </w:t>
      </w:r>
      <w:r w:rsidR="00252B27" w:rsidRPr="005C4B2E">
        <w:rPr>
          <w:rFonts w:ascii="Times New Roman" w:hAnsi="Times New Roman" w:cs="Times New Roman"/>
          <w:sz w:val="24"/>
          <w:szCs w:val="24"/>
        </w:rPr>
        <w:t>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B27" w:rsidRPr="005C4B2E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CA017D" w:rsidRPr="005C4B2E" w:rsidRDefault="00D24645" w:rsidP="00502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645" w:rsidRDefault="00D24645" w:rsidP="00D246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осуществляющих полномочия представителя нанимателя (работодателя),</w:t>
      </w:r>
      <w:r w:rsidR="005B361F">
        <w:rPr>
          <w:rFonts w:ascii="Times New Roman" w:hAnsi="Times New Roman" w:cs="Times New Roman"/>
          <w:sz w:val="24"/>
          <w:szCs w:val="24"/>
        </w:rPr>
        <w:t xml:space="preserve"> </w:t>
      </w:r>
      <w:r w:rsidR="00521C70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Pr="00BB5B1E">
        <w:rPr>
          <w:rFonts w:ascii="Times New Roman" w:hAnsi="Times New Roman" w:cs="Times New Roman"/>
          <w:sz w:val="24"/>
          <w:szCs w:val="24"/>
        </w:rPr>
        <w:t xml:space="preserve"> </w:t>
      </w:r>
      <w:r w:rsidR="00361EE6" w:rsidRPr="00361EE6">
        <w:rPr>
          <w:rFonts w:ascii="Times New Roman" w:hAnsi="Times New Roman" w:cs="Times New Roman"/>
          <w:sz w:val="24"/>
          <w:szCs w:val="24"/>
        </w:rPr>
        <w:t>района</w:t>
      </w:r>
      <w:r w:rsidR="00361EE6" w:rsidRPr="00BB5B1E">
        <w:rPr>
          <w:rFonts w:ascii="Times New Roman" w:hAnsi="Times New Roman" w:cs="Times New Roman"/>
          <w:sz w:val="24"/>
          <w:szCs w:val="24"/>
        </w:rPr>
        <w:t xml:space="preserve"> </w:t>
      </w:r>
      <w:r w:rsidRPr="00BB5B1E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(далее - комиссии, комиссия), образованной в соответствии с Федеральным </w:t>
      </w:r>
      <w:hyperlink r:id="rId8" w:history="1">
        <w:r w:rsidRPr="00BB5B1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5B1E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коррупции".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руководствуются </w:t>
      </w:r>
      <w:hyperlink r:id="rId9" w:history="1">
        <w:r w:rsidRPr="00BB5B1E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BB5B1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 w:rsidRPr="00BB5B1E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BB5B1E">
        <w:rPr>
          <w:rFonts w:ascii="Times New Roman" w:hAnsi="Times New Roman" w:cs="Times New Roman"/>
          <w:sz w:val="24"/>
          <w:szCs w:val="24"/>
        </w:rP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Положением, а также муниципальными правовыми актами.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органам местного самоуправления в администрации Красночетайского района: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B1E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служащими, осуществляющими полномочия представителя нанимателя (работодателя)</w:t>
      </w:r>
      <w:r w:rsidR="00521C70">
        <w:rPr>
          <w:rFonts w:ascii="Times New Roman" w:hAnsi="Times New Roman" w:cs="Times New Roman"/>
          <w:sz w:val="24"/>
          <w:szCs w:val="24"/>
        </w:rPr>
        <w:t xml:space="preserve"> и </w:t>
      </w:r>
      <w:r w:rsidR="00521C70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521C70">
        <w:rPr>
          <w:rFonts w:ascii="Times New Roman" w:hAnsi="Times New Roman" w:cs="Times New Roman"/>
          <w:sz w:val="24"/>
          <w:szCs w:val="24"/>
        </w:rPr>
        <w:t xml:space="preserve"> </w:t>
      </w:r>
      <w:r w:rsidRPr="00BB5B1E">
        <w:rPr>
          <w:rFonts w:ascii="Times New Roman" w:hAnsi="Times New Roman" w:cs="Times New Roman"/>
          <w:sz w:val="24"/>
          <w:szCs w:val="24"/>
        </w:rPr>
        <w:t xml:space="preserve"> </w:t>
      </w:r>
      <w:r w:rsidR="00361EE6" w:rsidRPr="00361EE6">
        <w:rPr>
          <w:rFonts w:ascii="Times New Roman" w:hAnsi="Times New Roman" w:cs="Times New Roman"/>
          <w:sz w:val="24"/>
          <w:szCs w:val="24"/>
        </w:rPr>
        <w:t>района</w:t>
      </w:r>
      <w:r w:rsidR="00361EE6" w:rsidRPr="00BB5B1E">
        <w:rPr>
          <w:rFonts w:ascii="Times New Roman" w:hAnsi="Times New Roman" w:cs="Times New Roman"/>
          <w:sz w:val="24"/>
          <w:szCs w:val="24"/>
        </w:rPr>
        <w:t xml:space="preserve"> </w:t>
      </w:r>
      <w:r w:rsidRPr="00BB5B1E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BB5B1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5B1E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осуществляющих полномочия представителя нанимателя (работодателя)</w:t>
      </w:r>
      <w:r w:rsidR="00361EE6">
        <w:rPr>
          <w:rFonts w:ascii="Times New Roman" w:hAnsi="Times New Roman" w:cs="Times New Roman"/>
          <w:sz w:val="24"/>
          <w:szCs w:val="24"/>
        </w:rPr>
        <w:t xml:space="preserve"> </w:t>
      </w:r>
      <w:r w:rsidR="00361EE6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361EE6" w:rsidRPr="00BB5B1E">
        <w:rPr>
          <w:rFonts w:ascii="Times New Roman" w:hAnsi="Times New Roman" w:cs="Times New Roman"/>
          <w:sz w:val="24"/>
          <w:szCs w:val="24"/>
        </w:rPr>
        <w:t xml:space="preserve"> </w:t>
      </w:r>
      <w:r w:rsidR="00361EE6" w:rsidRPr="00361EE6">
        <w:rPr>
          <w:rFonts w:ascii="Times New Roman" w:hAnsi="Times New Roman" w:cs="Times New Roman"/>
          <w:sz w:val="24"/>
          <w:szCs w:val="24"/>
        </w:rPr>
        <w:t>района</w:t>
      </w:r>
      <w:r w:rsidRPr="00BB5B1E">
        <w:rPr>
          <w:rFonts w:ascii="Times New Roman" w:hAnsi="Times New Roman" w:cs="Times New Roman"/>
          <w:sz w:val="24"/>
          <w:szCs w:val="24"/>
        </w:rPr>
        <w:t>.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5. Комиссия образуется решением Собрания депутатов Красночетайского района. Указанным решением утверждается состав комиссии, определяются председатель комиссии, его заместитель, секретарь и члены комиссии.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6. В состав комиссии входят глава Красночетайского района (председатель комиссии), депутаты Собрания депутатов Красночетайского района, должностное лицо администрации Красночетайского района, ответственное за работу по профилактике коррупционных и иных правонарушений (секретарь комиссии), лица, замещающие иные должности</w:t>
      </w:r>
      <w:r w:rsidR="00361EE6">
        <w:rPr>
          <w:rFonts w:ascii="Times New Roman" w:hAnsi="Times New Roman" w:cs="Times New Roman"/>
          <w:sz w:val="24"/>
          <w:szCs w:val="24"/>
        </w:rPr>
        <w:t xml:space="preserve"> </w:t>
      </w:r>
      <w:r w:rsidR="00361EE6" w:rsidRPr="00361EE6">
        <w:rPr>
          <w:rFonts w:ascii="Times New Roman" w:hAnsi="Times New Roman" w:cs="Times New Roman"/>
          <w:sz w:val="24"/>
          <w:szCs w:val="24"/>
        </w:rPr>
        <w:t>района</w:t>
      </w:r>
      <w:r w:rsidRPr="00BB5B1E">
        <w:rPr>
          <w:rFonts w:ascii="Times New Roman" w:hAnsi="Times New Roman" w:cs="Times New Roman"/>
          <w:sz w:val="24"/>
          <w:szCs w:val="24"/>
        </w:rPr>
        <w:t xml:space="preserve"> муниципальной службы в органе местного самоуправления. </w:t>
      </w:r>
      <w:r w:rsidRPr="00BB5B1E">
        <w:rPr>
          <w:rFonts w:ascii="Times New Roman" w:hAnsi="Times New Roman" w:cs="Times New Roman"/>
          <w:sz w:val="24"/>
          <w:szCs w:val="24"/>
        </w:rPr>
        <w:lastRenderedPageBreak/>
        <w:t>Заместитель, назначается главой Красночетайского района из числа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BB5B1E">
        <w:rPr>
          <w:rFonts w:ascii="Times New Roman" w:hAnsi="Times New Roman" w:cs="Times New Roman"/>
          <w:sz w:val="24"/>
          <w:szCs w:val="24"/>
        </w:rPr>
        <w:t>7. В состав комиссии могут быть включены: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а)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б) представитель (представители) общественной организации ветеранов, созданной в органе местного самоуправления;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в) представитель (представители) профсоюзной организации, действующей в установленном порядке в органе местного самоуправления.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B5B1E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45" w:history="1">
        <w:r w:rsidRPr="00BB5B1E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BB5B1E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главы </w:t>
      </w:r>
      <w:r w:rsidR="00A93C6B" w:rsidRPr="00BB5B1E">
        <w:rPr>
          <w:rFonts w:ascii="Times New Roman" w:hAnsi="Times New Roman" w:cs="Times New Roman"/>
          <w:sz w:val="24"/>
          <w:szCs w:val="24"/>
        </w:rPr>
        <w:t>Красночетайского района</w:t>
      </w:r>
      <w:r w:rsidRPr="00BB5B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4645" w:rsidRPr="00BB5B1E" w:rsidRDefault="00272B0D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4645" w:rsidRPr="00BB5B1E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24645" w:rsidRPr="00BB5B1E" w:rsidRDefault="00272B0D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>
        <w:rPr>
          <w:rFonts w:ascii="Times New Roman" w:hAnsi="Times New Roman" w:cs="Times New Roman"/>
          <w:sz w:val="24"/>
          <w:szCs w:val="24"/>
        </w:rPr>
        <w:t>10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. В заседаниях комиссии с правом совещательного голоса участвуют представители заинтересованных организаций; </w:t>
      </w:r>
      <w:proofErr w:type="gramStart"/>
      <w:r w:rsidR="00D24645" w:rsidRPr="00BB5B1E">
        <w:rPr>
          <w:rFonts w:ascii="Times New Roman" w:hAnsi="Times New Roman" w:cs="Times New Roman"/>
          <w:sz w:val="24"/>
          <w:szCs w:val="24"/>
        </w:rPr>
        <w:t xml:space="preserve">представитель муниципального служащего, осуществляющего полномочия представителя нанимателя (работодателя),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осуществляющего полномочия представителя нанимателя </w:t>
      </w:r>
      <w:r w:rsidR="00D24645" w:rsidRPr="00272B0D">
        <w:rPr>
          <w:rFonts w:ascii="Times New Roman" w:hAnsi="Times New Roman" w:cs="Times New Roman"/>
          <w:sz w:val="24"/>
          <w:szCs w:val="24"/>
        </w:rPr>
        <w:t>(работодателя</w:t>
      </w:r>
      <w:r w:rsidR="00D24645" w:rsidRPr="00BB5B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</w:t>
      </w:r>
      <w:proofErr w:type="gramEnd"/>
      <w:r w:rsidRPr="005B361F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Pr="00BB5B1E">
        <w:rPr>
          <w:rFonts w:ascii="Times New Roman" w:hAnsi="Times New Roman" w:cs="Times New Roman"/>
          <w:sz w:val="24"/>
          <w:szCs w:val="24"/>
        </w:rPr>
        <w:t xml:space="preserve"> </w:t>
      </w:r>
      <w:r w:rsidRPr="00361EE6">
        <w:rPr>
          <w:rFonts w:ascii="Times New Roman" w:hAnsi="Times New Roman" w:cs="Times New Roman"/>
          <w:sz w:val="24"/>
          <w:szCs w:val="24"/>
        </w:rPr>
        <w:t>района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24645" w:rsidRPr="00BB5B1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D24645" w:rsidRPr="00BB5B1E">
        <w:rPr>
          <w:rFonts w:ascii="Times New Roman" w:hAnsi="Times New Roman" w:cs="Times New Roman"/>
          <w:sz w:val="24"/>
          <w:szCs w:val="24"/>
        </w:rPr>
        <w:t xml:space="preserve"> которого комиссией рассматривается этот вопрос, или любого члена комиссии.</w:t>
      </w:r>
    </w:p>
    <w:p w:rsidR="00272B0D" w:rsidRDefault="001D6C63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D24645" w:rsidRPr="00BB5B1E" w:rsidRDefault="001D6C63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24645" w:rsidRPr="00BB5B1E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24645" w:rsidRPr="00BB5B1E" w:rsidRDefault="001D6C63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>
        <w:rPr>
          <w:rFonts w:ascii="Times New Roman" w:hAnsi="Times New Roman" w:cs="Times New Roman"/>
          <w:sz w:val="24"/>
          <w:szCs w:val="24"/>
        </w:rPr>
        <w:t>13</w:t>
      </w:r>
      <w:r w:rsidR="00D24645" w:rsidRPr="00BB5B1E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"/>
      <w:bookmarkEnd w:id="4"/>
      <w:r w:rsidRPr="00BB5B1E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 w:rsidR="00B15597">
        <w:rPr>
          <w:rFonts w:ascii="Times New Roman" w:hAnsi="Times New Roman" w:cs="Times New Roman"/>
          <w:sz w:val="24"/>
          <w:szCs w:val="24"/>
        </w:rPr>
        <w:t>председателю комиссии</w:t>
      </w:r>
      <w:r w:rsidRPr="00BB5B1E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свидетельствующих: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7"/>
      <w:bookmarkEnd w:id="5"/>
      <w:r w:rsidRPr="00BB5B1E">
        <w:rPr>
          <w:rFonts w:ascii="Times New Roman" w:hAnsi="Times New Roman" w:cs="Times New Roman"/>
          <w:sz w:val="24"/>
          <w:szCs w:val="24"/>
        </w:rPr>
        <w:t>о представлении муниципальными служащими, осуществляющими полномочия представ</w:t>
      </w:r>
      <w:r w:rsidR="00521C70">
        <w:rPr>
          <w:rFonts w:ascii="Times New Roman" w:hAnsi="Times New Roman" w:cs="Times New Roman"/>
          <w:sz w:val="24"/>
          <w:szCs w:val="24"/>
        </w:rPr>
        <w:t>ителя нанимателя (работодателя) и</w:t>
      </w:r>
      <w:r w:rsidRPr="00BB5B1E">
        <w:rPr>
          <w:rFonts w:ascii="Times New Roman" w:hAnsi="Times New Roman" w:cs="Times New Roman"/>
          <w:sz w:val="24"/>
          <w:szCs w:val="24"/>
        </w:rPr>
        <w:t xml:space="preserve"> </w:t>
      </w:r>
      <w:r w:rsidR="00521C70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361EE6">
        <w:rPr>
          <w:rFonts w:ascii="Times New Roman" w:hAnsi="Times New Roman" w:cs="Times New Roman"/>
          <w:sz w:val="24"/>
          <w:szCs w:val="24"/>
        </w:rPr>
        <w:t xml:space="preserve"> </w:t>
      </w:r>
      <w:r w:rsidR="00361EE6" w:rsidRPr="00361EE6">
        <w:rPr>
          <w:rFonts w:ascii="Times New Roman" w:hAnsi="Times New Roman" w:cs="Times New Roman"/>
          <w:sz w:val="24"/>
          <w:szCs w:val="24"/>
        </w:rPr>
        <w:t>района</w:t>
      </w:r>
      <w:r w:rsidR="00521C70">
        <w:rPr>
          <w:rFonts w:ascii="Times New Roman" w:hAnsi="Times New Roman" w:cs="Times New Roman"/>
          <w:sz w:val="24"/>
          <w:szCs w:val="24"/>
        </w:rPr>
        <w:t>,</w:t>
      </w:r>
      <w:r w:rsidR="00521C70" w:rsidRPr="00BB5B1E">
        <w:rPr>
          <w:rFonts w:ascii="Times New Roman" w:hAnsi="Times New Roman" w:cs="Times New Roman"/>
          <w:sz w:val="24"/>
          <w:szCs w:val="24"/>
        </w:rPr>
        <w:t xml:space="preserve"> </w:t>
      </w:r>
      <w:r w:rsidRPr="00BB5B1E">
        <w:rPr>
          <w:rFonts w:ascii="Times New Roman" w:hAnsi="Times New Roman" w:cs="Times New Roman"/>
          <w:sz w:val="24"/>
          <w:szCs w:val="24"/>
        </w:rPr>
        <w:t>недостоверных или неполных сведений, при предоставлении сведений о доходах, об имуществе и обязательствах имущественного характера;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о несоблюдении муниципальными служащими, осуществляющими полномочия представителя нанимателя (работодателя)</w:t>
      </w:r>
      <w:r w:rsidR="00521C70">
        <w:rPr>
          <w:rFonts w:ascii="Times New Roman" w:hAnsi="Times New Roman" w:cs="Times New Roman"/>
          <w:sz w:val="24"/>
          <w:szCs w:val="24"/>
        </w:rPr>
        <w:t xml:space="preserve"> и </w:t>
      </w:r>
      <w:r w:rsidR="00521C70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361EE6">
        <w:rPr>
          <w:rFonts w:ascii="Times New Roman" w:hAnsi="Times New Roman" w:cs="Times New Roman"/>
          <w:sz w:val="24"/>
          <w:szCs w:val="24"/>
        </w:rPr>
        <w:t xml:space="preserve"> </w:t>
      </w:r>
      <w:r w:rsidR="00361EE6" w:rsidRPr="00361EE6">
        <w:rPr>
          <w:rFonts w:ascii="Times New Roman" w:hAnsi="Times New Roman" w:cs="Times New Roman"/>
          <w:sz w:val="24"/>
          <w:szCs w:val="24"/>
        </w:rPr>
        <w:t>района</w:t>
      </w:r>
      <w:r w:rsidRPr="00BB5B1E">
        <w:rPr>
          <w:rFonts w:ascii="Times New Roman" w:hAnsi="Times New Roman" w:cs="Times New Roman"/>
          <w:sz w:val="24"/>
          <w:szCs w:val="24"/>
        </w:rPr>
        <w:t xml:space="preserve">, требований к служебному поведению и (или) требований об урегулировании </w:t>
      </w:r>
      <w:r w:rsidRPr="00BB5B1E">
        <w:rPr>
          <w:rFonts w:ascii="Times New Roman" w:hAnsi="Times New Roman" w:cs="Times New Roman"/>
          <w:sz w:val="24"/>
          <w:szCs w:val="24"/>
        </w:rPr>
        <w:lastRenderedPageBreak/>
        <w:t>конфликта интересов;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9"/>
      <w:bookmarkEnd w:id="6"/>
      <w:r w:rsidRPr="00BB5B1E">
        <w:rPr>
          <w:rFonts w:ascii="Times New Roman" w:hAnsi="Times New Roman" w:cs="Times New Roman"/>
          <w:sz w:val="24"/>
          <w:szCs w:val="24"/>
        </w:rPr>
        <w:t>б) поступившее</w:t>
      </w:r>
      <w:r w:rsidR="00B15597">
        <w:rPr>
          <w:rFonts w:ascii="Times New Roman" w:hAnsi="Times New Roman" w:cs="Times New Roman"/>
          <w:sz w:val="24"/>
          <w:szCs w:val="24"/>
        </w:rPr>
        <w:t xml:space="preserve"> </w:t>
      </w:r>
      <w:r w:rsidRPr="00BB5B1E">
        <w:rPr>
          <w:rFonts w:ascii="Times New Roman" w:hAnsi="Times New Roman" w:cs="Times New Roman"/>
          <w:sz w:val="24"/>
          <w:szCs w:val="24"/>
        </w:rPr>
        <w:t xml:space="preserve">в </w:t>
      </w:r>
      <w:r w:rsidR="00B15597">
        <w:rPr>
          <w:rFonts w:ascii="Times New Roman" w:hAnsi="Times New Roman" w:cs="Times New Roman"/>
          <w:sz w:val="24"/>
          <w:szCs w:val="24"/>
        </w:rPr>
        <w:t>комиссию</w:t>
      </w:r>
      <w:r w:rsidRPr="00BB5B1E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P60"/>
      <w:bookmarkEnd w:id="7"/>
      <w:r w:rsidRPr="00BB5B1E">
        <w:rPr>
          <w:rFonts w:ascii="Times New Roman" w:hAnsi="Times New Roman" w:cs="Times New Roman"/>
          <w:sz w:val="24"/>
          <w:szCs w:val="24"/>
        </w:rPr>
        <w:t>заявление муниципального служащего, осуществляющего полномочия представителя нанимателя (работодателя)</w:t>
      </w:r>
      <w:r w:rsidR="00521C70">
        <w:rPr>
          <w:rFonts w:ascii="Times New Roman" w:hAnsi="Times New Roman" w:cs="Times New Roman"/>
          <w:sz w:val="24"/>
          <w:szCs w:val="24"/>
        </w:rPr>
        <w:t xml:space="preserve"> и </w:t>
      </w:r>
      <w:r w:rsidR="00521C70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361EE6">
        <w:rPr>
          <w:rFonts w:ascii="Times New Roman" w:hAnsi="Times New Roman" w:cs="Times New Roman"/>
          <w:sz w:val="24"/>
          <w:szCs w:val="24"/>
        </w:rPr>
        <w:t xml:space="preserve"> </w:t>
      </w:r>
      <w:r w:rsidR="00361EE6" w:rsidRPr="00361EE6">
        <w:rPr>
          <w:rFonts w:ascii="Times New Roman" w:hAnsi="Times New Roman" w:cs="Times New Roman"/>
          <w:sz w:val="24"/>
          <w:szCs w:val="24"/>
        </w:rPr>
        <w:t>района</w:t>
      </w:r>
      <w:r w:rsidR="00521C70">
        <w:rPr>
          <w:rFonts w:ascii="Times New Roman" w:hAnsi="Times New Roman" w:cs="Times New Roman"/>
          <w:sz w:val="24"/>
          <w:szCs w:val="24"/>
        </w:rPr>
        <w:t>,</w:t>
      </w:r>
      <w:r w:rsidRPr="00BB5B1E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24645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"/>
      <w:bookmarkEnd w:id="8"/>
      <w:r w:rsidRPr="00BB5B1E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 w:rsidR="00495567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Pr="00BB5B1E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служащим, осуществляющим полномочия представителя нанимателя (работодателя)</w:t>
      </w:r>
      <w:r w:rsidR="00705ECF">
        <w:rPr>
          <w:rFonts w:ascii="Times New Roman" w:hAnsi="Times New Roman" w:cs="Times New Roman"/>
          <w:sz w:val="24"/>
          <w:szCs w:val="24"/>
        </w:rPr>
        <w:t xml:space="preserve"> и</w:t>
      </w:r>
      <w:r w:rsidR="000E14A0">
        <w:rPr>
          <w:rFonts w:ascii="Times New Roman" w:hAnsi="Times New Roman" w:cs="Times New Roman"/>
          <w:sz w:val="24"/>
          <w:szCs w:val="24"/>
        </w:rPr>
        <w:t>ли</w:t>
      </w:r>
      <w:r w:rsidRPr="00BB5B1E">
        <w:rPr>
          <w:rFonts w:ascii="Times New Roman" w:hAnsi="Times New Roman" w:cs="Times New Roman"/>
          <w:sz w:val="24"/>
          <w:szCs w:val="24"/>
        </w:rPr>
        <w:t xml:space="preserve"> </w:t>
      </w:r>
      <w:r w:rsidR="00705ECF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705ECF" w:rsidRPr="00BB5B1E">
        <w:rPr>
          <w:rFonts w:ascii="Times New Roman" w:hAnsi="Times New Roman" w:cs="Times New Roman"/>
          <w:sz w:val="24"/>
          <w:szCs w:val="24"/>
        </w:rPr>
        <w:t xml:space="preserve"> </w:t>
      </w:r>
      <w:r w:rsidR="00361EE6" w:rsidRPr="00361EE6">
        <w:rPr>
          <w:rFonts w:ascii="Times New Roman" w:hAnsi="Times New Roman" w:cs="Times New Roman"/>
          <w:sz w:val="24"/>
          <w:szCs w:val="24"/>
        </w:rPr>
        <w:t>района</w:t>
      </w:r>
      <w:r w:rsidR="00361EE6" w:rsidRPr="00BB5B1E">
        <w:rPr>
          <w:rFonts w:ascii="Times New Roman" w:hAnsi="Times New Roman" w:cs="Times New Roman"/>
          <w:sz w:val="24"/>
          <w:szCs w:val="24"/>
        </w:rPr>
        <w:t xml:space="preserve"> </w:t>
      </w:r>
      <w:r w:rsidRPr="00BB5B1E">
        <w:rPr>
          <w:rFonts w:ascii="Times New Roman" w:hAnsi="Times New Roman" w:cs="Times New Roman"/>
          <w:sz w:val="24"/>
          <w:szCs w:val="24"/>
        </w:rPr>
        <w:t>требований к служебному поведению и (или) требований об урегулировании конфликта интер</w:t>
      </w:r>
      <w:r w:rsidR="00495567">
        <w:rPr>
          <w:rFonts w:ascii="Times New Roman" w:hAnsi="Times New Roman" w:cs="Times New Roman"/>
          <w:sz w:val="24"/>
          <w:szCs w:val="24"/>
        </w:rPr>
        <w:t>есов либо осуществления в органах</w:t>
      </w:r>
      <w:r w:rsidRPr="00BB5B1E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BC7FAD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BC7FAD" w:rsidRPr="00BC7FAD" w:rsidRDefault="00BC7FAD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659">
        <w:rPr>
          <w:rFonts w:ascii="Times New Roman" w:hAnsi="Times New Roman" w:cs="Times New Roman"/>
          <w:sz w:val="24"/>
          <w:szCs w:val="24"/>
        </w:rPr>
        <w:t xml:space="preserve">е) поступившее в подразделение кадровой службы, либо длжностному лицу кадровой службы, ответственному за работу по профилактике коррупционных и иных правонарушений, уведомления муниципального служащего </w:t>
      </w:r>
      <w:r w:rsidR="00CC4659" w:rsidRPr="00CC4659">
        <w:rPr>
          <w:rFonts w:ascii="Times New Roman" w:hAnsi="Times New Roman" w:cs="Times New Roman"/>
          <w:sz w:val="24"/>
          <w:szCs w:val="24"/>
        </w:rPr>
        <w:t xml:space="preserve">осуществляющего полномочия представителя нанимателя (работодателя) или лица замещающего муниципальную должность района </w:t>
      </w:r>
      <w:r w:rsidRPr="00CC465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D24645" w:rsidRPr="00BB5B1E" w:rsidRDefault="0055324F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24645" w:rsidRPr="00BB5B1E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24645" w:rsidRPr="00BB5B1E" w:rsidRDefault="0055324F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24645" w:rsidRPr="00BB5B1E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D24645" w:rsidRPr="00BB5B1E" w:rsidRDefault="00617EF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10</w:t>
      </w:r>
      <w:r w:rsidR="00D24645" w:rsidRPr="00BB5B1E">
        <w:rPr>
          <w:rFonts w:ascii="Times New Roman" w:hAnsi="Times New Roman" w:cs="Times New Roman"/>
          <w:sz w:val="24"/>
          <w:szCs w:val="24"/>
        </w:rPr>
        <w:t>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B1E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осуществляющего полномочия представителя нанимателя (работодателя)</w:t>
      </w:r>
      <w:r w:rsidR="00705ECF">
        <w:rPr>
          <w:rFonts w:ascii="Times New Roman" w:hAnsi="Times New Roman" w:cs="Times New Roman"/>
          <w:sz w:val="24"/>
          <w:szCs w:val="24"/>
        </w:rPr>
        <w:t xml:space="preserve"> или </w:t>
      </w:r>
      <w:r w:rsidR="00705ECF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361EE6" w:rsidRPr="00361E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B1E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орган местного самоуправления информацией и с результатами ее проверки;</w:t>
      </w:r>
      <w:proofErr w:type="gramEnd"/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52" w:history="1">
        <w:r w:rsidRPr="00BB5B1E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BB5B1E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 xml:space="preserve">Письменное обращение, указанное в </w:t>
      </w:r>
      <w:hyperlink w:anchor="P60" w:history="1">
        <w:r w:rsidR="001D6C63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подпункте</w:t>
        </w:r>
        <w:r w:rsidRPr="00BB5B1E">
          <w:rPr>
            <w:rFonts w:ascii="Times New Roman" w:hAnsi="Times New Roman" w:cs="Times New Roman"/>
            <w:color w:val="0000FF"/>
            <w:sz w:val="24"/>
            <w:szCs w:val="24"/>
          </w:rPr>
          <w:t xml:space="preserve"> "б" пункта 1</w:t>
        </w:r>
        <w:r w:rsidR="00617EF5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BB5B1E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комиссией в 7-дневный срок со дня его поступления.</w:t>
      </w:r>
    </w:p>
    <w:p w:rsidR="00D24645" w:rsidRPr="00BB5B1E" w:rsidRDefault="0055324F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 в присутствии муниципального служащего, осуществляющего полномочия представителя </w:t>
      </w:r>
      <w:r w:rsidR="00D24645" w:rsidRPr="000E14A0">
        <w:rPr>
          <w:rFonts w:ascii="Times New Roman" w:hAnsi="Times New Roman" w:cs="Times New Roman"/>
          <w:sz w:val="24"/>
          <w:szCs w:val="24"/>
        </w:rPr>
        <w:t>нанимателя (работодателя)</w:t>
      </w:r>
      <w:r w:rsidR="00705ECF" w:rsidRPr="000E14A0">
        <w:rPr>
          <w:rFonts w:ascii="Times New Roman" w:hAnsi="Times New Roman" w:cs="Times New Roman"/>
          <w:sz w:val="24"/>
          <w:szCs w:val="24"/>
        </w:rPr>
        <w:t xml:space="preserve"> или лиц</w:t>
      </w:r>
      <w:r w:rsidR="00705ECF" w:rsidRPr="005B361F"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</w:t>
      </w:r>
      <w:r w:rsidR="00361EE6">
        <w:rPr>
          <w:rFonts w:ascii="Times New Roman" w:hAnsi="Times New Roman" w:cs="Times New Roman"/>
          <w:sz w:val="24"/>
          <w:szCs w:val="24"/>
        </w:rPr>
        <w:t xml:space="preserve"> </w:t>
      </w:r>
      <w:r w:rsidR="00361EE6" w:rsidRPr="00361EE6">
        <w:rPr>
          <w:rFonts w:ascii="Times New Roman" w:hAnsi="Times New Roman" w:cs="Times New Roman"/>
          <w:sz w:val="24"/>
          <w:szCs w:val="24"/>
        </w:rPr>
        <w:t>района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="00D24645" w:rsidRPr="00BB5B1E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служащего, осуществляющего полномочия представителя нанимателя (работодателя)</w:t>
      </w:r>
      <w:r w:rsidR="000E14A0">
        <w:rPr>
          <w:rFonts w:ascii="Times New Roman" w:hAnsi="Times New Roman" w:cs="Times New Roman"/>
          <w:sz w:val="24"/>
          <w:szCs w:val="24"/>
        </w:rPr>
        <w:t xml:space="preserve"> или</w:t>
      </w:r>
      <w:r w:rsidR="000E14A0" w:rsidRPr="000E14A0">
        <w:rPr>
          <w:rFonts w:ascii="Times New Roman" w:hAnsi="Times New Roman" w:cs="Times New Roman"/>
          <w:sz w:val="24"/>
          <w:szCs w:val="24"/>
        </w:rPr>
        <w:t xml:space="preserve"> </w:t>
      </w:r>
      <w:r w:rsidR="000E14A0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361EE6">
        <w:rPr>
          <w:rFonts w:ascii="Times New Roman" w:hAnsi="Times New Roman" w:cs="Times New Roman"/>
          <w:sz w:val="24"/>
          <w:szCs w:val="24"/>
        </w:rPr>
        <w:t xml:space="preserve"> </w:t>
      </w:r>
      <w:r w:rsidR="00361EE6" w:rsidRPr="00361EE6">
        <w:rPr>
          <w:rFonts w:ascii="Times New Roman" w:hAnsi="Times New Roman" w:cs="Times New Roman"/>
          <w:sz w:val="24"/>
          <w:szCs w:val="24"/>
        </w:rPr>
        <w:t>района</w:t>
      </w:r>
      <w:r w:rsidR="00D24645" w:rsidRPr="00BB5B1E">
        <w:rPr>
          <w:rFonts w:ascii="Times New Roman" w:hAnsi="Times New Roman" w:cs="Times New Roman"/>
          <w:sz w:val="24"/>
          <w:szCs w:val="24"/>
        </w:rPr>
        <w:t>, о рассмотрении указанного вопроса без его участия заседание комиссии проводится в его отсутствие. В случае неявки муниципального служащего, осуществляющего полномочия представителя нанимателя (работодателя),</w:t>
      </w:r>
      <w:r w:rsidR="000E14A0">
        <w:rPr>
          <w:rFonts w:ascii="Times New Roman" w:hAnsi="Times New Roman" w:cs="Times New Roman"/>
          <w:sz w:val="24"/>
          <w:szCs w:val="24"/>
        </w:rPr>
        <w:t xml:space="preserve"> или </w:t>
      </w:r>
      <w:r w:rsidR="000E14A0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 или его представителя на заседание комиссии при отсутствии письменной просьбы муниципального служащего, осуществляющего полномочия представителя нанимателя (работодателя),</w:t>
      </w:r>
      <w:r w:rsidR="000E14A0">
        <w:rPr>
          <w:rFonts w:ascii="Times New Roman" w:hAnsi="Times New Roman" w:cs="Times New Roman"/>
          <w:sz w:val="24"/>
          <w:szCs w:val="24"/>
        </w:rPr>
        <w:t xml:space="preserve"> или </w:t>
      </w:r>
      <w:r w:rsidR="000E14A0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 </w:t>
      </w:r>
      <w:r w:rsidR="00361EE6" w:rsidRPr="00361EE6">
        <w:rPr>
          <w:rFonts w:ascii="Times New Roman" w:hAnsi="Times New Roman" w:cs="Times New Roman"/>
          <w:sz w:val="24"/>
          <w:szCs w:val="24"/>
        </w:rPr>
        <w:t>района</w:t>
      </w:r>
      <w:r w:rsidR="00361EE6" w:rsidRPr="00BB5B1E">
        <w:rPr>
          <w:rFonts w:ascii="Times New Roman" w:hAnsi="Times New Roman" w:cs="Times New Roman"/>
          <w:sz w:val="24"/>
          <w:szCs w:val="24"/>
        </w:rPr>
        <w:t xml:space="preserve"> </w:t>
      </w:r>
      <w:r w:rsidR="00361EE6">
        <w:rPr>
          <w:rFonts w:ascii="Times New Roman" w:hAnsi="Times New Roman" w:cs="Times New Roman"/>
          <w:sz w:val="24"/>
          <w:szCs w:val="24"/>
        </w:rPr>
        <w:t xml:space="preserve"> 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о рассмотрении указанного вопроса без его участия рассмотрение вопроса откладывается. В случае вторичной неявки муниципального служащего, осуществляющего полномочия представителя нанимателя (работодателя), </w:t>
      </w:r>
      <w:r w:rsidR="000E14A0">
        <w:rPr>
          <w:rFonts w:ascii="Times New Roman" w:hAnsi="Times New Roman" w:cs="Times New Roman"/>
          <w:sz w:val="24"/>
          <w:szCs w:val="24"/>
        </w:rPr>
        <w:t xml:space="preserve">или </w:t>
      </w:r>
      <w:r w:rsidR="000E14A0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361EE6">
        <w:rPr>
          <w:rFonts w:ascii="Times New Roman" w:hAnsi="Times New Roman" w:cs="Times New Roman"/>
          <w:sz w:val="24"/>
          <w:szCs w:val="24"/>
        </w:rPr>
        <w:t xml:space="preserve"> </w:t>
      </w:r>
      <w:r w:rsidR="00361EE6" w:rsidRPr="00361EE6">
        <w:rPr>
          <w:rFonts w:ascii="Times New Roman" w:hAnsi="Times New Roman" w:cs="Times New Roman"/>
          <w:sz w:val="24"/>
          <w:szCs w:val="24"/>
        </w:rPr>
        <w:t>района</w:t>
      </w:r>
      <w:r w:rsidR="000E14A0" w:rsidRPr="00BB5B1E">
        <w:rPr>
          <w:rFonts w:ascii="Times New Roman" w:hAnsi="Times New Roman" w:cs="Times New Roman"/>
          <w:sz w:val="24"/>
          <w:szCs w:val="24"/>
        </w:rPr>
        <w:t xml:space="preserve"> </w:t>
      </w:r>
      <w:r w:rsidR="00D24645" w:rsidRPr="00BB5B1E">
        <w:rPr>
          <w:rFonts w:ascii="Times New Roman" w:hAnsi="Times New Roman" w:cs="Times New Roman"/>
          <w:sz w:val="24"/>
          <w:szCs w:val="24"/>
        </w:rPr>
        <w:t>или его представителя без уважительных причин комиссия может принять решение о рассмотрении указанного вопроса в отсутствие муниципального служащего, осуществляющего полномочия представителя нанимателя (работодателя)</w:t>
      </w:r>
      <w:r w:rsidR="00361EE6">
        <w:rPr>
          <w:rFonts w:ascii="Times New Roman" w:hAnsi="Times New Roman" w:cs="Times New Roman"/>
          <w:sz w:val="24"/>
          <w:szCs w:val="24"/>
        </w:rPr>
        <w:t xml:space="preserve"> или </w:t>
      </w:r>
      <w:r w:rsidR="00361EE6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361E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24645" w:rsidRPr="00BB5B1E">
        <w:rPr>
          <w:rFonts w:ascii="Times New Roman" w:hAnsi="Times New Roman" w:cs="Times New Roman"/>
          <w:sz w:val="24"/>
          <w:szCs w:val="24"/>
        </w:rPr>
        <w:t>.</w:t>
      </w:r>
    </w:p>
    <w:p w:rsidR="00D24645" w:rsidRPr="00BB5B1E" w:rsidRDefault="0055324F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24645" w:rsidRPr="00BB5B1E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служащего, осуществляющего полномочия представителя нанимателя (работодателя)</w:t>
      </w:r>
      <w:r w:rsidR="000E14A0">
        <w:rPr>
          <w:rFonts w:ascii="Times New Roman" w:hAnsi="Times New Roman" w:cs="Times New Roman"/>
          <w:sz w:val="24"/>
          <w:szCs w:val="24"/>
        </w:rPr>
        <w:t xml:space="preserve"> или </w:t>
      </w:r>
      <w:r w:rsidR="000E14A0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361E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24645" w:rsidRPr="00BB5B1E">
        <w:rPr>
          <w:rFonts w:ascii="Times New Roman" w:hAnsi="Times New Roman" w:cs="Times New Roman"/>
          <w:sz w:val="24"/>
          <w:szCs w:val="24"/>
        </w:rPr>
        <w:t>, (с его согласия) и иных лиц, рассматриваются материалы по существу предъявляемых муниципального служащего, осуществляющего полномочия представителя нанимателя (работодателя)</w:t>
      </w:r>
      <w:r w:rsidR="000E14A0">
        <w:rPr>
          <w:rFonts w:ascii="Times New Roman" w:hAnsi="Times New Roman" w:cs="Times New Roman"/>
          <w:sz w:val="24"/>
          <w:szCs w:val="24"/>
        </w:rPr>
        <w:t xml:space="preserve"> или </w:t>
      </w:r>
      <w:r w:rsidR="000E14A0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361E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24645" w:rsidRPr="00BB5B1E">
        <w:rPr>
          <w:rFonts w:ascii="Times New Roman" w:hAnsi="Times New Roman" w:cs="Times New Roman"/>
          <w:sz w:val="24"/>
          <w:szCs w:val="24"/>
        </w:rPr>
        <w:t>, претензий, а также дополнительные материалы.</w:t>
      </w:r>
    </w:p>
    <w:p w:rsidR="00D24645" w:rsidRPr="00BB5B1E" w:rsidRDefault="0055324F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24645" w:rsidRPr="00BB5B1E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24645" w:rsidRPr="00BB5B1E" w:rsidRDefault="0055324F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2"/>
      <w:bookmarkEnd w:id="9"/>
      <w:r>
        <w:rPr>
          <w:rFonts w:ascii="Times New Roman" w:hAnsi="Times New Roman" w:cs="Times New Roman"/>
          <w:sz w:val="24"/>
          <w:szCs w:val="24"/>
        </w:rPr>
        <w:t>19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57" w:history="1">
        <w:r w:rsidR="00D24645" w:rsidRPr="00BB5B1E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"а" пункта 1</w:t>
        </w:r>
        <w:r w:rsidR="00617EF5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D24645" w:rsidRPr="00BB5B1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служащим, осуществляющим полномочия представителя нанимателя (работодателя)</w:t>
      </w:r>
      <w:r w:rsidR="000E14A0">
        <w:rPr>
          <w:rFonts w:ascii="Times New Roman" w:hAnsi="Times New Roman" w:cs="Times New Roman"/>
          <w:sz w:val="24"/>
          <w:szCs w:val="24"/>
        </w:rPr>
        <w:t xml:space="preserve"> или </w:t>
      </w:r>
      <w:r w:rsidR="000E14A0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361E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B1E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служащим, осуществляющим полномочия представителя нанимателя (работодателя)</w:t>
      </w:r>
      <w:r w:rsidR="000E14A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0E14A0" w:rsidRPr="005B361F">
        <w:rPr>
          <w:rFonts w:ascii="Times New Roman" w:hAnsi="Times New Roman" w:cs="Times New Roman"/>
          <w:sz w:val="24"/>
          <w:szCs w:val="24"/>
        </w:rPr>
        <w:t>лиц</w:t>
      </w:r>
      <w:r w:rsidR="00020A75">
        <w:rPr>
          <w:rFonts w:ascii="Times New Roman" w:hAnsi="Times New Roman" w:cs="Times New Roman"/>
          <w:sz w:val="24"/>
          <w:szCs w:val="24"/>
        </w:rPr>
        <w:t>ами</w:t>
      </w:r>
      <w:proofErr w:type="gramEnd"/>
      <w:r w:rsidR="00020A75">
        <w:rPr>
          <w:rFonts w:ascii="Times New Roman" w:hAnsi="Times New Roman" w:cs="Times New Roman"/>
          <w:sz w:val="24"/>
          <w:szCs w:val="24"/>
        </w:rPr>
        <w:t xml:space="preserve"> замещающими</w:t>
      </w:r>
      <w:r w:rsidR="000E14A0" w:rsidRPr="005B361F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 w:rsidR="00361E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B1E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 руководителю органа местного самоуправления, являющемуся работодателем муниципального служащего, в отношении которого проводится проверка, применить к муниципальному служащему, осуществляющему полномочия представителя нанимателя (работодателя)</w:t>
      </w:r>
      <w:r w:rsidR="000E14A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0E14A0" w:rsidRPr="005B361F">
        <w:rPr>
          <w:rFonts w:ascii="Times New Roman" w:hAnsi="Times New Roman" w:cs="Times New Roman"/>
          <w:sz w:val="24"/>
          <w:szCs w:val="24"/>
        </w:rPr>
        <w:t>лиц</w:t>
      </w:r>
      <w:r w:rsidR="00020A75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="00020A75">
        <w:rPr>
          <w:rFonts w:ascii="Times New Roman" w:hAnsi="Times New Roman" w:cs="Times New Roman"/>
          <w:sz w:val="24"/>
          <w:szCs w:val="24"/>
        </w:rPr>
        <w:t xml:space="preserve"> замещающим</w:t>
      </w:r>
      <w:r w:rsidR="000E14A0" w:rsidRPr="005B361F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 w:rsidR="00361E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B1E">
        <w:rPr>
          <w:rFonts w:ascii="Times New Roman" w:hAnsi="Times New Roman" w:cs="Times New Roman"/>
          <w:sz w:val="24"/>
          <w:szCs w:val="24"/>
        </w:rPr>
        <w:t>, конкретную меру ответственности.</w:t>
      </w:r>
    </w:p>
    <w:p w:rsidR="00D24645" w:rsidRPr="00BB5B1E" w:rsidRDefault="0055324F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абзаце </w:t>
      </w:r>
      <w:r w:rsidR="00537967">
        <w:rPr>
          <w:rFonts w:ascii="Times New Roman" w:hAnsi="Times New Roman" w:cs="Times New Roman"/>
          <w:sz w:val="24"/>
          <w:szCs w:val="24"/>
        </w:rPr>
        <w:t>третьем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 </w:t>
      </w:r>
      <w:hyperlink w:anchor="P56" w:history="1">
        <w:r w:rsidR="00D24645" w:rsidRPr="00BB5B1E"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1</w:t>
        </w:r>
        <w:r w:rsidR="0053796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D24645" w:rsidRPr="00BB5B1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служащий, осуществляющий полномочия представителя нанимателя (работодателя)</w:t>
      </w:r>
      <w:r w:rsidR="000E14A0">
        <w:rPr>
          <w:rFonts w:ascii="Times New Roman" w:hAnsi="Times New Roman" w:cs="Times New Roman"/>
          <w:sz w:val="24"/>
          <w:szCs w:val="24"/>
        </w:rPr>
        <w:t xml:space="preserve"> или </w:t>
      </w:r>
      <w:r w:rsidR="000E14A0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361E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B1E">
        <w:rPr>
          <w:rFonts w:ascii="Times New Roman" w:hAnsi="Times New Roman" w:cs="Times New Roman"/>
          <w:sz w:val="24"/>
          <w:szCs w:val="24"/>
        </w:rPr>
        <w:t>, соблюдал требования к служебному поведению и (или) требования об урегулировании конфликта интересов;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служащий, осуществляющий полномочия представителя нанимателя (работодателя)</w:t>
      </w:r>
      <w:r w:rsidR="000E14A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0E14A0" w:rsidRPr="005B361F">
        <w:rPr>
          <w:rFonts w:ascii="Times New Roman" w:hAnsi="Times New Roman" w:cs="Times New Roman"/>
          <w:sz w:val="24"/>
          <w:szCs w:val="24"/>
        </w:rPr>
        <w:t>лиц</w:t>
      </w:r>
      <w:r w:rsidR="00020A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20A75">
        <w:rPr>
          <w:rFonts w:ascii="Times New Roman" w:hAnsi="Times New Roman" w:cs="Times New Roman"/>
          <w:sz w:val="24"/>
          <w:szCs w:val="24"/>
        </w:rPr>
        <w:t xml:space="preserve"> замещающие</w:t>
      </w:r>
      <w:r w:rsidR="000E14A0" w:rsidRPr="005B361F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 w:rsidR="006D494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B1E">
        <w:rPr>
          <w:rFonts w:ascii="Times New Roman" w:hAnsi="Times New Roman" w:cs="Times New Roman"/>
          <w:sz w:val="24"/>
          <w:szCs w:val="24"/>
        </w:rPr>
        <w:t xml:space="preserve">, не соблюдал требования к служебному поведению и (или) требования </w:t>
      </w:r>
      <w:r w:rsidRPr="00BB5B1E">
        <w:rPr>
          <w:rFonts w:ascii="Times New Roman" w:hAnsi="Times New Roman" w:cs="Times New Roman"/>
          <w:sz w:val="24"/>
          <w:szCs w:val="24"/>
        </w:rPr>
        <w:lastRenderedPageBreak/>
        <w:t xml:space="preserve">об урегулировании конфликта интересов. </w:t>
      </w:r>
      <w:proofErr w:type="gramStart"/>
      <w:r w:rsidRPr="00B15597">
        <w:rPr>
          <w:rFonts w:ascii="Times New Roman" w:hAnsi="Times New Roman" w:cs="Times New Roman"/>
          <w:sz w:val="24"/>
          <w:szCs w:val="24"/>
        </w:rPr>
        <w:t>В этом случае комиссия</w:t>
      </w:r>
      <w:r w:rsidR="004363BE" w:rsidRPr="00B15597">
        <w:rPr>
          <w:rFonts w:ascii="Times New Roman" w:hAnsi="Times New Roman" w:cs="Times New Roman"/>
          <w:sz w:val="24"/>
          <w:szCs w:val="24"/>
        </w:rPr>
        <w:t xml:space="preserve"> указывает,</w:t>
      </w:r>
      <w:r w:rsidRPr="00B15597">
        <w:rPr>
          <w:rFonts w:ascii="Times New Roman" w:hAnsi="Times New Roman" w:cs="Times New Roman"/>
          <w:sz w:val="24"/>
          <w:szCs w:val="24"/>
        </w:rPr>
        <w:t xml:space="preserve"> в отношении которого проводится проверка, муниципальному служащему, осуществляющему полномочия представителя нанимателя (работодателя)</w:t>
      </w:r>
      <w:r w:rsidR="000E14A0" w:rsidRPr="00B15597">
        <w:rPr>
          <w:rFonts w:ascii="Times New Roman" w:hAnsi="Times New Roman" w:cs="Times New Roman"/>
          <w:sz w:val="24"/>
          <w:szCs w:val="24"/>
        </w:rPr>
        <w:t xml:space="preserve"> или лиц замещающих муниципальные должности</w:t>
      </w:r>
      <w:r w:rsidR="006D4941" w:rsidRPr="00B1559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15597">
        <w:rPr>
          <w:rFonts w:ascii="Times New Roman" w:hAnsi="Times New Roman" w:cs="Times New Roman"/>
          <w:sz w:val="24"/>
          <w:szCs w:val="24"/>
        </w:rPr>
        <w:t>, на недопустимость нарушения требований к служебному поведению и (или) требований об урегулировании ко</w:t>
      </w:r>
      <w:r w:rsidR="004363BE" w:rsidRPr="00B15597">
        <w:rPr>
          <w:rFonts w:ascii="Times New Roman" w:hAnsi="Times New Roman" w:cs="Times New Roman"/>
          <w:sz w:val="24"/>
          <w:szCs w:val="24"/>
        </w:rPr>
        <w:t>нфликта интересов либо применяет</w:t>
      </w:r>
      <w:r w:rsidRPr="00B15597">
        <w:rPr>
          <w:rFonts w:ascii="Times New Roman" w:hAnsi="Times New Roman" w:cs="Times New Roman"/>
          <w:sz w:val="24"/>
          <w:szCs w:val="24"/>
        </w:rPr>
        <w:t xml:space="preserve"> к муниципальному служащему, осуществляющему полномочия представителя нанимателя (работодателя)</w:t>
      </w:r>
      <w:r w:rsidR="000E14A0" w:rsidRPr="00B15597">
        <w:rPr>
          <w:rFonts w:ascii="Times New Roman" w:hAnsi="Times New Roman" w:cs="Times New Roman"/>
          <w:sz w:val="24"/>
          <w:szCs w:val="24"/>
        </w:rPr>
        <w:t xml:space="preserve"> или лиц</w:t>
      </w:r>
      <w:r w:rsidR="00020A75" w:rsidRPr="00B15597">
        <w:rPr>
          <w:rFonts w:ascii="Times New Roman" w:hAnsi="Times New Roman" w:cs="Times New Roman"/>
          <w:sz w:val="24"/>
          <w:szCs w:val="24"/>
        </w:rPr>
        <w:t>,</w:t>
      </w:r>
      <w:r w:rsidR="00A24CAA" w:rsidRPr="00B15597">
        <w:rPr>
          <w:rFonts w:ascii="Times New Roman" w:hAnsi="Times New Roman" w:cs="Times New Roman"/>
          <w:sz w:val="24"/>
          <w:szCs w:val="24"/>
        </w:rPr>
        <w:t xml:space="preserve"> замещающих</w:t>
      </w:r>
      <w:r w:rsidR="000E14A0" w:rsidRPr="00B15597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 w:rsidR="006D4941" w:rsidRPr="00B1559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15597">
        <w:rPr>
          <w:rFonts w:ascii="Times New Roman" w:hAnsi="Times New Roman" w:cs="Times New Roman"/>
          <w:sz w:val="24"/>
          <w:szCs w:val="24"/>
        </w:rPr>
        <w:t>, конкретную меру ответственности.</w:t>
      </w:r>
      <w:proofErr w:type="gramEnd"/>
    </w:p>
    <w:p w:rsidR="00D24645" w:rsidRPr="00BB5B1E" w:rsidRDefault="0055324F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1"/>
      <w:bookmarkEnd w:id="10"/>
      <w:r>
        <w:rPr>
          <w:rFonts w:ascii="Times New Roman" w:hAnsi="Times New Roman" w:cs="Times New Roman"/>
          <w:sz w:val="24"/>
          <w:szCs w:val="24"/>
        </w:rPr>
        <w:t>21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60" w:history="1">
        <w:r w:rsidR="001D6C63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подпункте</w:t>
        </w:r>
        <w:r w:rsidR="00D24645" w:rsidRPr="002C53C4">
          <w:rPr>
            <w:rFonts w:ascii="Times New Roman" w:hAnsi="Times New Roman" w:cs="Times New Roman"/>
            <w:color w:val="0000FF"/>
            <w:sz w:val="24"/>
            <w:szCs w:val="24"/>
          </w:rPr>
          <w:t xml:space="preserve"> "б" пункта 1</w:t>
        </w:r>
        <w:r w:rsidR="0053796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D24645" w:rsidRPr="002C53C4">
        <w:rPr>
          <w:rFonts w:ascii="Times New Roman" w:hAnsi="Times New Roman" w:cs="Times New Roman"/>
          <w:sz w:val="24"/>
          <w:szCs w:val="24"/>
        </w:rPr>
        <w:t xml:space="preserve"> наст</w:t>
      </w:r>
      <w:r w:rsidR="00D24645" w:rsidRPr="00BB5B1E">
        <w:rPr>
          <w:rFonts w:ascii="Times New Roman" w:hAnsi="Times New Roman" w:cs="Times New Roman"/>
          <w:sz w:val="24"/>
          <w:szCs w:val="24"/>
        </w:rPr>
        <w:t>оящего Положения, комиссия принимает одно из следующих решений: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B1E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служащим, осуществляющим полномочия представителя нанимателя (работодателя)</w:t>
      </w:r>
      <w:r w:rsidR="00A24CAA">
        <w:rPr>
          <w:rFonts w:ascii="Times New Roman" w:hAnsi="Times New Roman" w:cs="Times New Roman"/>
          <w:sz w:val="24"/>
          <w:szCs w:val="24"/>
        </w:rPr>
        <w:t xml:space="preserve"> или </w:t>
      </w:r>
      <w:r w:rsidR="00A24CAA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Pr="00BB5B1E">
        <w:rPr>
          <w:rFonts w:ascii="Times New Roman" w:hAnsi="Times New Roman" w:cs="Times New Roman"/>
          <w:sz w:val="24"/>
          <w:szCs w:val="24"/>
        </w:rPr>
        <w:t>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служащим, осуществляющим полномочия представителя нанимателя (работодателя)</w:t>
      </w:r>
      <w:r w:rsidR="00A24CAA">
        <w:rPr>
          <w:rFonts w:ascii="Times New Roman" w:hAnsi="Times New Roman" w:cs="Times New Roman"/>
          <w:sz w:val="24"/>
          <w:szCs w:val="24"/>
        </w:rPr>
        <w:t xml:space="preserve"> или </w:t>
      </w:r>
      <w:r w:rsidR="00A24CAA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0B540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B1E">
        <w:rPr>
          <w:rFonts w:ascii="Times New Roman" w:hAnsi="Times New Roman" w:cs="Times New Roman"/>
          <w:sz w:val="24"/>
          <w:szCs w:val="24"/>
        </w:rPr>
        <w:t>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осуществляющему полномочия представителя нанимателя (работодателя), принять меры по представлению указанных сведений;</w:t>
      </w:r>
    </w:p>
    <w:p w:rsidR="00D24645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служащим, осуществляющим полномочия представителя нанимателя (работодателя)</w:t>
      </w:r>
      <w:r w:rsidR="00A24CAA">
        <w:rPr>
          <w:rFonts w:ascii="Times New Roman" w:hAnsi="Times New Roman" w:cs="Times New Roman"/>
          <w:sz w:val="24"/>
          <w:szCs w:val="24"/>
        </w:rPr>
        <w:t xml:space="preserve"> или </w:t>
      </w:r>
      <w:r w:rsidR="00A24CAA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710E78" w:rsidRPr="00710E78">
        <w:rPr>
          <w:rFonts w:ascii="Times New Roman" w:hAnsi="Times New Roman" w:cs="Times New Roman"/>
          <w:sz w:val="24"/>
          <w:szCs w:val="24"/>
        </w:rPr>
        <w:t xml:space="preserve"> </w:t>
      </w:r>
      <w:r w:rsidR="00710E78" w:rsidRPr="00A62D27">
        <w:rPr>
          <w:rFonts w:ascii="Times New Roman" w:hAnsi="Times New Roman" w:cs="Times New Roman"/>
          <w:sz w:val="24"/>
          <w:szCs w:val="24"/>
        </w:rPr>
        <w:t>района</w:t>
      </w:r>
      <w:r w:rsidRPr="00A62D27">
        <w:rPr>
          <w:rFonts w:ascii="Times New Roman" w:hAnsi="Times New Roman" w:cs="Times New Roman"/>
          <w:sz w:val="24"/>
          <w:szCs w:val="24"/>
        </w:rPr>
        <w:t>, сведений</w:t>
      </w:r>
      <w:r w:rsidRPr="00BB5B1E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</w:t>
      </w:r>
      <w:r w:rsidR="000B5405">
        <w:rPr>
          <w:rFonts w:ascii="Times New Roman" w:hAnsi="Times New Roman" w:cs="Times New Roman"/>
          <w:sz w:val="24"/>
          <w:szCs w:val="24"/>
        </w:rPr>
        <w:t>применяет</w:t>
      </w:r>
      <w:r w:rsidRPr="00BB5B1E">
        <w:rPr>
          <w:rFonts w:ascii="Times New Roman" w:hAnsi="Times New Roman" w:cs="Times New Roman"/>
          <w:sz w:val="24"/>
          <w:szCs w:val="24"/>
        </w:rPr>
        <w:t xml:space="preserve"> к муниципальному служащему, осуществляющему полномочия представителя нанимателя (работодателя)</w:t>
      </w:r>
      <w:r w:rsidR="000B5405">
        <w:rPr>
          <w:rFonts w:ascii="Times New Roman" w:hAnsi="Times New Roman" w:cs="Times New Roman"/>
          <w:sz w:val="24"/>
          <w:szCs w:val="24"/>
        </w:rPr>
        <w:t xml:space="preserve"> или</w:t>
      </w:r>
      <w:r w:rsidR="002C53C4">
        <w:rPr>
          <w:rFonts w:ascii="Times New Roman" w:hAnsi="Times New Roman" w:cs="Times New Roman"/>
          <w:sz w:val="24"/>
          <w:szCs w:val="24"/>
        </w:rPr>
        <w:t xml:space="preserve"> </w:t>
      </w:r>
      <w:r w:rsidR="000B5405">
        <w:rPr>
          <w:rFonts w:ascii="Times New Roman" w:hAnsi="Times New Roman" w:cs="Times New Roman"/>
          <w:sz w:val="24"/>
          <w:szCs w:val="24"/>
        </w:rPr>
        <w:t xml:space="preserve"> </w:t>
      </w:r>
      <w:r w:rsidR="000B5405" w:rsidRPr="005B361F">
        <w:rPr>
          <w:rFonts w:ascii="Times New Roman" w:hAnsi="Times New Roman" w:cs="Times New Roman"/>
          <w:sz w:val="24"/>
          <w:szCs w:val="24"/>
        </w:rPr>
        <w:t>лиц</w:t>
      </w:r>
      <w:r w:rsidR="002C53C4">
        <w:rPr>
          <w:rFonts w:ascii="Times New Roman" w:hAnsi="Times New Roman" w:cs="Times New Roman"/>
          <w:sz w:val="24"/>
          <w:szCs w:val="24"/>
        </w:rPr>
        <w:t>ам, замещающим</w:t>
      </w:r>
      <w:r w:rsidR="000B5405" w:rsidRPr="005B361F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 w:rsidRPr="00BB5B1E">
        <w:rPr>
          <w:rFonts w:ascii="Times New Roman" w:hAnsi="Times New Roman" w:cs="Times New Roman"/>
          <w:sz w:val="24"/>
          <w:szCs w:val="24"/>
        </w:rPr>
        <w:t>, конкретную меру ответственности.</w:t>
      </w:r>
    </w:p>
    <w:p w:rsidR="00CC4659" w:rsidRPr="00CC4659" w:rsidRDefault="00CC4659" w:rsidP="00CC4659">
      <w:pPr>
        <w:pStyle w:val="ConsPlusNormal"/>
        <w:tabs>
          <w:tab w:val="left" w:pos="851"/>
        </w:tabs>
        <w:spacing w:line="276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CC4659">
        <w:rPr>
          <w:rFonts w:ascii="Times New Roman" w:hAnsi="Times New Roman" w:cs="Times New Roman"/>
          <w:sz w:val="24"/>
          <w:szCs w:val="24"/>
        </w:rPr>
        <w:t>21.1</w:t>
      </w:r>
      <w:proofErr w:type="gramStart"/>
      <w:r w:rsidRPr="00CC465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C4659">
        <w:rPr>
          <w:rFonts w:ascii="Times New Roman" w:hAnsi="Times New Roman" w:cs="Times New Roman"/>
          <w:sz w:val="24"/>
          <w:szCs w:val="24"/>
        </w:rPr>
        <w:t>о итогам рассмотрения вопроса, указанного в подпункте «е»</w:t>
      </w:r>
      <w:r w:rsidR="003318F6">
        <w:rPr>
          <w:rFonts w:ascii="Times New Roman" w:hAnsi="Times New Roman" w:cs="Times New Roman"/>
          <w:sz w:val="24"/>
          <w:szCs w:val="24"/>
        </w:rPr>
        <w:t xml:space="preserve"> пункта 13</w:t>
      </w:r>
      <w:r w:rsidRPr="00CC465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CC4659" w:rsidRPr="00CC4659" w:rsidRDefault="00CC4659" w:rsidP="00CC4659">
      <w:pPr>
        <w:pStyle w:val="ConsPlusNormal"/>
        <w:tabs>
          <w:tab w:val="left" w:pos="851"/>
        </w:tabs>
        <w:spacing w:line="276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CC4659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C4659" w:rsidRPr="00CC4659" w:rsidRDefault="00CC4659" w:rsidP="00CC4659">
      <w:pPr>
        <w:pStyle w:val="ConsPlusNormal"/>
        <w:tabs>
          <w:tab w:val="left" w:pos="851"/>
        </w:tabs>
        <w:spacing w:line="276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CC4659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CC4659" w:rsidRPr="00CC4659" w:rsidRDefault="00CC4659" w:rsidP="00CC46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659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требований об урегулировании конфликта интересов. В этом случае комиссия рекомендует руководителю орагана местного самоуправления применить к муниципальному служащему конкретную меру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645" w:rsidRPr="00BB5B1E" w:rsidRDefault="0055324F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предусмотренных </w:t>
      </w:r>
      <w:hyperlink w:anchor="P56" w:history="1">
        <w:r w:rsidR="00D24645" w:rsidRPr="00BB5B1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="00D24645" w:rsidRPr="00BB5B1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9" w:history="1">
        <w:r w:rsidR="00D24645" w:rsidRPr="00BB5B1E">
          <w:rPr>
            <w:rFonts w:ascii="Times New Roman" w:hAnsi="Times New Roman" w:cs="Times New Roman"/>
            <w:color w:val="0000FF"/>
            <w:sz w:val="24"/>
            <w:szCs w:val="24"/>
          </w:rPr>
          <w:t>"б" пункта 1</w:t>
        </w:r>
        <w:r w:rsidR="0053796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D24645" w:rsidRPr="00BB5B1E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</w:t>
      </w:r>
      <w:r w:rsidR="00D24645" w:rsidRPr="00BB5B1E">
        <w:rPr>
          <w:rFonts w:ascii="Times New Roman" w:hAnsi="Times New Roman" w:cs="Times New Roman"/>
          <w:sz w:val="24"/>
          <w:szCs w:val="24"/>
        </w:rPr>
        <w:lastRenderedPageBreak/>
        <w:t xml:space="preserve">принять иное, чем предусмотрено </w:t>
      </w:r>
      <w:hyperlink w:anchor="P72" w:history="1">
        <w:r w:rsidR="00D24645" w:rsidRPr="00BB5B1E">
          <w:rPr>
            <w:rFonts w:ascii="Times New Roman" w:hAnsi="Times New Roman" w:cs="Times New Roman"/>
            <w:color w:val="0000FF"/>
            <w:sz w:val="24"/>
            <w:szCs w:val="24"/>
          </w:rPr>
          <w:t>пунктами 20</w:t>
        </w:r>
      </w:hyperlink>
      <w:r w:rsidR="00D24645" w:rsidRPr="00BB5B1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1" w:history="1">
        <w:r w:rsidR="00D24645" w:rsidRPr="00BB5B1E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="00D24645" w:rsidRPr="00BB5B1E">
        <w:rPr>
          <w:rFonts w:ascii="Times New Roman" w:hAnsi="Times New Roman" w:cs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24645" w:rsidRPr="00BB5B1E" w:rsidRDefault="0055324F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62" w:history="1">
        <w:r w:rsidR="00D24645" w:rsidRPr="00BB5B1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</w:t>
        </w:r>
        <w:r w:rsidR="0053796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D24645" w:rsidRPr="00BB5B1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D24645" w:rsidRPr="00BB5B1E" w:rsidRDefault="0055324F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55" w:history="1">
        <w:r w:rsidR="00D24645" w:rsidRPr="00BB5B1E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  <w:r w:rsidR="0053796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D24645" w:rsidRPr="00BB5B1E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A6AAC" w:rsidRDefault="0055324F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D24645" w:rsidRPr="00BB5B1E" w:rsidRDefault="0055324F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24645" w:rsidRPr="00BB5B1E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осуществляющего полномочия представителя нанимателя (работодателя),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служащему, осуществляющему полномочия представителя нанимателя (работодателя)</w:t>
      </w:r>
      <w:r w:rsidR="00A62D27" w:rsidRPr="00A62D27">
        <w:rPr>
          <w:rFonts w:ascii="Times New Roman" w:hAnsi="Times New Roman" w:cs="Times New Roman"/>
          <w:sz w:val="24"/>
          <w:szCs w:val="24"/>
        </w:rPr>
        <w:t xml:space="preserve"> </w:t>
      </w:r>
      <w:r w:rsidR="00A62D27">
        <w:rPr>
          <w:rFonts w:ascii="Times New Roman" w:hAnsi="Times New Roman" w:cs="Times New Roman"/>
          <w:sz w:val="24"/>
          <w:szCs w:val="24"/>
        </w:rPr>
        <w:t xml:space="preserve">или </w:t>
      </w:r>
      <w:r w:rsidR="00A62D27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A62D27">
        <w:rPr>
          <w:rFonts w:ascii="Times New Roman" w:hAnsi="Times New Roman" w:cs="Times New Roman"/>
          <w:sz w:val="24"/>
          <w:szCs w:val="24"/>
        </w:rPr>
        <w:t xml:space="preserve"> </w:t>
      </w:r>
      <w:r w:rsidR="00A62D27" w:rsidRPr="00A62D27">
        <w:rPr>
          <w:rFonts w:ascii="Times New Roman" w:hAnsi="Times New Roman" w:cs="Times New Roman"/>
          <w:sz w:val="24"/>
          <w:szCs w:val="24"/>
        </w:rPr>
        <w:t>района</w:t>
      </w:r>
      <w:r w:rsidRPr="00BB5B1E">
        <w:rPr>
          <w:rFonts w:ascii="Times New Roman" w:hAnsi="Times New Roman" w:cs="Times New Roman"/>
          <w:sz w:val="24"/>
          <w:szCs w:val="24"/>
        </w:rPr>
        <w:t>, претензии, материалы, на которых они основываются;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служащего, осуществляющего полномочия представителя нанимателя (работодателя)</w:t>
      </w:r>
      <w:r w:rsidR="00A24CAA">
        <w:rPr>
          <w:rFonts w:ascii="Times New Roman" w:hAnsi="Times New Roman" w:cs="Times New Roman"/>
          <w:sz w:val="24"/>
          <w:szCs w:val="24"/>
        </w:rPr>
        <w:t xml:space="preserve"> или </w:t>
      </w:r>
      <w:r w:rsidR="00A24CAA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A62D27">
        <w:rPr>
          <w:rFonts w:ascii="Times New Roman" w:hAnsi="Times New Roman" w:cs="Times New Roman"/>
          <w:sz w:val="24"/>
          <w:szCs w:val="24"/>
        </w:rPr>
        <w:t xml:space="preserve"> </w:t>
      </w:r>
      <w:r w:rsidR="00A62D27" w:rsidRPr="00A62D27">
        <w:rPr>
          <w:rFonts w:ascii="Times New Roman" w:hAnsi="Times New Roman" w:cs="Times New Roman"/>
          <w:sz w:val="24"/>
          <w:szCs w:val="24"/>
        </w:rPr>
        <w:t>района</w:t>
      </w:r>
      <w:r w:rsidRPr="00BB5B1E">
        <w:rPr>
          <w:rFonts w:ascii="Times New Roman" w:hAnsi="Times New Roman" w:cs="Times New Roman"/>
          <w:sz w:val="24"/>
          <w:szCs w:val="24"/>
        </w:rPr>
        <w:t>, и других лиц по существу предъявляемых претензий;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A6AAC" w:rsidRDefault="00D24645" w:rsidP="00CA6A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1E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D24645" w:rsidRPr="001D6C63" w:rsidRDefault="0055324F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24645" w:rsidRPr="00BB5B1E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осуществляющий полномочия представителя нанимателя (работодателя)</w:t>
      </w:r>
      <w:r w:rsidR="00A24CAA">
        <w:rPr>
          <w:rFonts w:ascii="Times New Roman" w:hAnsi="Times New Roman" w:cs="Times New Roman"/>
          <w:sz w:val="24"/>
          <w:szCs w:val="24"/>
        </w:rPr>
        <w:t xml:space="preserve"> или </w:t>
      </w:r>
      <w:r w:rsidR="00A24CAA" w:rsidRPr="005B361F">
        <w:rPr>
          <w:rFonts w:ascii="Times New Roman" w:hAnsi="Times New Roman" w:cs="Times New Roman"/>
          <w:sz w:val="24"/>
          <w:szCs w:val="24"/>
        </w:rPr>
        <w:t>лиц</w:t>
      </w:r>
      <w:r w:rsidR="00A62D27">
        <w:rPr>
          <w:rFonts w:ascii="Times New Roman" w:hAnsi="Times New Roman" w:cs="Times New Roman"/>
          <w:sz w:val="24"/>
          <w:szCs w:val="24"/>
        </w:rPr>
        <w:t xml:space="preserve">а </w:t>
      </w:r>
      <w:r w:rsidR="00A62D27" w:rsidRPr="001D6C63">
        <w:rPr>
          <w:rFonts w:ascii="Times New Roman" w:hAnsi="Times New Roman" w:cs="Times New Roman"/>
          <w:sz w:val="24"/>
          <w:szCs w:val="24"/>
        </w:rPr>
        <w:t>замещающего</w:t>
      </w:r>
      <w:r w:rsidR="00A24CAA" w:rsidRPr="001D6C63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 w:rsidR="00A62D27" w:rsidRPr="001D6C6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24645" w:rsidRPr="001D6C63">
        <w:rPr>
          <w:rFonts w:ascii="Times New Roman" w:hAnsi="Times New Roman" w:cs="Times New Roman"/>
          <w:sz w:val="24"/>
          <w:szCs w:val="24"/>
        </w:rPr>
        <w:t>.</w:t>
      </w:r>
    </w:p>
    <w:p w:rsidR="00D24645" w:rsidRPr="00BB5B1E" w:rsidRDefault="002C53C4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C63">
        <w:rPr>
          <w:rFonts w:ascii="Times New Roman" w:hAnsi="Times New Roman" w:cs="Times New Roman"/>
          <w:sz w:val="24"/>
          <w:szCs w:val="24"/>
        </w:rPr>
        <w:t>2</w:t>
      </w:r>
      <w:r w:rsidR="0055324F">
        <w:rPr>
          <w:rFonts w:ascii="Times New Roman" w:hAnsi="Times New Roman" w:cs="Times New Roman"/>
          <w:sz w:val="24"/>
          <w:szCs w:val="24"/>
        </w:rPr>
        <w:t>8</w:t>
      </w:r>
      <w:r w:rsidR="00D24645" w:rsidRPr="001D6C63">
        <w:rPr>
          <w:rFonts w:ascii="Times New Roman" w:hAnsi="Times New Roman" w:cs="Times New Roman"/>
          <w:sz w:val="24"/>
          <w:szCs w:val="24"/>
        </w:rPr>
        <w:t xml:space="preserve">. О решении, принятом по итогам рассмотрения вопроса, указанного в </w:t>
      </w:r>
      <w:hyperlink w:anchor="P60" w:history="1">
        <w:r w:rsidR="00D24645" w:rsidRPr="001D6C63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1D6C63" w:rsidRPr="001D6C63">
          <w:rPr>
            <w:rFonts w:ascii="Times New Roman" w:hAnsi="Times New Roman" w:cs="Times New Roman"/>
            <w:color w:val="0000FF"/>
            <w:sz w:val="24"/>
            <w:szCs w:val="24"/>
          </w:rPr>
          <w:t>подпункте</w:t>
        </w:r>
        <w:r w:rsidR="00D24645" w:rsidRPr="001D6C63">
          <w:rPr>
            <w:rFonts w:ascii="Times New Roman" w:hAnsi="Times New Roman" w:cs="Times New Roman"/>
            <w:color w:val="0000FF"/>
            <w:sz w:val="24"/>
            <w:szCs w:val="24"/>
          </w:rPr>
          <w:t xml:space="preserve"> "б" пункта 1</w:t>
        </w:r>
        <w:r w:rsidR="0053796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D24645" w:rsidRPr="00BB5B1E">
        <w:rPr>
          <w:rFonts w:ascii="Times New Roman" w:hAnsi="Times New Roman" w:cs="Times New Roman"/>
          <w:sz w:val="24"/>
          <w:szCs w:val="24"/>
        </w:rPr>
        <w:t xml:space="preserve"> настоящего Положения, гражданину направляется письменное уведомление в течение одного рабочего дня и сообщается устно в течение трех рабочих дней со дня заседания комиссии.</w:t>
      </w:r>
      <w:r w:rsidR="001D6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645" w:rsidRPr="00BB5B1E" w:rsidRDefault="0055324F" w:rsidP="00CA6A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A6AAC">
        <w:rPr>
          <w:rFonts w:ascii="Times New Roman" w:hAnsi="Times New Roman" w:cs="Times New Roman"/>
          <w:sz w:val="24"/>
          <w:szCs w:val="24"/>
        </w:rPr>
        <w:t>.</w:t>
      </w:r>
      <w:r w:rsidR="00D24645" w:rsidRPr="00BB5B1E">
        <w:rPr>
          <w:rFonts w:ascii="Times New Roman" w:hAnsi="Times New Roman" w:cs="Times New Roman"/>
          <w:sz w:val="24"/>
          <w:szCs w:val="24"/>
        </w:rPr>
        <w:t>В случае установления комиссией признаков дисциплинарного проступка в действиях (бездействии) муниципального служащего, осуществляющего полномочия представителя нанимателя (работодателя)</w:t>
      </w:r>
      <w:r w:rsidR="00A24CAA">
        <w:rPr>
          <w:rFonts w:ascii="Times New Roman" w:hAnsi="Times New Roman" w:cs="Times New Roman"/>
          <w:sz w:val="24"/>
          <w:szCs w:val="24"/>
        </w:rPr>
        <w:t xml:space="preserve"> или </w:t>
      </w:r>
      <w:r w:rsidR="00A24CAA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A62D27" w:rsidRPr="00A62D27">
        <w:rPr>
          <w:rFonts w:ascii="Times New Roman" w:hAnsi="Times New Roman" w:cs="Times New Roman"/>
          <w:sz w:val="24"/>
          <w:szCs w:val="24"/>
        </w:rPr>
        <w:t xml:space="preserve"> </w:t>
      </w:r>
      <w:r w:rsidR="00A62D27">
        <w:rPr>
          <w:rFonts w:ascii="Times New Roman" w:hAnsi="Times New Roman" w:cs="Times New Roman"/>
          <w:sz w:val="24"/>
          <w:szCs w:val="24"/>
        </w:rPr>
        <w:t>района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, </w:t>
      </w:r>
      <w:r w:rsidR="001D6C63">
        <w:rPr>
          <w:rFonts w:ascii="Times New Roman" w:hAnsi="Times New Roman" w:cs="Times New Roman"/>
          <w:sz w:val="24"/>
          <w:szCs w:val="24"/>
        </w:rPr>
        <w:t>выносит решение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 о применении к муниципальному служащему, осуществляющему полномочия представителя нанимателя (работодателя)</w:t>
      </w:r>
      <w:r w:rsidR="00A24CAA">
        <w:rPr>
          <w:rFonts w:ascii="Times New Roman" w:hAnsi="Times New Roman" w:cs="Times New Roman"/>
          <w:sz w:val="24"/>
          <w:szCs w:val="24"/>
        </w:rPr>
        <w:t xml:space="preserve"> или </w:t>
      </w:r>
      <w:r w:rsidR="00A24CAA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A62D2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, мер ответственности, предусмотренных </w:t>
      </w:r>
      <w:r w:rsidR="00D24645" w:rsidRPr="00BB5B1E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Федерации.</w:t>
      </w:r>
    </w:p>
    <w:p w:rsidR="00D24645" w:rsidRPr="00BB5B1E" w:rsidRDefault="0055324F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24645" w:rsidRPr="00BB5B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4645" w:rsidRPr="00BB5B1E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служащим, осуществляющим полномочия представителя нанимателя (работодателя)</w:t>
      </w:r>
      <w:r w:rsidR="00A24CAA">
        <w:rPr>
          <w:rFonts w:ascii="Times New Roman" w:hAnsi="Times New Roman" w:cs="Times New Roman"/>
          <w:sz w:val="24"/>
          <w:szCs w:val="24"/>
        </w:rPr>
        <w:t xml:space="preserve"> или </w:t>
      </w:r>
      <w:r w:rsidR="00A24CAA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A62D2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24645" w:rsidRPr="00BB5B1E">
        <w:rPr>
          <w:rFonts w:ascii="Times New Roman" w:hAnsi="Times New Roman" w:cs="Times New Roman"/>
          <w:sz w:val="24"/>
          <w:szCs w:val="24"/>
        </w:rPr>
        <w:t>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24645" w:rsidRPr="00BB5B1E" w:rsidRDefault="0055324F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24645" w:rsidRPr="00BB5B1E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осуществляющего полномочия представителя нанимателя (работодателя)</w:t>
      </w:r>
      <w:r w:rsidR="00A24CAA">
        <w:rPr>
          <w:rFonts w:ascii="Times New Roman" w:hAnsi="Times New Roman" w:cs="Times New Roman"/>
          <w:sz w:val="24"/>
          <w:szCs w:val="24"/>
        </w:rPr>
        <w:t xml:space="preserve"> или </w:t>
      </w:r>
      <w:r w:rsidR="00A24CAA" w:rsidRPr="005B361F">
        <w:rPr>
          <w:rFonts w:ascii="Times New Roman" w:hAnsi="Times New Roman" w:cs="Times New Roman"/>
          <w:sz w:val="24"/>
          <w:szCs w:val="24"/>
        </w:rPr>
        <w:t>лиц замещающих муниципальные должности</w:t>
      </w:r>
      <w:r w:rsidR="00A62D2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24645" w:rsidRPr="00BB5B1E">
        <w:rPr>
          <w:rFonts w:ascii="Times New Roman" w:hAnsi="Times New Roman" w:cs="Times New Roman"/>
          <w:sz w:val="24"/>
          <w:szCs w:val="24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24645" w:rsidRPr="00BB5B1E" w:rsidRDefault="0055324F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24645" w:rsidRPr="00BB5B1E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645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AAC" w:rsidRDefault="00CA6AAC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B0D" w:rsidRDefault="00272B0D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B0D" w:rsidRDefault="00272B0D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B0D" w:rsidRDefault="00272B0D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AAC" w:rsidRDefault="00CA6AAC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AAC" w:rsidRPr="00BB5B1E" w:rsidRDefault="00CA6AAC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645" w:rsidRPr="00BB5B1E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645" w:rsidRDefault="00D24645" w:rsidP="00BB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D27" w:rsidRDefault="00A62D27" w:rsidP="00CA6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59" w:rsidRDefault="00CC4659" w:rsidP="00CA6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59" w:rsidRDefault="00CC4659" w:rsidP="00CA6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59" w:rsidRDefault="00CC4659" w:rsidP="00CA6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59" w:rsidRDefault="00CC4659" w:rsidP="00CA6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59" w:rsidRDefault="00CC4659" w:rsidP="00CA6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59" w:rsidRDefault="00CC4659" w:rsidP="00CA6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59" w:rsidRDefault="00CC4659" w:rsidP="00CA6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59" w:rsidRDefault="00CC4659" w:rsidP="00CA6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59" w:rsidRDefault="00CC4659" w:rsidP="00CA6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59" w:rsidRDefault="00CC4659" w:rsidP="00CA6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59" w:rsidRDefault="00CC4659" w:rsidP="00CA6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59" w:rsidRDefault="00CC4659" w:rsidP="00CA6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59" w:rsidRDefault="00CC4659" w:rsidP="00CA6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59" w:rsidRDefault="00CC4659" w:rsidP="00CA6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59" w:rsidRDefault="00CC4659" w:rsidP="00CA6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59" w:rsidRDefault="00CC4659" w:rsidP="00CA6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8F6" w:rsidRDefault="003318F6" w:rsidP="00CA6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659" w:rsidRPr="005C4B2E" w:rsidRDefault="00CC4659" w:rsidP="00CC465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№ 2 </w:t>
      </w:r>
    </w:p>
    <w:p w:rsidR="00CC4659" w:rsidRPr="005C4B2E" w:rsidRDefault="00CC4659" w:rsidP="00CC465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4B2E">
        <w:rPr>
          <w:rFonts w:ascii="Times New Roman" w:hAnsi="Times New Roman" w:cs="Times New Roman"/>
          <w:szCs w:val="22"/>
        </w:rPr>
        <w:t>к решению Собрания депутатов</w:t>
      </w:r>
    </w:p>
    <w:p w:rsidR="00CC4659" w:rsidRPr="005C4B2E" w:rsidRDefault="00CC4659" w:rsidP="00CC465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4B2E">
        <w:rPr>
          <w:rFonts w:ascii="Times New Roman" w:hAnsi="Times New Roman" w:cs="Times New Roman"/>
          <w:szCs w:val="22"/>
        </w:rPr>
        <w:t xml:space="preserve">Красночетайского района </w:t>
      </w:r>
    </w:p>
    <w:p w:rsidR="00CC4659" w:rsidRPr="005C4B2E" w:rsidRDefault="00CC4659" w:rsidP="00CC465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4B2E">
        <w:rPr>
          <w:rFonts w:ascii="Times New Roman" w:hAnsi="Times New Roman" w:cs="Times New Roman"/>
          <w:szCs w:val="22"/>
        </w:rPr>
        <w:t>Чувашской Республики</w:t>
      </w:r>
    </w:p>
    <w:p w:rsidR="00CC4659" w:rsidRPr="005C4B2E" w:rsidRDefault="005077B4" w:rsidP="00CC465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24.03</w:t>
      </w:r>
      <w:r w:rsidR="00CC4659">
        <w:rPr>
          <w:rFonts w:ascii="Times New Roman" w:hAnsi="Times New Roman" w:cs="Times New Roman"/>
          <w:szCs w:val="22"/>
        </w:rPr>
        <w:t>.2016 №</w:t>
      </w:r>
      <w:r>
        <w:rPr>
          <w:rFonts w:ascii="Times New Roman" w:hAnsi="Times New Roman" w:cs="Times New Roman"/>
          <w:szCs w:val="22"/>
        </w:rPr>
        <w:t xml:space="preserve"> 04</w:t>
      </w:r>
    </w:p>
    <w:p w:rsidR="00CC4659" w:rsidRDefault="00CC4659" w:rsidP="00CC46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659" w:rsidRPr="00A62D27" w:rsidRDefault="00CC4659" w:rsidP="00CC4659"/>
    <w:p w:rsidR="00CC4659" w:rsidRPr="00A62D27" w:rsidRDefault="00CC4659" w:rsidP="00CC4659"/>
    <w:p w:rsidR="00CC4659" w:rsidRDefault="00CC4659" w:rsidP="00CC4659"/>
    <w:p w:rsidR="00CC4659" w:rsidRPr="00A62D27" w:rsidRDefault="00CC4659" w:rsidP="00CC4659">
      <w:pPr>
        <w:tabs>
          <w:tab w:val="left" w:pos="3510"/>
        </w:tabs>
        <w:jc w:val="center"/>
        <w:rPr>
          <w:b/>
        </w:rPr>
      </w:pPr>
      <w:r>
        <w:rPr>
          <w:b/>
        </w:rPr>
        <w:t>С</w:t>
      </w:r>
      <w:r w:rsidRPr="00A62D27">
        <w:rPr>
          <w:b/>
        </w:rPr>
        <w:t>остав</w:t>
      </w:r>
    </w:p>
    <w:p w:rsidR="00CC4659" w:rsidRDefault="00CC4659" w:rsidP="00CC4659">
      <w:pPr>
        <w:pStyle w:val="aa"/>
      </w:pPr>
      <w:r w:rsidRPr="00A62D27">
        <w:t xml:space="preserve">комиссии по соблюдению требований к служебному поведению муниципальных служащих, осуществляющих полномочия представителя нанимателя (работодателя), лиц замещающих муниципальные должности района </w:t>
      </w:r>
    </w:p>
    <w:p w:rsidR="00CC4659" w:rsidRDefault="00CC4659" w:rsidP="00CC4659">
      <w:pPr>
        <w:tabs>
          <w:tab w:val="left" w:pos="3510"/>
        </w:tabs>
        <w:jc w:val="center"/>
        <w:rPr>
          <w:b/>
        </w:rPr>
      </w:pPr>
      <w:r w:rsidRPr="00A62D27">
        <w:rPr>
          <w:b/>
        </w:rPr>
        <w:t>и урегулированию конфликта интересов</w:t>
      </w:r>
    </w:p>
    <w:p w:rsidR="00CC4659" w:rsidRDefault="00CC4659" w:rsidP="00CC4659">
      <w:pPr>
        <w:tabs>
          <w:tab w:val="left" w:pos="3510"/>
        </w:tabs>
        <w:jc w:val="center"/>
        <w:rPr>
          <w:b/>
        </w:rPr>
      </w:pPr>
    </w:p>
    <w:p w:rsidR="00CC4659" w:rsidRDefault="00CC4659" w:rsidP="00CC4659">
      <w:pPr>
        <w:tabs>
          <w:tab w:val="left" w:pos="3510"/>
        </w:tabs>
        <w:jc w:val="center"/>
        <w:rPr>
          <w:b/>
        </w:rPr>
      </w:pPr>
    </w:p>
    <w:p w:rsidR="00CC4659" w:rsidRDefault="00CC4659" w:rsidP="00CC4659">
      <w:pPr>
        <w:spacing w:line="276" w:lineRule="auto"/>
        <w:jc w:val="both"/>
      </w:pPr>
      <w:r>
        <w:t>Степанов А.Ю. – глава Красночетайского района (председатель);</w:t>
      </w:r>
    </w:p>
    <w:p w:rsidR="00CC4659" w:rsidRDefault="00CC4659" w:rsidP="00CC4659">
      <w:pPr>
        <w:spacing w:line="276" w:lineRule="auto"/>
        <w:jc w:val="both"/>
      </w:pPr>
    </w:p>
    <w:p w:rsidR="00CC4659" w:rsidRDefault="00CC4659" w:rsidP="00CC4659">
      <w:pPr>
        <w:pStyle w:val="ac"/>
      </w:pPr>
      <w:r>
        <w:t>Ярабаева В.И. – начальник отдела социальной защиты населения Красночетайского района ЧР казенного учреждения «Центр предоставления мер социальной поддержки» Министерства труда и социальной защиты ЧР (заместитель председателя);</w:t>
      </w:r>
    </w:p>
    <w:p w:rsidR="00CC4659" w:rsidRDefault="00CC4659" w:rsidP="00CC4659">
      <w:pPr>
        <w:spacing w:line="276" w:lineRule="auto"/>
        <w:jc w:val="both"/>
      </w:pPr>
    </w:p>
    <w:p w:rsidR="00CC4659" w:rsidRDefault="00CC4659" w:rsidP="00CC4659">
      <w:pPr>
        <w:spacing w:line="276" w:lineRule="auto"/>
        <w:ind w:left="1843" w:hanging="1843"/>
        <w:jc w:val="both"/>
      </w:pPr>
      <w:r>
        <w:t>Князькова С.П. – заведующий сектором организационно – контрольной и кадровой работы (секретарь);</w:t>
      </w:r>
    </w:p>
    <w:p w:rsidR="00CC4659" w:rsidRDefault="00CC4659" w:rsidP="00CC4659">
      <w:pPr>
        <w:spacing w:line="276" w:lineRule="auto"/>
        <w:jc w:val="both"/>
      </w:pPr>
    </w:p>
    <w:p w:rsidR="00CC4659" w:rsidRDefault="00CC4659" w:rsidP="00CC4659">
      <w:pPr>
        <w:spacing w:line="276" w:lineRule="auto"/>
        <w:jc w:val="both"/>
      </w:pPr>
      <w:r>
        <w:t>Кондратьева В.Н. – заведующий сектором правовой работы;</w:t>
      </w:r>
    </w:p>
    <w:p w:rsidR="00CC4659" w:rsidRDefault="00CC4659" w:rsidP="00CC4659">
      <w:pPr>
        <w:spacing w:line="276" w:lineRule="auto"/>
        <w:jc w:val="both"/>
      </w:pPr>
    </w:p>
    <w:p w:rsidR="00CC4659" w:rsidRDefault="00CC4659" w:rsidP="00CC4659">
      <w:pPr>
        <w:spacing w:line="276" w:lineRule="auto"/>
        <w:jc w:val="both"/>
      </w:pPr>
      <w:r>
        <w:t>Яковлев А.П. – депутат Собрания депутатов Красночетайского района (по согласованию);</w:t>
      </w:r>
    </w:p>
    <w:p w:rsidR="00CC4659" w:rsidRDefault="00CC4659" w:rsidP="00CC4659">
      <w:pPr>
        <w:spacing w:line="276" w:lineRule="auto"/>
        <w:jc w:val="both"/>
      </w:pPr>
    </w:p>
    <w:p w:rsidR="00CC4659" w:rsidRDefault="00CC4659" w:rsidP="00CC4659">
      <w:pPr>
        <w:spacing w:line="276" w:lineRule="auto"/>
        <w:jc w:val="both"/>
      </w:pPr>
      <w:r>
        <w:t>Андреев Н.В. –  депутат Собрания депутатов Красночетайского района (по согласованию);</w:t>
      </w:r>
    </w:p>
    <w:p w:rsidR="00CC4659" w:rsidRDefault="00CC4659" w:rsidP="00CC4659">
      <w:pPr>
        <w:spacing w:line="276" w:lineRule="auto"/>
        <w:jc w:val="both"/>
      </w:pPr>
    </w:p>
    <w:p w:rsidR="00CC4659" w:rsidRDefault="00CC4659" w:rsidP="00CC4659">
      <w:pPr>
        <w:spacing w:line="276" w:lineRule="auto"/>
        <w:jc w:val="both"/>
      </w:pPr>
      <w:r>
        <w:t>Никитин В.А. – депутат Собрания депутатов Красночетайского района (по согласованию).</w:t>
      </w:r>
    </w:p>
    <w:p w:rsidR="00CC4659" w:rsidRPr="00A62D27" w:rsidRDefault="00CC4659" w:rsidP="00CC4659">
      <w:pPr>
        <w:tabs>
          <w:tab w:val="left" w:pos="3510"/>
        </w:tabs>
        <w:jc w:val="both"/>
        <w:rPr>
          <w:b/>
        </w:rPr>
      </w:pPr>
    </w:p>
    <w:p w:rsidR="00CC4659" w:rsidRPr="003D3DD2" w:rsidRDefault="00CC4659" w:rsidP="00CC4659"/>
    <w:p w:rsidR="00CC4659" w:rsidRDefault="00CC4659" w:rsidP="00CA6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4659" w:rsidSect="003318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8A" w:rsidRDefault="005E268A" w:rsidP="005C4B2E">
      <w:r>
        <w:separator/>
      </w:r>
    </w:p>
  </w:endnote>
  <w:endnote w:type="continuationSeparator" w:id="0">
    <w:p w:rsidR="005E268A" w:rsidRDefault="005E268A" w:rsidP="005C4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8A" w:rsidRDefault="005E268A" w:rsidP="005C4B2E">
      <w:r>
        <w:separator/>
      </w:r>
    </w:p>
  </w:footnote>
  <w:footnote w:type="continuationSeparator" w:id="0">
    <w:p w:rsidR="005E268A" w:rsidRDefault="005E268A" w:rsidP="005C4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F0F"/>
    <w:multiLevelType w:val="hybridMultilevel"/>
    <w:tmpl w:val="D598A184"/>
    <w:lvl w:ilvl="0" w:tplc="5F501F7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17D"/>
    <w:rsid w:val="00020A75"/>
    <w:rsid w:val="000926A9"/>
    <w:rsid w:val="000949C6"/>
    <w:rsid w:val="000B5405"/>
    <w:rsid w:val="000E14A0"/>
    <w:rsid w:val="00106BF6"/>
    <w:rsid w:val="001737E8"/>
    <w:rsid w:val="00195F26"/>
    <w:rsid w:val="001A411E"/>
    <w:rsid w:val="001D6C63"/>
    <w:rsid w:val="002214A9"/>
    <w:rsid w:val="00233B2C"/>
    <w:rsid w:val="00252B27"/>
    <w:rsid w:val="00272B0D"/>
    <w:rsid w:val="002A543B"/>
    <w:rsid w:val="002B743A"/>
    <w:rsid w:val="002C53C4"/>
    <w:rsid w:val="002C6391"/>
    <w:rsid w:val="00327596"/>
    <w:rsid w:val="00327E42"/>
    <w:rsid w:val="003318F6"/>
    <w:rsid w:val="00361EE6"/>
    <w:rsid w:val="003A517E"/>
    <w:rsid w:val="003B1BA0"/>
    <w:rsid w:val="004363BE"/>
    <w:rsid w:val="00442C72"/>
    <w:rsid w:val="0046754C"/>
    <w:rsid w:val="00495567"/>
    <w:rsid w:val="004C7B9B"/>
    <w:rsid w:val="00502C32"/>
    <w:rsid w:val="005077B4"/>
    <w:rsid w:val="00521C70"/>
    <w:rsid w:val="00527DEF"/>
    <w:rsid w:val="00537967"/>
    <w:rsid w:val="0055324F"/>
    <w:rsid w:val="005B361F"/>
    <w:rsid w:val="005C4B2E"/>
    <w:rsid w:val="005D08BE"/>
    <w:rsid w:val="005E268A"/>
    <w:rsid w:val="00617EF5"/>
    <w:rsid w:val="0063656D"/>
    <w:rsid w:val="006735EB"/>
    <w:rsid w:val="00673F92"/>
    <w:rsid w:val="006D4941"/>
    <w:rsid w:val="00705ECF"/>
    <w:rsid w:val="00710E78"/>
    <w:rsid w:val="007575C1"/>
    <w:rsid w:val="00774A7F"/>
    <w:rsid w:val="007C231B"/>
    <w:rsid w:val="007C71D7"/>
    <w:rsid w:val="007F2261"/>
    <w:rsid w:val="00826E7B"/>
    <w:rsid w:val="008E3566"/>
    <w:rsid w:val="00913D54"/>
    <w:rsid w:val="00960E50"/>
    <w:rsid w:val="009743E6"/>
    <w:rsid w:val="00997556"/>
    <w:rsid w:val="009C2839"/>
    <w:rsid w:val="009C3451"/>
    <w:rsid w:val="00A24CAA"/>
    <w:rsid w:val="00A62D27"/>
    <w:rsid w:val="00A93C6B"/>
    <w:rsid w:val="00B15597"/>
    <w:rsid w:val="00BA047A"/>
    <w:rsid w:val="00BB1E20"/>
    <w:rsid w:val="00BB5B1E"/>
    <w:rsid w:val="00BC7FAD"/>
    <w:rsid w:val="00C02AE4"/>
    <w:rsid w:val="00C27CD1"/>
    <w:rsid w:val="00C62E8B"/>
    <w:rsid w:val="00CA017D"/>
    <w:rsid w:val="00CA6AAC"/>
    <w:rsid w:val="00CB123A"/>
    <w:rsid w:val="00CC4659"/>
    <w:rsid w:val="00CC766F"/>
    <w:rsid w:val="00D24645"/>
    <w:rsid w:val="00D56A31"/>
    <w:rsid w:val="00D57287"/>
    <w:rsid w:val="00DB4D7F"/>
    <w:rsid w:val="00E2004E"/>
    <w:rsid w:val="00EE02E4"/>
    <w:rsid w:val="00F87E5F"/>
    <w:rsid w:val="00FA2AA0"/>
    <w:rsid w:val="00FB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DEF"/>
    <w:pPr>
      <w:keepNext/>
      <w:framePr w:hSpace="180" w:wrap="around" w:vAnchor="page" w:hAnchor="margin" w:y="1259"/>
      <w:spacing w:line="276" w:lineRule="auto"/>
      <w:jc w:val="center"/>
      <w:outlineLvl w:val="0"/>
    </w:pPr>
    <w:rPr>
      <w:b/>
      <w:bCs/>
      <w:caps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33B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33B2C"/>
    <w:rPr>
      <w:b/>
      <w:bCs/>
      <w:color w:val="000080"/>
    </w:rPr>
  </w:style>
  <w:style w:type="table" w:styleId="a5">
    <w:name w:val="Table Grid"/>
    <w:basedOn w:val="a1"/>
    <w:uiPriority w:val="59"/>
    <w:rsid w:val="00233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C4B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C4B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7C71D7"/>
    <w:pPr>
      <w:tabs>
        <w:tab w:val="left" w:pos="3510"/>
      </w:tabs>
      <w:jc w:val="center"/>
    </w:pPr>
    <w:rPr>
      <w:b/>
    </w:rPr>
  </w:style>
  <w:style w:type="character" w:customStyle="1" w:styleId="ab">
    <w:name w:val="Основной текст Знак"/>
    <w:basedOn w:val="a0"/>
    <w:link w:val="aa"/>
    <w:uiPriority w:val="99"/>
    <w:rsid w:val="007C71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4D7F"/>
    <w:pPr>
      <w:spacing w:line="276" w:lineRule="auto"/>
      <w:ind w:left="1701" w:hanging="170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4D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DEF"/>
    <w:rPr>
      <w:rFonts w:ascii="Times New Roman" w:eastAsia="Times New Roman" w:hAnsi="Times New Roman" w:cs="Times New Roman"/>
      <w:b/>
      <w:bCs/>
      <w:cap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E35A54D9C80DC9FD816FE7D885B3B0FB6AC462A0DDDFE0652DCFBF3RAP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CE35A54D9C80DC9FD816FE7D885B3B0FB6AC462A0DDDFE0652DCFBF3RAP9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ACE35A54D9C80DC9FD808F36BE4053F06BEFA4D2D08D3A85B0D87A6A4A0C5EDRAP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E35A54D9C80DC9FD816FE7D885B3B0CBDA345235B8AFC5707D2RF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krchet-law2</cp:lastModifiedBy>
  <cp:revision>34</cp:revision>
  <cp:lastPrinted>2016-03-15T13:54:00Z</cp:lastPrinted>
  <dcterms:created xsi:type="dcterms:W3CDTF">2015-08-31T08:39:00Z</dcterms:created>
  <dcterms:modified xsi:type="dcterms:W3CDTF">2017-03-06T12:00:00Z</dcterms:modified>
</cp:coreProperties>
</file>