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9606" w:type="dxa"/>
        <w:tblLook w:val="04A0"/>
      </w:tblPr>
      <w:tblGrid>
        <w:gridCol w:w="4077"/>
        <w:gridCol w:w="1418"/>
        <w:gridCol w:w="4111"/>
      </w:tblGrid>
      <w:tr w:rsidR="00B148EB" w:rsidTr="00185552">
        <w:trPr>
          <w:cantSplit/>
          <w:trHeight w:val="420"/>
        </w:trPr>
        <w:tc>
          <w:tcPr>
            <w:tcW w:w="4077" w:type="dxa"/>
            <w:vAlign w:val="center"/>
            <w:hideMark/>
          </w:tcPr>
          <w:p w:rsidR="00B148EB" w:rsidRDefault="00B148EB" w:rsidP="00185552">
            <w:pPr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B148EB" w:rsidRDefault="00B148EB" w:rsidP="00185552">
            <w:pPr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 xml:space="preserve">ХĔРЛĔ ЧУТАЙ РАЙОН   </w:t>
            </w:r>
          </w:p>
          <w:p w:rsidR="00B148EB" w:rsidRDefault="00B148EB" w:rsidP="001855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 xml:space="preserve"> АДМИНИСТРАЦИЙ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ĕ</w:t>
            </w:r>
          </w:p>
        </w:tc>
        <w:tc>
          <w:tcPr>
            <w:tcW w:w="1418" w:type="dxa"/>
            <w:vMerge w:val="restart"/>
            <w:vAlign w:val="center"/>
          </w:tcPr>
          <w:p w:rsidR="00B148EB" w:rsidRDefault="00B148EB" w:rsidP="001855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B148EB" w:rsidRDefault="00B148EB" w:rsidP="00185552">
            <w:pPr>
              <w:jc w:val="center"/>
              <w:rPr>
                <w:rStyle w:val="a4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48EB" w:rsidRDefault="00B148EB" w:rsidP="00185552">
            <w:pPr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АДМИНИСТРАЦИЯ  </w:t>
            </w:r>
          </w:p>
          <w:p w:rsidR="00B148EB" w:rsidRDefault="00B148EB" w:rsidP="00185552">
            <w:pPr>
              <w:jc w:val="center"/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КРАСНОЧЕТАЙСКОГО РАЙОНА</w:t>
            </w:r>
          </w:p>
        </w:tc>
      </w:tr>
      <w:tr w:rsidR="00B148EB" w:rsidTr="00185552">
        <w:trPr>
          <w:cantSplit/>
          <w:trHeight w:val="1399"/>
        </w:trPr>
        <w:tc>
          <w:tcPr>
            <w:tcW w:w="4077" w:type="dxa"/>
          </w:tcPr>
          <w:p w:rsidR="00B148EB" w:rsidRDefault="00B148EB" w:rsidP="00185552">
            <w:pPr>
              <w:spacing w:line="192" w:lineRule="auto"/>
              <w:rPr>
                <w:rFonts w:ascii="Times New Roman" w:hAnsi="Times New Roman"/>
              </w:rPr>
            </w:pPr>
          </w:p>
          <w:p w:rsidR="00B148EB" w:rsidRDefault="00B148EB" w:rsidP="001855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B148EB" w:rsidRDefault="00B148EB" w:rsidP="00185552">
            <w:pPr>
              <w:pStyle w:val="a3"/>
              <w:jc w:val="center"/>
            </w:pPr>
          </w:p>
          <w:p w:rsidR="00B148EB" w:rsidRDefault="00A37703" w:rsidP="00185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07.04.</w:t>
            </w:r>
            <w:r w:rsidR="00B148E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2015</w:t>
            </w:r>
            <w:r w:rsidR="00B148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162</w:t>
            </w:r>
            <w:r w:rsidR="00B148E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</w:t>
            </w:r>
            <w:r w:rsidR="00B148EB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B148EB" w:rsidRDefault="00B148EB" w:rsidP="00185552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418" w:type="dxa"/>
            <w:vMerge/>
            <w:vAlign w:val="center"/>
            <w:hideMark/>
          </w:tcPr>
          <w:p w:rsidR="00B148EB" w:rsidRDefault="00B148EB" w:rsidP="0018555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148EB" w:rsidRDefault="00B148EB" w:rsidP="00185552">
            <w:pPr>
              <w:pStyle w:val="a3"/>
              <w:spacing w:line="192" w:lineRule="auto"/>
              <w:jc w:val="center"/>
              <w:rPr>
                <w:rStyle w:val="a4"/>
                <w:rFonts w:cs="Times New Roman"/>
                <w:noProof/>
                <w:color w:val="000000"/>
                <w:sz w:val="24"/>
                <w:szCs w:val="24"/>
              </w:rPr>
            </w:pPr>
          </w:p>
          <w:p w:rsidR="00B148EB" w:rsidRDefault="00B148EB" w:rsidP="0018555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B148EB" w:rsidRDefault="00B148EB" w:rsidP="00185552"/>
          <w:p w:rsidR="00B148EB" w:rsidRDefault="00A37703" w:rsidP="00185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07.04.</w:t>
            </w:r>
            <w:r w:rsidR="00B148EB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2015</w:t>
            </w:r>
            <w:r w:rsidR="00B148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162 </w:t>
            </w:r>
          </w:p>
          <w:p w:rsidR="00B148EB" w:rsidRDefault="00B148EB" w:rsidP="0018555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p w:rsidR="00B148EB" w:rsidRDefault="00B148EB">
      <w:r w:rsidRPr="00B148E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-34290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8EB" w:rsidRDefault="00B148EB" w:rsidP="00B148EB">
      <w:pPr>
        <w:spacing w:line="276" w:lineRule="auto"/>
      </w:pPr>
    </w:p>
    <w:p w:rsidR="00B148EB" w:rsidRPr="00B148EB" w:rsidRDefault="00B148EB" w:rsidP="00920608">
      <w:pPr>
        <w:ind w:right="3685"/>
        <w:jc w:val="both"/>
        <w:rPr>
          <w:rFonts w:ascii="Times New Roman" w:hAnsi="Times New Roman"/>
          <w:sz w:val="25"/>
          <w:szCs w:val="28"/>
        </w:rPr>
      </w:pPr>
      <w:r w:rsidRPr="00B148EB">
        <w:rPr>
          <w:rFonts w:ascii="Times New Roman" w:hAnsi="Times New Roman"/>
          <w:sz w:val="25"/>
          <w:szCs w:val="28"/>
        </w:rPr>
        <w:t xml:space="preserve">О «горячей линии» для приема обращений граждан Российской Федерации по фактам коррупции в </w:t>
      </w:r>
      <w:r w:rsidR="00920608">
        <w:rPr>
          <w:rFonts w:ascii="Times New Roman" w:hAnsi="Times New Roman"/>
          <w:sz w:val="25"/>
          <w:szCs w:val="28"/>
        </w:rPr>
        <w:t>администрации Красночетайского района Чувашской Республики</w:t>
      </w:r>
    </w:p>
    <w:p w:rsidR="00B148EB" w:rsidRPr="00B148EB" w:rsidRDefault="00B148EB" w:rsidP="00B148EB">
      <w:pPr>
        <w:spacing w:line="276" w:lineRule="auto"/>
        <w:ind w:firstLine="540"/>
        <w:jc w:val="both"/>
        <w:rPr>
          <w:rFonts w:ascii="Times New Roman" w:hAnsi="Times New Roman"/>
          <w:sz w:val="25"/>
          <w:szCs w:val="28"/>
        </w:rPr>
      </w:pPr>
    </w:p>
    <w:p w:rsidR="00B148EB" w:rsidRPr="00B148EB" w:rsidRDefault="00B148EB" w:rsidP="00B148EB">
      <w:pPr>
        <w:spacing w:line="276" w:lineRule="auto"/>
        <w:ind w:firstLine="540"/>
        <w:jc w:val="both"/>
        <w:rPr>
          <w:rFonts w:ascii="Times New Roman" w:hAnsi="Times New Roman"/>
          <w:sz w:val="25"/>
          <w:szCs w:val="28"/>
        </w:rPr>
      </w:pPr>
    </w:p>
    <w:p w:rsidR="00B148EB" w:rsidRPr="00B148EB" w:rsidRDefault="003E15D7" w:rsidP="00B148EB">
      <w:pPr>
        <w:spacing w:line="276" w:lineRule="auto"/>
        <w:ind w:firstLine="709"/>
        <w:jc w:val="both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5"/>
          <w:szCs w:val="28"/>
        </w:rPr>
        <w:t>Во исполнение Указа Главы Чувашской Республики от 30.03.2015 № 47 «О «горячей линии» для приема обращении граждан Российской Федерации по фактам коррупции в органах  исполнительной власти Чувашской Республики</w:t>
      </w:r>
      <w:r w:rsidR="00B148EB" w:rsidRPr="00B148EB">
        <w:rPr>
          <w:rFonts w:ascii="Times New Roman" w:hAnsi="Times New Roman"/>
          <w:sz w:val="25"/>
          <w:szCs w:val="28"/>
        </w:rPr>
        <w:t xml:space="preserve">, </w:t>
      </w:r>
      <w:r w:rsidR="00920608">
        <w:rPr>
          <w:rFonts w:ascii="Times New Roman" w:hAnsi="Times New Roman"/>
          <w:sz w:val="25"/>
          <w:szCs w:val="28"/>
        </w:rPr>
        <w:t xml:space="preserve">администрация Красночетайского района </w:t>
      </w:r>
      <w:proofErr w:type="spellStart"/>
      <w:proofErr w:type="gramStart"/>
      <w:r w:rsidR="00920608">
        <w:rPr>
          <w:rFonts w:ascii="Times New Roman" w:hAnsi="Times New Roman"/>
          <w:sz w:val="25"/>
          <w:szCs w:val="28"/>
        </w:rPr>
        <w:t>п</w:t>
      </w:r>
      <w:proofErr w:type="spellEnd"/>
      <w:proofErr w:type="gramEnd"/>
      <w:r w:rsidR="00920608">
        <w:rPr>
          <w:rFonts w:ascii="Times New Roman" w:hAnsi="Times New Roman"/>
          <w:sz w:val="25"/>
          <w:szCs w:val="28"/>
        </w:rPr>
        <w:t> о с т а </w:t>
      </w:r>
      <w:proofErr w:type="spellStart"/>
      <w:r w:rsidR="00920608">
        <w:rPr>
          <w:rFonts w:ascii="Times New Roman" w:hAnsi="Times New Roman"/>
          <w:sz w:val="25"/>
          <w:szCs w:val="28"/>
        </w:rPr>
        <w:t>н</w:t>
      </w:r>
      <w:proofErr w:type="spellEnd"/>
      <w:r w:rsidR="00920608">
        <w:rPr>
          <w:rFonts w:ascii="Times New Roman" w:hAnsi="Times New Roman"/>
          <w:sz w:val="25"/>
          <w:szCs w:val="28"/>
        </w:rPr>
        <w:t> о в л я е т</w:t>
      </w:r>
      <w:r w:rsidR="00B148EB" w:rsidRPr="00B148EB">
        <w:rPr>
          <w:rFonts w:ascii="Times New Roman" w:hAnsi="Times New Roman"/>
          <w:sz w:val="25"/>
          <w:szCs w:val="28"/>
        </w:rPr>
        <w:t>:</w:t>
      </w:r>
    </w:p>
    <w:p w:rsidR="00B148EB" w:rsidRPr="00B148EB" w:rsidRDefault="00B148EB" w:rsidP="00BE46E3">
      <w:pPr>
        <w:spacing w:line="276" w:lineRule="auto"/>
        <w:ind w:firstLine="567"/>
        <w:jc w:val="both"/>
        <w:rPr>
          <w:rFonts w:ascii="Times New Roman" w:hAnsi="Times New Roman"/>
          <w:sz w:val="25"/>
          <w:szCs w:val="28"/>
        </w:rPr>
      </w:pPr>
      <w:r w:rsidRPr="00B148EB">
        <w:rPr>
          <w:rFonts w:ascii="Times New Roman" w:hAnsi="Times New Roman"/>
          <w:sz w:val="25"/>
          <w:szCs w:val="28"/>
        </w:rPr>
        <w:t xml:space="preserve">1. Создать «горячую линию» для приема обращений граждан Российской Федерации по фактам коррупции в </w:t>
      </w:r>
      <w:r w:rsidR="00BE46E3">
        <w:rPr>
          <w:rFonts w:ascii="Times New Roman" w:hAnsi="Times New Roman"/>
          <w:sz w:val="25"/>
          <w:szCs w:val="28"/>
        </w:rPr>
        <w:t>администрации Красночетайского района</w:t>
      </w:r>
      <w:r w:rsidRPr="00B148EB">
        <w:rPr>
          <w:rFonts w:ascii="Times New Roman" w:hAnsi="Times New Roman"/>
          <w:sz w:val="25"/>
          <w:szCs w:val="28"/>
        </w:rPr>
        <w:t xml:space="preserve">.   </w:t>
      </w:r>
    </w:p>
    <w:p w:rsidR="00920608" w:rsidRPr="00B148EB" w:rsidRDefault="00B148EB" w:rsidP="00920608">
      <w:pPr>
        <w:ind w:right="-1" w:firstLine="567"/>
        <w:jc w:val="both"/>
        <w:rPr>
          <w:rFonts w:ascii="Times New Roman" w:hAnsi="Times New Roman"/>
          <w:sz w:val="25"/>
          <w:szCs w:val="28"/>
        </w:rPr>
      </w:pPr>
      <w:r w:rsidRPr="00B148EB">
        <w:rPr>
          <w:rFonts w:ascii="Times New Roman" w:hAnsi="Times New Roman"/>
          <w:sz w:val="25"/>
          <w:szCs w:val="28"/>
        </w:rPr>
        <w:t xml:space="preserve">2. Утвердить прилагаемый </w:t>
      </w:r>
      <w:hyperlink r:id="rId5" w:history="1">
        <w:r w:rsidRPr="00B148EB">
          <w:rPr>
            <w:rFonts w:ascii="Times New Roman" w:hAnsi="Times New Roman"/>
            <w:sz w:val="25"/>
            <w:szCs w:val="28"/>
          </w:rPr>
          <w:t>Порядок</w:t>
        </w:r>
      </w:hyperlink>
      <w:r w:rsidRPr="00B148EB">
        <w:rPr>
          <w:rFonts w:ascii="Times New Roman" w:hAnsi="Times New Roman"/>
          <w:sz w:val="25"/>
          <w:szCs w:val="28"/>
        </w:rPr>
        <w:t xml:space="preserve"> рассмотрения обра</w:t>
      </w:r>
      <w:r w:rsidRPr="00B148EB">
        <w:rPr>
          <w:rFonts w:ascii="Times New Roman" w:hAnsi="Times New Roman"/>
          <w:sz w:val="25"/>
          <w:szCs w:val="28"/>
        </w:rPr>
        <w:softHyphen/>
        <w:t xml:space="preserve">щений граждан Российской Федерации, поступающих на «горячую линию» для приема обращений граждан Российской Федерации по фактам коррупции </w:t>
      </w:r>
      <w:bookmarkStart w:id="0" w:name="_GoBack"/>
      <w:bookmarkEnd w:id="0"/>
      <w:r w:rsidR="00920608" w:rsidRPr="00B148EB">
        <w:rPr>
          <w:rFonts w:ascii="Times New Roman" w:hAnsi="Times New Roman"/>
          <w:sz w:val="25"/>
          <w:szCs w:val="28"/>
        </w:rPr>
        <w:t xml:space="preserve">в </w:t>
      </w:r>
      <w:r w:rsidR="00920608">
        <w:rPr>
          <w:rFonts w:ascii="Times New Roman" w:hAnsi="Times New Roman"/>
          <w:sz w:val="25"/>
          <w:szCs w:val="28"/>
        </w:rPr>
        <w:t>администрации Красночетайского района Чувашской Республики</w:t>
      </w:r>
    </w:p>
    <w:p w:rsidR="00B148EB" w:rsidRDefault="00BE46E3" w:rsidP="00BE46E3">
      <w:pPr>
        <w:spacing w:line="276" w:lineRule="auto"/>
        <w:ind w:firstLine="567"/>
        <w:jc w:val="both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5"/>
          <w:szCs w:val="28"/>
        </w:rPr>
        <w:t>3</w:t>
      </w:r>
      <w:r w:rsidR="006F7D89">
        <w:rPr>
          <w:rFonts w:ascii="Times New Roman" w:hAnsi="Times New Roman"/>
          <w:sz w:val="25"/>
          <w:szCs w:val="28"/>
        </w:rPr>
        <w:t>. Настоящее</w:t>
      </w:r>
      <w:r w:rsidR="00B148EB" w:rsidRPr="00B148EB">
        <w:rPr>
          <w:rFonts w:ascii="Times New Roman" w:hAnsi="Times New Roman"/>
          <w:sz w:val="25"/>
          <w:szCs w:val="28"/>
        </w:rPr>
        <w:t xml:space="preserve"> </w:t>
      </w:r>
      <w:r>
        <w:rPr>
          <w:rFonts w:ascii="Times New Roman" w:hAnsi="Times New Roman"/>
          <w:sz w:val="25"/>
          <w:szCs w:val="28"/>
        </w:rPr>
        <w:t>постановление</w:t>
      </w:r>
      <w:r w:rsidR="00B148EB" w:rsidRPr="00B148EB">
        <w:rPr>
          <w:rFonts w:ascii="Times New Roman" w:hAnsi="Times New Roman"/>
          <w:sz w:val="25"/>
          <w:szCs w:val="28"/>
        </w:rPr>
        <w:t xml:space="preserve"> вступает в силу после </w:t>
      </w:r>
      <w:r>
        <w:rPr>
          <w:rFonts w:ascii="Times New Roman" w:hAnsi="Times New Roman"/>
          <w:sz w:val="25"/>
          <w:szCs w:val="28"/>
        </w:rPr>
        <w:t>опубликования в информационном издании «Вестник Красночетайского района».</w:t>
      </w:r>
    </w:p>
    <w:p w:rsidR="00B9355F" w:rsidRDefault="00B9355F" w:rsidP="00BE46E3">
      <w:pPr>
        <w:spacing w:line="276" w:lineRule="auto"/>
        <w:ind w:firstLine="567"/>
        <w:jc w:val="both"/>
        <w:rPr>
          <w:rFonts w:ascii="Times New Roman" w:hAnsi="Times New Roman"/>
          <w:sz w:val="25"/>
          <w:szCs w:val="28"/>
        </w:rPr>
      </w:pPr>
    </w:p>
    <w:p w:rsidR="00B9355F" w:rsidRDefault="00B9355F" w:rsidP="00BE46E3">
      <w:pPr>
        <w:spacing w:line="276" w:lineRule="auto"/>
        <w:ind w:firstLine="567"/>
        <w:jc w:val="both"/>
        <w:rPr>
          <w:rFonts w:ascii="Times New Roman" w:hAnsi="Times New Roman"/>
          <w:sz w:val="25"/>
          <w:szCs w:val="28"/>
        </w:rPr>
      </w:pPr>
    </w:p>
    <w:p w:rsidR="00BE46E3" w:rsidRDefault="00BE46E3" w:rsidP="00BE46E3">
      <w:pPr>
        <w:spacing w:line="276" w:lineRule="auto"/>
        <w:ind w:firstLine="567"/>
        <w:jc w:val="both"/>
        <w:rPr>
          <w:rFonts w:ascii="Times New Roman" w:hAnsi="Times New Roman"/>
          <w:sz w:val="25"/>
          <w:szCs w:val="28"/>
        </w:rPr>
      </w:pPr>
    </w:p>
    <w:p w:rsidR="00B9355F" w:rsidRPr="00B148EB" w:rsidRDefault="00B9355F" w:rsidP="00B9355F">
      <w:pPr>
        <w:spacing w:line="276" w:lineRule="auto"/>
        <w:jc w:val="both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5"/>
          <w:szCs w:val="28"/>
        </w:rPr>
        <w:t>Глава администрации района                                                                         А.В. Башкиров</w:t>
      </w:r>
    </w:p>
    <w:p w:rsidR="00B148EB" w:rsidRPr="00B148EB" w:rsidRDefault="00B148EB" w:rsidP="00B148EB">
      <w:pPr>
        <w:spacing w:line="276" w:lineRule="auto"/>
        <w:jc w:val="both"/>
        <w:rPr>
          <w:rFonts w:ascii="Times New Roman" w:hAnsi="Times New Roman"/>
          <w:sz w:val="25"/>
          <w:szCs w:val="28"/>
        </w:rPr>
      </w:pPr>
    </w:p>
    <w:p w:rsidR="00B148EB" w:rsidRPr="00B148EB" w:rsidRDefault="00B148EB" w:rsidP="00B148EB">
      <w:pPr>
        <w:spacing w:line="276" w:lineRule="auto"/>
        <w:jc w:val="both"/>
        <w:rPr>
          <w:rFonts w:ascii="Times New Roman" w:hAnsi="Times New Roman"/>
          <w:sz w:val="25"/>
          <w:szCs w:val="28"/>
        </w:rPr>
      </w:pPr>
    </w:p>
    <w:p w:rsidR="00B148EB" w:rsidRPr="00B148EB" w:rsidRDefault="00B148EB" w:rsidP="00B148EB">
      <w:pPr>
        <w:spacing w:line="276" w:lineRule="auto"/>
        <w:jc w:val="both"/>
        <w:rPr>
          <w:rFonts w:ascii="Times New Roman" w:hAnsi="Times New Roman"/>
          <w:sz w:val="25"/>
          <w:szCs w:val="28"/>
        </w:rPr>
      </w:pPr>
    </w:p>
    <w:p w:rsidR="001C025B" w:rsidRDefault="001C025B" w:rsidP="00B148EB">
      <w:pPr>
        <w:spacing w:line="276" w:lineRule="auto"/>
        <w:rPr>
          <w:rFonts w:ascii="Times New Roman" w:hAnsi="Times New Roman"/>
          <w:sz w:val="25"/>
        </w:rPr>
      </w:pPr>
    </w:p>
    <w:p w:rsidR="001C025B" w:rsidRPr="00B148EB" w:rsidRDefault="001C025B" w:rsidP="00B148EB">
      <w:pPr>
        <w:spacing w:line="276" w:lineRule="auto"/>
        <w:rPr>
          <w:rFonts w:ascii="Times New Roman" w:hAnsi="Times New Roman"/>
          <w:sz w:val="25"/>
        </w:rPr>
      </w:pPr>
    </w:p>
    <w:p w:rsidR="00B9355F" w:rsidRPr="003E2682" w:rsidRDefault="00B9355F" w:rsidP="00B9355F">
      <w:pPr>
        <w:spacing w:line="276" w:lineRule="auto"/>
        <w:ind w:left="5670" w:firstLine="993"/>
        <w:jc w:val="both"/>
        <w:rPr>
          <w:rFonts w:ascii="Times New Roman" w:hAnsi="Times New Roman"/>
          <w:sz w:val="22"/>
          <w:szCs w:val="22"/>
        </w:rPr>
      </w:pPr>
      <w:r w:rsidRPr="003E2682">
        <w:rPr>
          <w:rFonts w:ascii="Times New Roman" w:hAnsi="Times New Roman"/>
          <w:sz w:val="22"/>
          <w:szCs w:val="22"/>
        </w:rPr>
        <w:t xml:space="preserve">Приложение </w:t>
      </w:r>
    </w:p>
    <w:p w:rsidR="00B9355F" w:rsidRPr="003E2682" w:rsidRDefault="00B9355F" w:rsidP="00B9355F">
      <w:pPr>
        <w:spacing w:line="276" w:lineRule="auto"/>
        <w:ind w:left="5670"/>
        <w:jc w:val="both"/>
        <w:rPr>
          <w:rFonts w:ascii="Times New Roman" w:hAnsi="Times New Roman"/>
          <w:sz w:val="22"/>
          <w:szCs w:val="22"/>
        </w:rPr>
      </w:pPr>
      <w:r w:rsidRPr="003E2682">
        <w:rPr>
          <w:rFonts w:ascii="Times New Roman" w:hAnsi="Times New Roman"/>
          <w:sz w:val="22"/>
          <w:szCs w:val="22"/>
        </w:rPr>
        <w:t xml:space="preserve">к постановлению администрации Красночетайского </w:t>
      </w:r>
      <w:r w:rsidR="003E2682">
        <w:rPr>
          <w:rFonts w:ascii="Times New Roman" w:hAnsi="Times New Roman"/>
          <w:sz w:val="22"/>
          <w:szCs w:val="22"/>
        </w:rPr>
        <w:t xml:space="preserve">             </w:t>
      </w:r>
      <w:r w:rsidRPr="003E2682">
        <w:rPr>
          <w:rFonts w:ascii="Times New Roman" w:hAnsi="Times New Roman"/>
          <w:sz w:val="22"/>
          <w:szCs w:val="22"/>
        </w:rPr>
        <w:t>района</w:t>
      </w:r>
    </w:p>
    <w:p w:rsidR="00B148EB" w:rsidRPr="003E2682" w:rsidRDefault="00A37703" w:rsidP="00B9355F">
      <w:pPr>
        <w:spacing w:line="276" w:lineRule="auto"/>
        <w:ind w:left="56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07.04.2015 № 162</w:t>
      </w:r>
    </w:p>
    <w:p w:rsidR="00B148EB" w:rsidRPr="00B148EB" w:rsidRDefault="00B148EB" w:rsidP="00B148EB">
      <w:pPr>
        <w:spacing w:line="276" w:lineRule="auto"/>
        <w:ind w:left="4111"/>
        <w:jc w:val="center"/>
        <w:rPr>
          <w:rFonts w:ascii="Times New Roman" w:hAnsi="Times New Roman"/>
          <w:b/>
          <w:sz w:val="25"/>
        </w:rPr>
      </w:pPr>
    </w:p>
    <w:p w:rsidR="00B148EB" w:rsidRPr="00B148EB" w:rsidRDefault="00B148EB" w:rsidP="00B148EB">
      <w:pPr>
        <w:spacing w:line="276" w:lineRule="auto"/>
        <w:jc w:val="center"/>
        <w:rPr>
          <w:rFonts w:ascii="Times New Roman" w:hAnsi="Times New Roman"/>
          <w:b/>
          <w:sz w:val="25"/>
        </w:rPr>
      </w:pPr>
      <w:proofErr w:type="gramStart"/>
      <w:r w:rsidRPr="00B148EB">
        <w:rPr>
          <w:rFonts w:ascii="Times New Roman" w:hAnsi="Times New Roman"/>
          <w:b/>
          <w:sz w:val="25"/>
        </w:rPr>
        <w:t>П</w:t>
      </w:r>
      <w:proofErr w:type="gramEnd"/>
      <w:r w:rsidRPr="00B148EB">
        <w:rPr>
          <w:rFonts w:ascii="Times New Roman" w:hAnsi="Times New Roman"/>
          <w:b/>
          <w:sz w:val="25"/>
        </w:rPr>
        <w:t> О Р Я Д О К</w:t>
      </w:r>
    </w:p>
    <w:p w:rsidR="003E2682" w:rsidRDefault="00B148EB" w:rsidP="00B148EB">
      <w:pPr>
        <w:spacing w:line="276" w:lineRule="auto"/>
        <w:jc w:val="center"/>
        <w:rPr>
          <w:rFonts w:ascii="Times New Roman" w:hAnsi="Times New Roman"/>
          <w:b/>
          <w:sz w:val="25"/>
        </w:rPr>
      </w:pPr>
      <w:r w:rsidRPr="00B148EB">
        <w:rPr>
          <w:rFonts w:ascii="Times New Roman" w:hAnsi="Times New Roman"/>
          <w:b/>
          <w:sz w:val="25"/>
        </w:rPr>
        <w:t>рассмотрения обра</w:t>
      </w:r>
      <w:r w:rsidRPr="00B148EB">
        <w:rPr>
          <w:rFonts w:ascii="Times New Roman" w:hAnsi="Times New Roman"/>
          <w:b/>
          <w:sz w:val="25"/>
        </w:rPr>
        <w:softHyphen/>
        <w:t xml:space="preserve">щений граждан Российской Федерации, поступающих на «горячую линию» для приема обращений граждан Российской Федерации по фактам коррупции в </w:t>
      </w:r>
      <w:r w:rsidR="003E2682">
        <w:rPr>
          <w:rFonts w:ascii="Times New Roman" w:hAnsi="Times New Roman"/>
          <w:b/>
          <w:sz w:val="25"/>
        </w:rPr>
        <w:t xml:space="preserve">администрации Красночетайского района </w:t>
      </w:r>
    </w:p>
    <w:p w:rsidR="00B148EB" w:rsidRPr="00B148EB" w:rsidRDefault="00B148EB" w:rsidP="00B148EB">
      <w:pPr>
        <w:spacing w:line="276" w:lineRule="auto"/>
        <w:jc w:val="center"/>
        <w:rPr>
          <w:rFonts w:ascii="Times New Roman" w:hAnsi="Times New Roman"/>
          <w:b/>
          <w:sz w:val="25"/>
        </w:rPr>
      </w:pPr>
      <w:r w:rsidRPr="00B148EB">
        <w:rPr>
          <w:rFonts w:ascii="Times New Roman" w:hAnsi="Times New Roman"/>
          <w:b/>
          <w:sz w:val="25"/>
        </w:rPr>
        <w:lastRenderedPageBreak/>
        <w:t>Чувашской Республики</w:t>
      </w: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>1. Настоящий Порядок определяет порядок рассмотрения обращений граждан Российской Федерации (далее – гражданин), поступающих на «горячую линию» для приема обращений граждан Российской</w:t>
      </w:r>
      <w:r w:rsidR="003E2682">
        <w:rPr>
          <w:rFonts w:ascii="Times New Roman" w:hAnsi="Times New Roman"/>
          <w:sz w:val="25"/>
        </w:rPr>
        <w:t xml:space="preserve"> Федерации по фактам коррупции</w:t>
      </w:r>
      <w:r w:rsidRPr="00B148EB">
        <w:rPr>
          <w:rFonts w:ascii="Times New Roman" w:hAnsi="Times New Roman"/>
          <w:sz w:val="25"/>
        </w:rPr>
        <w:t xml:space="preserve"> </w:t>
      </w:r>
      <w:r w:rsidR="003E2682" w:rsidRPr="00B148EB">
        <w:rPr>
          <w:rFonts w:ascii="Times New Roman" w:hAnsi="Times New Roman"/>
          <w:sz w:val="25"/>
          <w:szCs w:val="28"/>
        </w:rPr>
        <w:t xml:space="preserve">в </w:t>
      </w:r>
      <w:r w:rsidR="003E2682">
        <w:rPr>
          <w:rFonts w:ascii="Times New Roman" w:hAnsi="Times New Roman"/>
          <w:sz w:val="25"/>
          <w:szCs w:val="28"/>
        </w:rPr>
        <w:t>администрации Красночетайского района</w:t>
      </w:r>
      <w:r w:rsidR="003E2682" w:rsidRPr="00B148EB">
        <w:rPr>
          <w:rFonts w:ascii="Times New Roman" w:hAnsi="Times New Roman"/>
          <w:sz w:val="25"/>
        </w:rPr>
        <w:t xml:space="preserve"> </w:t>
      </w:r>
      <w:r w:rsidRPr="00B148EB">
        <w:rPr>
          <w:rFonts w:ascii="Times New Roman" w:hAnsi="Times New Roman"/>
          <w:sz w:val="25"/>
        </w:rPr>
        <w:t xml:space="preserve">Чувашской Республики (далее – «горячая линия»). </w:t>
      </w: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 xml:space="preserve">Правовую основу работы «горячей линии» составляют </w:t>
      </w:r>
      <w:hyperlink r:id="rId6" w:history="1">
        <w:r w:rsidRPr="00B148EB">
          <w:rPr>
            <w:rFonts w:ascii="Times New Roman" w:hAnsi="Times New Roman"/>
            <w:sz w:val="25"/>
          </w:rPr>
          <w:t>Конституция</w:t>
        </w:r>
      </w:hyperlink>
      <w:r w:rsidRPr="00B148EB">
        <w:rPr>
          <w:rFonts w:ascii="Times New Roman" w:hAnsi="Times New Roman"/>
          <w:sz w:val="25"/>
        </w:rPr>
        <w:t xml:space="preserve"> Российской Федерации, федеральные законы «О порядке рассмотрения обращений граждан Российской Федерации», «О противодействии коррупции», «О государственной гражданской службе Российской Федерации»,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</w:t>
      </w:r>
      <w:hyperlink r:id="rId7" w:history="1">
        <w:proofErr w:type="gramStart"/>
        <w:r w:rsidRPr="00B148EB">
          <w:rPr>
            <w:rFonts w:ascii="Times New Roman" w:hAnsi="Times New Roman"/>
            <w:sz w:val="25"/>
          </w:rPr>
          <w:t>Конституци</w:t>
        </w:r>
      </w:hyperlink>
      <w:r w:rsidRPr="00B148EB">
        <w:rPr>
          <w:rFonts w:ascii="Times New Roman" w:hAnsi="Times New Roman"/>
          <w:sz w:val="25"/>
        </w:rPr>
        <w:t>я</w:t>
      </w:r>
      <w:proofErr w:type="gramEnd"/>
      <w:r w:rsidRPr="00B148EB">
        <w:rPr>
          <w:rFonts w:ascii="Times New Roman" w:hAnsi="Times New Roman"/>
          <w:sz w:val="25"/>
        </w:rPr>
        <w:t xml:space="preserve"> Чувашской Республики, законы Чувашской Республики, указы и распоряжения Главы Чувашской Республики, постановления и распоряжения Кабинета Министров Чувашской Республики, иные нормативные правовые акты Чувашской Республики, а также настоящий Порядок.</w:t>
      </w: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 xml:space="preserve">2. Организация работы </w:t>
      </w:r>
      <w:r w:rsidR="003E2682">
        <w:rPr>
          <w:rFonts w:ascii="Times New Roman" w:hAnsi="Times New Roman"/>
          <w:sz w:val="25"/>
        </w:rPr>
        <w:t>«горячей линии» осуществляется а</w:t>
      </w:r>
      <w:r w:rsidRPr="00B148EB">
        <w:rPr>
          <w:rFonts w:ascii="Times New Roman" w:hAnsi="Times New Roman"/>
          <w:sz w:val="25"/>
        </w:rPr>
        <w:t xml:space="preserve">дминистрацией </w:t>
      </w:r>
      <w:r w:rsidR="003E2682">
        <w:rPr>
          <w:rFonts w:ascii="Times New Roman" w:hAnsi="Times New Roman"/>
          <w:sz w:val="25"/>
        </w:rPr>
        <w:t>Красночетайского района</w:t>
      </w:r>
      <w:r w:rsidRPr="00B148EB">
        <w:rPr>
          <w:rFonts w:ascii="Times New Roman" w:hAnsi="Times New Roman"/>
          <w:sz w:val="25"/>
        </w:rPr>
        <w:t xml:space="preserve"> Чувашской Республики (далее – Администрация) в целях своевременного пресечения фактов коррупции </w:t>
      </w:r>
      <w:r w:rsidR="003E2682" w:rsidRPr="00B148EB">
        <w:rPr>
          <w:rFonts w:ascii="Times New Roman" w:hAnsi="Times New Roman"/>
          <w:sz w:val="25"/>
          <w:szCs w:val="28"/>
        </w:rPr>
        <w:t xml:space="preserve">в </w:t>
      </w:r>
      <w:r w:rsidR="003E2682">
        <w:rPr>
          <w:rFonts w:ascii="Times New Roman" w:hAnsi="Times New Roman"/>
          <w:sz w:val="25"/>
          <w:szCs w:val="28"/>
        </w:rPr>
        <w:t>администрации Красночетайского района</w:t>
      </w:r>
      <w:r w:rsidR="003E2682" w:rsidRPr="00B148EB">
        <w:rPr>
          <w:rFonts w:ascii="Times New Roman" w:hAnsi="Times New Roman"/>
          <w:sz w:val="25"/>
        </w:rPr>
        <w:t xml:space="preserve"> </w:t>
      </w:r>
      <w:r w:rsidRPr="00B148EB">
        <w:rPr>
          <w:rFonts w:ascii="Times New Roman" w:hAnsi="Times New Roman"/>
          <w:sz w:val="25"/>
        </w:rPr>
        <w:t>Чувашской Республики (далее – факты коррупции).</w:t>
      </w: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>3. Прием устных обращений граждан по фактам коррупции осуществляется по телефону «горячей линии» 8(</w:t>
      </w:r>
      <w:r w:rsidR="006F7D89">
        <w:rPr>
          <w:rFonts w:ascii="Times New Roman" w:hAnsi="Times New Roman"/>
          <w:sz w:val="25"/>
        </w:rPr>
        <w:t>83</w:t>
      </w:r>
      <w:r w:rsidR="003E2682">
        <w:rPr>
          <w:rFonts w:ascii="Times New Roman" w:hAnsi="Times New Roman"/>
          <w:sz w:val="25"/>
        </w:rPr>
        <w:t>551)</w:t>
      </w:r>
      <w:r w:rsidRPr="00B148EB">
        <w:rPr>
          <w:rFonts w:ascii="Times New Roman" w:hAnsi="Times New Roman"/>
          <w:sz w:val="25"/>
        </w:rPr>
        <w:t xml:space="preserve"> </w:t>
      </w:r>
      <w:r w:rsidR="003E2682">
        <w:rPr>
          <w:rFonts w:ascii="Times New Roman" w:hAnsi="Times New Roman"/>
          <w:sz w:val="25"/>
        </w:rPr>
        <w:t>2-21-63</w:t>
      </w:r>
      <w:r w:rsidRPr="00B148EB">
        <w:rPr>
          <w:rFonts w:ascii="Times New Roman" w:hAnsi="Times New Roman"/>
          <w:sz w:val="25"/>
        </w:rPr>
        <w:t xml:space="preserve"> в рабочие дни с 8 до 12 часов и с 13 до 17 часов. </w:t>
      </w:r>
      <w:r w:rsidR="003E2682">
        <w:rPr>
          <w:rFonts w:ascii="Times New Roman" w:hAnsi="Times New Roman"/>
          <w:sz w:val="25"/>
        </w:rPr>
        <w:t xml:space="preserve"> </w:t>
      </w: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 xml:space="preserve">Обращения граждан по фактам коррупции в форме электронного документа направляются на адрес электронной почты </w:t>
      </w:r>
      <w:hyperlink r:id="rId8" w:history="1">
        <w:r w:rsidR="003E2682" w:rsidRPr="0011727F">
          <w:rPr>
            <w:rStyle w:val="a9"/>
            <w:rFonts w:ascii="Times New Roman" w:hAnsi="Times New Roman"/>
            <w:sz w:val="25"/>
            <w:lang w:val="en-US"/>
          </w:rPr>
          <w:t>just</w:t>
        </w:r>
        <w:r w:rsidR="003E2682" w:rsidRPr="003E2682">
          <w:rPr>
            <w:rStyle w:val="a9"/>
            <w:rFonts w:ascii="Times New Roman" w:hAnsi="Times New Roman"/>
            <w:sz w:val="25"/>
          </w:rPr>
          <w:t>@</w:t>
        </w:r>
        <w:proofErr w:type="spellStart"/>
        <w:r w:rsidR="003E2682" w:rsidRPr="0011727F">
          <w:rPr>
            <w:rStyle w:val="a9"/>
            <w:rFonts w:ascii="Times New Roman" w:hAnsi="Times New Roman"/>
            <w:sz w:val="25"/>
            <w:lang w:val="en-US"/>
          </w:rPr>
          <w:t>krchet</w:t>
        </w:r>
        <w:proofErr w:type="spellEnd"/>
        <w:r w:rsidR="003E2682" w:rsidRPr="003E2682">
          <w:rPr>
            <w:rStyle w:val="a9"/>
            <w:rFonts w:ascii="Times New Roman" w:hAnsi="Times New Roman"/>
            <w:sz w:val="25"/>
          </w:rPr>
          <w:t>.</w:t>
        </w:r>
        <w:proofErr w:type="spellStart"/>
        <w:r w:rsidR="003E2682" w:rsidRPr="0011727F">
          <w:rPr>
            <w:rStyle w:val="a9"/>
            <w:rFonts w:ascii="Times New Roman" w:hAnsi="Times New Roman"/>
            <w:sz w:val="25"/>
          </w:rPr>
          <w:t>cap.ru</w:t>
        </w:r>
        <w:proofErr w:type="spellEnd"/>
      </w:hyperlink>
      <w:r w:rsidRPr="00B148EB">
        <w:rPr>
          <w:rFonts w:ascii="Times New Roman" w:hAnsi="Times New Roman"/>
          <w:sz w:val="25"/>
        </w:rPr>
        <w:t>.</w:t>
      </w: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 xml:space="preserve">4. При устном обращении гражданина о фактах коррупции по телефону «горячей линии» работник Администрации, принявший звонок, сообщает гражданину свои фамилию, имя, отчество (последнее – при наличии) и должность. </w:t>
      </w: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 xml:space="preserve">При устном обращении о фактах коррупции по телефону «горячей линии» гражданин сообщает свои фамилию, имя, отчество (последнее – при наличии), номер контактного телефона, почтовый адрес, по которому должен быть направлен ответ. </w:t>
      </w: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 xml:space="preserve">Работник Администрации,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Администрации, принявшим телефонный звонок, и передается своему непосредственному руководителю в день поступления устного обращения на «горячую линию». </w:t>
      </w:r>
    </w:p>
    <w:p w:rsidR="00B148EB" w:rsidRPr="00B148EB" w:rsidRDefault="00B148EB" w:rsidP="003E2682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>5. </w:t>
      </w:r>
      <w:proofErr w:type="gramStart"/>
      <w:r w:rsidRPr="00B148EB">
        <w:rPr>
          <w:rFonts w:ascii="Times New Roman" w:hAnsi="Times New Roman"/>
          <w:sz w:val="25"/>
        </w:rPr>
        <w:t xml:space="preserve">При направлении обращения в форме электронного документа на адрес электронной почты </w:t>
      </w:r>
      <w:hyperlink r:id="rId9" w:history="1">
        <w:r w:rsidR="003E2682" w:rsidRPr="0011727F">
          <w:rPr>
            <w:rStyle w:val="a9"/>
            <w:rFonts w:ascii="Times New Roman" w:hAnsi="Times New Roman"/>
            <w:sz w:val="25"/>
            <w:lang w:val="en-US"/>
          </w:rPr>
          <w:t>just</w:t>
        </w:r>
        <w:r w:rsidR="003E2682" w:rsidRPr="003E2682">
          <w:rPr>
            <w:rStyle w:val="a9"/>
            <w:rFonts w:ascii="Times New Roman" w:hAnsi="Times New Roman"/>
            <w:sz w:val="25"/>
          </w:rPr>
          <w:t>@</w:t>
        </w:r>
        <w:proofErr w:type="spellStart"/>
        <w:r w:rsidR="003E2682" w:rsidRPr="0011727F">
          <w:rPr>
            <w:rStyle w:val="a9"/>
            <w:rFonts w:ascii="Times New Roman" w:hAnsi="Times New Roman"/>
            <w:sz w:val="25"/>
            <w:lang w:val="en-US"/>
          </w:rPr>
          <w:t>krchet</w:t>
        </w:r>
        <w:proofErr w:type="spellEnd"/>
        <w:r w:rsidR="003E2682" w:rsidRPr="003E2682">
          <w:rPr>
            <w:rStyle w:val="a9"/>
            <w:rFonts w:ascii="Times New Roman" w:hAnsi="Times New Roman"/>
            <w:sz w:val="25"/>
          </w:rPr>
          <w:t>.</w:t>
        </w:r>
        <w:proofErr w:type="spellStart"/>
        <w:r w:rsidR="003E2682" w:rsidRPr="0011727F">
          <w:rPr>
            <w:rStyle w:val="a9"/>
            <w:rFonts w:ascii="Times New Roman" w:hAnsi="Times New Roman"/>
            <w:sz w:val="25"/>
          </w:rPr>
          <w:t>cap.ru</w:t>
        </w:r>
        <w:proofErr w:type="spellEnd"/>
      </w:hyperlink>
      <w:r w:rsidR="003E2682" w:rsidRPr="003E2682">
        <w:rPr>
          <w:rFonts w:ascii="Times New Roman" w:hAnsi="Times New Roman"/>
          <w:sz w:val="25"/>
        </w:rPr>
        <w:t xml:space="preserve"> </w:t>
      </w:r>
      <w:r w:rsidRPr="00B148EB">
        <w:rPr>
          <w:rFonts w:ascii="Times New Roman" w:hAnsi="Times New Roman"/>
          <w:sz w:val="25"/>
        </w:rPr>
        <w:t xml:space="preserve">гражданин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</w:t>
      </w:r>
      <w:proofErr w:type="gramEnd"/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 xml:space="preserve">6. Обращения, поступившие на «горячую линию», подлежат рассмотрению в </w:t>
      </w:r>
      <w:hyperlink r:id="rId10" w:history="1">
        <w:r w:rsidRPr="00B148EB">
          <w:rPr>
            <w:rFonts w:ascii="Times New Roman" w:hAnsi="Times New Roman"/>
            <w:sz w:val="25"/>
          </w:rPr>
          <w:t>порядке</w:t>
        </w:r>
      </w:hyperlink>
      <w:r w:rsidRPr="00B148EB">
        <w:rPr>
          <w:rFonts w:ascii="Times New Roman" w:hAnsi="Times New Roman"/>
          <w:sz w:val="25"/>
        </w:rPr>
        <w:t xml:space="preserve">, установленном федеральными законами «О порядке рассмотрения </w:t>
      </w:r>
      <w:r w:rsidRPr="00B148EB">
        <w:rPr>
          <w:rFonts w:ascii="Times New Roman" w:hAnsi="Times New Roman"/>
          <w:sz w:val="25"/>
        </w:rPr>
        <w:lastRenderedPageBreak/>
        <w:t xml:space="preserve">обращений граждан Российской Федерации» и «О противодействии коррупции». </w:t>
      </w: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 xml:space="preserve">Принятые обращения регистрируются в журнале регистрации обращений граждан Российской Федерации, поступивших на «горячую линию», оформленном по форме согласно </w:t>
      </w:r>
      <w:hyperlink w:anchor="Par89" w:history="1">
        <w:r w:rsidRPr="00B148EB">
          <w:rPr>
            <w:rFonts w:ascii="Times New Roman" w:hAnsi="Times New Roman"/>
            <w:sz w:val="25"/>
          </w:rPr>
          <w:t xml:space="preserve">приложению </w:t>
        </w:r>
      </w:hyperlink>
      <w:r w:rsidRPr="00B148EB">
        <w:rPr>
          <w:rFonts w:ascii="Times New Roman" w:hAnsi="Times New Roman"/>
          <w:sz w:val="25"/>
        </w:rPr>
        <w:t>к настоящему Порядку (далее – журнал).</w:t>
      </w: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 xml:space="preserve">Принятое устное обращение регистрируется в журнале работником Администрации, принявшим телефонный звонок, после завершения телефонного разговора. </w:t>
      </w:r>
    </w:p>
    <w:p w:rsidR="00B148EB" w:rsidRPr="00B148EB" w:rsidRDefault="00B148EB" w:rsidP="003E2682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 xml:space="preserve">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Администрации, ответственный за прием обращений, поступающих в форме электронного документа на адрес электронной почты </w:t>
      </w:r>
      <w:hyperlink r:id="rId11" w:history="1">
        <w:r w:rsidR="003E2682" w:rsidRPr="0011727F">
          <w:rPr>
            <w:rStyle w:val="a9"/>
            <w:rFonts w:ascii="Times New Roman" w:hAnsi="Times New Roman"/>
            <w:sz w:val="25"/>
            <w:lang w:val="en-US"/>
          </w:rPr>
          <w:t>just</w:t>
        </w:r>
        <w:r w:rsidR="003E2682" w:rsidRPr="003E2682">
          <w:rPr>
            <w:rStyle w:val="a9"/>
            <w:rFonts w:ascii="Times New Roman" w:hAnsi="Times New Roman"/>
            <w:sz w:val="25"/>
          </w:rPr>
          <w:t>@</w:t>
        </w:r>
        <w:proofErr w:type="spellStart"/>
        <w:r w:rsidR="003E2682" w:rsidRPr="0011727F">
          <w:rPr>
            <w:rStyle w:val="a9"/>
            <w:rFonts w:ascii="Times New Roman" w:hAnsi="Times New Roman"/>
            <w:sz w:val="25"/>
            <w:lang w:val="en-US"/>
          </w:rPr>
          <w:t>krchet</w:t>
        </w:r>
        <w:proofErr w:type="spellEnd"/>
        <w:r w:rsidR="003E2682" w:rsidRPr="003E2682">
          <w:rPr>
            <w:rStyle w:val="a9"/>
            <w:rFonts w:ascii="Times New Roman" w:hAnsi="Times New Roman"/>
            <w:sz w:val="25"/>
          </w:rPr>
          <w:t>.</w:t>
        </w:r>
        <w:proofErr w:type="spellStart"/>
        <w:r w:rsidR="003E2682" w:rsidRPr="0011727F">
          <w:rPr>
            <w:rStyle w:val="a9"/>
            <w:rFonts w:ascii="Times New Roman" w:hAnsi="Times New Roman"/>
            <w:sz w:val="25"/>
          </w:rPr>
          <w:t>cap.ru</w:t>
        </w:r>
        <w:proofErr w:type="spellEnd"/>
      </w:hyperlink>
      <w:r w:rsidRPr="00B148EB">
        <w:rPr>
          <w:rFonts w:ascii="Times New Roman" w:hAnsi="Times New Roman"/>
          <w:sz w:val="25"/>
        </w:rPr>
        <w:t xml:space="preserve">, обязан по рабочим дням с 8 до 12 часов и с 13 до 17 часов отслеживать поступление указанных обращений. </w:t>
      </w: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>7. Информация о фактах коррупции, поступившая на «горячую линию», в течение трех рабочих дней представляется Руководителю Администрации.</w:t>
      </w:r>
    </w:p>
    <w:p w:rsidR="00B148EB" w:rsidRPr="00B148EB" w:rsidRDefault="00B148EB" w:rsidP="00B148EB">
      <w:pPr>
        <w:spacing w:line="276" w:lineRule="auto"/>
        <w:ind w:firstLine="709"/>
        <w:jc w:val="both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>Ежеквартально Руководителю Администрации представляются результаты анализа обращений, поступивших на «горячую линию», и информация о принятых по ним мерах.</w:t>
      </w:r>
    </w:p>
    <w:p w:rsidR="00B148EB" w:rsidRPr="00B148EB" w:rsidRDefault="00B148EB" w:rsidP="00B148EB">
      <w:pPr>
        <w:spacing w:line="276" w:lineRule="auto"/>
        <w:jc w:val="both"/>
        <w:rPr>
          <w:rFonts w:ascii="Times New Roman" w:hAnsi="Times New Roman"/>
          <w:sz w:val="25"/>
        </w:rPr>
      </w:pPr>
      <w:bookmarkStart w:id="1" w:name="Par89"/>
      <w:bookmarkEnd w:id="1"/>
    </w:p>
    <w:p w:rsidR="00B148EB" w:rsidRPr="00B148EB" w:rsidRDefault="00B148EB" w:rsidP="00B148EB">
      <w:pPr>
        <w:spacing w:line="276" w:lineRule="auto"/>
        <w:jc w:val="both"/>
        <w:rPr>
          <w:rFonts w:ascii="Times New Roman" w:hAnsi="Times New Roman"/>
          <w:sz w:val="25"/>
        </w:rPr>
      </w:pPr>
    </w:p>
    <w:p w:rsidR="00B148EB" w:rsidRPr="00B148EB" w:rsidRDefault="00B148EB" w:rsidP="00B148EB">
      <w:pPr>
        <w:spacing w:line="276" w:lineRule="auto"/>
        <w:rPr>
          <w:rFonts w:ascii="Times New Roman" w:hAnsi="Times New Roman"/>
          <w:sz w:val="25"/>
        </w:rPr>
      </w:pPr>
    </w:p>
    <w:p w:rsidR="00B148EB" w:rsidRPr="00B148EB" w:rsidRDefault="00B148EB" w:rsidP="00B148EB">
      <w:pPr>
        <w:spacing w:line="276" w:lineRule="auto"/>
        <w:rPr>
          <w:rFonts w:ascii="Times New Roman" w:hAnsi="Times New Roman"/>
          <w:sz w:val="25"/>
        </w:rPr>
      </w:pPr>
    </w:p>
    <w:p w:rsidR="00B148EB" w:rsidRPr="00B148EB" w:rsidRDefault="00B148EB" w:rsidP="00B148EB">
      <w:pPr>
        <w:spacing w:line="276" w:lineRule="auto"/>
        <w:rPr>
          <w:rFonts w:ascii="Times New Roman" w:hAnsi="Times New Roman"/>
          <w:sz w:val="25"/>
        </w:rPr>
      </w:pPr>
    </w:p>
    <w:p w:rsidR="00B148EB" w:rsidRPr="00B148EB" w:rsidRDefault="00B148EB" w:rsidP="00B148EB">
      <w:pPr>
        <w:spacing w:line="276" w:lineRule="auto"/>
        <w:rPr>
          <w:rFonts w:ascii="Times New Roman" w:hAnsi="Times New Roman"/>
          <w:sz w:val="25"/>
        </w:rPr>
      </w:pPr>
    </w:p>
    <w:p w:rsidR="00B148EB" w:rsidRPr="00B148EB" w:rsidRDefault="00B148EB" w:rsidP="00B148EB">
      <w:pPr>
        <w:spacing w:line="276" w:lineRule="auto"/>
        <w:rPr>
          <w:rFonts w:ascii="Times New Roman" w:hAnsi="Times New Roman"/>
          <w:sz w:val="25"/>
        </w:rPr>
      </w:pPr>
    </w:p>
    <w:p w:rsidR="00B148EB" w:rsidRPr="00B148EB" w:rsidRDefault="00B148EB" w:rsidP="00B148EB">
      <w:pPr>
        <w:spacing w:line="276" w:lineRule="auto"/>
        <w:rPr>
          <w:rFonts w:ascii="Times New Roman" w:hAnsi="Times New Roman"/>
          <w:sz w:val="25"/>
        </w:rPr>
      </w:pPr>
    </w:p>
    <w:p w:rsidR="00B148EB" w:rsidRPr="00B148EB" w:rsidRDefault="00B148EB" w:rsidP="00B148EB">
      <w:pPr>
        <w:rPr>
          <w:rFonts w:ascii="Times New Roman" w:hAnsi="Times New Roman"/>
          <w:sz w:val="25"/>
        </w:rPr>
        <w:sectPr w:rsidR="00B148EB" w:rsidRPr="00B148EB" w:rsidSect="00600F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8EB" w:rsidRPr="00B148EB" w:rsidRDefault="00B148EB" w:rsidP="00B148EB">
      <w:pPr>
        <w:pStyle w:val="ConsPlusNormal"/>
        <w:ind w:left="10146"/>
        <w:jc w:val="center"/>
        <w:outlineLvl w:val="0"/>
        <w:rPr>
          <w:rFonts w:ascii="Times New Roman" w:hAnsi="Times New Roman" w:cs="Times New Roman"/>
          <w:sz w:val="25"/>
          <w:szCs w:val="26"/>
        </w:rPr>
      </w:pPr>
      <w:r w:rsidRPr="00B148EB">
        <w:rPr>
          <w:rFonts w:ascii="Times New Roman" w:hAnsi="Times New Roman" w:cs="Times New Roman"/>
          <w:sz w:val="25"/>
          <w:szCs w:val="26"/>
        </w:rPr>
        <w:lastRenderedPageBreak/>
        <w:t>Приложение</w:t>
      </w:r>
    </w:p>
    <w:p w:rsidR="00B148EB" w:rsidRPr="00B148EB" w:rsidRDefault="00B148EB" w:rsidP="00B148EB">
      <w:pPr>
        <w:ind w:left="10146"/>
        <w:jc w:val="center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 xml:space="preserve">к </w:t>
      </w:r>
      <w:hyperlink r:id="rId12" w:history="1">
        <w:proofErr w:type="gramStart"/>
        <w:r w:rsidRPr="00B148EB">
          <w:rPr>
            <w:rFonts w:ascii="Times New Roman" w:hAnsi="Times New Roman"/>
            <w:sz w:val="25"/>
          </w:rPr>
          <w:t>Порядк</w:t>
        </w:r>
      </w:hyperlink>
      <w:r w:rsidRPr="00B148EB">
        <w:rPr>
          <w:rFonts w:ascii="Times New Roman" w:hAnsi="Times New Roman"/>
          <w:sz w:val="25"/>
        </w:rPr>
        <w:t>у</w:t>
      </w:r>
      <w:proofErr w:type="gramEnd"/>
      <w:r w:rsidRPr="00B148EB">
        <w:rPr>
          <w:rFonts w:ascii="Times New Roman" w:hAnsi="Times New Roman"/>
          <w:sz w:val="25"/>
        </w:rPr>
        <w:t xml:space="preserve"> рассмотрения обра</w:t>
      </w:r>
      <w:r w:rsidRPr="00B148EB">
        <w:rPr>
          <w:rFonts w:ascii="Times New Roman" w:hAnsi="Times New Roman"/>
          <w:sz w:val="25"/>
        </w:rPr>
        <w:softHyphen/>
        <w:t xml:space="preserve">щений граждан Российской Федерации, </w:t>
      </w:r>
    </w:p>
    <w:p w:rsidR="00B148EB" w:rsidRPr="00B148EB" w:rsidRDefault="00B148EB" w:rsidP="00B148EB">
      <w:pPr>
        <w:ind w:left="10146"/>
        <w:jc w:val="center"/>
        <w:rPr>
          <w:rFonts w:ascii="Times New Roman" w:hAnsi="Times New Roman"/>
          <w:sz w:val="25"/>
        </w:rPr>
      </w:pPr>
      <w:proofErr w:type="gramStart"/>
      <w:r w:rsidRPr="00B148EB">
        <w:rPr>
          <w:rFonts w:ascii="Times New Roman" w:hAnsi="Times New Roman"/>
          <w:sz w:val="25"/>
        </w:rPr>
        <w:t>поступающих</w:t>
      </w:r>
      <w:proofErr w:type="gramEnd"/>
      <w:r w:rsidRPr="00B148EB">
        <w:rPr>
          <w:rFonts w:ascii="Times New Roman" w:hAnsi="Times New Roman"/>
          <w:sz w:val="25"/>
        </w:rPr>
        <w:t xml:space="preserve"> на «горячую линию» </w:t>
      </w:r>
    </w:p>
    <w:p w:rsidR="00B148EB" w:rsidRPr="00B148EB" w:rsidRDefault="00B148EB" w:rsidP="00B148EB">
      <w:pPr>
        <w:ind w:left="10146"/>
        <w:jc w:val="center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>для приема обращений граждан</w:t>
      </w:r>
    </w:p>
    <w:p w:rsidR="00B148EB" w:rsidRPr="00B148EB" w:rsidRDefault="00B148EB" w:rsidP="00B148EB">
      <w:pPr>
        <w:ind w:left="10146"/>
        <w:jc w:val="center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>Российской Федерации по фактам</w:t>
      </w:r>
    </w:p>
    <w:p w:rsidR="0084794A" w:rsidRDefault="00B148EB" w:rsidP="0084794A">
      <w:pPr>
        <w:ind w:left="10146"/>
        <w:jc w:val="center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 xml:space="preserve">коррупции в </w:t>
      </w:r>
      <w:r w:rsidR="0084794A">
        <w:rPr>
          <w:rFonts w:ascii="Times New Roman" w:hAnsi="Times New Roman"/>
          <w:sz w:val="25"/>
        </w:rPr>
        <w:t xml:space="preserve">администрации Красночетайского района </w:t>
      </w:r>
    </w:p>
    <w:p w:rsidR="00B148EB" w:rsidRPr="00B148EB" w:rsidRDefault="00B148EB" w:rsidP="0084794A">
      <w:pPr>
        <w:ind w:left="10146"/>
        <w:jc w:val="center"/>
        <w:rPr>
          <w:rFonts w:ascii="Times New Roman" w:hAnsi="Times New Roman"/>
          <w:sz w:val="25"/>
        </w:rPr>
      </w:pPr>
      <w:r w:rsidRPr="00B148EB">
        <w:rPr>
          <w:rFonts w:ascii="Times New Roman" w:hAnsi="Times New Roman"/>
          <w:sz w:val="25"/>
        </w:rPr>
        <w:t>Чувашской Республики</w:t>
      </w:r>
    </w:p>
    <w:p w:rsidR="00B148EB" w:rsidRPr="00B148EB" w:rsidRDefault="00B148EB" w:rsidP="00B148EB">
      <w:pPr>
        <w:pStyle w:val="ConsPlusNormal"/>
        <w:ind w:left="10146"/>
        <w:jc w:val="center"/>
        <w:outlineLvl w:val="0"/>
        <w:rPr>
          <w:rFonts w:ascii="Times New Roman" w:hAnsi="Times New Roman" w:cs="Times New Roman"/>
          <w:sz w:val="25"/>
          <w:szCs w:val="26"/>
        </w:rPr>
      </w:pPr>
    </w:p>
    <w:p w:rsidR="00B148EB" w:rsidRPr="00B148EB" w:rsidRDefault="00B148EB" w:rsidP="00B148EB">
      <w:pPr>
        <w:ind w:left="10146"/>
        <w:jc w:val="both"/>
        <w:rPr>
          <w:rFonts w:ascii="Times New Roman" w:hAnsi="Times New Roman"/>
          <w:sz w:val="25"/>
        </w:rPr>
      </w:pPr>
    </w:p>
    <w:p w:rsidR="00B148EB" w:rsidRPr="00B148EB" w:rsidRDefault="00B148EB" w:rsidP="00B148EB">
      <w:pPr>
        <w:pStyle w:val="ConsPlusNormal"/>
        <w:jc w:val="center"/>
        <w:rPr>
          <w:rFonts w:ascii="Times New Roman" w:hAnsi="Times New Roman" w:cs="Times New Roman"/>
          <w:b/>
          <w:caps/>
          <w:sz w:val="25"/>
          <w:szCs w:val="26"/>
        </w:rPr>
      </w:pPr>
      <w:r w:rsidRPr="00B148EB">
        <w:rPr>
          <w:rFonts w:ascii="Times New Roman" w:hAnsi="Times New Roman" w:cs="Times New Roman"/>
          <w:b/>
          <w:caps/>
          <w:sz w:val="25"/>
          <w:szCs w:val="26"/>
        </w:rPr>
        <w:t xml:space="preserve">Ж у </w:t>
      </w:r>
      <w:proofErr w:type="gramStart"/>
      <w:r w:rsidRPr="00B148EB">
        <w:rPr>
          <w:rFonts w:ascii="Times New Roman" w:hAnsi="Times New Roman" w:cs="Times New Roman"/>
          <w:b/>
          <w:caps/>
          <w:sz w:val="25"/>
          <w:szCs w:val="26"/>
        </w:rPr>
        <w:t>р</w:t>
      </w:r>
      <w:proofErr w:type="gramEnd"/>
      <w:r w:rsidRPr="00B148EB">
        <w:rPr>
          <w:rFonts w:ascii="Times New Roman" w:hAnsi="Times New Roman" w:cs="Times New Roman"/>
          <w:b/>
          <w:caps/>
          <w:sz w:val="25"/>
          <w:szCs w:val="26"/>
        </w:rPr>
        <w:t xml:space="preserve"> н а л</w:t>
      </w:r>
    </w:p>
    <w:p w:rsidR="00B148EB" w:rsidRPr="00B148EB" w:rsidRDefault="00B148EB" w:rsidP="00B148EB">
      <w:pPr>
        <w:ind w:left="142"/>
        <w:jc w:val="center"/>
        <w:rPr>
          <w:rFonts w:ascii="Times New Roman" w:hAnsi="Times New Roman"/>
          <w:b/>
          <w:sz w:val="25"/>
        </w:rPr>
      </w:pPr>
      <w:r w:rsidRPr="00B148EB">
        <w:rPr>
          <w:rFonts w:ascii="Times New Roman" w:hAnsi="Times New Roman"/>
          <w:b/>
          <w:sz w:val="25"/>
        </w:rPr>
        <w:t xml:space="preserve">регистрации обращений граждан Российской Федерации, поступивших на «горячую линию» для приема обращений граждан Российской Федерации по фактам коррупции в органах исполнительной власти Чувашской Республики </w:t>
      </w:r>
    </w:p>
    <w:p w:rsidR="00B148EB" w:rsidRPr="00B148EB" w:rsidRDefault="00B148EB" w:rsidP="00B148EB">
      <w:pPr>
        <w:ind w:left="142"/>
        <w:jc w:val="center"/>
        <w:rPr>
          <w:rFonts w:ascii="Times New Roman" w:hAnsi="Times New Roman"/>
          <w:b/>
          <w:sz w:val="25"/>
        </w:rPr>
      </w:pPr>
    </w:p>
    <w:p w:rsidR="00B148EB" w:rsidRPr="00B148EB" w:rsidRDefault="00B148EB" w:rsidP="00B148EB">
      <w:pPr>
        <w:ind w:left="10146"/>
        <w:jc w:val="both"/>
        <w:rPr>
          <w:rFonts w:ascii="Times New Roman" w:hAnsi="Times New Roman"/>
          <w:sz w:val="25"/>
        </w:rPr>
      </w:pPr>
    </w:p>
    <w:tbl>
      <w:tblPr>
        <w:tblW w:w="14750" w:type="dxa"/>
        <w:jc w:val="center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4"/>
        <w:gridCol w:w="2969"/>
        <w:gridCol w:w="3955"/>
        <w:gridCol w:w="2254"/>
        <w:gridCol w:w="1540"/>
        <w:gridCol w:w="2106"/>
        <w:gridCol w:w="1402"/>
      </w:tblGrid>
      <w:tr w:rsidR="00B148EB" w:rsidRPr="00B148EB" w:rsidTr="0084794A">
        <w:trPr>
          <w:trHeight w:val="20"/>
          <w:tblCellSpacing w:w="5" w:type="nil"/>
          <w:jc w:val="center"/>
        </w:trPr>
        <w:tc>
          <w:tcPr>
            <w:tcW w:w="52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№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proofErr w:type="spellStart"/>
            <w:r w:rsidRPr="00B148EB">
              <w:rPr>
                <w:rFonts w:ascii="Times New Roman" w:hAnsi="Times New Roman"/>
                <w:sz w:val="25"/>
              </w:rPr>
              <w:t>пп</w:t>
            </w:r>
            <w:proofErr w:type="spellEnd"/>
          </w:p>
        </w:tc>
        <w:tc>
          <w:tcPr>
            <w:tcW w:w="2969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Дата и время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поступления обращения,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proofErr w:type="gramStart"/>
            <w:r w:rsidRPr="00B148EB">
              <w:rPr>
                <w:rFonts w:ascii="Times New Roman" w:hAnsi="Times New Roman"/>
                <w:sz w:val="25"/>
              </w:rPr>
              <w:t>вид обращения (устное,</w:t>
            </w:r>
            <w:proofErr w:type="gramEnd"/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в форме электронного документа)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w="3955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Ф.И.О. гражданина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Российской Федерации,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 xml:space="preserve">адрес места жительства, </w:t>
            </w:r>
            <w:r w:rsidRPr="00B148EB">
              <w:rPr>
                <w:rFonts w:ascii="Times New Roman" w:hAnsi="Times New Roman"/>
                <w:sz w:val="25"/>
              </w:rPr>
              <w:br/>
              <w:t>контактный телефон,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почтовый адрес,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 xml:space="preserve">адрес электронной почты 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(для обращений, поступивших в форме электронного документа)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Краткое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содержание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обращения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w="1540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Ф.И.О.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и подпись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работника,</w:t>
            </w:r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proofErr w:type="gramStart"/>
            <w:r w:rsidRPr="00B148EB">
              <w:rPr>
                <w:rFonts w:ascii="Times New Roman" w:hAnsi="Times New Roman"/>
                <w:sz w:val="25"/>
              </w:rPr>
              <w:t>принявшего</w:t>
            </w:r>
            <w:proofErr w:type="gramEnd"/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обращение</w:t>
            </w:r>
          </w:p>
        </w:tc>
        <w:tc>
          <w:tcPr>
            <w:tcW w:w="2106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proofErr w:type="gramStart"/>
            <w:r w:rsidRPr="00B148EB">
              <w:rPr>
                <w:rFonts w:ascii="Times New Roman" w:hAnsi="Times New Roman"/>
                <w:sz w:val="25"/>
              </w:rPr>
              <w:t>Принятые</w:t>
            </w:r>
            <w:proofErr w:type="gramEnd"/>
          </w:p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меры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Примечание</w:t>
            </w:r>
          </w:p>
        </w:tc>
      </w:tr>
      <w:tr w:rsidR="00B148EB" w:rsidRPr="00B148EB" w:rsidTr="00185552">
        <w:trPr>
          <w:trHeight w:val="20"/>
          <w:tblCellSpacing w:w="5" w:type="nil"/>
          <w:jc w:val="center"/>
        </w:trPr>
        <w:tc>
          <w:tcPr>
            <w:tcW w:w="524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1</w:t>
            </w:r>
          </w:p>
        </w:tc>
        <w:tc>
          <w:tcPr>
            <w:tcW w:w="2969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2</w:t>
            </w:r>
          </w:p>
        </w:tc>
        <w:tc>
          <w:tcPr>
            <w:tcW w:w="3955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3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4</w:t>
            </w:r>
          </w:p>
        </w:tc>
        <w:tc>
          <w:tcPr>
            <w:tcW w:w="1540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5</w:t>
            </w:r>
          </w:p>
        </w:tc>
        <w:tc>
          <w:tcPr>
            <w:tcW w:w="2106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6</w:t>
            </w:r>
          </w:p>
        </w:tc>
        <w:tc>
          <w:tcPr>
            <w:tcW w:w="1402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  <w:r w:rsidRPr="00B148EB">
              <w:rPr>
                <w:rFonts w:ascii="Times New Roman" w:hAnsi="Times New Roman"/>
                <w:sz w:val="25"/>
              </w:rPr>
              <w:t>7</w:t>
            </w:r>
          </w:p>
        </w:tc>
      </w:tr>
      <w:tr w:rsidR="00B148EB" w:rsidRPr="00B148EB" w:rsidTr="00185552">
        <w:trPr>
          <w:trHeight w:val="20"/>
          <w:tblCellSpacing w:w="5" w:type="nil"/>
          <w:jc w:val="center"/>
        </w:trPr>
        <w:tc>
          <w:tcPr>
            <w:tcW w:w="524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w="2969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w="3955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w="1540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w="2106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</w:p>
        </w:tc>
        <w:tc>
          <w:tcPr>
            <w:tcW w:w="1402" w:type="dxa"/>
            <w:tcMar>
              <w:top w:w="0" w:type="dxa"/>
              <w:bottom w:w="0" w:type="dxa"/>
            </w:tcMar>
          </w:tcPr>
          <w:p w:rsidR="00B148EB" w:rsidRPr="00B148EB" w:rsidRDefault="00B148EB" w:rsidP="00185552">
            <w:pPr>
              <w:jc w:val="center"/>
              <w:rPr>
                <w:rFonts w:ascii="Times New Roman" w:hAnsi="Times New Roman"/>
                <w:sz w:val="25"/>
              </w:rPr>
            </w:pPr>
          </w:p>
        </w:tc>
      </w:tr>
    </w:tbl>
    <w:p w:rsidR="00B148EB" w:rsidRPr="00B148EB" w:rsidRDefault="00B148EB" w:rsidP="00B148EB">
      <w:pPr>
        <w:ind w:left="-12"/>
        <w:jc w:val="center"/>
        <w:rPr>
          <w:rFonts w:ascii="Times New Roman" w:hAnsi="Times New Roman"/>
          <w:sz w:val="25"/>
          <w:szCs w:val="16"/>
        </w:rPr>
      </w:pPr>
      <w:r w:rsidRPr="00B148EB">
        <w:rPr>
          <w:rFonts w:ascii="Times New Roman" w:hAnsi="Times New Roman"/>
          <w:b/>
          <w:color w:val="000000"/>
          <w:sz w:val="25"/>
        </w:rPr>
        <w:t xml:space="preserve"> </w:t>
      </w:r>
    </w:p>
    <w:p w:rsidR="00B148EB" w:rsidRPr="00B148EB" w:rsidRDefault="00B148EB" w:rsidP="00B148EB">
      <w:pPr>
        <w:rPr>
          <w:rFonts w:ascii="Times New Roman" w:hAnsi="Times New Roman"/>
          <w:sz w:val="25"/>
          <w:szCs w:val="16"/>
        </w:rPr>
      </w:pPr>
    </w:p>
    <w:sectPr w:rsidR="00B148EB" w:rsidRPr="00B148EB" w:rsidSect="00D34A36">
      <w:pgSz w:w="16838" w:h="11906" w:orient="landscape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8EB"/>
    <w:rsid w:val="001B0CBC"/>
    <w:rsid w:val="001C025B"/>
    <w:rsid w:val="002975A1"/>
    <w:rsid w:val="003E15D7"/>
    <w:rsid w:val="003E2682"/>
    <w:rsid w:val="004C49C3"/>
    <w:rsid w:val="005F369F"/>
    <w:rsid w:val="00600F74"/>
    <w:rsid w:val="006F7D89"/>
    <w:rsid w:val="00812C61"/>
    <w:rsid w:val="0084794A"/>
    <w:rsid w:val="00920608"/>
    <w:rsid w:val="00A37703"/>
    <w:rsid w:val="00B148EB"/>
    <w:rsid w:val="00B523DA"/>
    <w:rsid w:val="00B745E8"/>
    <w:rsid w:val="00B9355F"/>
    <w:rsid w:val="00BE46E3"/>
    <w:rsid w:val="00F3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48EB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B148EB"/>
    <w:rPr>
      <w:b/>
      <w:bCs/>
      <w:color w:val="26282F"/>
      <w:sz w:val="26"/>
      <w:szCs w:val="26"/>
    </w:rPr>
  </w:style>
  <w:style w:type="paragraph" w:styleId="a5">
    <w:name w:val="Body Text Indent"/>
    <w:basedOn w:val="a"/>
    <w:link w:val="a6"/>
    <w:rsid w:val="00B148EB"/>
    <w:pPr>
      <w:widowControl/>
      <w:autoSpaceDE/>
      <w:autoSpaceDN/>
      <w:adjustRightInd/>
      <w:spacing w:after="120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148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148EB"/>
    <w:pPr>
      <w:ind w:left="4536"/>
      <w:jc w:val="center"/>
    </w:pPr>
    <w:rPr>
      <w:rFonts w:ascii="Times New Roman" w:eastAsia="Calibri" w:hAnsi="Times New Roman"/>
      <w:caps/>
      <w:szCs w:val="24"/>
    </w:rPr>
  </w:style>
  <w:style w:type="character" w:customStyle="1" w:styleId="a8">
    <w:name w:val="Название Знак"/>
    <w:basedOn w:val="a0"/>
    <w:link w:val="a7"/>
    <w:rsid w:val="00B148EB"/>
    <w:rPr>
      <w:rFonts w:ascii="Times New Roman" w:eastAsia="Calibri" w:hAnsi="Times New Roman" w:cs="Times New Roman"/>
      <w:caps/>
      <w:sz w:val="26"/>
      <w:szCs w:val="24"/>
      <w:lang w:eastAsia="ru-RU"/>
    </w:rPr>
  </w:style>
  <w:style w:type="paragraph" w:customStyle="1" w:styleId="ConsPlusNormal">
    <w:name w:val="ConsPlusNormal"/>
    <w:rsid w:val="00B14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3E2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@krchet.cap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CCE77726828D4EF2D24448CFCC2E0AB8A21D2D99D82E472E5ED789A59AEF0BnCn6F" TargetMode="External"/><Relationship Id="rId12" Type="http://schemas.openxmlformats.org/officeDocument/2006/relationships/hyperlink" Target="consultantplus://offline/ref=4042350D658ACFB90F28FE4F1B812128A366AD24D2210D81E75B5D88378FB3CB0F17E54CA0D93365E73B72FAN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967E3F19AC803B6FB4134E0735EC2D46B43137C4681B56947FBw7aBO" TargetMode="External"/><Relationship Id="rId11" Type="http://schemas.openxmlformats.org/officeDocument/2006/relationships/hyperlink" Target="mailto:just@krchet.cap.ru" TargetMode="External"/><Relationship Id="rId5" Type="http://schemas.openxmlformats.org/officeDocument/2006/relationships/hyperlink" Target="consultantplus://offline/ref=4042350D658ACFB90F28FE4F1B812128A366AD24D2210D81E75B5D88378FB3CB0F17E54CA0D93365E73B72FANAJ" TargetMode="External"/><Relationship Id="rId10" Type="http://schemas.openxmlformats.org/officeDocument/2006/relationships/hyperlink" Target="consultantplus://offline/ref=FB7BB5C02C61D7E7A969A913CA75CC72984DF1340DA1EFC56C6A1F7A97F1819C78E6F4105E5EBF6Eq7y5P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ust@krchet.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krchet-info1</cp:lastModifiedBy>
  <cp:revision>7</cp:revision>
  <cp:lastPrinted>2015-04-06T13:08:00Z</cp:lastPrinted>
  <dcterms:created xsi:type="dcterms:W3CDTF">2015-04-06T10:32:00Z</dcterms:created>
  <dcterms:modified xsi:type="dcterms:W3CDTF">2017-03-10T06:20:00Z</dcterms:modified>
</cp:coreProperties>
</file>