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395" w:rsidRPr="0047264A" w:rsidRDefault="000C6395" w:rsidP="000C6395">
      <w:pPr>
        <w:jc w:val="center"/>
        <w:rPr>
          <w:b/>
          <w:sz w:val="28"/>
          <w:szCs w:val="28"/>
        </w:rPr>
      </w:pPr>
      <w:r w:rsidRPr="0047264A">
        <w:rPr>
          <w:b/>
          <w:sz w:val="28"/>
          <w:szCs w:val="28"/>
        </w:rPr>
        <w:t>Государственный Совет Чувашской Республики</w:t>
      </w:r>
    </w:p>
    <w:p w:rsidR="00771B65" w:rsidRPr="00FD630C" w:rsidRDefault="00771B65" w:rsidP="000C6395">
      <w:pPr>
        <w:jc w:val="center"/>
      </w:pPr>
    </w:p>
    <w:p w:rsidR="00771B65" w:rsidRDefault="00771B65" w:rsidP="000C6395">
      <w:pPr>
        <w:jc w:val="center"/>
      </w:pPr>
    </w:p>
    <w:p w:rsidR="000C6395" w:rsidRDefault="000C6395" w:rsidP="000C6395">
      <w:pPr>
        <w:jc w:val="center"/>
      </w:pPr>
      <w:r>
        <w:rPr>
          <w:noProof/>
        </w:rPr>
        <w:drawing>
          <wp:inline distT="0" distB="0" distL="0" distR="0" wp14:anchorId="13FB9125" wp14:editId="34FBFF66">
            <wp:extent cx="817245" cy="829310"/>
            <wp:effectExtent l="0" t="0" r="190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6395" w:rsidRDefault="000C6395" w:rsidP="000C6395">
      <w:pPr>
        <w:jc w:val="center"/>
      </w:pPr>
    </w:p>
    <w:p w:rsidR="00771B65" w:rsidRPr="00FD630C" w:rsidRDefault="00771B65" w:rsidP="000C6395">
      <w:pPr>
        <w:jc w:val="center"/>
      </w:pPr>
    </w:p>
    <w:p w:rsidR="00771B65" w:rsidRPr="00FD630C" w:rsidRDefault="00771B65" w:rsidP="000C6395">
      <w:pPr>
        <w:jc w:val="center"/>
      </w:pPr>
    </w:p>
    <w:p w:rsidR="00771B65" w:rsidRPr="00FD630C" w:rsidRDefault="00771B65" w:rsidP="000C6395">
      <w:pPr>
        <w:jc w:val="center"/>
      </w:pPr>
    </w:p>
    <w:p w:rsidR="00771B65" w:rsidRPr="00FD630C" w:rsidRDefault="00771B65" w:rsidP="000C6395">
      <w:pPr>
        <w:jc w:val="center"/>
      </w:pPr>
    </w:p>
    <w:p w:rsidR="00771B65" w:rsidRPr="00FD630C" w:rsidRDefault="00771B65" w:rsidP="000C6395">
      <w:pPr>
        <w:jc w:val="center"/>
      </w:pPr>
    </w:p>
    <w:p w:rsidR="00771B65" w:rsidRPr="00FD630C" w:rsidRDefault="00771B65" w:rsidP="000C6395">
      <w:pPr>
        <w:jc w:val="center"/>
      </w:pPr>
    </w:p>
    <w:p w:rsidR="00771B65" w:rsidRPr="00FD630C" w:rsidRDefault="00771B65" w:rsidP="000C6395">
      <w:pPr>
        <w:jc w:val="center"/>
      </w:pPr>
    </w:p>
    <w:p w:rsidR="00771B65" w:rsidRPr="00FD630C" w:rsidRDefault="00771B65" w:rsidP="000C6395">
      <w:pPr>
        <w:jc w:val="center"/>
      </w:pPr>
    </w:p>
    <w:p w:rsidR="00771B65" w:rsidRPr="00FD630C" w:rsidRDefault="00771B65" w:rsidP="000C6395">
      <w:pPr>
        <w:jc w:val="center"/>
      </w:pPr>
    </w:p>
    <w:p w:rsidR="00771B65" w:rsidRPr="00FD630C" w:rsidRDefault="00771B65" w:rsidP="000C6395">
      <w:pPr>
        <w:jc w:val="center"/>
      </w:pPr>
    </w:p>
    <w:p w:rsidR="00771B65" w:rsidRPr="00FD630C" w:rsidRDefault="00771B65" w:rsidP="000C6395">
      <w:pPr>
        <w:jc w:val="center"/>
      </w:pPr>
    </w:p>
    <w:p w:rsidR="00771B65" w:rsidRPr="00FD630C" w:rsidRDefault="00771B65" w:rsidP="000C6395">
      <w:pPr>
        <w:jc w:val="center"/>
        <w:rPr>
          <w:rFonts w:eastAsiaTheme="minorHAnsi"/>
          <w:b/>
          <w:sz w:val="48"/>
          <w:szCs w:val="48"/>
          <w:lang w:eastAsia="en-US"/>
        </w:rPr>
      </w:pPr>
      <w:r w:rsidRPr="00FD630C">
        <w:rPr>
          <w:rFonts w:eastAsiaTheme="minorHAnsi"/>
          <w:b/>
          <w:sz w:val="48"/>
          <w:szCs w:val="48"/>
          <w:lang w:eastAsia="en-US"/>
        </w:rPr>
        <w:t>ИНФОРМАЦИЯ</w:t>
      </w:r>
    </w:p>
    <w:p w:rsidR="00771B65" w:rsidRPr="00FD630C" w:rsidRDefault="00771B65" w:rsidP="000C6395">
      <w:pPr>
        <w:jc w:val="center"/>
        <w:rPr>
          <w:b/>
          <w:sz w:val="48"/>
          <w:szCs w:val="48"/>
        </w:rPr>
      </w:pPr>
      <w:r w:rsidRPr="00FD630C">
        <w:rPr>
          <w:b/>
          <w:sz w:val="48"/>
          <w:szCs w:val="48"/>
        </w:rPr>
        <w:t>о результатах мониторинга</w:t>
      </w:r>
    </w:p>
    <w:p w:rsidR="00771B65" w:rsidRPr="00FD630C" w:rsidRDefault="00771B65" w:rsidP="000C6395">
      <w:pPr>
        <w:jc w:val="center"/>
        <w:rPr>
          <w:b/>
          <w:bCs/>
          <w:sz w:val="48"/>
          <w:szCs w:val="48"/>
        </w:rPr>
      </w:pPr>
      <w:proofErr w:type="spellStart"/>
      <w:r w:rsidRPr="00FD630C">
        <w:rPr>
          <w:b/>
          <w:bCs/>
          <w:sz w:val="48"/>
          <w:szCs w:val="48"/>
        </w:rPr>
        <w:t>правоприменения</w:t>
      </w:r>
      <w:proofErr w:type="spellEnd"/>
      <w:r w:rsidRPr="00FD630C">
        <w:rPr>
          <w:b/>
          <w:bCs/>
          <w:sz w:val="48"/>
          <w:szCs w:val="48"/>
        </w:rPr>
        <w:t xml:space="preserve"> нормативных</w:t>
      </w:r>
    </w:p>
    <w:p w:rsidR="008A0EB3" w:rsidRDefault="00771B65" w:rsidP="000C6395">
      <w:pPr>
        <w:jc w:val="center"/>
        <w:rPr>
          <w:b/>
          <w:bCs/>
          <w:sz w:val="48"/>
          <w:szCs w:val="48"/>
        </w:rPr>
      </w:pPr>
      <w:r w:rsidRPr="00FD630C">
        <w:rPr>
          <w:b/>
          <w:bCs/>
          <w:sz w:val="48"/>
          <w:szCs w:val="48"/>
        </w:rPr>
        <w:t xml:space="preserve">правовых актов </w:t>
      </w:r>
      <w:r w:rsidR="008A0EB3">
        <w:rPr>
          <w:b/>
          <w:bCs/>
          <w:sz w:val="48"/>
          <w:szCs w:val="48"/>
        </w:rPr>
        <w:t xml:space="preserve">Чувашской Республики </w:t>
      </w:r>
    </w:p>
    <w:p w:rsidR="008A0EB3" w:rsidRDefault="00771B65" w:rsidP="000C6395">
      <w:pPr>
        <w:jc w:val="center"/>
        <w:rPr>
          <w:b/>
          <w:bCs/>
          <w:sz w:val="48"/>
          <w:szCs w:val="48"/>
        </w:rPr>
      </w:pPr>
      <w:r w:rsidRPr="00FD630C">
        <w:rPr>
          <w:b/>
          <w:bCs/>
          <w:sz w:val="48"/>
          <w:szCs w:val="48"/>
        </w:rPr>
        <w:t>в Государственном</w:t>
      </w:r>
      <w:r w:rsidR="008A0EB3">
        <w:rPr>
          <w:b/>
          <w:bCs/>
          <w:sz w:val="48"/>
          <w:szCs w:val="48"/>
        </w:rPr>
        <w:t xml:space="preserve"> </w:t>
      </w:r>
      <w:r w:rsidRPr="00FD630C">
        <w:rPr>
          <w:b/>
          <w:bCs/>
          <w:sz w:val="48"/>
          <w:szCs w:val="48"/>
        </w:rPr>
        <w:t xml:space="preserve">Совете </w:t>
      </w:r>
    </w:p>
    <w:p w:rsidR="00771B65" w:rsidRDefault="00771B65" w:rsidP="000C6395">
      <w:pPr>
        <w:jc w:val="center"/>
        <w:rPr>
          <w:b/>
          <w:bCs/>
          <w:sz w:val="48"/>
          <w:szCs w:val="48"/>
        </w:rPr>
      </w:pPr>
      <w:r w:rsidRPr="00FD630C">
        <w:rPr>
          <w:b/>
          <w:bCs/>
          <w:sz w:val="48"/>
          <w:szCs w:val="48"/>
        </w:rPr>
        <w:t>Чувашской Республики</w:t>
      </w:r>
    </w:p>
    <w:p w:rsidR="00FA74D4" w:rsidRPr="00FD630C" w:rsidRDefault="00FA74D4" w:rsidP="000C6395">
      <w:pPr>
        <w:jc w:val="center"/>
        <w:rPr>
          <w:b/>
          <w:sz w:val="48"/>
          <w:szCs w:val="48"/>
        </w:rPr>
      </w:pPr>
      <w:r>
        <w:rPr>
          <w:b/>
          <w:bCs/>
          <w:sz w:val="48"/>
          <w:szCs w:val="48"/>
        </w:rPr>
        <w:t>за 201</w:t>
      </w:r>
      <w:r w:rsidR="00BA6695">
        <w:rPr>
          <w:b/>
          <w:bCs/>
          <w:sz w:val="48"/>
          <w:szCs w:val="48"/>
        </w:rPr>
        <w:t>5</w:t>
      </w:r>
      <w:r>
        <w:rPr>
          <w:b/>
          <w:bCs/>
          <w:sz w:val="48"/>
          <w:szCs w:val="48"/>
        </w:rPr>
        <w:t xml:space="preserve"> год</w:t>
      </w:r>
    </w:p>
    <w:p w:rsidR="00771B65" w:rsidRPr="00FD630C" w:rsidRDefault="00771B65" w:rsidP="000C6395">
      <w:pPr>
        <w:jc w:val="center"/>
      </w:pPr>
    </w:p>
    <w:p w:rsidR="00771B65" w:rsidRPr="00FD630C" w:rsidRDefault="00771B65" w:rsidP="000C6395">
      <w:pPr>
        <w:jc w:val="center"/>
      </w:pPr>
    </w:p>
    <w:p w:rsidR="00771B65" w:rsidRPr="00FD630C" w:rsidRDefault="00771B65" w:rsidP="000C6395">
      <w:pPr>
        <w:jc w:val="center"/>
      </w:pPr>
    </w:p>
    <w:p w:rsidR="00771B65" w:rsidRPr="00FD630C" w:rsidRDefault="00771B65" w:rsidP="000C6395">
      <w:pPr>
        <w:jc w:val="center"/>
      </w:pPr>
    </w:p>
    <w:p w:rsidR="00771B65" w:rsidRPr="00FD630C" w:rsidRDefault="00771B65" w:rsidP="000C6395">
      <w:pPr>
        <w:jc w:val="center"/>
      </w:pPr>
    </w:p>
    <w:p w:rsidR="00771B65" w:rsidRPr="00FD630C" w:rsidRDefault="00771B65" w:rsidP="000C6395">
      <w:pPr>
        <w:jc w:val="center"/>
      </w:pPr>
    </w:p>
    <w:p w:rsidR="00771B65" w:rsidRPr="00FD630C" w:rsidRDefault="00771B65" w:rsidP="000C6395">
      <w:pPr>
        <w:jc w:val="center"/>
      </w:pPr>
    </w:p>
    <w:p w:rsidR="00771B65" w:rsidRPr="00FD630C" w:rsidRDefault="00771B65" w:rsidP="000C6395">
      <w:pPr>
        <w:jc w:val="center"/>
      </w:pPr>
    </w:p>
    <w:p w:rsidR="00771B65" w:rsidRPr="00FD630C" w:rsidRDefault="00771B65" w:rsidP="000C6395">
      <w:pPr>
        <w:jc w:val="center"/>
      </w:pPr>
    </w:p>
    <w:p w:rsidR="00771B65" w:rsidRPr="00FD630C" w:rsidRDefault="00771B65" w:rsidP="000C6395">
      <w:pPr>
        <w:jc w:val="center"/>
      </w:pPr>
    </w:p>
    <w:p w:rsidR="00771B65" w:rsidRPr="00FD630C" w:rsidRDefault="00771B65" w:rsidP="000C6395">
      <w:pPr>
        <w:jc w:val="center"/>
      </w:pPr>
    </w:p>
    <w:p w:rsidR="00771B65" w:rsidRPr="00FD630C" w:rsidRDefault="00771B65" w:rsidP="000C6395">
      <w:pPr>
        <w:jc w:val="center"/>
      </w:pPr>
    </w:p>
    <w:p w:rsidR="00771B65" w:rsidRPr="00FD630C" w:rsidRDefault="00771B65" w:rsidP="000C6395">
      <w:pPr>
        <w:jc w:val="center"/>
      </w:pPr>
    </w:p>
    <w:p w:rsidR="00771B65" w:rsidRPr="00FD630C" w:rsidRDefault="00771B65" w:rsidP="000C6395">
      <w:pPr>
        <w:jc w:val="center"/>
      </w:pPr>
    </w:p>
    <w:p w:rsidR="00771B65" w:rsidRPr="00FD630C" w:rsidRDefault="00771B65" w:rsidP="000C6395">
      <w:pPr>
        <w:jc w:val="center"/>
      </w:pPr>
    </w:p>
    <w:p w:rsidR="00771B65" w:rsidRDefault="00771B65" w:rsidP="000C6395">
      <w:pPr>
        <w:jc w:val="center"/>
      </w:pPr>
    </w:p>
    <w:p w:rsidR="0047264A" w:rsidRDefault="0047264A" w:rsidP="000C6395">
      <w:pPr>
        <w:jc w:val="center"/>
      </w:pPr>
    </w:p>
    <w:p w:rsidR="00771B65" w:rsidRPr="00FD630C" w:rsidRDefault="00771B65" w:rsidP="000C6395">
      <w:pPr>
        <w:jc w:val="center"/>
        <w:rPr>
          <w:b/>
          <w:sz w:val="28"/>
          <w:szCs w:val="28"/>
        </w:rPr>
      </w:pPr>
      <w:r w:rsidRPr="00FD630C">
        <w:rPr>
          <w:b/>
          <w:sz w:val="28"/>
          <w:szCs w:val="28"/>
        </w:rPr>
        <w:t xml:space="preserve">Чебоксары </w:t>
      </w:r>
    </w:p>
    <w:p w:rsidR="00771B65" w:rsidRPr="00FD630C" w:rsidRDefault="00771B65" w:rsidP="000C6395">
      <w:pPr>
        <w:jc w:val="center"/>
        <w:rPr>
          <w:b/>
          <w:sz w:val="28"/>
          <w:szCs w:val="28"/>
        </w:rPr>
        <w:sectPr w:rsidR="00771B65" w:rsidRPr="00FD630C" w:rsidSect="00334772">
          <w:headerReference w:type="default" r:id="rId10"/>
          <w:headerReference w:type="first" r:id="rId11"/>
          <w:pgSz w:w="11906" w:h="16838" w:code="9"/>
          <w:pgMar w:top="1134" w:right="1247" w:bottom="1134" w:left="1304" w:header="709" w:footer="709" w:gutter="0"/>
          <w:cols w:space="708"/>
          <w:titlePg/>
          <w:docGrid w:linePitch="360"/>
        </w:sectPr>
      </w:pPr>
    </w:p>
    <w:p w:rsidR="00771B65" w:rsidRPr="00FD630C" w:rsidRDefault="00771B65" w:rsidP="00771B65">
      <w:pPr>
        <w:jc w:val="center"/>
        <w:rPr>
          <w:b/>
          <w:sz w:val="28"/>
          <w:szCs w:val="28"/>
        </w:rPr>
      </w:pPr>
      <w:r w:rsidRPr="00FD630C">
        <w:rPr>
          <w:b/>
          <w:sz w:val="28"/>
          <w:szCs w:val="28"/>
        </w:rPr>
        <w:lastRenderedPageBreak/>
        <w:t>СОДЕРЖАНИЕ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815"/>
      </w:tblGrid>
      <w:tr w:rsidR="00FD388A" w:rsidRPr="00902056" w:rsidTr="00DB6D55">
        <w:tc>
          <w:tcPr>
            <w:tcW w:w="8755" w:type="dxa"/>
          </w:tcPr>
          <w:p w:rsidR="00771B65" w:rsidRPr="008A0EB3" w:rsidRDefault="00771B65" w:rsidP="008A0EB3">
            <w:pPr>
              <w:spacing w:line="312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71B65" w:rsidRPr="008A0EB3" w:rsidRDefault="00771B65" w:rsidP="008A0EB3">
            <w:pPr>
              <w:spacing w:line="312" w:lineRule="auto"/>
              <w:rPr>
                <w:sz w:val="28"/>
                <w:szCs w:val="28"/>
              </w:rPr>
            </w:pPr>
            <w:r w:rsidRPr="008A0EB3">
              <w:rPr>
                <w:rFonts w:eastAsiaTheme="minorHAnsi"/>
                <w:sz w:val="28"/>
                <w:szCs w:val="28"/>
                <w:lang w:eastAsia="en-US"/>
              </w:rPr>
              <w:t>Введение…………………………………………………………………….</w:t>
            </w:r>
          </w:p>
        </w:tc>
        <w:tc>
          <w:tcPr>
            <w:tcW w:w="815" w:type="dxa"/>
            <w:vAlign w:val="bottom"/>
          </w:tcPr>
          <w:p w:rsidR="00771B65" w:rsidRPr="00902056" w:rsidRDefault="00DB6D55" w:rsidP="008A0EB3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902056">
              <w:rPr>
                <w:sz w:val="28"/>
                <w:szCs w:val="28"/>
              </w:rPr>
              <w:t>3</w:t>
            </w:r>
          </w:p>
        </w:tc>
      </w:tr>
      <w:tr w:rsidR="00FD388A" w:rsidRPr="00902056" w:rsidTr="00DB6D55">
        <w:tc>
          <w:tcPr>
            <w:tcW w:w="8755" w:type="dxa"/>
          </w:tcPr>
          <w:p w:rsidR="00771B65" w:rsidRPr="008A0EB3" w:rsidRDefault="00771B65" w:rsidP="008A0EB3">
            <w:pPr>
              <w:autoSpaceDE w:val="0"/>
              <w:autoSpaceDN w:val="0"/>
              <w:adjustRightInd w:val="0"/>
              <w:spacing w:line="312" w:lineRule="auto"/>
              <w:rPr>
                <w:sz w:val="28"/>
                <w:szCs w:val="28"/>
              </w:rPr>
            </w:pPr>
            <w:r w:rsidRPr="008A0EB3">
              <w:rPr>
                <w:rFonts w:eastAsiaTheme="minorHAnsi"/>
                <w:sz w:val="28"/>
                <w:szCs w:val="28"/>
                <w:lang w:eastAsia="en-US"/>
              </w:rPr>
              <w:t xml:space="preserve">1. </w:t>
            </w:r>
            <w:r w:rsidR="00BA6695" w:rsidRPr="008A0EB3">
              <w:rPr>
                <w:bCs/>
                <w:sz w:val="28"/>
                <w:szCs w:val="28"/>
              </w:rPr>
              <w:t xml:space="preserve">Деятельность </w:t>
            </w:r>
            <w:r w:rsidR="00BA6695" w:rsidRPr="008A0EB3">
              <w:rPr>
                <w:sz w:val="28"/>
                <w:szCs w:val="28"/>
              </w:rPr>
              <w:t>общественных воспитателей несовершеннолетних</w:t>
            </w:r>
            <w:r w:rsidRPr="008A0EB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8A0EB3">
              <w:rPr>
                <w:rFonts w:eastAsiaTheme="minorHAnsi"/>
                <w:sz w:val="28"/>
                <w:szCs w:val="28"/>
                <w:lang w:eastAsia="en-US"/>
              </w:rPr>
              <w:t>..</w:t>
            </w:r>
            <w:r w:rsidR="00BA6695" w:rsidRPr="008A0EB3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="008A0EB3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8A0EB3">
              <w:rPr>
                <w:rFonts w:eastAsiaTheme="minorHAnsi"/>
                <w:sz w:val="28"/>
                <w:szCs w:val="28"/>
                <w:lang w:eastAsia="en-US"/>
              </w:rPr>
              <w:t>..</w:t>
            </w:r>
          </w:p>
        </w:tc>
        <w:tc>
          <w:tcPr>
            <w:tcW w:w="815" w:type="dxa"/>
            <w:vAlign w:val="bottom"/>
          </w:tcPr>
          <w:p w:rsidR="00771B65" w:rsidRPr="00902056" w:rsidRDefault="00DF7AF5" w:rsidP="008A0EB3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902056">
              <w:rPr>
                <w:sz w:val="28"/>
                <w:szCs w:val="28"/>
              </w:rPr>
              <w:t>5</w:t>
            </w:r>
          </w:p>
        </w:tc>
      </w:tr>
      <w:tr w:rsidR="00FD388A" w:rsidRPr="00902056" w:rsidTr="00DB6D55">
        <w:tc>
          <w:tcPr>
            <w:tcW w:w="8755" w:type="dxa"/>
          </w:tcPr>
          <w:p w:rsidR="00771B65" w:rsidRPr="008A0EB3" w:rsidRDefault="00771B65" w:rsidP="008A0EB3">
            <w:pPr>
              <w:spacing w:line="312" w:lineRule="auto"/>
              <w:rPr>
                <w:sz w:val="28"/>
                <w:szCs w:val="28"/>
              </w:rPr>
            </w:pPr>
            <w:r w:rsidRPr="008A0EB3">
              <w:rPr>
                <w:rFonts w:eastAsiaTheme="minorHAnsi"/>
                <w:sz w:val="28"/>
                <w:szCs w:val="28"/>
                <w:lang w:eastAsia="en-US"/>
              </w:rPr>
              <w:t xml:space="preserve">2. </w:t>
            </w:r>
            <w:r w:rsidR="00BA6695" w:rsidRPr="008A0EB3">
              <w:rPr>
                <w:sz w:val="28"/>
                <w:szCs w:val="28"/>
              </w:rPr>
              <w:t>Охота и сохранение охотничьих ресурсов</w:t>
            </w:r>
            <w:proofErr w:type="gramStart"/>
            <w:r w:rsidRPr="008A0EB3">
              <w:rPr>
                <w:rFonts w:eastAsiaTheme="minorHAnsi"/>
                <w:sz w:val="28"/>
                <w:szCs w:val="28"/>
                <w:lang w:eastAsia="en-US"/>
              </w:rPr>
              <w:t xml:space="preserve"> …</w:t>
            </w:r>
            <w:r w:rsidR="008A0EB3">
              <w:rPr>
                <w:rFonts w:eastAsiaTheme="minorHAnsi"/>
                <w:sz w:val="28"/>
                <w:szCs w:val="28"/>
                <w:lang w:eastAsia="en-US"/>
              </w:rPr>
              <w:t>...</w:t>
            </w:r>
            <w:r w:rsidR="00BA6695" w:rsidRPr="008A0EB3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8A0EB3">
              <w:rPr>
                <w:rFonts w:eastAsiaTheme="minorHAnsi"/>
                <w:sz w:val="28"/>
                <w:szCs w:val="28"/>
                <w:lang w:eastAsia="en-US"/>
              </w:rPr>
              <w:t>……</w:t>
            </w:r>
            <w:r w:rsidR="00334772" w:rsidRPr="008A0EB3">
              <w:rPr>
                <w:rFonts w:eastAsiaTheme="minorHAnsi"/>
                <w:sz w:val="28"/>
                <w:szCs w:val="28"/>
                <w:lang w:eastAsia="en-US"/>
              </w:rPr>
              <w:t>………...</w:t>
            </w:r>
            <w:r w:rsidRPr="008A0EB3">
              <w:rPr>
                <w:rFonts w:eastAsiaTheme="minorHAnsi"/>
                <w:sz w:val="28"/>
                <w:szCs w:val="28"/>
                <w:lang w:eastAsia="en-US"/>
              </w:rPr>
              <w:t>………..</w:t>
            </w:r>
            <w:proofErr w:type="gramEnd"/>
          </w:p>
        </w:tc>
        <w:tc>
          <w:tcPr>
            <w:tcW w:w="815" w:type="dxa"/>
            <w:vAlign w:val="bottom"/>
          </w:tcPr>
          <w:p w:rsidR="00771B65" w:rsidRPr="00902056" w:rsidRDefault="00902056" w:rsidP="008A0EB3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902056">
              <w:rPr>
                <w:sz w:val="28"/>
                <w:szCs w:val="28"/>
              </w:rPr>
              <w:t>6</w:t>
            </w:r>
          </w:p>
        </w:tc>
      </w:tr>
      <w:tr w:rsidR="00FD388A" w:rsidRPr="00902056" w:rsidTr="00DB6D55">
        <w:tc>
          <w:tcPr>
            <w:tcW w:w="8755" w:type="dxa"/>
          </w:tcPr>
          <w:p w:rsidR="00771B65" w:rsidRPr="008A0EB3" w:rsidRDefault="00771B65" w:rsidP="008A0EB3">
            <w:pPr>
              <w:spacing w:line="312" w:lineRule="auto"/>
              <w:rPr>
                <w:sz w:val="28"/>
                <w:szCs w:val="28"/>
              </w:rPr>
            </w:pPr>
            <w:r w:rsidRPr="008A0EB3">
              <w:rPr>
                <w:rFonts w:eastAsiaTheme="minorHAnsi"/>
                <w:sz w:val="28"/>
                <w:szCs w:val="28"/>
                <w:lang w:eastAsia="en-US"/>
              </w:rPr>
              <w:t xml:space="preserve">3. </w:t>
            </w:r>
            <w:r w:rsidR="00BA6695" w:rsidRPr="008A0EB3">
              <w:rPr>
                <w:sz w:val="28"/>
                <w:szCs w:val="28"/>
              </w:rPr>
              <w:t>Государственная поддержка семей, имеющих детей.</w:t>
            </w:r>
            <w:r w:rsidR="00334772" w:rsidRPr="008A0EB3">
              <w:rPr>
                <w:rFonts w:eastAsiaTheme="minorHAnsi"/>
                <w:sz w:val="28"/>
                <w:szCs w:val="28"/>
                <w:lang w:eastAsia="en-US"/>
              </w:rPr>
              <w:t>…</w:t>
            </w:r>
            <w:r w:rsidR="008A0EB3">
              <w:rPr>
                <w:rFonts w:eastAsiaTheme="minorHAnsi"/>
                <w:sz w:val="28"/>
                <w:szCs w:val="28"/>
                <w:lang w:eastAsia="en-US"/>
              </w:rPr>
              <w:t>…</w:t>
            </w:r>
            <w:r w:rsidR="00334772" w:rsidRPr="008A0EB3">
              <w:rPr>
                <w:rFonts w:eastAsiaTheme="minorHAnsi"/>
                <w:sz w:val="28"/>
                <w:szCs w:val="28"/>
                <w:lang w:eastAsia="en-US"/>
              </w:rPr>
              <w:t>……………</w:t>
            </w:r>
          </w:p>
        </w:tc>
        <w:tc>
          <w:tcPr>
            <w:tcW w:w="815" w:type="dxa"/>
            <w:vAlign w:val="bottom"/>
          </w:tcPr>
          <w:p w:rsidR="00771B65" w:rsidRPr="00902056" w:rsidRDefault="00902056" w:rsidP="008A0EB3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902056">
              <w:rPr>
                <w:sz w:val="28"/>
                <w:szCs w:val="28"/>
              </w:rPr>
              <w:t>7</w:t>
            </w:r>
          </w:p>
        </w:tc>
      </w:tr>
      <w:tr w:rsidR="00FD388A" w:rsidRPr="00902056" w:rsidTr="00DB6D55">
        <w:tc>
          <w:tcPr>
            <w:tcW w:w="8755" w:type="dxa"/>
          </w:tcPr>
          <w:p w:rsidR="00771B65" w:rsidRPr="008A0EB3" w:rsidRDefault="00771B65" w:rsidP="008A0EB3">
            <w:pPr>
              <w:spacing w:line="312" w:lineRule="auto"/>
              <w:rPr>
                <w:sz w:val="28"/>
                <w:szCs w:val="28"/>
              </w:rPr>
            </w:pPr>
            <w:r w:rsidRPr="008A0EB3">
              <w:rPr>
                <w:rFonts w:eastAsiaTheme="minorHAnsi"/>
                <w:sz w:val="28"/>
                <w:szCs w:val="28"/>
                <w:lang w:eastAsia="en-US"/>
              </w:rPr>
              <w:t xml:space="preserve">4. </w:t>
            </w:r>
            <w:r w:rsidR="00BA6695" w:rsidRPr="008A0EB3">
              <w:rPr>
                <w:sz w:val="28"/>
                <w:szCs w:val="28"/>
              </w:rPr>
              <w:t>Налоговое регулирование</w:t>
            </w:r>
            <w:proofErr w:type="gramStart"/>
            <w:r w:rsidR="00BA6695" w:rsidRPr="008A0EB3">
              <w:rPr>
                <w:sz w:val="28"/>
                <w:szCs w:val="28"/>
              </w:rPr>
              <w:t xml:space="preserve"> .</w:t>
            </w:r>
            <w:proofErr w:type="gramEnd"/>
            <w:r w:rsidR="00BA6695" w:rsidRPr="008A0EB3">
              <w:rPr>
                <w:sz w:val="28"/>
                <w:szCs w:val="28"/>
              </w:rPr>
              <w:t>..</w:t>
            </w:r>
            <w:r w:rsidR="00334772" w:rsidRPr="008A0EB3">
              <w:rPr>
                <w:rFonts w:eastAsiaTheme="minorHAnsi"/>
                <w:sz w:val="28"/>
                <w:szCs w:val="28"/>
                <w:lang w:eastAsia="en-US"/>
              </w:rPr>
              <w:t>………………………………</w:t>
            </w:r>
            <w:r w:rsidR="008A0EB3">
              <w:rPr>
                <w:rFonts w:eastAsiaTheme="minorHAnsi"/>
                <w:sz w:val="28"/>
                <w:szCs w:val="28"/>
                <w:lang w:eastAsia="en-US"/>
              </w:rPr>
              <w:t>…</w:t>
            </w:r>
            <w:r w:rsidR="00334772" w:rsidRPr="008A0EB3">
              <w:rPr>
                <w:rFonts w:eastAsiaTheme="minorHAnsi"/>
                <w:sz w:val="28"/>
                <w:szCs w:val="28"/>
                <w:lang w:eastAsia="en-US"/>
              </w:rPr>
              <w:t>……</w:t>
            </w:r>
            <w:r w:rsidRPr="008A0EB3">
              <w:rPr>
                <w:rFonts w:eastAsiaTheme="minorHAnsi"/>
                <w:sz w:val="28"/>
                <w:szCs w:val="28"/>
                <w:lang w:eastAsia="en-US"/>
              </w:rPr>
              <w:t>…….</w:t>
            </w:r>
          </w:p>
        </w:tc>
        <w:tc>
          <w:tcPr>
            <w:tcW w:w="815" w:type="dxa"/>
            <w:vAlign w:val="bottom"/>
          </w:tcPr>
          <w:p w:rsidR="00771B65" w:rsidRPr="00902056" w:rsidRDefault="00902056" w:rsidP="008A0EB3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902056">
              <w:rPr>
                <w:sz w:val="28"/>
                <w:szCs w:val="28"/>
              </w:rPr>
              <w:t>9</w:t>
            </w:r>
          </w:p>
        </w:tc>
      </w:tr>
    </w:tbl>
    <w:p w:rsidR="00771B65" w:rsidRPr="00FD630C" w:rsidRDefault="00771B65" w:rsidP="008A0EB3">
      <w:pPr>
        <w:widowControl w:val="0"/>
        <w:spacing w:line="312" w:lineRule="auto"/>
        <w:ind w:left="3820"/>
        <w:rPr>
          <w:sz w:val="28"/>
          <w:szCs w:val="28"/>
          <w:lang w:eastAsia="en-US"/>
        </w:rPr>
      </w:pPr>
    </w:p>
    <w:p w:rsidR="00771B65" w:rsidRPr="00FD630C" w:rsidRDefault="00771B65" w:rsidP="00F21597">
      <w:pPr>
        <w:widowControl w:val="0"/>
        <w:spacing w:line="312" w:lineRule="auto"/>
        <w:ind w:left="3820"/>
        <w:rPr>
          <w:sz w:val="28"/>
          <w:szCs w:val="28"/>
          <w:lang w:eastAsia="en-US"/>
        </w:rPr>
      </w:pPr>
    </w:p>
    <w:p w:rsidR="00771B65" w:rsidRPr="00FD630C" w:rsidRDefault="00771B65" w:rsidP="00F21597">
      <w:pPr>
        <w:widowControl w:val="0"/>
        <w:spacing w:line="312" w:lineRule="auto"/>
        <w:ind w:left="3820"/>
        <w:rPr>
          <w:sz w:val="28"/>
          <w:szCs w:val="28"/>
          <w:lang w:eastAsia="en-US"/>
        </w:rPr>
      </w:pPr>
    </w:p>
    <w:p w:rsidR="00771B65" w:rsidRPr="00FD630C" w:rsidRDefault="00771B65" w:rsidP="00F21597">
      <w:pPr>
        <w:widowControl w:val="0"/>
        <w:spacing w:line="312" w:lineRule="auto"/>
        <w:ind w:left="3820"/>
        <w:rPr>
          <w:sz w:val="28"/>
          <w:szCs w:val="28"/>
          <w:lang w:eastAsia="en-US"/>
        </w:rPr>
      </w:pPr>
    </w:p>
    <w:p w:rsidR="00771B65" w:rsidRPr="00FD630C" w:rsidRDefault="00771B65" w:rsidP="00F21597">
      <w:pPr>
        <w:widowControl w:val="0"/>
        <w:spacing w:line="312" w:lineRule="auto"/>
        <w:ind w:left="3820"/>
        <w:rPr>
          <w:sz w:val="28"/>
          <w:szCs w:val="28"/>
          <w:lang w:eastAsia="en-US"/>
        </w:rPr>
      </w:pPr>
    </w:p>
    <w:p w:rsidR="00771B65" w:rsidRPr="00FD630C" w:rsidRDefault="00771B65" w:rsidP="00F21597">
      <w:pPr>
        <w:widowControl w:val="0"/>
        <w:spacing w:line="312" w:lineRule="auto"/>
        <w:ind w:left="3820"/>
        <w:rPr>
          <w:sz w:val="28"/>
          <w:szCs w:val="28"/>
          <w:lang w:eastAsia="en-US"/>
        </w:rPr>
      </w:pPr>
    </w:p>
    <w:p w:rsidR="00771B65" w:rsidRPr="00FD630C" w:rsidRDefault="00771B65" w:rsidP="00F21597">
      <w:pPr>
        <w:widowControl w:val="0"/>
        <w:spacing w:line="312" w:lineRule="auto"/>
        <w:ind w:left="3820"/>
        <w:rPr>
          <w:sz w:val="28"/>
          <w:szCs w:val="28"/>
          <w:lang w:eastAsia="en-US"/>
        </w:rPr>
      </w:pPr>
    </w:p>
    <w:p w:rsidR="00771B65" w:rsidRPr="00FD630C" w:rsidRDefault="00771B65" w:rsidP="00F21597">
      <w:pPr>
        <w:widowControl w:val="0"/>
        <w:spacing w:line="312" w:lineRule="auto"/>
        <w:ind w:left="3820"/>
        <w:rPr>
          <w:sz w:val="28"/>
          <w:szCs w:val="28"/>
          <w:lang w:eastAsia="en-US"/>
        </w:rPr>
      </w:pPr>
    </w:p>
    <w:p w:rsidR="00771B65" w:rsidRPr="00FD630C" w:rsidRDefault="00771B65" w:rsidP="00F21597">
      <w:pPr>
        <w:widowControl w:val="0"/>
        <w:spacing w:line="312" w:lineRule="auto"/>
        <w:ind w:left="3820"/>
        <w:rPr>
          <w:sz w:val="28"/>
          <w:szCs w:val="28"/>
          <w:lang w:eastAsia="en-US"/>
        </w:rPr>
      </w:pPr>
    </w:p>
    <w:p w:rsidR="00771B65" w:rsidRPr="00FD630C" w:rsidRDefault="00771B65" w:rsidP="00F21597">
      <w:pPr>
        <w:widowControl w:val="0"/>
        <w:spacing w:line="312" w:lineRule="auto"/>
        <w:ind w:left="3820"/>
        <w:rPr>
          <w:sz w:val="28"/>
          <w:szCs w:val="28"/>
          <w:lang w:eastAsia="en-US"/>
        </w:rPr>
      </w:pPr>
    </w:p>
    <w:p w:rsidR="00771B65" w:rsidRPr="00FD630C" w:rsidRDefault="00771B65" w:rsidP="00F21597">
      <w:pPr>
        <w:widowControl w:val="0"/>
        <w:spacing w:line="312" w:lineRule="auto"/>
        <w:ind w:left="3820"/>
        <w:rPr>
          <w:sz w:val="28"/>
          <w:szCs w:val="28"/>
          <w:lang w:eastAsia="en-US"/>
        </w:rPr>
      </w:pPr>
    </w:p>
    <w:p w:rsidR="00771B65" w:rsidRPr="00FD630C" w:rsidRDefault="00771B65" w:rsidP="00F21597">
      <w:pPr>
        <w:widowControl w:val="0"/>
        <w:spacing w:line="312" w:lineRule="auto"/>
        <w:ind w:left="3820"/>
        <w:rPr>
          <w:sz w:val="28"/>
          <w:szCs w:val="28"/>
          <w:lang w:eastAsia="en-US"/>
        </w:rPr>
      </w:pPr>
    </w:p>
    <w:p w:rsidR="00771B65" w:rsidRPr="00FD630C" w:rsidRDefault="00771B65" w:rsidP="00F21597">
      <w:pPr>
        <w:widowControl w:val="0"/>
        <w:spacing w:line="312" w:lineRule="auto"/>
        <w:ind w:left="3820"/>
        <w:rPr>
          <w:sz w:val="28"/>
          <w:szCs w:val="28"/>
          <w:lang w:eastAsia="en-US"/>
        </w:rPr>
      </w:pPr>
    </w:p>
    <w:p w:rsidR="00771B65" w:rsidRPr="00FD630C" w:rsidRDefault="00771B65" w:rsidP="00F21597">
      <w:pPr>
        <w:widowControl w:val="0"/>
        <w:spacing w:line="312" w:lineRule="auto"/>
        <w:ind w:left="3820"/>
        <w:rPr>
          <w:sz w:val="28"/>
          <w:szCs w:val="28"/>
          <w:lang w:eastAsia="en-US"/>
        </w:rPr>
      </w:pPr>
    </w:p>
    <w:p w:rsidR="00771B65" w:rsidRDefault="00771B65" w:rsidP="00F21597">
      <w:pPr>
        <w:widowControl w:val="0"/>
        <w:spacing w:line="312" w:lineRule="auto"/>
        <w:ind w:left="3820"/>
        <w:rPr>
          <w:sz w:val="28"/>
          <w:szCs w:val="28"/>
          <w:lang w:eastAsia="en-US"/>
        </w:rPr>
      </w:pPr>
    </w:p>
    <w:p w:rsidR="00FE027E" w:rsidRDefault="00FE027E" w:rsidP="00F21597">
      <w:pPr>
        <w:widowControl w:val="0"/>
        <w:spacing w:line="312" w:lineRule="auto"/>
        <w:ind w:left="3820"/>
        <w:rPr>
          <w:sz w:val="28"/>
          <w:szCs w:val="28"/>
          <w:lang w:eastAsia="en-US"/>
        </w:rPr>
      </w:pPr>
    </w:p>
    <w:p w:rsidR="00FE027E" w:rsidRDefault="00FE027E" w:rsidP="00F21597">
      <w:pPr>
        <w:widowControl w:val="0"/>
        <w:spacing w:line="312" w:lineRule="auto"/>
        <w:ind w:left="3820"/>
        <w:rPr>
          <w:sz w:val="28"/>
          <w:szCs w:val="28"/>
          <w:lang w:eastAsia="en-US"/>
        </w:rPr>
      </w:pPr>
    </w:p>
    <w:p w:rsidR="00FE027E" w:rsidRDefault="00FE027E" w:rsidP="00F21597">
      <w:pPr>
        <w:widowControl w:val="0"/>
        <w:spacing w:line="312" w:lineRule="auto"/>
        <w:ind w:left="3820"/>
        <w:rPr>
          <w:sz w:val="28"/>
          <w:szCs w:val="28"/>
          <w:lang w:eastAsia="en-US"/>
        </w:rPr>
      </w:pPr>
    </w:p>
    <w:p w:rsidR="00771B65" w:rsidRPr="00FD630C" w:rsidRDefault="00771B65" w:rsidP="00F21597">
      <w:pPr>
        <w:widowControl w:val="0"/>
        <w:spacing w:line="312" w:lineRule="auto"/>
        <w:ind w:left="3820"/>
        <w:rPr>
          <w:sz w:val="28"/>
          <w:szCs w:val="28"/>
          <w:lang w:eastAsia="en-US"/>
        </w:rPr>
      </w:pPr>
    </w:p>
    <w:p w:rsidR="00771B65" w:rsidRPr="00FD630C" w:rsidRDefault="00771B65" w:rsidP="00F21597">
      <w:pPr>
        <w:widowControl w:val="0"/>
        <w:spacing w:line="312" w:lineRule="auto"/>
        <w:ind w:left="3820"/>
        <w:rPr>
          <w:sz w:val="28"/>
          <w:szCs w:val="28"/>
          <w:lang w:eastAsia="en-US"/>
        </w:rPr>
      </w:pPr>
    </w:p>
    <w:p w:rsidR="00FE027E" w:rsidRDefault="00FE027E" w:rsidP="00FE027E">
      <w:pPr>
        <w:jc w:val="center"/>
      </w:pPr>
    </w:p>
    <w:p w:rsidR="00FE027E" w:rsidRDefault="00FE027E" w:rsidP="00FE027E">
      <w:pPr>
        <w:jc w:val="center"/>
      </w:pPr>
    </w:p>
    <w:p w:rsidR="00FE027E" w:rsidRPr="00FD630C" w:rsidRDefault="00FE027E" w:rsidP="00FE027E">
      <w:pPr>
        <w:jc w:val="center"/>
        <w:rPr>
          <w:b/>
          <w:sz w:val="28"/>
          <w:szCs w:val="28"/>
        </w:rPr>
      </w:pPr>
    </w:p>
    <w:p w:rsidR="00FE027E" w:rsidRPr="00FD630C" w:rsidRDefault="00FE027E" w:rsidP="00FE027E">
      <w:pPr>
        <w:jc w:val="center"/>
        <w:rPr>
          <w:b/>
          <w:sz w:val="28"/>
          <w:szCs w:val="28"/>
        </w:rPr>
        <w:sectPr w:rsidR="00FE027E" w:rsidRPr="00FD630C" w:rsidSect="00334772">
          <w:headerReference w:type="default" r:id="rId12"/>
          <w:headerReference w:type="first" r:id="rId13"/>
          <w:pgSz w:w="11906" w:h="16838" w:code="9"/>
          <w:pgMar w:top="1134" w:right="1247" w:bottom="1134" w:left="1304" w:header="709" w:footer="709" w:gutter="0"/>
          <w:cols w:space="708"/>
          <w:titlePg/>
          <w:docGrid w:linePitch="360"/>
        </w:sectPr>
      </w:pPr>
    </w:p>
    <w:p w:rsidR="00334772" w:rsidRPr="00FD630C" w:rsidRDefault="00334772" w:rsidP="00334772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FD630C">
        <w:rPr>
          <w:rFonts w:eastAsiaTheme="minorHAnsi"/>
          <w:b/>
          <w:sz w:val="28"/>
          <w:szCs w:val="28"/>
          <w:lang w:eastAsia="en-US"/>
        </w:rPr>
        <w:lastRenderedPageBreak/>
        <w:t>Введение</w:t>
      </w:r>
    </w:p>
    <w:p w:rsidR="00334772" w:rsidRPr="00FD630C" w:rsidRDefault="00334772" w:rsidP="00FD630C">
      <w:pPr>
        <w:pStyle w:val="33"/>
        <w:shd w:val="clear" w:color="auto" w:fill="auto"/>
        <w:tabs>
          <w:tab w:val="left" w:pos="6390"/>
        </w:tabs>
        <w:spacing w:after="0" w:line="312" w:lineRule="auto"/>
        <w:ind w:left="20" w:right="20" w:firstLine="700"/>
        <w:jc w:val="both"/>
        <w:rPr>
          <w:sz w:val="28"/>
          <w:szCs w:val="28"/>
        </w:rPr>
      </w:pPr>
    </w:p>
    <w:p w:rsidR="005649A9" w:rsidRPr="00F6672A" w:rsidRDefault="005649A9" w:rsidP="00F6672A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F6672A">
        <w:rPr>
          <w:sz w:val="28"/>
          <w:szCs w:val="28"/>
        </w:rPr>
        <w:t>В 201</w:t>
      </w:r>
      <w:r w:rsidR="00902056">
        <w:rPr>
          <w:sz w:val="28"/>
          <w:szCs w:val="28"/>
        </w:rPr>
        <w:t>5</w:t>
      </w:r>
      <w:r w:rsidRPr="00F6672A">
        <w:rPr>
          <w:sz w:val="28"/>
          <w:szCs w:val="28"/>
        </w:rPr>
        <w:t xml:space="preserve"> году </w:t>
      </w:r>
      <w:r w:rsidR="00D94DFB" w:rsidRPr="00F6672A">
        <w:rPr>
          <w:rFonts w:eastAsiaTheme="minorHAnsi"/>
          <w:spacing w:val="-2"/>
          <w:sz w:val="28"/>
          <w:szCs w:val="28"/>
          <w:lang w:eastAsia="en-US"/>
        </w:rPr>
        <w:t>в</w:t>
      </w:r>
      <w:r w:rsidR="00D94DFB" w:rsidRPr="00F6672A">
        <w:rPr>
          <w:rFonts w:eastAsiaTheme="minorHAnsi"/>
          <w:sz w:val="28"/>
          <w:szCs w:val="28"/>
          <w:lang w:eastAsia="en-US"/>
        </w:rPr>
        <w:t xml:space="preserve"> Государственном Совете</w:t>
      </w:r>
      <w:r w:rsidR="00D94DFB" w:rsidRPr="00F6672A">
        <w:rPr>
          <w:bCs/>
          <w:sz w:val="28"/>
          <w:szCs w:val="28"/>
        </w:rPr>
        <w:t xml:space="preserve"> Чувашской Республики</w:t>
      </w:r>
      <w:r w:rsidR="00D94DFB" w:rsidRPr="00F6672A">
        <w:rPr>
          <w:sz w:val="28"/>
          <w:szCs w:val="28"/>
        </w:rPr>
        <w:t xml:space="preserve"> </w:t>
      </w:r>
      <w:r w:rsidRPr="00F6672A">
        <w:rPr>
          <w:sz w:val="28"/>
          <w:szCs w:val="28"/>
        </w:rPr>
        <w:t>пр</w:t>
      </w:r>
      <w:r w:rsidRPr="00F6672A">
        <w:rPr>
          <w:sz w:val="28"/>
          <w:szCs w:val="28"/>
        </w:rPr>
        <w:t>о</w:t>
      </w:r>
      <w:r w:rsidRPr="00F6672A">
        <w:rPr>
          <w:sz w:val="28"/>
          <w:szCs w:val="28"/>
        </w:rPr>
        <w:t>долж</w:t>
      </w:r>
      <w:r w:rsidR="00F57EE3" w:rsidRPr="00F6672A">
        <w:rPr>
          <w:sz w:val="28"/>
          <w:szCs w:val="28"/>
        </w:rPr>
        <w:t>ена</w:t>
      </w:r>
      <w:r w:rsidRPr="00F6672A">
        <w:rPr>
          <w:sz w:val="28"/>
          <w:szCs w:val="28"/>
        </w:rPr>
        <w:t xml:space="preserve"> планов</w:t>
      </w:r>
      <w:r w:rsidR="00F57EE3" w:rsidRPr="00F6672A">
        <w:rPr>
          <w:sz w:val="28"/>
          <w:szCs w:val="28"/>
        </w:rPr>
        <w:t>ая</w:t>
      </w:r>
      <w:r w:rsidRPr="00F6672A">
        <w:rPr>
          <w:sz w:val="28"/>
          <w:szCs w:val="28"/>
        </w:rPr>
        <w:t xml:space="preserve"> деятельность по проведению </w:t>
      </w:r>
      <w:r w:rsidR="00CD2452" w:rsidRPr="00F6672A">
        <w:rPr>
          <w:sz w:val="28"/>
          <w:szCs w:val="28"/>
        </w:rPr>
        <w:t xml:space="preserve">мониторинга </w:t>
      </w:r>
      <w:proofErr w:type="spellStart"/>
      <w:r w:rsidR="00F57EE3" w:rsidRPr="00F6672A">
        <w:rPr>
          <w:bCs/>
          <w:sz w:val="28"/>
          <w:szCs w:val="28"/>
        </w:rPr>
        <w:t>правопримен</w:t>
      </w:r>
      <w:r w:rsidR="00F57EE3" w:rsidRPr="00F6672A">
        <w:rPr>
          <w:bCs/>
          <w:sz w:val="28"/>
          <w:szCs w:val="28"/>
        </w:rPr>
        <w:t>е</w:t>
      </w:r>
      <w:r w:rsidR="00F57EE3" w:rsidRPr="00F6672A">
        <w:rPr>
          <w:bCs/>
          <w:sz w:val="28"/>
          <w:szCs w:val="28"/>
        </w:rPr>
        <w:t>ния</w:t>
      </w:r>
      <w:proofErr w:type="spellEnd"/>
      <w:r w:rsidR="00F57EE3" w:rsidRPr="00F6672A">
        <w:rPr>
          <w:bCs/>
          <w:sz w:val="28"/>
          <w:szCs w:val="28"/>
        </w:rPr>
        <w:t xml:space="preserve"> нормативных правовых актов Чувашской Республики</w:t>
      </w:r>
      <w:r w:rsidRPr="00F6672A">
        <w:rPr>
          <w:sz w:val="28"/>
          <w:szCs w:val="28"/>
        </w:rPr>
        <w:t>.</w:t>
      </w:r>
    </w:p>
    <w:p w:rsidR="00C85B98" w:rsidRPr="00F6672A" w:rsidRDefault="00E344B8" w:rsidP="00F6672A">
      <w:pPr>
        <w:autoSpaceDE w:val="0"/>
        <w:autoSpaceDN w:val="0"/>
        <w:adjustRightInd w:val="0"/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707325">
        <w:rPr>
          <w:color w:val="000000"/>
          <w:spacing w:val="-2"/>
          <w:sz w:val="28"/>
          <w:szCs w:val="28"/>
        </w:rPr>
        <w:t>М</w:t>
      </w:r>
      <w:r w:rsidR="00CD2452" w:rsidRPr="00707325">
        <w:rPr>
          <w:color w:val="000000"/>
          <w:spacing w:val="-2"/>
          <w:sz w:val="28"/>
          <w:szCs w:val="28"/>
        </w:rPr>
        <w:t xml:space="preserve">ониторинг </w:t>
      </w:r>
      <w:proofErr w:type="spellStart"/>
      <w:r w:rsidR="00CD2452" w:rsidRPr="00707325">
        <w:rPr>
          <w:color w:val="000000"/>
          <w:spacing w:val="-2"/>
          <w:sz w:val="28"/>
          <w:szCs w:val="28"/>
        </w:rPr>
        <w:t>правоприменения</w:t>
      </w:r>
      <w:proofErr w:type="spellEnd"/>
      <w:r w:rsidR="00CD2452" w:rsidRPr="00707325">
        <w:rPr>
          <w:color w:val="000000"/>
          <w:spacing w:val="-2"/>
          <w:sz w:val="28"/>
          <w:szCs w:val="28"/>
        </w:rPr>
        <w:t xml:space="preserve"> становится</w:t>
      </w:r>
      <w:r w:rsidR="00C85B98" w:rsidRPr="00707325">
        <w:rPr>
          <w:color w:val="000000"/>
          <w:spacing w:val="-2"/>
          <w:sz w:val="28"/>
          <w:szCs w:val="28"/>
        </w:rPr>
        <w:t xml:space="preserve"> эффективным</w:t>
      </w:r>
      <w:r w:rsidR="00CD2452" w:rsidRPr="00707325">
        <w:rPr>
          <w:color w:val="000000"/>
          <w:spacing w:val="-2"/>
          <w:sz w:val="28"/>
          <w:szCs w:val="28"/>
        </w:rPr>
        <w:t xml:space="preserve"> </w:t>
      </w:r>
      <w:r w:rsidR="0029664B" w:rsidRPr="00707325">
        <w:rPr>
          <w:color w:val="000000"/>
          <w:spacing w:val="-2"/>
          <w:sz w:val="28"/>
          <w:szCs w:val="28"/>
        </w:rPr>
        <w:t>инструментом</w:t>
      </w:r>
      <w:r w:rsidR="00CD2452" w:rsidRPr="00707325">
        <w:rPr>
          <w:color w:val="000000"/>
          <w:spacing w:val="-2"/>
          <w:sz w:val="28"/>
          <w:szCs w:val="28"/>
        </w:rPr>
        <w:t>,</w:t>
      </w:r>
      <w:r w:rsidR="00CD2452" w:rsidRPr="00F6672A">
        <w:rPr>
          <w:color w:val="000000"/>
          <w:sz w:val="28"/>
          <w:szCs w:val="28"/>
        </w:rPr>
        <w:t xml:space="preserve"> </w:t>
      </w:r>
      <w:r w:rsidR="00C85B98" w:rsidRPr="00F6672A">
        <w:rPr>
          <w:color w:val="000000"/>
          <w:sz w:val="28"/>
          <w:szCs w:val="28"/>
        </w:rPr>
        <w:t>направленным</w:t>
      </w:r>
      <w:r w:rsidR="00CD2452" w:rsidRPr="00F6672A">
        <w:rPr>
          <w:color w:val="000000"/>
          <w:sz w:val="28"/>
          <w:szCs w:val="28"/>
        </w:rPr>
        <w:t xml:space="preserve"> </w:t>
      </w:r>
      <w:r w:rsidR="00C85B98" w:rsidRPr="00F6672A">
        <w:rPr>
          <w:color w:val="000000"/>
          <w:sz w:val="28"/>
          <w:szCs w:val="28"/>
          <w:shd w:val="clear" w:color="auto" w:fill="FFFFFF"/>
        </w:rPr>
        <w:t>на изучение социальных потребностей в законодательных а</w:t>
      </w:r>
      <w:r w:rsidR="00C85B98" w:rsidRPr="00F6672A">
        <w:rPr>
          <w:color w:val="000000"/>
          <w:sz w:val="28"/>
          <w:szCs w:val="28"/>
          <w:shd w:val="clear" w:color="auto" w:fill="FFFFFF"/>
        </w:rPr>
        <w:t>к</w:t>
      </w:r>
      <w:r w:rsidR="00C85B98" w:rsidRPr="00F6672A">
        <w:rPr>
          <w:color w:val="000000"/>
          <w:sz w:val="28"/>
          <w:szCs w:val="28"/>
          <w:shd w:val="clear" w:color="auto" w:fill="FFFFFF"/>
        </w:rPr>
        <w:t xml:space="preserve">тах, </w:t>
      </w:r>
      <w:r w:rsidR="00F6672A" w:rsidRPr="00F6672A">
        <w:rPr>
          <w:color w:val="000000"/>
          <w:sz w:val="28"/>
          <w:szCs w:val="28"/>
          <w:shd w:val="clear" w:color="auto" w:fill="FFFFFF"/>
        </w:rPr>
        <w:t>анализ</w:t>
      </w:r>
      <w:r w:rsidR="00C85B98" w:rsidRPr="00F6672A">
        <w:rPr>
          <w:color w:val="000000"/>
          <w:sz w:val="28"/>
          <w:szCs w:val="28"/>
          <w:shd w:val="clear" w:color="auto" w:fill="FFFFFF"/>
        </w:rPr>
        <w:t xml:space="preserve"> объективной информации о законодательстве и правопримен</w:t>
      </w:r>
      <w:r w:rsidR="00C85B98" w:rsidRPr="00F6672A">
        <w:rPr>
          <w:color w:val="000000"/>
          <w:sz w:val="28"/>
          <w:szCs w:val="28"/>
          <w:shd w:val="clear" w:color="auto" w:fill="FFFFFF"/>
        </w:rPr>
        <w:t>и</w:t>
      </w:r>
      <w:r w:rsidR="00C85B98" w:rsidRPr="00F6672A">
        <w:rPr>
          <w:color w:val="000000"/>
          <w:sz w:val="28"/>
          <w:szCs w:val="28"/>
          <w:shd w:val="clear" w:color="auto" w:fill="FFFFFF"/>
        </w:rPr>
        <w:t>тельной практике.</w:t>
      </w:r>
    </w:p>
    <w:p w:rsidR="00CD2452" w:rsidRPr="00F6672A" w:rsidRDefault="00DF7AF5" w:rsidP="00F6672A">
      <w:pPr>
        <w:pStyle w:val="af3"/>
        <w:shd w:val="clear" w:color="auto" w:fill="FFFFFF"/>
        <w:spacing w:before="0" w:beforeAutospacing="0" w:after="0" w:afterAutospacing="0" w:line="312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Мониторинг </w:t>
      </w:r>
      <w:proofErr w:type="spellStart"/>
      <w:r>
        <w:rPr>
          <w:color w:val="000000"/>
          <w:sz w:val="28"/>
          <w:szCs w:val="28"/>
        </w:rPr>
        <w:t>правоприменения</w:t>
      </w:r>
      <w:proofErr w:type="spellEnd"/>
      <w:r>
        <w:rPr>
          <w:color w:val="000000"/>
          <w:sz w:val="28"/>
          <w:szCs w:val="28"/>
        </w:rPr>
        <w:t xml:space="preserve"> в</w:t>
      </w:r>
      <w:r w:rsidR="00CD2452" w:rsidRPr="00F6672A">
        <w:rPr>
          <w:color w:val="000000"/>
          <w:sz w:val="28"/>
          <w:szCs w:val="28"/>
        </w:rPr>
        <w:t xml:space="preserve"> современных условиях</w:t>
      </w:r>
      <w:r>
        <w:rPr>
          <w:color w:val="000000"/>
          <w:sz w:val="28"/>
          <w:szCs w:val="28"/>
        </w:rPr>
        <w:t xml:space="preserve"> правотворч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ской деятельности законодательных </w:t>
      </w:r>
      <w:r w:rsidR="00902056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представительных</w:t>
      </w:r>
      <w:r w:rsidR="00902056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органов госуда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ственной власти субъектов Российской Федерации</w:t>
      </w:r>
      <w:r w:rsidR="00CD2452" w:rsidRPr="00F667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позволяет не только</w:t>
      </w:r>
      <w:r w:rsidR="00CD2452" w:rsidRPr="00F6672A">
        <w:rPr>
          <w:color w:val="000000"/>
          <w:sz w:val="28"/>
          <w:szCs w:val="28"/>
        </w:rPr>
        <w:t xml:space="preserve"> </w:t>
      </w:r>
      <w:r w:rsidR="0029664B"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 xml:space="preserve">отслеживать </w:t>
      </w:r>
      <w:r w:rsidR="00CD2452" w:rsidRPr="00F6672A">
        <w:rPr>
          <w:color w:val="000000"/>
          <w:sz w:val="28"/>
          <w:szCs w:val="28"/>
        </w:rPr>
        <w:t>соответстви</w:t>
      </w:r>
      <w:r>
        <w:rPr>
          <w:color w:val="000000"/>
          <w:sz w:val="28"/>
          <w:szCs w:val="28"/>
        </w:rPr>
        <w:t>е региональных</w:t>
      </w:r>
      <w:r w:rsidR="00CD2452" w:rsidRPr="00F6672A">
        <w:rPr>
          <w:color w:val="000000"/>
          <w:sz w:val="28"/>
          <w:szCs w:val="28"/>
        </w:rPr>
        <w:t xml:space="preserve"> нормативных</w:t>
      </w:r>
      <w:r>
        <w:rPr>
          <w:color w:val="000000"/>
          <w:sz w:val="28"/>
          <w:szCs w:val="28"/>
        </w:rPr>
        <w:t xml:space="preserve"> правовых </w:t>
      </w:r>
      <w:r w:rsidR="00CD2452" w:rsidRPr="00F6672A">
        <w:rPr>
          <w:color w:val="000000"/>
          <w:sz w:val="28"/>
          <w:szCs w:val="28"/>
        </w:rPr>
        <w:t>актов</w:t>
      </w:r>
      <w:r>
        <w:rPr>
          <w:color w:val="000000"/>
          <w:sz w:val="28"/>
          <w:szCs w:val="28"/>
        </w:rPr>
        <w:t xml:space="preserve"> </w:t>
      </w:r>
      <w:r w:rsidR="0029664B">
        <w:rPr>
          <w:color w:val="000000"/>
          <w:sz w:val="28"/>
          <w:szCs w:val="28"/>
        </w:rPr>
        <w:t xml:space="preserve">               </w:t>
      </w:r>
      <w:r w:rsidR="00CD2452" w:rsidRPr="00F6672A">
        <w:rPr>
          <w:color w:val="000000"/>
          <w:sz w:val="28"/>
          <w:szCs w:val="28"/>
        </w:rPr>
        <w:t>законодательству</w:t>
      </w:r>
      <w:r w:rsidR="00902056">
        <w:rPr>
          <w:color w:val="000000"/>
          <w:sz w:val="28"/>
          <w:szCs w:val="28"/>
        </w:rPr>
        <w:t xml:space="preserve"> Российской Федерации</w:t>
      </w:r>
      <w:r>
        <w:rPr>
          <w:color w:val="000000"/>
          <w:sz w:val="28"/>
          <w:szCs w:val="28"/>
        </w:rPr>
        <w:t xml:space="preserve">, но и определять достижение </w:t>
      </w:r>
      <w:r w:rsidR="0029664B"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 xml:space="preserve">нормативным правовым актом целей правового регулирования, </w:t>
      </w:r>
      <w:r w:rsidR="00902056">
        <w:rPr>
          <w:color w:val="000000"/>
          <w:sz w:val="28"/>
          <w:szCs w:val="28"/>
        </w:rPr>
        <w:t>анализир</w:t>
      </w:r>
      <w:r w:rsidR="00902056">
        <w:rPr>
          <w:color w:val="000000"/>
          <w:sz w:val="28"/>
          <w:szCs w:val="28"/>
        </w:rPr>
        <w:t>о</w:t>
      </w:r>
      <w:r w:rsidR="00902056">
        <w:rPr>
          <w:color w:val="000000"/>
          <w:sz w:val="28"/>
          <w:szCs w:val="28"/>
        </w:rPr>
        <w:t>вать</w:t>
      </w:r>
      <w:r w:rsidR="002966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реальное действие</w:t>
      </w:r>
      <w:r w:rsidR="00902056">
        <w:rPr>
          <w:color w:val="000000"/>
          <w:sz w:val="28"/>
          <w:szCs w:val="28"/>
        </w:rPr>
        <w:t xml:space="preserve"> правового</w:t>
      </w:r>
      <w:r w:rsidR="00E344B8">
        <w:rPr>
          <w:color w:val="000000"/>
          <w:sz w:val="28"/>
          <w:szCs w:val="28"/>
        </w:rPr>
        <w:t xml:space="preserve"> акта</w:t>
      </w:r>
      <w:r>
        <w:rPr>
          <w:color w:val="000000"/>
          <w:sz w:val="28"/>
          <w:szCs w:val="28"/>
        </w:rPr>
        <w:t xml:space="preserve"> в практике применения органами </w:t>
      </w:r>
      <w:r w:rsidR="0029664B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государственной власти, органами местного самоуправления, гражданами </w:t>
      </w:r>
      <w:r w:rsidR="0029664B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>и организациями.</w:t>
      </w:r>
      <w:proofErr w:type="gramEnd"/>
    </w:p>
    <w:p w:rsidR="00DE713B" w:rsidRPr="00F6672A" w:rsidRDefault="004336BE" w:rsidP="00F6672A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672A">
        <w:rPr>
          <w:sz w:val="28"/>
          <w:szCs w:val="28"/>
        </w:rPr>
        <w:t xml:space="preserve">Мониторинг </w:t>
      </w:r>
      <w:proofErr w:type="spellStart"/>
      <w:r w:rsidRPr="00F6672A">
        <w:rPr>
          <w:sz w:val="28"/>
          <w:szCs w:val="28"/>
        </w:rPr>
        <w:t>правоприменения</w:t>
      </w:r>
      <w:proofErr w:type="spellEnd"/>
      <w:r w:rsidR="00DF7AF5" w:rsidRPr="00DF7AF5"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 w:rsidR="00DF7AF5" w:rsidRPr="00F6672A">
        <w:rPr>
          <w:rFonts w:eastAsiaTheme="minorHAnsi"/>
          <w:spacing w:val="-2"/>
          <w:sz w:val="28"/>
          <w:szCs w:val="28"/>
          <w:lang w:eastAsia="en-US"/>
        </w:rPr>
        <w:t>в</w:t>
      </w:r>
      <w:r w:rsidR="00DF7AF5" w:rsidRPr="00F6672A">
        <w:rPr>
          <w:rFonts w:eastAsiaTheme="minorHAnsi"/>
          <w:sz w:val="28"/>
          <w:szCs w:val="28"/>
          <w:lang w:eastAsia="en-US"/>
        </w:rPr>
        <w:t xml:space="preserve"> Государственном Совете</w:t>
      </w:r>
      <w:r w:rsidR="00DF7AF5" w:rsidRPr="00F6672A">
        <w:rPr>
          <w:bCs/>
          <w:sz w:val="28"/>
          <w:szCs w:val="28"/>
        </w:rPr>
        <w:t xml:space="preserve"> Чувашской Республики</w:t>
      </w:r>
      <w:r w:rsidRPr="00F6672A">
        <w:rPr>
          <w:sz w:val="28"/>
          <w:szCs w:val="28"/>
        </w:rPr>
        <w:t xml:space="preserve"> проводился в соответствии с </w:t>
      </w:r>
      <w:r w:rsidR="00CC3618" w:rsidRPr="00F6672A">
        <w:rPr>
          <w:sz w:val="28"/>
          <w:szCs w:val="28"/>
        </w:rPr>
        <w:t>Указ</w:t>
      </w:r>
      <w:r w:rsidR="00E16790" w:rsidRPr="00F6672A">
        <w:rPr>
          <w:sz w:val="28"/>
          <w:szCs w:val="28"/>
        </w:rPr>
        <w:t>ом</w:t>
      </w:r>
      <w:r w:rsidR="00CC3618" w:rsidRPr="00F6672A">
        <w:rPr>
          <w:sz w:val="28"/>
          <w:szCs w:val="28"/>
        </w:rPr>
        <w:t xml:space="preserve"> Президента Российской Федерации от 20 мая 2011 года № 657 </w:t>
      </w:r>
      <w:r w:rsidR="00423ABC" w:rsidRPr="00F6672A">
        <w:rPr>
          <w:sz w:val="28"/>
          <w:szCs w:val="28"/>
        </w:rPr>
        <w:t>"</w:t>
      </w:r>
      <w:r w:rsidR="00CC3618" w:rsidRPr="00F6672A">
        <w:rPr>
          <w:sz w:val="28"/>
          <w:szCs w:val="28"/>
        </w:rPr>
        <w:t xml:space="preserve">О мониторинге </w:t>
      </w:r>
      <w:proofErr w:type="spellStart"/>
      <w:r w:rsidR="00CC3618" w:rsidRPr="00F6672A">
        <w:rPr>
          <w:sz w:val="28"/>
          <w:szCs w:val="28"/>
        </w:rPr>
        <w:t>правоприменения</w:t>
      </w:r>
      <w:proofErr w:type="spellEnd"/>
      <w:r w:rsidR="00CC3618" w:rsidRPr="00F6672A">
        <w:rPr>
          <w:sz w:val="28"/>
          <w:szCs w:val="28"/>
        </w:rPr>
        <w:t xml:space="preserve"> </w:t>
      </w:r>
      <w:r w:rsidR="0029664B">
        <w:rPr>
          <w:sz w:val="28"/>
          <w:szCs w:val="28"/>
        </w:rPr>
        <w:t xml:space="preserve">                 </w:t>
      </w:r>
      <w:r w:rsidR="00CC3618" w:rsidRPr="00F6672A">
        <w:rPr>
          <w:sz w:val="28"/>
          <w:szCs w:val="28"/>
        </w:rPr>
        <w:t>в Российской Федерации</w:t>
      </w:r>
      <w:r w:rsidR="00423ABC" w:rsidRPr="00F6672A">
        <w:rPr>
          <w:sz w:val="28"/>
          <w:szCs w:val="28"/>
        </w:rPr>
        <w:t>"</w:t>
      </w:r>
      <w:r w:rsidR="00F57EE3" w:rsidRPr="00F6672A">
        <w:rPr>
          <w:sz w:val="28"/>
          <w:szCs w:val="28"/>
        </w:rPr>
        <w:t>,</w:t>
      </w:r>
      <w:r w:rsidR="00CC3618" w:rsidRPr="00F6672A">
        <w:rPr>
          <w:sz w:val="28"/>
          <w:szCs w:val="28"/>
        </w:rPr>
        <w:t xml:space="preserve"> </w:t>
      </w:r>
      <w:r w:rsidR="00DE713B" w:rsidRPr="00F6672A">
        <w:rPr>
          <w:rFonts w:eastAsiaTheme="minorHAnsi"/>
          <w:sz w:val="28"/>
          <w:szCs w:val="28"/>
          <w:lang w:eastAsia="en-US"/>
        </w:rPr>
        <w:t xml:space="preserve">Положением о мониторинге </w:t>
      </w:r>
      <w:proofErr w:type="spellStart"/>
      <w:r w:rsidR="00DE713B" w:rsidRPr="00F6672A">
        <w:rPr>
          <w:rFonts w:eastAsiaTheme="minorHAnsi"/>
          <w:sz w:val="28"/>
          <w:szCs w:val="28"/>
          <w:lang w:eastAsia="en-US"/>
        </w:rPr>
        <w:t>правоприменения</w:t>
      </w:r>
      <w:proofErr w:type="spellEnd"/>
      <w:r w:rsidR="00DE713B" w:rsidRPr="00F6672A">
        <w:rPr>
          <w:rFonts w:eastAsiaTheme="minorHAnsi"/>
          <w:sz w:val="28"/>
          <w:szCs w:val="28"/>
          <w:lang w:eastAsia="en-US"/>
        </w:rPr>
        <w:t xml:space="preserve"> </w:t>
      </w:r>
      <w:r w:rsidR="0029664B">
        <w:rPr>
          <w:rFonts w:eastAsiaTheme="minorHAnsi"/>
          <w:sz w:val="28"/>
          <w:szCs w:val="28"/>
          <w:lang w:eastAsia="en-US"/>
        </w:rPr>
        <w:t xml:space="preserve">              </w:t>
      </w:r>
      <w:r w:rsidR="00DE713B" w:rsidRPr="00F6672A">
        <w:rPr>
          <w:rFonts w:eastAsiaTheme="minorHAnsi"/>
          <w:sz w:val="28"/>
          <w:szCs w:val="28"/>
          <w:lang w:eastAsia="en-US"/>
        </w:rPr>
        <w:t>в Государственном Совете Чувашской Республики, утвержденным постано</w:t>
      </w:r>
      <w:r w:rsidR="00DE713B" w:rsidRPr="00F6672A">
        <w:rPr>
          <w:rFonts w:eastAsiaTheme="minorHAnsi"/>
          <w:sz w:val="28"/>
          <w:szCs w:val="28"/>
          <w:lang w:eastAsia="en-US"/>
        </w:rPr>
        <w:t>в</w:t>
      </w:r>
      <w:r w:rsidR="00DE713B" w:rsidRPr="00F6672A">
        <w:rPr>
          <w:rFonts w:eastAsiaTheme="minorHAnsi"/>
          <w:sz w:val="28"/>
          <w:szCs w:val="28"/>
          <w:lang w:eastAsia="en-US"/>
        </w:rPr>
        <w:t>лением Государственного Совета Чувашской Республики от 28 мая 2013 года № 316.</w:t>
      </w:r>
    </w:p>
    <w:p w:rsidR="000F16DC" w:rsidRPr="00F6672A" w:rsidRDefault="00A117E3" w:rsidP="00F6672A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6672A">
        <w:rPr>
          <w:sz w:val="28"/>
          <w:szCs w:val="28"/>
        </w:rPr>
        <w:t>В</w:t>
      </w:r>
      <w:r w:rsidR="00D14A55" w:rsidRPr="00F6672A">
        <w:rPr>
          <w:sz w:val="28"/>
          <w:szCs w:val="28"/>
        </w:rPr>
        <w:t xml:space="preserve"> соответствии с </w:t>
      </w:r>
      <w:r w:rsidRPr="00F6672A">
        <w:rPr>
          <w:bCs/>
          <w:sz w:val="28"/>
          <w:szCs w:val="28"/>
        </w:rPr>
        <w:t xml:space="preserve">Планом мониторинга </w:t>
      </w:r>
      <w:proofErr w:type="spellStart"/>
      <w:r w:rsidRPr="00F6672A">
        <w:rPr>
          <w:bCs/>
          <w:sz w:val="28"/>
          <w:szCs w:val="28"/>
        </w:rPr>
        <w:t>правоприменения</w:t>
      </w:r>
      <w:proofErr w:type="spellEnd"/>
      <w:r w:rsidRPr="00F6672A">
        <w:rPr>
          <w:bCs/>
          <w:sz w:val="28"/>
          <w:szCs w:val="28"/>
        </w:rPr>
        <w:t xml:space="preserve"> нормативных правовых актов Чувашской Республики в Государственном Совете Чува</w:t>
      </w:r>
      <w:r w:rsidRPr="00F6672A">
        <w:rPr>
          <w:bCs/>
          <w:sz w:val="28"/>
          <w:szCs w:val="28"/>
        </w:rPr>
        <w:t>ш</w:t>
      </w:r>
      <w:r w:rsidRPr="00F6672A">
        <w:rPr>
          <w:bCs/>
          <w:sz w:val="28"/>
          <w:szCs w:val="28"/>
        </w:rPr>
        <w:t>ской Республики на 201</w:t>
      </w:r>
      <w:r w:rsidR="00F57EE3" w:rsidRPr="00F6672A">
        <w:rPr>
          <w:bCs/>
          <w:sz w:val="28"/>
          <w:szCs w:val="28"/>
        </w:rPr>
        <w:t>5</w:t>
      </w:r>
      <w:r w:rsidRPr="00F6672A">
        <w:rPr>
          <w:bCs/>
          <w:sz w:val="28"/>
          <w:szCs w:val="28"/>
        </w:rPr>
        <w:t xml:space="preserve"> год, утвержденным распоряжением Председателя Государственного Совета Чувашской Республики от </w:t>
      </w:r>
      <w:r w:rsidR="00F57EE3" w:rsidRPr="00F6672A">
        <w:rPr>
          <w:bCs/>
          <w:sz w:val="28"/>
          <w:szCs w:val="28"/>
        </w:rPr>
        <w:t>19</w:t>
      </w:r>
      <w:r w:rsidRPr="00F6672A">
        <w:rPr>
          <w:bCs/>
          <w:sz w:val="28"/>
          <w:szCs w:val="28"/>
        </w:rPr>
        <w:t xml:space="preserve"> декабря 201</w:t>
      </w:r>
      <w:r w:rsidR="00F57EE3" w:rsidRPr="00F6672A">
        <w:rPr>
          <w:bCs/>
          <w:sz w:val="28"/>
          <w:szCs w:val="28"/>
        </w:rPr>
        <w:t>4</w:t>
      </w:r>
      <w:r w:rsidRPr="00F6672A">
        <w:rPr>
          <w:bCs/>
          <w:sz w:val="28"/>
          <w:szCs w:val="28"/>
        </w:rPr>
        <w:t xml:space="preserve"> года</w:t>
      </w:r>
      <w:r w:rsidR="00490919" w:rsidRPr="00F6672A">
        <w:rPr>
          <w:bCs/>
          <w:sz w:val="28"/>
          <w:szCs w:val="28"/>
        </w:rPr>
        <w:t xml:space="preserve">         </w:t>
      </w:r>
      <w:r w:rsidRPr="00F6672A">
        <w:rPr>
          <w:bCs/>
          <w:sz w:val="28"/>
          <w:szCs w:val="28"/>
        </w:rPr>
        <w:t xml:space="preserve"> № </w:t>
      </w:r>
      <w:r w:rsidR="00F57EE3" w:rsidRPr="00F6672A">
        <w:rPr>
          <w:bCs/>
          <w:sz w:val="28"/>
          <w:szCs w:val="28"/>
        </w:rPr>
        <w:t>1511</w:t>
      </w:r>
      <w:r w:rsidRPr="00F6672A">
        <w:rPr>
          <w:bCs/>
          <w:sz w:val="28"/>
          <w:szCs w:val="28"/>
        </w:rPr>
        <w:t>,</w:t>
      </w:r>
      <w:r w:rsidR="00D14A55" w:rsidRPr="00F6672A">
        <w:rPr>
          <w:sz w:val="28"/>
          <w:szCs w:val="28"/>
        </w:rPr>
        <w:t xml:space="preserve"> в </w:t>
      </w:r>
      <w:r w:rsidR="008F3171" w:rsidRPr="00F6672A">
        <w:rPr>
          <w:sz w:val="28"/>
          <w:szCs w:val="28"/>
        </w:rPr>
        <w:t>201</w:t>
      </w:r>
      <w:r w:rsidR="006C5830">
        <w:rPr>
          <w:sz w:val="28"/>
          <w:szCs w:val="28"/>
        </w:rPr>
        <w:t>5</w:t>
      </w:r>
      <w:r w:rsidR="008F3171" w:rsidRPr="00F6672A">
        <w:rPr>
          <w:sz w:val="28"/>
          <w:szCs w:val="28"/>
        </w:rPr>
        <w:t xml:space="preserve"> году </w:t>
      </w:r>
      <w:r w:rsidR="00F21597" w:rsidRPr="00F6672A">
        <w:rPr>
          <w:sz w:val="28"/>
          <w:szCs w:val="28"/>
        </w:rPr>
        <w:t xml:space="preserve">в </w:t>
      </w:r>
      <w:r w:rsidR="00406694" w:rsidRPr="00F6672A">
        <w:rPr>
          <w:sz w:val="28"/>
          <w:szCs w:val="28"/>
        </w:rPr>
        <w:t xml:space="preserve">Государственном Совете </w:t>
      </w:r>
      <w:r w:rsidR="0047264A" w:rsidRPr="00F6672A">
        <w:rPr>
          <w:sz w:val="28"/>
          <w:szCs w:val="28"/>
        </w:rPr>
        <w:t>р</w:t>
      </w:r>
      <w:r w:rsidR="00406694" w:rsidRPr="00F6672A">
        <w:rPr>
          <w:sz w:val="28"/>
          <w:szCs w:val="28"/>
        </w:rPr>
        <w:t>еспублики</w:t>
      </w:r>
      <w:r w:rsidR="00D14A55" w:rsidRPr="00F6672A">
        <w:rPr>
          <w:sz w:val="28"/>
          <w:szCs w:val="28"/>
        </w:rPr>
        <w:t xml:space="preserve"> </w:t>
      </w:r>
      <w:r w:rsidR="007A4D17" w:rsidRPr="00F6672A">
        <w:rPr>
          <w:rFonts w:eastAsiaTheme="minorHAnsi"/>
          <w:spacing w:val="-2"/>
          <w:sz w:val="28"/>
          <w:szCs w:val="28"/>
          <w:lang w:eastAsia="en-US"/>
        </w:rPr>
        <w:t>Государственно-правовым</w:t>
      </w:r>
      <w:r w:rsidR="007A4D17" w:rsidRPr="00F6672A">
        <w:rPr>
          <w:rFonts w:eastAsiaTheme="minorHAnsi"/>
          <w:sz w:val="28"/>
          <w:szCs w:val="28"/>
          <w:lang w:eastAsia="en-US"/>
        </w:rPr>
        <w:t xml:space="preserve"> управлением Аппарата Государственного Совета</w:t>
      </w:r>
      <w:r w:rsidR="007A4D17" w:rsidRPr="00F6672A">
        <w:rPr>
          <w:bCs/>
          <w:sz w:val="28"/>
          <w:szCs w:val="28"/>
        </w:rPr>
        <w:t xml:space="preserve"> Чувашской Ре</w:t>
      </w:r>
      <w:r w:rsidR="007A4D17" w:rsidRPr="00F6672A">
        <w:rPr>
          <w:bCs/>
          <w:sz w:val="28"/>
          <w:szCs w:val="28"/>
        </w:rPr>
        <w:t>с</w:t>
      </w:r>
      <w:r w:rsidR="007A4D17" w:rsidRPr="00F6672A">
        <w:rPr>
          <w:bCs/>
          <w:sz w:val="28"/>
          <w:szCs w:val="28"/>
        </w:rPr>
        <w:t>публики</w:t>
      </w:r>
      <w:r w:rsidR="007A4D17" w:rsidRPr="00F6672A">
        <w:rPr>
          <w:sz w:val="28"/>
          <w:szCs w:val="28"/>
        </w:rPr>
        <w:t xml:space="preserve"> был </w:t>
      </w:r>
      <w:r w:rsidR="008F3171" w:rsidRPr="00F6672A">
        <w:rPr>
          <w:sz w:val="28"/>
          <w:szCs w:val="28"/>
        </w:rPr>
        <w:t xml:space="preserve">проведен мониторинг </w:t>
      </w:r>
      <w:proofErr w:type="spellStart"/>
      <w:r w:rsidR="008F3171" w:rsidRPr="00F6672A">
        <w:rPr>
          <w:sz w:val="28"/>
          <w:szCs w:val="28"/>
        </w:rPr>
        <w:t>правоприменения</w:t>
      </w:r>
      <w:proofErr w:type="spellEnd"/>
      <w:r w:rsidR="008F3171" w:rsidRPr="00F6672A">
        <w:rPr>
          <w:sz w:val="28"/>
          <w:szCs w:val="28"/>
        </w:rPr>
        <w:t xml:space="preserve"> </w:t>
      </w:r>
      <w:r w:rsidR="008F3171" w:rsidRPr="00F6672A">
        <w:rPr>
          <w:rFonts w:eastAsiaTheme="minorHAnsi"/>
          <w:sz w:val="28"/>
          <w:szCs w:val="28"/>
          <w:lang w:eastAsia="en-US"/>
        </w:rPr>
        <w:t xml:space="preserve">нормативных правовых актов </w:t>
      </w:r>
      <w:r w:rsidR="008F3171" w:rsidRPr="00F6672A">
        <w:rPr>
          <w:rFonts w:eastAsiaTheme="minorHAnsi"/>
          <w:spacing w:val="-2"/>
          <w:sz w:val="28"/>
          <w:szCs w:val="28"/>
          <w:lang w:eastAsia="en-US"/>
        </w:rPr>
        <w:t>Чувашской Республики</w:t>
      </w:r>
      <w:r w:rsidR="00592B84" w:rsidRPr="00F6672A">
        <w:rPr>
          <w:rFonts w:eastAsiaTheme="minorHAnsi"/>
          <w:sz w:val="28"/>
          <w:szCs w:val="28"/>
          <w:lang w:eastAsia="en-US"/>
        </w:rPr>
        <w:t xml:space="preserve"> по вопросам</w:t>
      </w:r>
      <w:r w:rsidR="00490919" w:rsidRPr="00F6672A">
        <w:rPr>
          <w:rFonts w:eastAsiaTheme="minorHAnsi"/>
          <w:sz w:val="28"/>
          <w:szCs w:val="28"/>
          <w:lang w:eastAsia="en-US"/>
        </w:rPr>
        <w:t xml:space="preserve"> </w:t>
      </w:r>
      <w:r w:rsidR="00F57EE3" w:rsidRPr="00F6672A">
        <w:rPr>
          <w:rFonts w:eastAsiaTheme="minorHAnsi"/>
          <w:sz w:val="28"/>
          <w:szCs w:val="28"/>
          <w:lang w:eastAsia="en-US"/>
        </w:rPr>
        <w:t>деятельности общественных во</w:t>
      </w:r>
      <w:r w:rsidR="00F57EE3" w:rsidRPr="00F6672A">
        <w:rPr>
          <w:rFonts w:eastAsiaTheme="minorHAnsi"/>
          <w:sz w:val="28"/>
          <w:szCs w:val="28"/>
          <w:lang w:eastAsia="en-US"/>
        </w:rPr>
        <w:t>с</w:t>
      </w:r>
      <w:r w:rsidR="00F57EE3" w:rsidRPr="00F6672A">
        <w:rPr>
          <w:rFonts w:eastAsiaTheme="minorHAnsi"/>
          <w:sz w:val="28"/>
          <w:szCs w:val="28"/>
          <w:lang w:eastAsia="en-US"/>
        </w:rPr>
        <w:t>питателей</w:t>
      </w:r>
      <w:proofErr w:type="gramEnd"/>
      <w:r w:rsidR="00F57EE3" w:rsidRPr="00F6672A">
        <w:rPr>
          <w:rFonts w:eastAsiaTheme="minorHAnsi"/>
          <w:sz w:val="28"/>
          <w:szCs w:val="28"/>
          <w:lang w:eastAsia="en-US"/>
        </w:rPr>
        <w:t xml:space="preserve"> несовершеннолетних, охоты и сохранения охотничьих ресурсов, </w:t>
      </w:r>
      <w:r w:rsidR="00F57EE3" w:rsidRPr="00F6672A">
        <w:rPr>
          <w:rFonts w:eastAsiaTheme="minorHAnsi"/>
          <w:sz w:val="28"/>
          <w:szCs w:val="28"/>
          <w:lang w:eastAsia="en-US"/>
        </w:rPr>
        <w:lastRenderedPageBreak/>
        <w:t>государственной поддержки семей, имеющих детей, налогового регулиров</w:t>
      </w:r>
      <w:r w:rsidR="00F57EE3" w:rsidRPr="00F6672A">
        <w:rPr>
          <w:rFonts w:eastAsiaTheme="minorHAnsi"/>
          <w:sz w:val="28"/>
          <w:szCs w:val="28"/>
          <w:lang w:eastAsia="en-US"/>
        </w:rPr>
        <w:t>а</w:t>
      </w:r>
      <w:r w:rsidR="00F57EE3" w:rsidRPr="00F6672A">
        <w:rPr>
          <w:rFonts w:eastAsiaTheme="minorHAnsi"/>
          <w:sz w:val="28"/>
          <w:szCs w:val="28"/>
          <w:lang w:eastAsia="en-US"/>
        </w:rPr>
        <w:t>ния.</w:t>
      </w:r>
    </w:p>
    <w:p w:rsidR="00FD630C" w:rsidRPr="00F6672A" w:rsidRDefault="000F16DC" w:rsidP="00F6672A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672A">
        <w:rPr>
          <w:rFonts w:eastAsiaTheme="minorHAnsi"/>
          <w:sz w:val="28"/>
          <w:szCs w:val="28"/>
          <w:lang w:eastAsia="en-US"/>
        </w:rPr>
        <w:t xml:space="preserve">Результаты мониторинга </w:t>
      </w:r>
      <w:proofErr w:type="spellStart"/>
      <w:r w:rsidRPr="00F6672A">
        <w:rPr>
          <w:rFonts w:eastAsiaTheme="minorHAnsi"/>
          <w:sz w:val="28"/>
          <w:szCs w:val="28"/>
          <w:lang w:eastAsia="en-US"/>
        </w:rPr>
        <w:t>правоприменения</w:t>
      </w:r>
      <w:proofErr w:type="spellEnd"/>
      <w:r w:rsidRPr="00F6672A">
        <w:rPr>
          <w:rFonts w:eastAsiaTheme="minorHAnsi"/>
          <w:sz w:val="28"/>
          <w:szCs w:val="28"/>
          <w:lang w:eastAsia="en-US"/>
        </w:rPr>
        <w:t>, отраженные в информации, формировались с учетом обобщения, анализа и оценки информации о пра</w:t>
      </w:r>
      <w:r w:rsidRPr="00F6672A">
        <w:rPr>
          <w:rFonts w:eastAsiaTheme="minorHAnsi"/>
          <w:sz w:val="28"/>
          <w:szCs w:val="28"/>
          <w:lang w:eastAsia="en-US"/>
        </w:rPr>
        <w:t>к</w:t>
      </w:r>
      <w:r w:rsidRPr="00F6672A">
        <w:rPr>
          <w:rFonts w:eastAsiaTheme="minorHAnsi"/>
          <w:sz w:val="28"/>
          <w:szCs w:val="28"/>
          <w:lang w:eastAsia="en-US"/>
        </w:rPr>
        <w:t xml:space="preserve">тике применения нормативных правовых актов </w:t>
      </w:r>
      <w:r w:rsidR="009778AB" w:rsidRPr="00F6672A">
        <w:rPr>
          <w:rFonts w:eastAsiaTheme="minorHAnsi"/>
          <w:sz w:val="28"/>
          <w:szCs w:val="28"/>
          <w:lang w:eastAsia="en-US"/>
        </w:rPr>
        <w:t>Чувашской Республики</w:t>
      </w:r>
      <w:r w:rsidRPr="00F6672A">
        <w:rPr>
          <w:rFonts w:eastAsiaTheme="minorHAnsi"/>
          <w:sz w:val="28"/>
          <w:szCs w:val="28"/>
          <w:lang w:eastAsia="en-US"/>
        </w:rPr>
        <w:t xml:space="preserve"> </w:t>
      </w:r>
      <w:r w:rsidR="00731C6D" w:rsidRPr="00F6672A">
        <w:rPr>
          <w:rFonts w:eastAsiaTheme="minorHAnsi"/>
          <w:sz w:val="28"/>
          <w:szCs w:val="28"/>
          <w:lang w:eastAsia="en-US"/>
        </w:rPr>
        <w:t xml:space="preserve">          </w:t>
      </w:r>
      <w:r w:rsidRPr="00F6672A">
        <w:rPr>
          <w:rFonts w:eastAsiaTheme="minorHAnsi"/>
          <w:sz w:val="28"/>
          <w:szCs w:val="28"/>
          <w:lang w:eastAsia="en-US"/>
        </w:rPr>
        <w:t xml:space="preserve">по показателям, установленным </w:t>
      </w:r>
      <w:hyperlink r:id="rId14" w:history="1">
        <w:r w:rsidRPr="00F6672A">
          <w:rPr>
            <w:rFonts w:eastAsiaTheme="minorHAnsi"/>
            <w:sz w:val="28"/>
            <w:szCs w:val="28"/>
            <w:lang w:eastAsia="en-US"/>
          </w:rPr>
          <w:t>пунктами 8</w:t>
        </w:r>
      </w:hyperlink>
      <w:r w:rsidR="009D6E0A" w:rsidRPr="00F6672A">
        <w:rPr>
          <w:rFonts w:eastAsiaTheme="minorHAnsi"/>
          <w:sz w:val="28"/>
          <w:szCs w:val="28"/>
          <w:lang w:eastAsia="en-US"/>
        </w:rPr>
        <w:t>–</w:t>
      </w:r>
      <w:r w:rsidR="00B84743" w:rsidRPr="00F6672A">
        <w:rPr>
          <w:sz w:val="28"/>
          <w:szCs w:val="28"/>
        </w:rPr>
        <w:t>10</w:t>
      </w:r>
      <w:r w:rsidRPr="00F6672A">
        <w:rPr>
          <w:rFonts w:eastAsiaTheme="minorHAnsi"/>
          <w:sz w:val="28"/>
          <w:szCs w:val="28"/>
          <w:lang w:eastAsia="en-US"/>
        </w:rPr>
        <w:t xml:space="preserve"> </w:t>
      </w:r>
      <w:r w:rsidRPr="00F6672A">
        <w:rPr>
          <w:sz w:val="28"/>
          <w:szCs w:val="28"/>
        </w:rPr>
        <w:t>методики осуществления м</w:t>
      </w:r>
      <w:r w:rsidRPr="00F6672A">
        <w:rPr>
          <w:sz w:val="28"/>
          <w:szCs w:val="28"/>
        </w:rPr>
        <w:t>о</w:t>
      </w:r>
      <w:r w:rsidRPr="00F6672A">
        <w:rPr>
          <w:sz w:val="28"/>
          <w:szCs w:val="28"/>
        </w:rPr>
        <w:t xml:space="preserve">ниторинга </w:t>
      </w:r>
      <w:proofErr w:type="spellStart"/>
      <w:r w:rsidRPr="00F6672A">
        <w:rPr>
          <w:sz w:val="28"/>
          <w:szCs w:val="28"/>
        </w:rPr>
        <w:t>правоприменения</w:t>
      </w:r>
      <w:proofErr w:type="spellEnd"/>
      <w:r w:rsidRPr="00F6672A">
        <w:rPr>
          <w:sz w:val="28"/>
          <w:szCs w:val="28"/>
        </w:rPr>
        <w:t xml:space="preserve"> в Российской Федерации, утвержденной пост</w:t>
      </w:r>
      <w:r w:rsidRPr="00F6672A">
        <w:rPr>
          <w:sz w:val="28"/>
          <w:szCs w:val="28"/>
        </w:rPr>
        <w:t>а</w:t>
      </w:r>
      <w:r w:rsidRPr="00F6672A">
        <w:rPr>
          <w:sz w:val="28"/>
          <w:szCs w:val="28"/>
        </w:rPr>
        <w:t xml:space="preserve">новлением Правительства Российской Федерации от 19 августа 2011 года </w:t>
      </w:r>
      <w:r w:rsidR="005E6131" w:rsidRPr="00F6672A">
        <w:rPr>
          <w:sz w:val="28"/>
          <w:szCs w:val="28"/>
        </w:rPr>
        <w:t xml:space="preserve">         </w:t>
      </w:r>
      <w:r w:rsidRPr="00F6672A">
        <w:rPr>
          <w:sz w:val="28"/>
          <w:szCs w:val="28"/>
        </w:rPr>
        <w:t>№ 694</w:t>
      </w:r>
      <w:r w:rsidR="00423ABC" w:rsidRPr="00F6672A">
        <w:rPr>
          <w:sz w:val="28"/>
          <w:szCs w:val="28"/>
        </w:rPr>
        <w:t xml:space="preserve"> (далее – методика)</w:t>
      </w:r>
      <w:r w:rsidRPr="00F6672A">
        <w:rPr>
          <w:rFonts w:eastAsiaTheme="minorHAnsi"/>
          <w:sz w:val="28"/>
          <w:szCs w:val="28"/>
          <w:lang w:eastAsia="en-US"/>
        </w:rPr>
        <w:t>.</w:t>
      </w:r>
    </w:p>
    <w:p w:rsidR="007117C0" w:rsidRPr="00F6672A" w:rsidRDefault="00592B84" w:rsidP="00F6672A">
      <w:pPr>
        <w:autoSpaceDE w:val="0"/>
        <w:autoSpaceDN w:val="0"/>
        <w:adjustRightInd w:val="0"/>
        <w:spacing w:line="312" w:lineRule="auto"/>
        <w:ind w:firstLine="709"/>
        <w:jc w:val="both"/>
        <w:rPr>
          <w:kern w:val="36"/>
          <w:sz w:val="28"/>
          <w:szCs w:val="28"/>
        </w:rPr>
      </w:pPr>
      <w:r w:rsidRPr="00F6672A">
        <w:rPr>
          <w:rFonts w:eastAsiaTheme="minorHAnsi"/>
          <w:sz w:val="28"/>
          <w:szCs w:val="28"/>
          <w:lang w:eastAsia="en-US"/>
        </w:rPr>
        <w:t xml:space="preserve">К мониторингу </w:t>
      </w:r>
      <w:proofErr w:type="spellStart"/>
      <w:r w:rsidRPr="00F6672A">
        <w:rPr>
          <w:rFonts w:eastAsiaTheme="minorHAnsi"/>
          <w:sz w:val="28"/>
          <w:szCs w:val="28"/>
          <w:lang w:eastAsia="en-US"/>
        </w:rPr>
        <w:t>правоприменения</w:t>
      </w:r>
      <w:proofErr w:type="spellEnd"/>
      <w:r w:rsidRPr="00F6672A">
        <w:rPr>
          <w:rFonts w:eastAsiaTheme="minorHAnsi"/>
          <w:sz w:val="28"/>
          <w:szCs w:val="28"/>
          <w:lang w:eastAsia="en-US"/>
        </w:rPr>
        <w:t xml:space="preserve"> привлекались </w:t>
      </w:r>
      <w:r w:rsidR="007117C0" w:rsidRPr="00F6672A">
        <w:rPr>
          <w:kern w:val="36"/>
          <w:sz w:val="28"/>
          <w:szCs w:val="28"/>
        </w:rPr>
        <w:t>органы исполнител</w:t>
      </w:r>
      <w:r w:rsidR="007117C0" w:rsidRPr="00F6672A">
        <w:rPr>
          <w:kern w:val="36"/>
          <w:sz w:val="28"/>
          <w:szCs w:val="28"/>
        </w:rPr>
        <w:t>ь</w:t>
      </w:r>
      <w:r w:rsidR="007117C0" w:rsidRPr="00F6672A">
        <w:rPr>
          <w:kern w:val="36"/>
          <w:sz w:val="28"/>
          <w:szCs w:val="28"/>
        </w:rPr>
        <w:t>ной власти Чувашской Республики, территориальные органы федеральных органов исполнительной власти</w:t>
      </w:r>
      <w:r w:rsidR="00995D78" w:rsidRPr="00F6672A">
        <w:rPr>
          <w:kern w:val="36"/>
          <w:sz w:val="28"/>
          <w:szCs w:val="28"/>
        </w:rPr>
        <w:t>,</w:t>
      </w:r>
      <w:r w:rsidR="00D340FA" w:rsidRPr="00D340FA">
        <w:t xml:space="preserve"> </w:t>
      </w:r>
      <w:r w:rsidR="00D340FA" w:rsidRPr="00D340FA">
        <w:rPr>
          <w:kern w:val="36"/>
          <w:sz w:val="28"/>
          <w:szCs w:val="28"/>
        </w:rPr>
        <w:t>Уполномоченный по правам ребенка в Ч</w:t>
      </w:r>
      <w:r w:rsidR="00D340FA" w:rsidRPr="00D340FA">
        <w:rPr>
          <w:kern w:val="36"/>
          <w:sz w:val="28"/>
          <w:szCs w:val="28"/>
        </w:rPr>
        <w:t>у</w:t>
      </w:r>
      <w:r w:rsidR="00D340FA" w:rsidRPr="00D340FA">
        <w:rPr>
          <w:kern w:val="36"/>
          <w:sz w:val="28"/>
          <w:szCs w:val="28"/>
        </w:rPr>
        <w:t>вашской Республике</w:t>
      </w:r>
      <w:r w:rsidR="00D340FA">
        <w:rPr>
          <w:kern w:val="36"/>
          <w:sz w:val="28"/>
          <w:szCs w:val="28"/>
        </w:rPr>
        <w:t>,</w:t>
      </w:r>
      <w:r w:rsidR="00995D78" w:rsidRPr="00F6672A">
        <w:rPr>
          <w:kern w:val="36"/>
          <w:sz w:val="28"/>
          <w:szCs w:val="28"/>
        </w:rPr>
        <w:t xml:space="preserve"> органы местного самоуправления</w:t>
      </w:r>
      <w:r w:rsidR="00D340FA" w:rsidRPr="00D340FA">
        <w:rPr>
          <w:kern w:val="36"/>
          <w:sz w:val="28"/>
          <w:szCs w:val="28"/>
        </w:rPr>
        <w:t xml:space="preserve"> в Чувашской Респу</w:t>
      </w:r>
      <w:r w:rsidR="00D340FA" w:rsidRPr="00D340FA">
        <w:rPr>
          <w:kern w:val="36"/>
          <w:sz w:val="28"/>
          <w:szCs w:val="28"/>
        </w:rPr>
        <w:t>б</w:t>
      </w:r>
      <w:r w:rsidR="00D340FA" w:rsidRPr="00D340FA">
        <w:rPr>
          <w:kern w:val="36"/>
          <w:sz w:val="28"/>
          <w:szCs w:val="28"/>
        </w:rPr>
        <w:t>лике</w:t>
      </w:r>
      <w:r w:rsidR="0016478A" w:rsidRPr="00F6672A">
        <w:rPr>
          <w:kern w:val="36"/>
          <w:sz w:val="28"/>
          <w:szCs w:val="28"/>
        </w:rPr>
        <w:t>, а также Чувашская республиканская общественная организация "Союз обществ охотников и рыболовов Чувашской Республики"</w:t>
      </w:r>
      <w:r w:rsidR="00995D78" w:rsidRPr="00F6672A">
        <w:rPr>
          <w:kern w:val="36"/>
          <w:sz w:val="28"/>
          <w:szCs w:val="28"/>
        </w:rPr>
        <w:t>.</w:t>
      </w:r>
    </w:p>
    <w:p w:rsidR="00995D78" w:rsidRPr="00F6672A" w:rsidRDefault="00995D78" w:rsidP="00F6672A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672A">
        <w:rPr>
          <w:sz w:val="28"/>
          <w:szCs w:val="28"/>
        </w:rPr>
        <w:t xml:space="preserve">При осуществлении мониторинга </w:t>
      </w:r>
      <w:proofErr w:type="spellStart"/>
      <w:r w:rsidRPr="00F6672A">
        <w:rPr>
          <w:sz w:val="28"/>
          <w:szCs w:val="28"/>
        </w:rPr>
        <w:t>правоприменения</w:t>
      </w:r>
      <w:proofErr w:type="spellEnd"/>
      <w:r w:rsidRPr="00F6672A">
        <w:rPr>
          <w:sz w:val="28"/>
          <w:szCs w:val="28"/>
        </w:rPr>
        <w:t xml:space="preserve"> проводился анализ имеющейся судебной </w:t>
      </w:r>
      <w:r w:rsidRPr="00F6672A">
        <w:rPr>
          <w:rFonts w:eastAsiaTheme="minorHAnsi"/>
          <w:sz w:val="28"/>
          <w:szCs w:val="28"/>
          <w:lang w:eastAsia="en-US"/>
        </w:rPr>
        <w:t>практик</w:t>
      </w:r>
      <w:r w:rsidR="00490919" w:rsidRPr="00F6672A">
        <w:rPr>
          <w:rFonts w:eastAsiaTheme="minorHAnsi"/>
          <w:sz w:val="28"/>
          <w:szCs w:val="28"/>
          <w:lang w:eastAsia="en-US"/>
        </w:rPr>
        <w:t>и</w:t>
      </w:r>
      <w:r w:rsidRPr="00F6672A">
        <w:rPr>
          <w:rFonts w:eastAsiaTheme="minorHAnsi"/>
          <w:sz w:val="28"/>
          <w:szCs w:val="28"/>
          <w:lang w:eastAsia="en-US"/>
        </w:rPr>
        <w:t xml:space="preserve"> судов общей юрисдикции и арбитражных с</w:t>
      </w:r>
      <w:r w:rsidRPr="00F6672A">
        <w:rPr>
          <w:rFonts w:eastAsiaTheme="minorHAnsi"/>
          <w:sz w:val="28"/>
          <w:szCs w:val="28"/>
          <w:lang w:eastAsia="en-US"/>
        </w:rPr>
        <w:t>у</w:t>
      </w:r>
      <w:r w:rsidRPr="00F6672A">
        <w:rPr>
          <w:rFonts w:eastAsiaTheme="minorHAnsi"/>
          <w:sz w:val="28"/>
          <w:szCs w:val="28"/>
          <w:lang w:eastAsia="en-US"/>
        </w:rPr>
        <w:t>дов</w:t>
      </w:r>
      <w:r w:rsidRPr="00F6672A">
        <w:rPr>
          <w:sz w:val="28"/>
          <w:szCs w:val="28"/>
        </w:rPr>
        <w:t xml:space="preserve"> в сфере отношений, регулируемых соответствующими законами Чува</w:t>
      </w:r>
      <w:r w:rsidRPr="00F6672A">
        <w:rPr>
          <w:sz w:val="28"/>
          <w:szCs w:val="28"/>
        </w:rPr>
        <w:t>ш</w:t>
      </w:r>
      <w:r w:rsidRPr="00F6672A">
        <w:rPr>
          <w:sz w:val="28"/>
          <w:szCs w:val="28"/>
        </w:rPr>
        <w:t>ской Республики.</w:t>
      </w:r>
    </w:p>
    <w:p w:rsidR="00995D78" w:rsidRPr="00F6672A" w:rsidRDefault="007A4D17" w:rsidP="00F6672A">
      <w:pPr>
        <w:pStyle w:val="33"/>
        <w:spacing w:after="0" w:line="312" w:lineRule="auto"/>
        <w:ind w:firstLine="709"/>
        <w:jc w:val="both"/>
        <w:rPr>
          <w:sz w:val="28"/>
          <w:szCs w:val="28"/>
        </w:rPr>
      </w:pPr>
      <w:r w:rsidRPr="00F6672A">
        <w:rPr>
          <w:sz w:val="28"/>
          <w:szCs w:val="28"/>
        </w:rPr>
        <w:t>В ходе этой работы</w:t>
      </w:r>
      <w:r w:rsidR="00995D78" w:rsidRPr="00F6672A">
        <w:rPr>
          <w:sz w:val="28"/>
          <w:szCs w:val="28"/>
        </w:rPr>
        <w:t xml:space="preserve"> выявлены проблемы </w:t>
      </w:r>
      <w:proofErr w:type="spellStart"/>
      <w:r w:rsidR="00995D78" w:rsidRPr="00F6672A">
        <w:rPr>
          <w:sz w:val="28"/>
          <w:szCs w:val="28"/>
        </w:rPr>
        <w:t>правоприменения</w:t>
      </w:r>
      <w:proofErr w:type="spellEnd"/>
      <w:r w:rsidR="00995D78" w:rsidRPr="00F6672A">
        <w:rPr>
          <w:sz w:val="28"/>
          <w:szCs w:val="28"/>
        </w:rPr>
        <w:t xml:space="preserve"> отдельных нормативных правовых актов Чувашской Республики, являвшихся объектами мониторинга, а также недостатки и пробелы в законодательстве Чувашской Республики (неполнота в правовом регулировании общественных отнош</w:t>
      </w:r>
      <w:r w:rsidR="00995D78" w:rsidRPr="00F6672A">
        <w:rPr>
          <w:sz w:val="28"/>
          <w:szCs w:val="28"/>
        </w:rPr>
        <w:t>е</w:t>
      </w:r>
      <w:r w:rsidR="00995D78" w:rsidRPr="00F6672A">
        <w:rPr>
          <w:sz w:val="28"/>
          <w:szCs w:val="28"/>
        </w:rPr>
        <w:t>ний,</w:t>
      </w:r>
      <w:r w:rsidR="000F16DC" w:rsidRPr="00F6672A">
        <w:rPr>
          <w:sz w:val="28"/>
          <w:szCs w:val="28"/>
        </w:rPr>
        <w:t xml:space="preserve"> нарушения единой понятийно-терминологической системы,</w:t>
      </w:r>
      <w:r w:rsidR="00995D78" w:rsidRPr="00F6672A">
        <w:rPr>
          <w:sz w:val="28"/>
          <w:szCs w:val="28"/>
        </w:rPr>
        <w:t xml:space="preserve"> ошибки юридико-технического характера</w:t>
      </w:r>
      <w:r w:rsidR="000F16DC" w:rsidRPr="00F6672A">
        <w:rPr>
          <w:sz w:val="28"/>
          <w:szCs w:val="28"/>
        </w:rPr>
        <w:t>).</w:t>
      </w:r>
    </w:p>
    <w:p w:rsidR="00725D2C" w:rsidRPr="00F6672A" w:rsidRDefault="000F16DC" w:rsidP="00F6672A">
      <w:pPr>
        <w:pStyle w:val="ConsPlusNormal"/>
        <w:spacing w:line="312" w:lineRule="auto"/>
        <w:ind w:firstLine="709"/>
        <w:jc w:val="both"/>
      </w:pPr>
      <w:proofErr w:type="gramStart"/>
      <w:r w:rsidRPr="00F6672A">
        <w:rPr>
          <w:bCs/>
        </w:rPr>
        <w:t xml:space="preserve">В </w:t>
      </w:r>
      <w:r w:rsidR="0076219B" w:rsidRPr="00F6672A">
        <w:rPr>
          <w:bCs/>
        </w:rPr>
        <w:t>2015 год</w:t>
      </w:r>
      <w:r w:rsidR="0016478A" w:rsidRPr="00F6672A">
        <w:rPr>
          <w:bCs/>
        </w:rPr>
        <w:t>у</w:t>
      </w:r>
      <w:r w:rsidR="0076219B" w:rsidRPr="00F6672A">
        <w:rPr>
          <w:bCs/>
        </w:rPr>
        <w:t xml:space="preserve"> по результатам мониторинга </w:t>
      </w:r>
      <w:proofErr w:type="spellStart"/>
      <w:r w:rsidR="0076219B" w:rsidRPr="00F6672A">
        <w:rPr>
          <w:bCs/>
        </w:rPr>
        <w:t>правоприменения</w:t>
      </w:r>
      <w:proofErr w:type="spellEnd"/>
      <w:r w:rsidR="0076219B" w:rsidRPr="00F6672A">
        <w:rPr>
          <w:bCs/>
        </w:rPr>
        <w:t xml:space="preserve"> был</w:t>
      </w:r>
      <w:r w:rsidR="00707C5E" w:rsidRPr="00F6672A">
        <w:rPr>
          <w:bCs/>
        </w:rPr>
        <w:t xml:space="preserve"> принят </w:t>
      </w:r>
      <w:r w:rsidR="00707C5E" w:rsidRPr="00F6672A">
        <w:t>Закон Чувашской Республики от 5 декабря 2015 года № 75 "О внесении и</w:t>
      </w:r>
      <w:r w:rsidR="00707C5E" w:rsidRPr="00F6672A">
        <w:t>з</w:t>
      </w:r>
      <w:r w:rsidR="00707C5E" w:rsidRPr="00F6672A">
        <w:t>менений в Закон Чувашской Республики "О комиссиях по делам несове</w:t>
      </w:r>
      <w:r w:rsidR="00707C5E" w:rsidRPr="00F6672A">
        <w:t>р</w:t>
      </w:r>
      <w:r w:rsidR="00707C5E" w:rsidRPr="00F6672A">
        <w:t>шеннолетних и защите их прав в Чувашской Республике" и Закон Чувашской Республики "Об общественных воспитателях несовершеннолетних"</w:t>
      </w:r>
      <w:r w:rsidR="0076219B" w:rsidRPr="00F6672A">
        <w:rPr>
          <w:bCs/>
        </w:rPr>
        <w:t xml:space="preserve">, </w:t>
      </w:r>
      <w:r w:rsidR="00725D2C" w:rsidRPr="00F6672A">
        <w:t xml:space="preserve">а также внесены предложения по совершенствованию законодательства Чувашской Республики. </w:t>
      </w:r>
      <w:proofErr w:type="gramEnd"/>
    </w:p>
    <w:p w:rsidR="00725D2C" w:rsidRDefault="00725D2C" w:rsidP="002B634C">
      <w:pPr>
        <w:pStyle w:val="ConsPlusNormal"/>
        <w:spacing w:line="312" w:lineRule="auto"/>
        <w:ind w:firstLine="709"/>
        <w:jc w:val="both"/>
      </w:pPr>
    </w:p>
    <w:p w:rsidR="00DF7AF5" w:rsidRDefault="00DF7AF5" w:rsidP="002B634C">
      <w:pPr>
        <w:pStyle w:val="ConsPlusNormal"/>
        <w:spacing w:line="312" w:lineRule="auto"/>
        <w:ind w:firstLine="709"/>
        <w:jc w:val="both"/>
      </w:pPr>
    </w:p>
    <w:p w:rsidR="00D67F7E" w:rsidRDefault="00D67F7E" w:rsidP="002B634C">
      <w:pPr>
        <w:pStyle w:val="ConsPlusNormal"/>
        <w:spacing w:line="312" w:lineRule="auto"/>
        <w:ind w:firstLine="709"/>
        <w:jc w:val="both"/>
      </w:pPr>
    </w:p>
    <w:p w:rsidR="00334772" w:rsidRPr="00CD2452" w:rsidRDefault="00334772" w:rsidP="00CD2452">
      <w:pPr>
        <w:pStyle w:val="ConsPlusNormal"/>
        <w:spacing w:line="312" w:lineRule="auto"/>
        <w:ind w:firstLine="709"/>
        <w:jc w:val="both"/>
        <w:rPr>
          <w:b/>
          <w:bCs/>
        </w:rPr>
      </w:pPr>
      <w:r w:rsidRPr="00CD2452">
        <w:rPr>
          <w:b/>
        </w:rPr>
        <w:lastRenderedPageBreak/>
        <w:t xml:space="preserve">1. </w:t>
      </w:r>
      <w:r w:rsidR="00BA6695" w:rsidRPr="00CD2452">
        <w:rPr>
          <w:b/>
          <w:bCs/>
        </w:rPr>
        <w:t>Деятельность общественных воспитателей несовершеннолетних</w:t>
      </w:r>
    </w:p>
    <w:p w:rsidR="00334772" w:rsidRPr="00CD2452" w:rsidRDefault="00334772" w:rsidP="00CD2452">
      <w:pPr>
        <w:autoSpaceDE w:val="0"/>
        <w:autoSpaceDN w:val="0"/>
        <w:adjustRightInd w:val="0"/>
        <w:spacing w:line="312" w:lineRule="auto"/>
        <w:ind w:right="23" w:firstLine="709"/>
        <w:jc w:val="both"/>
        <w:rPr>
          <w:b/>
          <w:sz w:val="28"/>
          <w:szCs w:val="28"/>
        </w:rPr>
      </w:pPr>
    </w:p>
    <w:p w:rsidR="001A08AD" w:rsidRPr="00CD2452" w:rsidRDefault="00534221" w:rsidP="00CD2452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CD2452">
        <w:rPr>
          <w:spacing w:val="-2"/>
          <w:sz w:val="28"/>
          <w:szCs w:val="28"/>
        </w:rPr>
        <w:t>В</w:t>
      </w:r>
      <w:r w:rsidR="001A08AD" w:rsidRPr="00CD2452">
        <w:rPr>
          <w:spacing w:val="-2"/>
          <w:sz w:val="28"/>
          <w:szCs w:val="28"/>
        </w:rPr>
        <w:t xml:space="preserve"> соответствии с </w:t>
      </w:r>
      <w:r w:rsidR="001A08AD" w:rsidRPr="00CD2452">
        <w:rPr>
          <w:bCs/>
          <w:sz w:val="28"/>
          <w:szCs w:val="28"/>
        </w:rPr>
        <w:t xml:space="preserve">Планом мониторинга </w:t>
      </w:r>
      <w:proofErr w:type="spellStart"/>
      <w:r w:rsidR="001A08AD" w:rsidRPr="00CD2452">
        <w:rPr>
          <w:bCs/>
          <w:sz w:val="28"/>
          <w:szCs w:val="28"/>
        </w:rPr>
        <w:t>правоприменения</w:t>
      </w:r>
      <w:proofErr w:type="spellEnd"/>
      <w:r w:rsidR="001A08AD" w:rsidRPr="00CD2452">
        <w:rPr>
          <w:bCs/>
          <w:sz w:val="28"/>
          <w:szCs w:val="28"/>
        </w:rPr>
        <w:t xml:space="preserve"> нормативных правовых актов Чувашской Республики в Государственном Совете Чува</w:t>
      </w:r>
      <w:r w:rsidR="001A08AD" w:rsidRPr="00CD2452">
        <w:rPr>
          <w:bCs/>
          <w:sz w:val="28"/>
          <w:szCs w:val="28"/>
        </w:rPr>
        <w:t>ш</w:t>
      </w:r>
      <w:r w:rsidR="001A08AD" w:rsidRPr="00CD2452">
        <w:rPr>
          <w:bCs/>
          <w:sz w:val="28"/>
          <w:szCs w:val="28"/>
        </w:rPr>
        <w:t xml:space="preserve">ской Республики на 2015 год, утвержденным </w:t>
      </w:r>
      <w:r w:rsidR="001A08AD" w:rsidRPr="00CD2452">
        <w:rPr>
          <w:sz w:val="28"/>
          <w:szCs w:val="28"/>
          <w:shd w:val="clear" w:color="auto" w:fill="FFFFFF"/>
          <w:lang w:val="x-none" w:eastAsia="x-none"/>
        </w:rPr>
        <w:t xml:space="preserve">распоряжением </w:t>
      </w:r>
      <w:r w:rsidR="001A08AD" w:rsidRPr="00CD2452">
        <w:rPr>
          <w:sz w:val="28"/>
          <w:szCs w:val="28"/>
          <w:shd w:val="clear" w:color="auto" w:fill="FFFFFF"/>
          <w:lang w:eastAsia="x-none"/>
        </w:rPr>
        <w:t xml:space="preserve">Председателя </w:t>
      </w:r>
      <w:r w:rsidR="001A08AD" w:rsidRPr="00CD2452">
        <w:rPr>
          <w:sz w:val="28"/>
          <w:szCs w:val="28"/>
          <w:shd w:val="clear" w:color="auto" w:fill="FFFFFF"/>
          <w:lang w:val="x-none" w:eastAsia="x-none"/>
        </w:rPr>
        <w:t>Го</w:t>
      </w:r>
      <w:r w:rsidR="001A08AD" w:rsidRPr="00CD2452">
        <w:rPr>
          <w:spacing w:val="-5"/>
          <w:sz w:val="28"/>
          <w:szCs w:val="28"/>
          <w:shd w:val="clear" w:color="auto" w:fill="FFFFFF"/>
          <w:lang w:val="x-none" w:eastAsia="x-none"/>
        </w:rPr>
        <w:t>сударственного Совета</w:t>
      </w:r>
      <w:r w:rsidR="001A08AD" w:rsidRPr="00CD2452">
        <w:rPr>
          <w:b/>
          <w:spacing w:val="-5"/>
          <w:sz w:val="28"/>
          <w:szCs w:val="28"/>
          <w:shd w:val="clear" w:color="auto" w:fill="FFFFFF"/>
          <w:lang w:val="x-none" w:eastAsia="x-none"/>
        </w:rPr>
        <w:t xml:space="preserve"> </w:t>
      </w:r>
      <w:r w:rsidR="001A08AD" w:rsidRPr="00CD2452">
        <w:rPr>
          <w:sz w:val="28"/>
          <w:szCs w:val="28"/>
          <w:shd w:val="clear" w:color="auto" w:fill="FFFFFF"/>
          <w:lang w:val="x-none" w:eastAsia="x-none"/>
        </w:rPr>
        <w:t>Чувашской Республики</w:t>
      </w:r>
      <w:r w:rsidR="001A08AD" w:rsidRPr="00CD2452">
        <w:rPr>
          <w:sz w:val="28"/>
          <w:szCs w:val="28"/>
          <w:shd w:val="clear" w:color="auto" w:fill="FFFFFF"/>
          <w:lang w:eastAsia="x-none"/>
        </w:rPr>
        <w:t xml:space="preserve"> </w:t>
      </w:r>
      <w:r w:rsidR="001A08AD" w:rsidRPr="00CD2452">
        <w:rPr>
          <w:sz w:val="28"/>
          <w:szCs w:val="28"/>
          <w:shd w:val="clear" w:color="auto" w:fill="FFFFFF"/>
          <w:lang w:val="x-none" w:eastAsia="x-none"/>
        </w:rPr>
        <w:t>от</w:t>
      </w:r>
      <w:r w:rsidR="001A08AD" w:rsidRPr="00CD2452">
        <w:rPr>
          <w:sz w:val="28"/>
          <w:szCs w:val="28"/>
          <w:shd w:val="clear" w:color="auto" w:fill="FFFFFF"/>
          <w:lang w:eastAsia="x-none"/>
        </w:rPr>
        <w:t xml:space="preserve"> 19 декабря </w:t>
      </w:r>
      <w:r w:rsidR="001A08AD" w:rsidRPr="00CD2452">
        <w:rPr>
          <w:sz w:val="28"/>
          <w:szCs w:val="28"/>
          <w:shd w:val="clear" w:color="auto" w:fill="FFFFFF"/>
          <w:lang w:val="x-none" w:eastAsia="x-none"/>
        </w:rPr>
        <w:t>201</w:t>
      </w:r>
      <w:r w:rsidR="001A08AD" w:rsidRPr="00CD2452">
        <w:rPr>
          <w:sz w:val="28"/>
          <w:szCs w:val="28"/>
          <w:shd w:val="clear" w:color="auto" w:fill="FFFFFF"/>
          <w:lang w:eastAsia="x-none"/>
        </w:rPr>
        <w:t xml:space="preserve">4 года </w:t>
      </w:r>
      <w:r w:rsidR="00D67F7E">
        <w:rPr>
          <w:sz w:val="28"/>
          <w:szCs w:val="28"/>
          <w:shd w:val="clear" w:color="auto" w:fill="FFFFFF"/>
          <w:lang w:eastAsia="x-none"/>
        </w:rPr>
        <w:t xml:space="preserve">          </w:t>
      </w:r>
      <w:r w:rsidR="001A08AD" w:rsidRPr="00CD2452">
        <w:rPr>
          <w:sz w:val="28"/>
          <w:szCs w:val="28"/>
          <w:shd w:val="clear" w:color="auto" w:fill="FFFFFF"/>
          <w:lang w:val="x-none" w:eastAsia="x-none"/>
        </w:rPr>
        <w:t>№</w:t>
      </w:r>
      <w:r w:rsidR="001A08AD" w:rsidRPr="00CD2452">
        <w:rPr>
          <w:sz w:val="28"/>
          <w:szCs w:val="28"/>
          <w:shd w:val="clear" w:color="auto" w:fill="FFFFFF"/>
          <w:lang w:eastAsia="x-none"/>
        </w:rPr>
        <w:t xml:space="preserve"> 1511</w:t>
      </w:r>
      <w:r w:rsidR="001A08AD" w:rsidRPr="00CD2452">
        <w:rPr>
          <w:bCs/>
          <w:sz w:val="28"/>
          <w:szCs w:val="28"/>
        </w:rPr>
        <w:t>, прове</w:t>
      </w:r>
      <w:r w:rsidRPr="00CD2452">
        <w:rPr>
          <w:bCs/>
          <w:sz w:val="28"/>
          <w:szCs w:val="28"/>
        </w:rPr>
        <w:t>ден</w:t>
      </w:r>
      <w:r w:rsidR="001A08AD" w:rsidRPr="00CD2452">
        <w:rPr>
          <w:bCs/>
          <w:sz w:val="28"/>
          <w:szCs w:val="28"/>
        </w:rPr>
        <w:t xml:space="preserve"> мониторинг </w:t>
      </w:r>
      <w:proofErr w:type="spellStart"/>
      <w:r w:rsidR="001A08AD" w:rsidRPr="00CD2452">
        <w:rPr>
          <w:bCs/>
          <w:sz w:val="28"/>
          <w:szCs w:val="28"/>
        </w:rPr>
        <w:t>правоприменения</w:t>
      </w:r>
      <w:proofErr w:type="spellEnd"/>
      <w:r w:rsidR="001A08AD" w:rsidRPr="00CD2452">
        <w:rPr>
          <w:bCs/>
          <w:sz w:val="28"/>
          <w:szCs w:val="28"/>
        </w:rPr>
        <w:t xml:space="preserve"> </w:t>
      </w:r>
      <w:r w:rsidR="001A08AD" w:rsidRPr="00CD2452">
        <w:rPr>
          <w:sz w:val="28"/>
          <w:szCs w:val="28"/>
        </w:rPr>
        <w:t xml:space="preserve">Закона Чувашской </w:t>
      </w:r>
      <w:r w:rsidR="001A08AD" w:rsidRPr="00CD2452">
        <w:rPr>
          <w:spacing w:val="-4"/>
          <w:sz w:val="28"/>
          <w:szCs w:val="28"/>
        </w:rPr>
        <w:t>Респу</w:t>
      </w:r>
      <w:r w:rsidR="001A08AD" w:rsidRPr="00CD2452">
        <w:rPr>
          <w:spacing w:val="-4"/>
          <w:sz w:val="28"/>
          <w:szCs w:val="28"/>
        </w:rPr>
        <w:t>б</w:t>
      </w:r>
      <w:r w:rsidR="001A08AD" w:rsidRPr="00CD2452">
        <w:rPr>
          <w:spacing w:val="-4"/>
          <w:sz w:val="28"/>
          <w:szCs w:val="28"/>
        </w:rPr>
        <w:t>лики от 5 октября 2007 года № 61 "Об общест</w:t>
      </w:r>
      <w:r w:rsidR="001A08AD" w:rsidRPr="00CD2452">
        <w:rPr>
          <w:sz w:val="28"/>
          <w:szCs w:val="28"/>
        </w:rPr>
        <w:t>венных воспитателях несове</w:t>
      </w:r>
      <w:r w:rsidR="001A08AD" w:rsidRPr="00CD2452">
        <w:rPr>
          <w:sz w:val="28"/>
          <w:szCs w:val="28"/>
        </w:rPr>
        <w:t>р</w:t>
      </w:r>
      <w:r w:rsidR="001A08AD" w:rsidRPr="00CD2452">
        <w:rPr>
          <w:sz w:val="28"/>
          <w:szCs w:val="28"/>
        </w:rPr>
        <w:t>шеннолетних" (далее – Закон Чувашской Республики № 61),</w:t>
      </w:r>
      <w:r w:rsidR="001A08AD" w:rsidRPr="00CD2452">
        <w:rPr>
          <w:spacing w:val="-2"/>
          <w:sz w:val="28"/>
          <w:szCs w:val="28"/>
        </w:rPr>
        <w:t xml:space="preserve"> </w:t>
      </w:r>
      <w:r w:rsidR="001A08AD" w:rsidRPr="00CD2452">
        <w:rPr>
          <w:spacing w:val="-2"/>
          <w:sz w:val="28"/>
          <w:szCs w:val="28"/>
          <w:lang w:eastAsia="en-US"/>
        </w:rPr>
        <w:t>иных нормати</w:t>
      </w:r>
      <w:r w:rsidR="001A08AD" w:rsidRPr="00CD2452">
        <w:rPr>
          <w:spacing w:val="-2"/>
          <w:sz w:val="28"/>
          <w:szCs w:val="28"/>
          <w:lang w:eastAsia="en-US"/>
        </w:rPr>
        <w:t>в</w:t>
      </w:r>
      <w:r w:rsidR="001A08AD" w:rsidRPr="00CD2452">
        <w:rPr>
          <w:spacing w:val="-2"/>
          <w:sz w:val="28"/>
          <w:szCs w:val="28"/>
          <w:lang w:eastAsia="en-US"/>
        </w:rPr>
        <w:t>ных правовых актов Чувашской Республики, регулирующих</w:t>
      </w:r>
      <w:proofErr w:type="gramEnd"/>
      <w:r w:rsidR="001A08AD" w:rsidRPr="00CD2452">
        <w:rPr>
          <w:spacing w:val="-2"/>
          <w:sz w:val="28"/>
          <w:szCs w:val="28"/>
          <w:lang w:eastAsia="en-US"/>
        </w:rPr>
        <w:t xml:space="preserve"> </w:t>
      </w:r>
      <w:r w:rsidR="001A08AD" w:rsidRPr="00CD2452">
        <w:rPr>
          <w:bCs/>
          <w:sz w:val="28"/>
          <w:szCs w:val="28"/>
        </w:rPr>
        <w:t xml:space="preserve">деятельность </w:t>
      </w:r>
      <w:r w:rsidR="001A08AD" w:rsidRPr="00CD2452">
        <w:rPr>
          <w:sz w:val="28"/>
          <w:szCs w:val="28"/>
        </w:rPr>
        <w:t>общественных воспитателей несовершеннолетних.</w:t>
      </w:r>
    </w:p>
    <w:p w:rsidR="001A08AD" w:rsidRPr="00CD2452" w:rsidRDefault="001A08AD" w:rsidP="00CD2452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CD2452">
        <w:rPr>
          <w:sz w:val="28"/>
          <w:szCs w:val="28"/>
        </w:rPr>
        <w:t>В ходе анализа поступившей информации, проведенного с учетом п</w:t>
      </w:r>
      <w:r w:rsidRPr="00CD2452">
        <w:rPr>
          <w:sz w:val="28"/>
          <w:szCs w:val="28"/>
        </w:rPr>
        <w:t>о</w:t>
      </w:r>
      <w:r w:rsidRPr="00CD2452">
        <w:rPr>
          <w:sz w:val="28"/>
          <w:szCs w:val="28"/>
        </w:rPr>
        <w:t>казателей, предусмотренных методикой, выявлены проблемы, требующие з</w:t>
      </w:r>
      <w:r w:rsidRPr="00CD2452">
        <w:rPr>
          <w:sz w:val="28"/>
          <w:szCs w:val="28"/>
        </w:rPr>
        <w:t>а</w:t>
      </w:r>
      <w:r w:rsidRPr="00CD2452">
        <w:rPr>
          <w:sz w:val="28"/>
          <w:szCs w:val="28"/>
        </w:rPr>
        <w:t>конодательного регулирования.</w:t>
      </w:r>
    </w:p>
    <w:p w:rsidR="001A08AD" w:rsidRPr="00CD2452" w:rsidRDefault="001A08AD" w:rsidP="00CD2452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CD2452">
        <w:rPr>
          <w:sz w:val="28"/>
          <w:szCs w:val="28"/>
        </w:rPr>
        <w:t>При проведении мониторинга выявлена неполнота в правовом регул</w:t>
      </w:r>
      <w:r w:rsidRPr="00CD2452">
        <w:rPr>
          <w:sz w:val="28"/>
          <w:szCs w:val="28"/>
        </w:rPr>
        <w:t>и</w:t>
      </w:r>
      <w:r w:rsidRPr="00CD2452">
        <w:rPr>
          <w:sz w:val="28"/>
          <w:szCs w:val="28"/>
        </w:rPr>
        <w:t>ровании общественных отношений (</w:t>
      </w:r>
      <w:hyperlink r:id="rId15" w:history="1">
        <w:r w:rsidRPr="00CD2452">
          <w:rPr>
            <w:sz w:val="28"/>
            <w:szCs w:val="28"/>
          </w:rPr>
          <w:t>подпункт "ж" пункта 8</w:t>
        </w:r>
      </w:hyperlink>
      <w:r w:rsidRPr="00CD2452">
        <w:rPr>
          <w:sz w:val="28"/>
          <w:szCs w:val="28"/>
        </w:rPr>
        <w:t xml:space="preserve"> методики).</w:t>
      </w:r>
    </w:p>
    <w:p w:rsidR="00D95156" w:rsidRPr="00CD2452" w:rsidRDefault="001A08AD" w:rsidP="00CD2452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CD2452">
        <w:rPr>
          <w:sz w:val="28"/>
          <w:szCs w:val="28"/>
        </w:rPr>
        <w:t>По результатам изучения практики применения Закона Чувашской Ре</w:t>
      </w:r>
      <w:r w:rsidRPr="00CD2452">
        <w:rPr>
          <w:sz w:val="28"/>
          <w:szCs w:val="28"/>
        </w:rPr>
        <w:t>с</w:t>
      </w:r>
      <w:r w:rsidRPr="00CD2452">
        <w:rPr>
          <w:sz w:val="28"/>
          <w:szCs w:val="28"/>
        </w:rPr>
        <w:t>публики № 61, в целях совершенствования процедур назначения обществе</w:t>
      </w:r>
      <w:r w:rsidRPr="00CD2452">
        <w:rPr>
          <w:sz w:val="28"/>
          <w:szCs w:val="28"/>
        </w:rPr>
        <w:t>н</w:t>
      </w:r>
      <w:r w:rsidRPr="00CD2452">
        <w:rPr>
          <w:sz w:val="28"/>
          <w:szCs w:val="28"/>
        </w:rPr>
        <w:t>ных воспитателей предл</w:t>
      </w:r>
      <w:r w:rsidR="002027F5" w:rsidRPr="00CD2452">
        <w:rPr>
          <w:sz w:val="28"/>
          <w:szCs w:val="28"/>
        </w:rPr>
        <w:t>ожено уточнить</w:t>
      </w:r>
      <w:r w:rsidRPr="00CD2452">
        <w:rPr>
          <w:sz w:val="28"/>
          <w:szCs w:val="28"/>
        </w:rPr>
        <w:t xml:space="preserve"> </w:t>
      </w:r>
      <w:r w:rsidR="00D95156" w:rsidRPr="00CD2452">
        <w:rPr>
          <w:sz w:val="28"/>
          <w:szCs w:val="28"/>
        </w:rPr>
        <w:t>порядок разработки и утверждения индивидуальной программы реабилитации несовершеннолетнего и плана м</w:t>
      </w:r>
      <w:r w:rsidR="00D95156" w:rsidRPr="00CD2452">
        <w:rPr>
          <w:sz w:val="28"/>
          <w:szCs w:val="28"/>
        </w:rPr>
        <w:t>е</w:t>
      </w:r>
      <w:r w:rsidR="00D95156" w:rsidRPr="00CD2452">
        <w:rPr>
          <w:sz w:val="28"/>
          <w:szCs w:val="28"/>
        </w:rPr>
        <w:t>роприятий по его реализации в связи с избыточностью правомочий глав м</w:t>
      </w:r>
      <w:r w:rsidR="00D95156" w:rsidRPr="00CD2452">
        <w:rPr>
          <w:sz w:val="28"/>
          <w:szCs w:val="28"/>
        </w:rPr>
        <w:t>у</w:t>
      </w:r>
      <w:r w:rsidR="00D95156" w:rsidRPr="00CD2452">
        <w:rPr>
          <w:sz w:val="28"/>
          <w:szCs w:val="28"/>
        </w:rPr>
        <w:t>ниципальных образований по согласованию</w:t>
      </w:r>
      <w:r w:rsidR="00D67F7E">
        <w:rPr>
          <w:sz w:val="28"/>
          <w:szCs w:val="28"/>
        </w:rPr>
        <w:t xml:space="preserve"> указанных программ и планов             </w:t>
      </w:r>
      <w:r w:rsidR="00D95156" w:rsidRPr="00CD2452">
        <w:rPr>
          <w:sz w:val="28"/>
          <w:szCs w:val="28"/>
        </w:rPr>
        <w:t xml:space="preserve"> в правоприменительной практике.</w:t>
      </w:r>
    </w:p>
    <w:p w:rsidR="00D95156" w:rsidRPr="00CD2452" w:rsidRDefault="00D95156" w:rsidP="00CD2452">
      <w:pPr>
        <w:pStyle w:val="ConsPlusNormal"/>
        <w:spacing w:line="312" w:lineRule="auto"/>
        <w:ind w:firstLine="709"/>
        <w:jc w:val="both"/>
      </w:pPr>
      <w:r w:rsidRPr="00CD2452">
        <w:t xml:space="preserve">В этой связи в Закон Чувашской Республики № 61 внесены изменения, предусматривающие, что в случае закрепления общественного воспитателя за несовершеннолетним комиссия по делам несовершеннолетних согласует </w:t>
      </w:r>
      <w:r w:rsidR="005F7CD6">
        <w:t xml:space="preserve">          </w:t>
      </w:r>
      <w:r w:rsidRPr="00CD2452">
        <w:t>с общественным воспитателем индивидуальную программу реабилитации несовершеннолетнего и план мероприятий по ее реализации, которые утве</w:t>
      </w:r>
      <w:r w:rsidRPr="00CD2452">
        <w:t>р</w:t>
      </w:r>
      <w:r w:rsidRPr="00CD2452">
        <w:t>ждаются председателем комиссии по делам несовершеннолетних.</w:t>
      </w:r>
    </w:p>
    <w:p w:rsidR="001A08AD" w:rsidRPr="00CD2452" w:rsidRDefault="001A08AD" w:rsidP="00CD2452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CD2452">
        <w:rPr>
          <w:sz w:val="28"/>
          <w:szCs w:val="28"/>
        </w:rPr>
        <w:t>Кроме того,</w:t>
      </w:r>
      <w:r w:rsidR="00D95156" w:rsidRPr="00CD2452">
        <w:rPr>
          <w:spacing w:val="-2"/>
          <w:sz w:val="28"/>
          <w:szCs w:val="28"/>
        </w:rPr>
        <w:t xml:space="preserve"> </w:t>
      </w:r>
      <w:r w:rsidR="00B6349D" w:rsidRPr="00CD2452">
        <w:rPr>
          <w:sz w:val="28"/>
          <w:szCs w:val="28"/>
        </w:rPr>
        <w:t xml:space="preserve">в целях повышения эффективности </w:t>
      </w:r>
      <w:proofErr w:type="gramStart"/>
      <w:r w:rsidR="00B6349D" w:rsidRPr="00CD2452">
        <w:rPr>
          <w:sz w:val="28"/>
          <w:szCs w:val="28"/>
        </w:rPr>
        <w:t>контроля за</w:t>
      </w:r>
      <w:proofErr w:type="gramEnd"/>
      <w:r w:rsidR="00B6349D" w:rsidRPr="00CD2452">
        <w:rPr>
          <w:sz w:val="28"/>
          <w:szCs w:val="28"/>
        </w:rPr>
        <w:t xml:space="preserve"> работой общественных воспитателей</w:t>
      </w:r>
      <w:r w:rsidRPr="00CD2452">
        <w:rPr>
          <w:sz w:val="28"/>
          <w:szCs w:val="28"/>
        </w:rPr>
        <w:t xml:space="preserve"> </w:t>
      </w:r>
      <w:r w:rsidR="00B6349D" w:rsidRPr="00CD2452">
        <w:rPr>
          <w:sz w:val="28"/>
          <w:szCs w:val="28"/>
        </w:rPr>
        <w:t>выявлена необходимость</w:t>
      </w:r>
      <w:r w:rsidRPr="00CD2452">
        <w:rPr>
          <w:sz w:val="28"/>
          <w:szCs w:val="28"/>
        </w:rPr>
        <w:t xml:space="preserve"> внес</w:t>
      </w:r>
      <w:r w:rsidR="00B6349D" w:rsidRPr="00CD2452">
        <w:rPr>
          <w:sz w:val="28"/>
          <w:szCs w:val="28"/>
        </w:rPr>
        <w:t>ения</w:t>
      </w:r>
      <w:r w:rsidRPr="00CD2452">
        <w:rPr>
          <w:sz w:val="28"/>
          <w:szCs w:val="28"/>
        </w:rPr>
        <w:t xml:space="preserve"> изменени</w:t>
      </w:r>
      <w:r w:rsidR="00B6349D" w:rsidRPr="00CD2452">
        <w:rPr>
          <w:sz w:val="28"/>
          <w:szCs w:val="28"/>
        </w:rPr>
        <w:t>й</w:t>
      </w:r>
      <w:r w:rsidRPr="00CD2452">
        <w:rPr>
          <w:sz w:val="28"/>
          <w:szCs w:val="28"/>
        </w:rPr>
        <w:t xml:space="preserve"> </w:t>
      </w:r>
      <w:r w:rsidR="005F7CD6">
        <w:rPr>
          <w:sz w:val="28"/>
          <w:szCs w:val="28"/>
        </w:rPr>
        <w:t xml:space="preserve">            </w:t>
      </w:r>
      <w:r w:rsidRPr="00CD2452">
        <w:rPr>
          <w:sz w:val="28"/>
          <w:szCs w:val="28"/>
        </w:rPr>
        <w:t>в Закон Чувашской Республики № 61, предусматривающи</w:t>
      </w:r>
      <w:r w:rsidR="00B6349D" w:rsidRPr="00CD2452">
        <w:rPr>
          <w:sz w:val="28"/>
          <w:szCs w:val="28"/>
        </w:rPr>
        <w:t>х</w:t>
      </w:r>
      <w:r w:rsidRPr="00CD2452">
        <w:rPr>
          <w:sz w:val="28"/>
          <w:szCs w:val="28"/>
        </w:rPr>
        <w:t xml:space="preserve"> проведение </w:t>
      </w:r>
      <w:r w:rsidR="00707325">
        <w:rPr>
          <w:sz w:val="28"/>
          <w:szCs w:val="28"/>
        </w:rPr>
        <w:t xml:space="preserve">       </w:t>
      </w:r>
      <w:r w:rsidRPr="00CD2452">
        <w:rPr>
          <w:sz w:val="28"/>
          <w:szCs w:val="28"/>
        </w:rPr>
        <w:t>мониторинга деятельности общественных воспитателей Правительственной комиссией по делам несовершеннолетних и защите их прав, с последующим заслушиванием вопроса о проведенном мониторинге на ее заседании.</w:t>
      </w:r>
    </w:p>
    <w:p w:rsidR="00EC704E" w:rsidRPr="00CD2452" w:rsidRDefault="00EC704E" w:rsidP="00CD2452">
      <w:pPr>
        <w:pStyle w:val="ConsPlusNormal"/>
        <w:spacing w:line="312" w:lineRule="auto"/>
        <w:ind w:firstLine="709"/>
        <w:jc w:val="both"/>
      </w:pPr>
      <w:r w:rsidRPr="00CD2452">
        <w:lastRenderedPageBreak/>
        <w:t>Также по результатам</w:t>
      </w:r>
      <w:r w:rsidR="001A08AD" w:rsidRPr="00CD2452">
        <w:t xml:space="preserve"> </w:t>
      </w:r>
      <w:r w:rsidR="00B6349D" w:rsidRPr="00CD2452">
        <w:t xml:space="preserve">мониторинга </w:t>
      </w:r>
      <w:proofErr w:type="spellStart"/>
      <w:r w:rsidR="00B6349D" w:rsidRPr="00CD2452">
        <w:t>правоприменения</w:t>
      </w:r>
      <w:proofErr w:type="spellEnd"/>
      <w:r w:rsidR="001A08AD" w:rsidRPr="00CD2452">
        <w:t xml:space="preserve"> в сфере действия Закона Чувашской Республики № 61 выявлена необходимость корректировки его положений</w:t>
      </w:r>
      <w:r w:rsidRPr="00CD2452">
        <w:t xml:space="preserve"> в части определения категорий несовершеннолетних, за кот</w:t>
      </w:r>
      <w:r w:rsidRPr="00CD2452">
        <w:t>о</w:t>
      </w:r>
      <w:r w:rsidRPr="00CD2452">
        <w:t>рыми закрепляются общественные воспитатели.</w:t>
      </w:r>
    </w:p>
    <w:p w:rsidR="00EC704E" w:rsidRPr="00CD2452" w:rsidRDefault="00EC704E" w:rsidP="00CD2452">
      <w:pPr>
        <w:pStyle w:val="ConsPlusNormal"/>
        <w:spacing w:line="312" w:lineRule="auto"/>
        <w:ind w:firstLine="709"/>
        <w:jc w:val="both"/>
      </w:pPr>
      <w:proofErr w:type="gramStart"/>
      <w:r w:rsidRPr="00CD2452">
        <w:t xml:space="preserve">В этих целях Законом Чувашской Республики от 5 декабря 2015 года </w:t>
      </w:r>
      <w:r w:rsidR="00D67F7E">
        <w:t xml:space="preserve">   </w:t>
      </w:r>
      <w:r w:rsidRPr="00CD2452">
        <w:t xml:space="preserve">№ 75 "О внесении изменений в Закон Чувашской Республики "О комиссиях по делам несовершеннолетних и защите их прав в Чувашской Республике" </w:t>
      </w:r>
      <w:r w:rsidR="005F7CD6">
        <w:t xml:space="preserve">            </w:t>
      </w:r>
      <w:r w:rsidRPr="00CD2452">
        <w:t>и Закон Чувашской Республики "Об общественных воспитателях несове</w:t>
      </w:r>
      <w:r w:rsidRPr="00CD2452">
        <w:t>р</w:t>
      </w:r>
      <w:r w:rsidRPr="00CD2452">
        <w:t xml:space="preserve">шеннолетних" было </w:t>
      </w:r>
      <w:r w:rsidR="00CD2452" w:rsidRPr="00CD2452">
        <w:t>уточнено, что</w:t>
      </w:r>
      <w:r w:rsidRPr="00CD2452">
        <w:t xml:space="preserve"> </w:t>
      </w:r>
      <w:r w:rsidR="00CD2452" w:rsidRPr="00CD2452">
        <w:t>о</w:t>
      </w:r>
      <w:r w:rsidRPr="00CD2452">
        <w:t xml:space="preserve">бщественный воспитатель закрепляется за несовершеннолетними, состоящими в соответствии с </w:t>
      </w:r>
      <w:hyperlink r:id="rId16" w:history="1">
        <w:r w:rsidRPr="00CD2452">
          <w:t>частью 1 статьи 8</w:t>
        </w:r>
      </w:hyperlink>
      <w:r w:rsidRPr="00CD2452">
        <w:t xml:space="preserve"> З</w:t>
      </w:r>
      <w:r w:rsidRPr="00CD2452">
        <w:t>а</w:t>
      </w:r>
      <w:r w:rsidRPr="00CD2452">
        <w:t>кона Чувашской Республики от 29</w:t>
      </w:r>
      <w:proofErr w:type="gramEnd"/>
      <w:r w:rsidRPr="00CD2452">
        <w:t xml:space="preserve"> декабря 2005 года </w:t>
      </w:r>
      <w:r w:rsidR="00E344B8">
        <w:t>№</w:t>
      </w:r>
      <w:r w:rsidRPr="00CD2452">
        <w:t xml:space="preserve"> 68 "О комиссиях </w:t>
      </w:r>
      <w:r w:rsidR="005F7CD6">
        <w:t xml:space="preserve">          </w:t>
      </w:r>
      <w:r w:rsidRPr="00CD2452">
        <w:t xml:space="preserve">по делам несовершеннолетних и защите их прав в Чувашской Республике" </w:t>
      </w:r>
      <w:r w:rsidR="005F7CD6">
        <w:t xml:space="preserve">   </w:t>
      </w:r>
      <w:r w:rsidRPr="00CD2452">
        <w:t>на учете несовершеннолетних и семей, находящихся в социально опасном положении, и занесенными в районные (городские) базы данных о выявле</w:t>
      </w:r>
      <w:r w:rsidRPr="00CD2452">
        <w:t>н</w:t>
      </w:r>
      <w:r w:rsidRPr="00CD2452">
        <w:t>ных несовершеннолетних и семьях, находящихся в социально опасном пол</w:t>
      </w:r>
      <w:r w:rsidRPr="00CD2452">
        <w:t>о</w:t>
      </w:r>
      <w:r w:rsidRPr="00CD2452">
        <w:t>жении.</w:t>
      </w:r>
    </w:p>
    <w:p w:rsidR="007173C4" w:rsidRPr="00CD2452" w:rsidRDefault="007173C4" w:rsidP="00CD2452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CD2452">
        <w:rPr>
          <w:sz w:val="28"/>
          <w:szCs w:val="28"/>
        </w:rPr>
        <w:t xml:space="preserve">В соответствии с проведенным анализом по показателям, </w:t>
      </w:r>
      <w:proofErr w:type="spellStart"/>
      <w:proofErr w:type="gramStart"/>
      <w:r w:rsidRPr="00CD2452">
        <w:rPr>
          <w:sz w:val="28"/>
          <w:szCs w:val="28"/>
        </w:rPr>
        <w:t>предусмот-ренным</w:t>
      </w:r>
      <w:proofErr w:type="spellEnd"/>
      <w:proofErr w:type="gramEnd"/>
      <w:r w:rsidRPr="00CD2452">
        <w:rPr>
          <w:sz w:val="28"/>
          <w:szCs w:val="28"/>
        </w:rPr>
        <w:t xml:space="preserve"> методикой, иные системные проблемы в </w:t>
      </w:r>
      <w:proofErr w:type="spellStart"/>
      <w:r w:rsidRPr="00CD2452">
        <w:rPr>
          <w:sz w:val="28"/>
          <w:szCs w:val="28"/>
        </w:rPr>
        <w:t>правоприменении</w:t>
      </w:r>
      <w:proofErr w:type="spellEnd"/>
      <w:r w:rsidRPr="00CD2452">
        <w:rPr>
          <w:sz w:val="28"/>
          <w:szCs w:val="28"/>
        </w:rPr>
        <w:t xml:space="preserve"> Закона Чувашской Республики № </w:t>
      </w:r>
      <w:r w:rsidR="002027F5" w:rsidRPr="00CD2452">
        <w:rPr>
          <w:sz w:val="28"/>
          <w:szCs w:val="28"/>
        </w:rPr>
        <w:t>61</w:t>
      </w:r>
      <w:r w:rsidRPr="00CD2452">
        <w:rPr>
          <w:sz w:val="28"/>
          <w:szCs w:val="28"/>
        </w:rPr>
        <w:t>, иных нормативных правовых актов Чуваш-</w:t>
      </w:r>
      <w:proofErr w:type="spellStart"/>
      <w:r w:rsidRPr="00CD2452">
        <w:rPr>
          <w:sz w:val="28"/>
          <w:szCs w:val="28"/>
        </w:rPr>
        <w:t>ской</w:t>
      </w:r>
      <w:proofErr w:type="spellEnd"/>
      <w:r w:rsidRPr="00CD2452">
        <w:rPr>
          <w:sz w:val="28"/>
          <w:szCs w:val="28"/>
        </w:rPr>
        <w:t xml:space="preserve"> Республики, регулирующих </w:t>
      </w:r>
      <w:r w:rsidRPr="00CD2452">
        <w:rPr>
          <w:bCs/>
          <w:sz w:val="28"/>
          <w:szCs w:val="28"/>
        </w:rPr>
        <w:t xml:space="preserve">деятельность </w:t>
      </w:r>
      <w:r w:rsidRPr="00CD2452">
        <w:rPr>
          <w:sz w:val="28"/>
          <w:szCs w:val="28"/>
        </w:rPr>
        <w:t>общественных воспитателей несовершеннолетних, не выявлены.</w:t>
      </w:r>
    </w:p>
    <w:p w:rsidR="00AA2956" w:rsidRPr="002B634C" w:rsidRDefault="00AA2956" w:rsidP="002B634C">
      <w:pPr>
        <w:autoSpaceDE w:val="0"/>
        <w:autoSpaceDN w:val="0"/>
        <w:adjustRightInd w:val="0"/>
        <w:spacing w:line="312" w:lineRule="auto"/>
        <w:ind w:right="23" w:firstLine="686"/>
        <w:jc w:val="both"/>
        <w:rPr>
          <w:b/>
          <w:spacing w:val="-4"/>
          <w:sz w:val="28"/>
          <w:szCs w:val="28"/>
        </w:rPr>
      </w:pPr>
    </w:p>
    <w:p w:rsidR="00334772" w:rsidRPr="002B634C" w:rsidRDefault="00334772" w:rsidP="00CD2452">
      <w:pPr>
        <w:spacing w:line="312" w:lineRule="auto"/>
        <w:ind w:right="23"/>
        <w:jc w:val="center"/>
        <w:rPr>
          <w:b/>
          <w:bCs/>
          <w:sz w:val="28"/>
          <w:szCs w:val="28"/>
        </w:rPr>
      </w:pPr>
      <w:r w:rsidRPr="002B634C">
        <w:rPr>
          <w:rFonts w:eastAsiaTheme="minorHAnsi"/>
          <w:b/>
          <w:sz w:val="28"/>
          <w:szCs w:val="28"/>
          <w:lang w:eastAsia="en-US"/>
        </w:rPr>
        <w:t xml:space="preserve">2. </w:t>
      </w:r>
      <w:r w:rsidR="00BA6695" w:rsidRPr="002B634C">
        <w:rPr>
          <w:b/>
          <w:bCs/>
          <w:sz w:val="28"/>
          <w:szCs w:val="28"/>
        </w:rPr>
        <w:t>Охота и сохранение охотничьих ресурсов</w:t>
      </w:r>
    </w:p>
    <w:p w:rsidR="00AA2956" w:rsidRPr="002B634C" w:rsidRDefault="00AA2956" w:rsidP="002B634C">
      <w:pPr>
        <w:spacing w:line="312" w:lineRule="auto"/>
        <w:ind w:right="23" w:firstLine="686"/>
        <w:jc w:val="both"/>
        <w:rPr>
          <w:b/>
          <w:sz w:val="28"/>
          <w:szCs w:val="28"/>
        </w:rPr>
      </w:pPr>
    </w:p>
    <w:p w:rsidR="00334772" w:rsidRPr="002B634C" w:rsidRDefault="006E2BD5" w:rsidP="002B634C">
      <w:pPr>
        <w:widowControl w:val="0"/>
        <w:spacing w:line="312" w:lineRule="auto"/>
        <w:ind w:firstLine="686"/>
        <w:jc w:val="both"/>
        <w:rPr>
          <w:b/>
          <w:sz w:val="28"/>
          <w:szCs w:val="28"/>
        </w:rPr>
      </w:pPr>
      <w:proofErr w:type="gramStart"/>
      <w:r w:rsidRPr="002B634C">
        <w:rPr>
          <w:spacing w:val="-2"/>
          <w:sz w:val="28"/>
          <w:szCs w:val="28"/>
        </w:rPr>
        <w:t xml:space="preserve">В соответствии с </w:t>
      </w:r>
      <w:r w:rsidRPr="002B634C">
        <w:rPr>
          <w:bCs/>
          <w:sz w:val="28"/>
          <w:szCs w:val="28"/>
        </w:rPr>
        <w:t xml:space="preserve">Планом мониторинга </w:t>
      </w:r>
      <w:proofErr w:type="spellStart"/>
      <w:r w:rsidRPr="002B634C">
        <w:rPr>
          <w:bCs/>
          <w:sz w:val="28"/>
          <w:szCs w:val="28"/>
        </w:rPr>
        <w:t>правоприменения</w:t>
      </w:r>
      <w:proofErr w:type="spellEnd"/>
      <w:r w:rsidRPr="002B634C">
        <w:rPr>
          <w:bCs/>
          <w:sz w:val="28"/>
          <w:szCs w:val="28"/>
        </w:rPr>
        <w:t xml:space="preserve"> нормативных правовых актов Чувашской Республики в Государственном Совете Чува</w:t>
      </w:r>
      <w:r w:rsidRPr="002B634C">
        <w:rPr>
          <w:bCs/>
          <w:sz w:val="28"/>
          <w:szCs w:val="28"/>
        </w:rPr>
        <w:t>ш</w:t>
      </w:r>
      <w:r w:rsidRPr="002B634C">
        <w:rPr>
          <w:bCs/>
          <w:sz w:val="28"/>
          <w:szCs w:val="28"/>
        </w:rPr>
        <w:t xml:space="preserve">ской Республики на 2015 год, утвержденным </w:t>
      </w:r>
      <w:r w:rsidRPr="002B634C">
        <w:rPr>
          <w:sz w:val="28"/>
          <w:szCs w:val="28"/>
          <w:shd w:val="clear" w:color="auto" w:fill="FFFFFF"/>
          <w:lang w:val="x-none" w:eastAsia="x-none"/>
        </w:rPr>
        <w:t xml:space="preserve">распоряжением </w:t>
      </w:r>
      <w:r w:rsidRPr="002B634C">
        <w:rPr>
          <w:sz w:val="28"/>
          <w:szCs w:val="28"/>
          <w:shd w:val="clear" w:color="auto" w:fill="FFFFFF"/>
          <w:lang w:eastAsia="x-none"/>
        </w:rPr>
        <w:t xml:space="preserve">Председателя </w:t>
      </w:r>
      <w:r w:rsidRPr="002B634C">
        <w:rPr>
          <w:sz w:val="28"/>
          <w:szCs w:val="28"/>
          <w:shd w:val="clear" w:color="auto" w:fill="FFFFFF"/>
          <w:lang w:val="x-none" w:eastAsia="x-none"/>
        </w:rPr>
        <w:t>Го</w:t>
      </w:r>
      <w:r w:rsidRPr="002B634C">
        <w:rPr>
          <w:spacing w:val="-5"/>
          <w:sz w:val="28"/>
          <w:szCs w:val="28"/>
          <w:shd w:val="clear" w:color="auto" w:fill="FFFFFF"/>
          <w:lang w:val="x-none" w:eastAsia="x-none"/>
        </w:rPr>
        <w:t>сударственного Совета</w:t>
      </w:r>
      <w:r w:rsidRPr="002B634C">
        <w:rPr>
          <w:b/>
          <w:spacing w:val="-5"/>
          <w:sz w:val="28"/>
          <w:szCs w:val="28"/>
          <w:shd w:val="clear" w:color="auto" w:fill="FFFFFF"/>
          <w:lang w:val="x-none" w:eastAsia="x-none"/>
        </w:rPr>
        <w:t xml:space="preserve"> </w:t>
      </w:r>
      <w:r w:rsidRPr="002B634C">
        <w:rPr>
          <w:sz w:val="28"/>
          <w:szCs w:val="28"/>
          <w:shd w:val="clear" w:color="auto" w:fill="FFFFFF"/>
          <w:lang w:val="x-none" w:eastAsia="x-none"/>
        </w:rPr>
        <w:t>Чувашской Республики</w:t>
      </w:r>
      <w:r w:rsidRPr="002B634C">
        <w:rPr>
          <w:sz w:val="28"/>
          <w:szCs w:val="28"/>
          <w:shd w:val="clear" w:color="auto" w:fill="FFFFFF"/>
          <w:lang w:eastAsia="x-none"/>
        </w:rPr>
        <w:t xml:space="preserve"> </w:t>
      </w:r>
      <w:r w:rsidRPr="002B634C">
        <w:rPr>
          <w:sz w:val="28"/>
          <w:szCs w:val="28"/>
          <w:shd w:val="clear" w:color="auto" w:fill="FFFFFF"/>
          <w:lang w:val="x-none" w:eastAsia="x-none"/>
        </w:rPr>
        <w:t>от</w:t>
      </w:r>
      <w:r w:rsidRPr="002B634C">
        <w:rPr>
          <w:sz w:val="28"/>
          <w:szCs w:val="28"/>
          <w:shd w:val="clear" w:color="auto" w:fill="FFFFFF"/>
          <w:lang w:eastAsia="x-none"/>
        </w:rPr>
        <w:t xml:space="preserve"> 19 декабря </w:t>
      </w:r>
      <w:r w:rsidRPr="002B634C">
        <w:rPr>
          <w:sz w:val="28"/>
          <w:szCs w:val="28"/>
          <w:shd w:val="clear" w:color="auto" w:fill="FFFFFF"/>
          <w:lang w:val="x-none" w:eastAsia="x-none"/>
        </w:rPr>
        <w:t>201</w:t>
      </w:r>
      <w:r w:rsidRPr="002B634C">
        <w:rPr>
          <w:sz w:val="28"/>
          <w:szCs w:val="28"/>
          <w:shd w:val="clear" w:color="auto" w:fill="FFFFFF"/>
          <w:lang w:eastAsia="x-none"/>
        </w:rPr>
        <w:t xml:space="preserve">4 года </w:t>
      </w:r>
      <w:r w:rsidR="00D67F7E">
        <w:rPr>
          <w:sz w:val="28"/>
          <w:szCs w:val="28"/>
          <w:shd w:val="clear" w:color="auto" w:fill="FFFFFF"/>
          <w:lang w:eastAsia="x-none"/>
        </w:rPr>
        <w:t xml:space="preserve">           </w:t>
      </w:r>
      <w:r w:rsidRPr="002B634C">
        <w:rPr>
          <w:sz w:val="28"/>
          <w:szCs w:val="28"/>
          <w:shd w:val="clear" w:color="auto" w:fill="FFFFFF"/>
          <w:lang w:val="x-none" w:eastAsia="x-none"/>
        </w:rPr>
        <w:t>№</w:t>
      </w:r>
      <w:r w:rsidRPr="002B634C">
        <w:rPr>
          <w:sz w:val="28"/>
          <w:szCs w:val="28"/>
          <w:shd w:val="clear" w:color="auto" w:fill="FFFFFF"/>
          <w:lang w:eastAsia="x-none"/>
        </w:rPr>
        <w:t xml:space="preserve"> 1511</w:t>
      </w:r>
      <w:r w:rsidRPr="002B634C">
        <w:rPr>
          <w:bCs/>
          <w:sz w:val="28"/>
          <w:szCs w:val="28"/>
        </w:rPr>
        <w:t xml:space="preserve">, проведен мониторинг </w:t>
      </w:r>
      <w:proofErr w:type="spellStart"/>
      <w:r w:rsidRPr="002B634C">
        <w:rPr>
          <w:bCs/>
          <w:sz w:val="28"/>
          <w:szCs w:val="28"/>
        </w:rPr>
        <w:t>правоприменения</w:t>
      </w:r>
      <w:proofErr w:type="spellEnd"/>
      <w:r w:rsidRPr="002B634C">
        <w:rPr>
          <w:bCs/>
          <w:sz w:val="28"/>
          <w:szCs w:val="28"/>
        </w:rPr>
        <w:t xml:space="preserve"> </w:t>
      </w:r>
      <w:r w:rsidRPr="002B634C">
        <w:rPr>
          <w:sz w:val="28"/>
          <w:szCs w:val="28"/>
        </w:rPr>
        <w:t xml:space="preserve">Закона Чувашской </w:t>
      </w:r>
      <w:r w:rsidRPr="002B634C">
        <w:rPr>
          <w:spacing w:val="-4"/>
          <w:sz w:val="28"/>
          <w:szCs w:val="28"/>
        </w:rPr>
        <w:t>Респу</w:t>
      </w:r>
      <w:r w:rsidRPr="002B634C">
        <w:rPr>
          <w:spacing w:val="-4"/>
          <w:sz w:val="28"/>
          <w:szCs w:val="28"/>
        </w:rPr>
        <w:t>б</w:t>
      </w:r>
      <w:r w:rsidRPr="002B634C">
        <w:rPr>
          <w:spacing w:val="-4"/>
          <w:sz w:val="28"/>
          <w:szCs w:val="28"/>
        </w:rPr>
        <w:t xml:space="preserve">лики </w:t>
      </w:r>
      <w:r w:rsidR="00E07FFD" w:rsidRPr="002B634C">
        <w:rPr>
          <w:spacing w:val="-4"/>
          <w:sz w:val="28"/>
          <w:szCs w:val="28"/>
        </w:rPr>
        <w:t>от 1 апреля 2011 года № 15 "Об охоте и о сохранении охотничьих ресу</w:t>
      </w:r>
      <w:r w:rsidR="00E07FFD" w:rsidRPr="002B634C">
        <w:rPr>
          <w:spacing w:val="-4"/>
          <w:sz w:val="28"/>
          <w:szCs w:val="28"/>
        </w:rPr>
        <w:t>р</w:t>
      </w:r>
      <w:r w:rsidR="00E07FFD" w:rsidRPr="002B634C">
        <w:rPr>
          <w:spacing w:val="-4"/>
          <w:sz w:val="28"/>
          <w:szCs w:val="28"/>
        </w:rPr>
        <w:t>сов"</w:t>
      </w:r>
      <w:r w:rsidR="008C3C7C" w:rsidRPr="002B634C">
        <w:rPr>
          <w:spacing w:val="-4"/>
          <w:sz w:val="28"/>
          <w:szCs w:val="28"/>
        </w:rPr>
        <w:t xml:space="preserve"> (далее – Закон Чувашской Республики № 15)</w:t>
      </w:r>
      <w:r w:rsidR="00E07FFD" w:rsidRPr="002B634C">
        <w:rPr>
          <w:spacing w:val="-4"/>
          <w:sz w:val="28"/>
          <w:szCs w:val="28"/>
        </w:rPr>
        <w:t>, иных нормативных правовых актов</w:t>
      </w:r>
      <w:proofErr w:type="gramEnd"/>
      <w:r w:rsidR="00E07FFD" w:rsidRPr="002B634C">
        <w:rPr>
          <w:spacing w:val="-4"/>
          <w:sz w:val="28"/>
          <w:szCs w:val="28"/>
        </w:rPr>
        <w:t xml:space="preserve"> Чувашской Республики, регулирующих отношения в области охоты и с</w:t>
      </w:r>
      <w:r w:rsidR="00E07FFD" w:rsidRPr="002B634C">
        <w:rPr>
          <w:spacing w:val="-4"/>
          <w:sz w:val="28"/>
          <w:szCs w:val="28"/>
        </w:rPr>
        <w:t>о</w:t>
      </w:r>
      <w:r w:rsidR="00E07FFD" w:rsidRPr="002B634C">
        <w:rPr>
          <w:spacing w:val="-4"/>
          <w:sz w:val="28"/>
          <w:szCs w:val="28"/>
        </w:rPr>
        <w:t>хранения охотничьих ресурсов.</w:t>
      </w:r>
    </w:p>
    <w:p w:rsidR="00E07FFD" w:rsidRPr="002B634C" w:rsidRDefault="00E07FFD" w:rsidP="002B634C">
      <w:pPr>
        <w:autoSpaceDE w:val="0"/>
        <w:autoSpaceDN w:val="0"/>
        <w:adjustRightInd w:val="0"/>
        <w:spacing w:line="312" w:lineRule="auto"/>
        <w:ind w:right="23" w:firstLine="686"/>
        <w:jc w:val="both"/>
        <w:rPr>
          <w:sz w:val="28"/>
          <w:szCs w:val="28"/>
        </w:rPr>
      </w:pPr>
      <w:r w:rsidRPr="002B634C">
        <w:rPr>
          <w:sz w:val="28"/>
          <w:szCs w:val="28"/>
        </w:rPr>
        <w:t>Правов</w:t>
      </w:r>
      <w:r w:rsidR="00472596" w:rsidRPr="002B634C">
        <w:rPr>
          <w:sz w:val="28"/>
          <w:szCs w:val="28"/>
        </w:rPr>
        <w:t>о</w:t>
      </w:r>
      <w:r w:rsidRPr="002B634C">
        <w:rPr>
          <w:sz w:val="28"/>
          <w:szCs w:val="28"/>
        </w:rPr>
        <w:t xml:space="preserve">е </w:t>
      </w:r>
      <w:r w:rsidRPr="002B634C">
        <w:rPr>
          <w:bCs/>
          <w:sz w:val="28"/>
          <w:szCs w:val="28"/>
        </w:rPr>
        <w:t>регулировани</w:t>
      </w:r>
      <w:r w:rsidR="00472596" w:rsidRPr="002B634C">
        <w:rPr>
          <w:bCs/>
          <w:sz w:val="28"/>
          <w:szCs w:val="28"/>
        </w:rPr>
        <w:t>е</w:t>
      </w:r>
      <w:r w:rsidRPr="002B634C">
        <w:rPr>
          <w:bCs/>
          <w:sz w:val="28"/>
          <w:szCs w:val="28"/>
        </w:rPr>
        <w:t xml:space="preserve"> </w:t>
      </w:r>
      <w:r w:rsidR="00472596" w:rsidRPr="002B634C">
        <w:rPr>
          <w:spacing w:val="-4"/>
          <w:sz w:val="28"/>
          <w:szCs w:val="28"/>
        </w:rPr>
        <w:t xml:space="preserve">в области охоты и сохранения охотничьих </w:t>
      </w:r>
      <w:r w:rsidR="00472596" w:rsidRPr="00D67F7E">
        <w:rPr>
          <w:spacing w:val="-2"/>
          <w:sz w:val="28"/>
          <w:szCs w:val="28"/>
        </w:rPr>
        <w:t>р</w:t>
      </w:r>
      <w:r w:rsidR="00472596" w:rsidRPr="00D67F7E">
        <w:rPr>
          <w:spacing w:val="-2"/>
          <w:sz w:val="28"/>
          <w:szCs w:val="28"/>
        </w:rPr>
        <w:t>е</w:t>
      </w:r>
      <w:r w:rsidR="00472596" w:rsidRPr="00D67F7E">
        <w:rPr>
          <w:spacing w:val="-2"/>
          <w:sz w:val="28"/>
          <w:szCs w:val="28"/>
        </w:rPr>
        <w:t>сурсов</w:t>
      </w:r>
      <w:r w:rsidRPr="00D67F7E">
        <w:rPr>
          <w:spacing w:val="-2"/>
          <w:sz w:val="28"/>
          <w:szCs w:val="28"/>
        </w:rPr>
        <w:t xml:space="preserve"> </w:t>
      </w:r>
      <w:r w:rsidR="00472596" w:rsidRPr="00D67F7E">
        <w:rPr>
          <w:spacing w:val="-2"/>
          <w:sz w:val="28"/>
          <w:szCs w:val="28"/>
        </w:rPr>
        <w:t>осуществляется</w:t>
      </w:r>
      <w:r w:rsidRPr="00D67F7E">
        <w:rPr>
          <w:spacing w:val="-2"/>
          <w:sz w:val="28"/>
          <w:szCs w:val="28"/>
        </w:rPr>
        <w:t xml:space="preserve"> </w:t>
      </w:r>
      <w:r w:rsidR="00472596" w:rsidRPr="00D67F7E">
        <w:rPr>
          <w:spacing w:val="-2"/>
          <w:sz w:val="28"/>
          <w:szCs w:val="28"/>
        </w:rPr>
        <w:t>Федеральным законом от 24 июля 2009 года № 209-ФЗ</w:t>
      </w:r>
      <w:r w:rsidR="00472596" w:rsidRPr="002B634C">
        <w:rPr>
          <w:sz w:val="28"/>
          <w:szCs w:val="28"/>
        </w:rPr>
        <w:t xml:space="preserve"> </w:t>
      </w:r>
      <w:r w:rsidR="00472596" w:rsidRPr="002B634C">
        <w:rPr>
          <w:sz w:val="28"/>
          <w:szCs w:val="28"/>
        </w:rPr>
        <w:lastRenderedPageBreak/>
        <w:t>"Об охоте и о сохранении охотничьих ресурсов и о внесении изменений в о</w:t>
      </w:r>
      <w:r w:rsidR="00472596" w:rsidRPr="002B634C">
        <w:rPr>
          <w:sz w:val="28"/>
          <w:szCs w:val="28"/>
        </w:rPr>
        <w:t>т</w:t>
      </w:r>
      <w:r w:rsidR="00472596" w:rsidRPr="002B634C">
        <w:rPr>
          <w:sz w:val="28"/>
          <w:szCs w:val="28"/>
        </w:rPr>
        <w:t xml:space="preserve">дельные законодательные акты Российской Федерации", Законом Чувашской </w:t>
      </w:r>
      <w:r w:rsidR="00472596" w:rsidRPr="002B634C">
        <w:rPr>
          <w:spacing w:val="-4"/>
          <w:sz w:val="28"/>
          <w:szCs w:val="28"/>
        </w:rPr>
        <w:t xml:space="preserve">Республики </w:t>
      </w:r>
      <w:r w:rsidR="008C3C7C" w:rsidRPr="002B634C">
        <w:rPr>
          <w:spacing w:val="-4"/>
          <w:sz w:val="28"/>
          <w:szCs w:val="28"/>
        </w:rPr>
        <w:t>№ 15</w:t>
      </w:r>
      <w:r w:rsidR="00472596" w:rsidRPr="002B634C">
        <w:rPr>
          <w:spacing w:val="-4"/>
          <w:sz w:val="28"/>
          <w:szCs w:val="28"/>
        </w:rPr>
        <w:t>.</w:t>
      </w:r>
    </w:p>
    <w:p w:rsidR="000B143F" w:rsidRPr="002B634C" w:rsidRDefault="00E07FFD" w:rsidP="002B634C">
      <w:pPr>
        <w:autoSpaceDE w:val="0"/>
        <w:autoSpaceDN w:val="0"/>
        <w:adjustRightInd w:val="0"/>
        <w:spacing w:line="312" w:lineRule="auto"/>
        <w:ind w:firstLine="686"/>
        <w:jc w:val="both"/>
        <w:rPr>
          <w:kern w:val="36"/>
          <w:sz w:val="28"/>
          <w:szCs w:val="28"/>
        </w:rPr>
      </w:pPr>
      <w:r w:rsidRPr="002B634C">
        <w:rPr>
          <w:sz w:val="28"/>
          <w:szCs w:val="28"/>
        </w:rPr>
        <w:t xml:space="preserve">При осуществлении мониторинга </w:t>
      </w:r>
      <w:proofErr w:type="spellStart"/>
      <w:r w:rsidRPr="002B634C">
        <w:rPr>
          <w:sz w:val="28"/>
          <w:szCs w:val="28"/>
        </w:rPr>
        <w:t>правоприменения</w:t>
      </w:r>
      <w:proofErr w:type="spellEnd"/>
      <w:r w:rsidRPr="002B634C">
        <w:rPr>
          <w:sz w:val="28"/>
          <w:szCs w:val="28"/>
        </w:rPr>
        <w:t xml:space="preserve"> использована и</w:t>
      </w:r>
      <w:r w:rsidRPr="002B634C">
        <w:rPr>
          <w:sz w:val="28"/>
          <w:szCs w:val="28"/>
        </w:rPr>
        <w:t>н</w:t>
      </w:r>
      <w:r w:rsidRPr="002B634C">
        <w:rPr>
          <w:sz w:val="28"/>
          <w:szCs w:val="28"/>
        </w:rPr>
        <w:t xml:space="preserve">формация о </w:t>
      </w:r>
      <w:r w:rsidR="000B143F" w:rsidRPr="002B634C">
        <w:rPr>
          <w:sz w:val="28"/>
          <w:szCs w:val="28"/>
        </w:rPr>
        <w:t>правоприменительной практике</w:t>
      </w:r>
      <w:r w:rsidRPr="002B634C">
        <w:rPr>
          <w:sz w:val="28"/>
          <w:szCs w:val="28"/>
        </w:rPr>
        <w:t xml:space="preserve"> органов исполнительной власти Чувашской Республики, </w:t>
      </w:r>
      <w:r w:rsidR="000B143F" w:rsidRPr="002B634C">
        <w:rPr>
          <w:sz w:val="28"/>
          <w:szCs w:val="28"/>
        </w:rPr>
        <w:t>Управления Федеральной службы по надзору в сф</w:t>
      </w:r>
      <w:r w:rsidR="000B143F" w:rsidRPr="002B634C">
        <w:rPr>
          <w:sz w:val="28"/>
          <w:szCs w:val="28"/>
        </w:rPr>
        <w:t>е</w:t>
      </w:r>
      <w:r w:rsidR="000B143F" w:rsidRPr="002B634C">
        <w:rPr>
          <w:sz w:val="28"/>
          <w:szCs w:val="28"/>
        </w:rPr>
        <w:t>ре природопользования (</w:t>
      </w:r>
      <w:proofErr w:type="spellStart"/>
      <w:r w:rsidR="000B143F" w:rsidRPr="002B634C">
        <w:rPr>
          <w:sz w:val="28"/>
          <w:szCs w:val="28"/>
        </w:rPr>
        <w:t>Росприроднадзора</w:t>
      </w:r>
      <w:proofErr w:type="spellEnd"/>
      <w:r w:rsidR="000B143F" w:rsidRPr="002B634C">
        <w:rPr>
          <w:sz w:val="28"/>
          <w:szCs w:val="28"/>
        </w:rPr>
        <w:t>) по Чувашской Республике</w:t>
      </w:r>
      <w:r w:rsidRPr="002B634C">
        <w:rPr>
          <w:sz w:val="28"/>
          <w:szCs w:val="28"/>
        </w:rPr>
        <w:t>, орг</w:t>
      </w:r>
      <w:r w:rsidRPr="002B634C">
        <w:rPr>
          <w:sz w:val="28"/>
          <w:szCs w:val="28"/>
        </w:rPr>
        <w:t>а</w:t>
      </w:r>
      <w:r w:rsidRPr="002B634C">
        <w:rPr>
          <w:sz w:val="28"/>
          <w:szCs w:val="28"/>
        </w:rPr>
        <w:t>нов местного самоуп</w:t>
      </w:r>
      <w:r w:rsidR="000B143F" w:rsidRPr="002B634C">
        <w:rPr>
          <w:sz w:val="28"/>
          <w:szCs w:val="28"/>
        </w:rPr>
        <w:t>равления в Чувашской Республике, а также</w:t>
      </w:r>
      <w:r w:rsidR="000B143F" w:rsidRPr="002B634C">
        <w:rPr>
          <w:kern w:val="36"/>
          <w:sz w:val="28"/>
          <w:szCs w:val="28"/>
        </w:rPr>
        <w:t xml:space="preserve"> Чувашской республиканской общественной организации "Союз обществ охотников </w:t>
      </w:r>
      <w:r w:rsidR="00707325">
        <w:rPr>
          <w:kern w:val="36"/>
          <w:sz w:val="28"/>
          <w:szCs w:val="28"/>
        </w:rPr>
        <w:t xml:space="preserve">          </w:t>
      </w:r>
      <w:r w:rsidR="000B143F" w:rsidRPr="002B634C">
        <w:rPr>
          <w:kern w:val="36"/>
          <w:sz w:val="28"/>
          <w:szCs w:val="28"/>
        </w:rPr>
        <w:t>и рыболовов Чувашской Республики".</w:t>
      </w:r>
    </w:p>
    <w:p w:rsidR="008C3C7C" w:rsidRPr="002B634C" w:rsidRDefault="008C3C7C" w:rsidP="002B634C">
      <w:pPr>
        <w:autoSpaceDE w:val="0"/>
        <w:autoSpaceDN w:val="0"/>
        <w:adjustRightInd w:val="0"/>
        <w:spacing w:line="312" w:lineRule="auto"/>
        <w:ind w:right="23" w:firstLine="686"/>
        <w:jc w:val="both"/>
        <w:rPr>
          <w:sz w:val="28"/>
          <w:szCs w:val="28"/>
        </w:rPr>
      </w:pPr>
      <w:r w:rsidRPr="002B634C">
        <w:rPr>
          <w:spacing w:val="-4"/>
          <w:sz w:val="28"/>
          <w:szCs w:val="28"/>
        </w:rPr>
        <w:t xml:space="preserve">Во всех случаях, предусмотренных Законом Чувашской Республики </w:t>
      </w:r>
      <w:r w:rsidR="002B634C" w:rsidRPr="002B634C">
        <w:rPr>
          <w:spacing w:val="-4"/>
          <w:sz w:val="28"/>
          <w:szCs w:val="28"/>
        </w:rPr>
        <w:t xml:space="preserve">                </w:t>
      </w:r>
      <w:r w:rsidRPr="002B634C">
        <w:rPr>
          <w:spacing w:val="-4"/>
          <w:sz w:val="28"/>
          <w:szCs w:val="28"/>
        </w:rPr>
        <w:t>№ 15,</w:t>
      </w:r>
      <w:r w:rsidRPr="002B634C">
        <w:rPr>
          <w:sz w:val="28"/>
          <w:szCs w:val="28"/>
        </w:rPr>
        <w:t xml:space="preserve"> приняты необходимые нормативные правовые акты Главы Чувашской Республики, Кабинета Министров Чувашской Республики и иных органов исполнительной власти Чувашской Республики.</w:t>
      </w:r>
    </w:p>
    <w:p w:rsidR="003F5C2B" w:rsidRPr="0043704F" w:rsidRDefault="003F5C2B" w:rsidP="003F5C2B">
      <w:pPr>
        <w:autoSpaceDE w:val="0"/>
        <w:autoSpaceDN w:val="0"/>
        <w:adjustRightInd w:val="0"/>
        <w:spacing w:line="312" w:lineRule="auto"/>
        <w:ind w:firstLine="686"/>
        <w:jc w:val="both"/>
        <w:rPr>
          <w:sz w:val="28"/>
          <w:szCs w:val="28"/>
        </w:rPr>
      </w:pPr>
      <w:r w:rsidRPr="0043704F">
        <w:rPr>
          <w:sz w:val="28"/>
          <w:szCs w:val="28"/>
        </w:rPr>
        <w:t>В соответствии с проведенным анализом по показателям, предусмо</w:t>
      </w:r>
      <w:r w:rsidRPr="0043704F">
        <w:rPr>
          <w:sz w:val="28"/>
          <w:szCs w:val="28"/>
        </w:rPr>
        <w:t>т</w:t>
      </w:r>
      <w:r w:rsidRPr="0043704F">
        <w:rPr>
          <w:sz w:val="28"/>
          <w:szCs w:val="28"/>
        </w:rPr>
        <w:t xml:space="preserve">ренным </w:t>
      </w:r>
      <w:hyperlink r:id="rId17" w:history="1">
        <w:r w:rsidRPr="0043704F">
          <w:rPr>
            <w:sz w:val="28"/>
            <w:szCs w:val="28"/>
          </w:rPr>
          <w:t>методикой</w:t>
        </w:r>
      </w:hyperlink>
      <w:r w:rsidRPr="0043704F">
        <w:rPr>
          <w:sz w:val="28"/>
          <w:szCs w:val="28"/>
        </w:rPr>
        <w:t xml:space="preserve">, системные проблемы в </w:t>
      </w:r>
      <w:proofErr w:type="spellStart"/>
      <w:r w:rsidRPr="0043704F">
        <w:rPr>
          <w:sz w:val="28"/>
          <w:szCs w:val="28"/>
        </w:rPr>
        <w:t>правоприменении</w:t>
      </w:r>
      <w:proofErr w:type="spellEnd"/>
      <w:r w:rsidRPr="0043704F">
        <w:rPr>
          <w:sz w:val="28"/>
          <w:szCs w:val="28"/>
        </w:rPr>
        <w:t xml:space="preserve"> </w:t>
      </w:r>
      <w:r w:rsidRPr="0043704F">
        <w:rPr>
          <w:spacing w:val="2"/>
          <w:sz w:val="28"/>
          <w:szCs w:val="28"/>
        </w:rPr>
        <w:t>Закона Чува</w:t>
      </w:r>
      <w:r w:rsidRPr="0043704F">
        <w:rPr>
          <w:spacing w:val="2"/>
          <w:sz w:val="28"/>
          <w:szCs w:val="28"/>
        </w:rPr>
        <w:t>ш</w:t>
      </w:r>
      <w:r w:rsidRPr="0043704F">
        <w:rPr>
          <w:spacing w:val="2"/>
          <w:sz w:val="28"/>
          <w:szCs w:val="28"/>
        </w:rPr>
        <w:t>ской Республики № 1</w:t>
      </w:r>
      <w:r>
        <w:rPr>
          <w:spacing w:val="2"/>
          <w:sz w:val="28"/>
          <w:szCs w:val="28"/>
        </w:rPr>
        <w:t>5</w:t>
      </w:r>
      <w:r w:rsidRPr="0043704F">
        <w:rPr>
          <w:spacing w:val="2"/>
          <w:sz w:val="28"/>
          <w:szCs w:val="28"/>
        </w:rPr>
        <w:t xml:space="preserve">, </w:t>
      </w:r>
      <w:r w:rsidRPr="0043704F">
        <w:rPr>
          <w:spacing w:val="2"/>
          <w:sz w:val="28"/>
          <w:szCs w:val="28"/>
          <w:lang w:eastAsia="en-US"/>
        </w:rPr>
        <w:t>иных нормативных правовых актов Чувашской Ре</w:t>
      </w:r>
      <w:r w:rsidRPr="0043704F">
        <w:rPr>
          <w:spacing w:val="2"/>
          <w:sz w:val="28"/>
          <w:szCs w:val="28"/>
          <w:lang w:eastAsia="en-US"/>
        </w:rPr>
        <w:t>с</w:t>
      </w:r>
      <w:r w:rsidRPr="0043704F">
        <w:rPr>
          <w:spacing w:val="2"/>
          <w:sz w:val="28"/>
          <w:szCs w:val="28"/>
          <w:lang w:eastAsia="en-US"/>
        </w:rPr>
        <w:t xml:space="preserve">публики, регулирующих </w:t>
      </w:r>
      <w:r w:rsidRPr="002B634C">
        <w:rPr>
          <w:spacing w:val="-4"/>
          <w:sz w:val="28"/>
          <w:szCs w:val="28"/>
        </w:rPr>
        <w:t>отношения в области охоты и сохранения охотничьих ресурсов</w:t>
      </w:r>
      <w:r w:rsidRPr="0043704F">
        <w:rPr>
          <w:spacing w:val="2"/>
          <w:sz w:val="28"/>
          <w:szCs w:val="28"/>
        </w:rPr>
        <w:t>, не выявлены</w:t>
      </w:r>
      <w:r w:rsidRPr="0043704F">
        <w:rPr>
          <w:sz w:val="28"/>
          <w:szCs w:val="28"/>
        </w:rPr>
        <w:t>.</w:t>
      </w:r>
    </w:p>
    <w:p w:rsidR="00E07FFD" w:rsidRPr="002B634C" w:rsidRDefault="00E07FFD" w:rsidP="002B634C">
      <w:pPr>
        <w:spacing w:line="312" w:lineRule="auto"/>
        <w:ind w:right="23" w:firstLine="686"/>
        <w:jc w:val="both"/>
        <w:rPr>
          <w:rFonts w:eastAsiaTheme="minorHAnsi"/>
          <w:b/>
          <w:sz w:val="28"/>
          <w:szCs w:val="28"/>
          <w:lang w:eastAsia="en-US"/>
        </w:rPr>
      </w:pPr>
    </w:p>
    <w:p w:rsidR="00334772" w:rsidRPr="00FA1C94" w:rsidRDefault="00334772" w:rsidP="00CD2452">
      <w:pPr>
        <w:spacing w:line="312" w:lineRule="auto"/>
        <w:ind w:right="23"/>
        <w:jc w:val="center"/>
        <w:rPr>
          <w:rFonts w:eastAsiaTheme="minorHAnsi"/>
          <w:b/>
          <w:sz w:val="28"/>
          <w:szCs w:val="28"/>
          <w:lang w:eastAsia="en-US"/>
        </w:rPr>
      </w:pPr>
      <w:r w:rsidRPr="00FA1C94">
        <w:rPr>
          <w:rFonts w:eastAsiaTheme="minorHAnsi"/>
          <w:b/>
          <w:sz w:val="28"/>
          <w:szCs w:val="28"/>
          <w:lang w:eastAsia="en-US"/>
        </w:rPr>
        <w:t xml:space="preserve">3. </w:t>
      </w:r>
      <w:r w:rsidR="00BA6695" w:rsidRPr="00FA1C94">
        <w:rPr>
          <w:b/>
          <w:sz w:val="28"/>
          <w:szCs w:val="28"/>
        </w:rPr>
        <w:t>Государственная поддержка семей, имеющих детей</w:t>
      </w:r>
    </w:p>
    <w:p w:rsidR="00334772" w:rsidRPr="00FA1C94" w:rsidRDefault="00334772" w:rsidP="00FA1C94">
      <w:pPr>
        <w:spacing w:line="312" w:lineRule="auto"/>
        <w:ind w:right="23" w:firstLine="686"/>
        <w:jc w:val="both"/>
        <w:rPr>
          <w:rFonts w:eastAsiaTheme="minorHAnsi"/>
          <w:b/>
          <w:sz w:val="28"/>
          <w:szCs w:val="28"/>
          <w:lang w:eastAsia="en-US"/>
        </w:rPr>
      </w:pPr>
    </w:p>
    <w:p w:rsidR="001A08AD" w:rsidRPr="00707325" w:rsidRDefault="006E2BD5" w:rsidP="00FA1C94">
      <w:pPr>
        <w:widowControl w:val="0"/>
        <w:spacing w:line="312" w:lineRule="auto"/>
        <w:ind w:firstLine="686"/>
        <w:jc w:val="both"/>
        <w:rPr>
          <w:spacing w:val="-2"/>
          <w:sz w:val="28"/>
          <w:szCs w:val="28"/>
        </w:rPr>
      </w:pPr>
      <w:proofErr w:type="gramStart"/>
      <w:r w:rsidRPr="00707325">
        <w:rPr>
          <w:spacing w:val="-2"/>
          <w:sz w:val="28"/>
          <w:szCs w:val="28"/>
        </w:rPr>
        <w:t>В</w:t>
      </w:r>
      <w:r w:rsidR="001A08AD" w:rsidRPr="00707325">
        <w:rPr>
          <w:spacing w:val="-2"/>
          <w:sz w:val="28"/>
          <w:szCs w:val="28"/>
        </w:rPr>
        <w:t xml:space="preserve"> соответствии с </w:t>
      </w:r>
      <w:r w:rsidR="001A08AD" w:rsidRPr="00707325">
        <w:rPr>
          <w:bCs/>
          <w:spacing w:val="-2"/>
          <w:sz w:val="28"/>
          <w:szCs w:val="28"/>
        </w:rPr>
        <w:t xml:space="preserve">Планом мониторинга </w:t>
      </w:r>
      <w:proofErr w:type="spellStart"/>
      <w:r w:rsidR="001A08AD" w:rsidRPr="00707325">
        <w:rPr>
          <w:bCs/>
          <w:spacing w:val="-2"/>
          <w:sz w:val="28"/>
          <w:szCs w:val="28"/>
        </w:rPr>
        <w:t>правоприменения</w:t>
      </w:r>
      <w:proofErr w:type="spellEnd"/>
      <w:r w:rsidR="001A08AD" w:rsidRPr="00707325">
        <w:rPr>
          <w:bCs/>
          <w:spacing w:val="-2"/>
          <w:sz w:val="28"/>
          <w:szCs w:val="28"/>
        </w:rPr>
        <w:t xml:space="preserve"> нормативных правовых актов Чувашской Республики в Государственном Совете Чувашской Республики на 2015 год, утвержденным </w:t>
      </w:r>
      <w:r w:rsidR="001A08AD" w:rsidRPr="00707325">
        <w:rPr>
          <w:spacing w:val="-2"/>
          <w:sz w:val="28"/>
          <w:szCs w:val="28"/>
          <w:shd w:val="clear" w:color="auto" w:fill="FFFFFF"/>
          <w:lang w:val="x-none" w:eastAsia="x-none"/>
        </w:rPr>
        <w:t xml:space="preserve">распоряжением </w:t>
      </w:r>
      <w:r w:rsidR="001A08AD" w:rsidRPr="00707325">
        <w:rPr>
          <w:spacing w:val="-2"/>
          <w:sz w:val="28"/>
          <w:szCs w:val="28"/>
          <w:shd w:val="clear" w:color="auto" w:fill="FFFFFF"/>
          <w:lang w:eastAsia="x-none"/>
        </w:rPr>
        <w:t xml:space="preserve">Председателя </w:t>
      </w:r>
      <w:r w:rsidR="001A08AD" w:rsidRPr="00707325">
        <w:rPr>
          <w:spacing w:val="-2"/>
          <w:sz w:val="28"/>
          <w:szCs w:val="28"/>
          <w:shd w:val="clear" w:color="auto" w:fill="FFFFFF"/>
          <w:lang w:val="x-none" w:eastAsia="x-none"/>
        </w:rPr>
        <w:t>Государственного Совета Чувашской Республики</w:t>
      </w:r>
      <w:r w:rsidR="001A08AD" w:rsidRPr="00707325">
        <w:rPr>
          <w:spacing w:val="-2"/>
          <w:sz w:val="28"/>
          <w:szCs w:val="28"/>
          <w:shd w:val="clear" w:color="auto" w:fill="FFFFFF"/>
          <w:lang w:eastAsia="x-none"/>
        </w:rPr>
        <w:t xml:space="preserve"> </w:t>
      </w:r>
      <w:r w:rsidR="001A08AD" w:rsidRPr="00707325">
        <w:rPr>
          <w:spacing w:val="-2"/>
          <w:sz w:val="28"/>
          <w:szCs w:val="28"/>
          <w:shd w:val="clear" w:color="auto" w:fill="FFFFFF"/>
          <w:lang w:val="x-none" w:eastAsia="x-none"/>
        </w:rPr>
        <w:t>от</w:t>
      </w:r>
      <w:r w:rsidR="001A08AD" w:rsidRPr="00707325">
        <w:rPr>
          <w:spacing w:val="-2"/>
          <w:sz w:val="28"/>
          <w:szCs w:val="28"/>
          <w:shd w:val="clear" w:color="auto" w:fill="FFFFFF"/>
          <w:lang w:eastAsia="x-none"/>
        </w:rPr>
        <w:t xml:space="preserve"> 19 декабря </w:t>
      </w:r>
      <w:r w:rsidR="001A08AD" w:rsidRPr="00707325">
        <w:rPr>
          <w:spacing w:val="-2"/>
          <w:sz w:val="28"/>
          <w:szCs w:val="28"/>
          <w:shd w:val="clear" w:color="auto" w:fill="FFFFFF"/>
          <w:lang w:val="x-none" w:eastAsia="x-none"/>
        </w:rPr>
        <w:t>201</w:t>
      </w:r>
      <w:r w:rsidR="001A08AD" w:rsidRPr="00707325">
        <w:rPr>
          <w:spacing w:val="-2"/>
          <w:sz w:val="28"/>
          <w:szCs w:val="28"/>
          <w:shd w:val="clear" w:color="auto" w:fill="FFFFFF"/>
          <w:lang w:eastAsia="x-none"/>
        </w:rPr>
        <w:t xml:space="preserve">4 года </w:t>
      </w:r>
      <w:r w:rsidR="00707325" w:rsidRPr="00707325">
        <w:rPr>
          <w:spacing w:val="-2"/>
          <w:sz w:val="28"/>
          <w:szCs w:val="28"/>
          <w:shd w:val="clear" w:color="auto" w:fill="FFFFFF"/>
          <w:lang w:eastAsia="x-none"/>
        </w:rPr>
        <w:t xml:space="preserve"> </w:t>
      </w:r>
      <w:r w:rsidR="00707325">
        <w:rPr>
          <w:spacing w:val="-2"/>
          <w:sz w:val="28"/>
          <w:szCs w:val="28"/>
          <w:shd w:val="clear" w:color="auto" w:fill="FFFFFF"/>
          <w:lang w:eastAsia="x-none"/>
        </w:rPr>
        <w:t xml:space="preserve">        </w:t>
      </w:r>
      <w:r w:rsidR="001A08AD" w:rsidRPr="00707325">
        <w:rPr>
          <w:spacing w:val="-2"/>
          <w:sz w:val="28"/>
          <w:szCs w:val="28"/>
          <w:shd w:val="clear" w:color="auto" w:fill="FFFFFF"/>
          <w:lang w:val="x-none" w:eastAsia="x-none"/>
        </w:rPr>
        <w:t>№</w:t>
      </w:r>
      <w:r w:rsidR="001A08AD" w:rsidRPr="00707325">
        <w:rPr>
          <w:spacing w:val="-2"/>
          <w:sz w:val="28"/>
          <w:szCs w:val="28"/>
          <w:shd w:val="clear" w:color="auto" w:fill="FFFFFF"/>
          <w:lang w:eastAsia="x-none"/>
        </w:rPr>
        <w:t xml:space="preserve"> 1511</w:t>
      </w:r>
      <w:r w:rsidR="001A08AD" w:rsidRPr="00707325">
        <w:rPr>
          <w:bCs/>
          <w:spacing w:val="-2"/>
          <w:sz w:val="28"/>
          <w:szCs w:val="28"/>
        </w:rPr>
        <w:t>, прове</w:t>
      </w:r>
      <w:r w:rsidRPr="00707325">
        <w:rPr>
          <w:bCs/>
          <w:spacing w:val="-2"/>
          <w:sz w:val="28"/>
          <w:szCs w:val="28"/>
        </w:rPr>
        <w:t>ден</w:t>
      </w:r>
      <w:r w:rsidR="001A08AD" w:rsidRPr="00707325">
        <w:rPr>
          <w:bCs/>
          <w:spacing w:val="-2"/>
          <w:sz w:val="28"/>
          <w:szCs w:val="28"/>
        </w:rPr>
        <w:t xml:space="preserve"> мониторинг </w:t>
      </w:r>
      <w:proofErr w:type="spellStart"/>
      <w:r w:rsidR="001A08AD" w:rsidRPr="00707325">
        <w:rPr>
          <w:bCs/>
          <w:spacing w:val="-2"/>
          <w:sz w:val="28"/>
          <w:szCs w:val="28"/>
        </w:rPr>
        <w:t>правоприменения</w:t>
      </w:r>
      <w:proofErr w:type="spellEnd"/>
      <w:r w:rsidR="001A08AD" w:rsidRPr="00707325">
        <w:rPr>
          <w:bCs/>
          <w:spacing w:val="-2"/>
          <w:sz w:val="28"/>
          <w:szCs w:val="28"/>
        </w:rPr>
        <w:t xml:space="preserve"> </w:t>
      </w:r>
      <w:r w:rsidR="001A08AD" w:rsidRPr="00707325">
        <w:rPr>
          <w:spacing w:val="-2"/>
          <w:sz w:val="28"/>
          <w:szCs w:val="28"/>
        </w:rPr>
        <w:t>Закона Чувашской Республ</w:t>
      </w:r>
      <w:r w:rsidR="001A08AD" w:rsidRPr="00707325">
        <w:rPr>
          <w:spacing w:val="-2"/>
          <w:sz w:val="28"/>
          <w:szCs w:val="28"/>
        </w:rPr>
        <w:t>и</w:t>
      </w:r>
      <w:r w:rsidR="001A08AD" w:rsidRPr="00707325">
        <w:rPr>
          <w:spacing w:val="-2"/>
          <w:sz w:val="28"/>
          <w:szCs w:val="28"/>
        </w:rPr>
        <w:t xml:space="preserve">ки от 21 февраля 2012 года № 1 "О дополнительных мерах государственной </w:t>
      </w:r>
      <w:r w:rsidR="001A08AD" w:rsidRPr="00707325">
        <w:rPr>
          <w:spacing w:val="-4"/>
          <w:sz w:val="28"/>
          <w:szCs w:val="28"/>
        </w:rPr>
        <w:t>поддержки семей, имеющих детей"</w:t>
      </w:r>
      <w:r w:rsidR="001A08AD" w:rsidRPr="00707325">
        <w:rPr>
          <w:spacing w:val="-4"/>
          <w:sz w:val="28"/>
          <w:szCs w:val="28"/>
          <w:lang w:eastAsia="en-US"/>
        </w:rPr>
        <w:t xml:space="preserve"> </w:t>
      </w:r>
      <w:r w:rsidR="001A08AD" w:rsidRPr="00707325">
        <w:rPr>
          <w:spacing w:val="-4"/>
          <w:sz w:val="28"/>
          <w:szCs w:val="28"/>
        </w:rPr>
        <w:t>(далее – Закон Чувашской Республики</w:t>
      </w:r>
      <w:r w:rsidR="00707325">
        <w:rPr>
          <w:spacing w:val="-4"/>
          <w:sz w:val="28"/>
          <w:szCs w:val="28"/>
        </w:rPr>
        <w:t xml:space="preserve"> </w:t>
      </w:r>
      <w:r w:rsidR="001A08AD" w:rsidRPr="00707325">
        <w:rPr>
          <w:spacing w:val="-4"/>
          <w:sz w:val="28"/>
          <w:szCs w:val="28"/>
        </w:rPr>
        <w:t>№ 1),</w:t>
      </w:r>
      <w:r w:rsidR="001A08AD" w:rsidRPr="00707325">
        <w:rPr>
          <w:spacing w:val="-2"/>
          <w:sz w:val="28"/>
          <w:szCs w:val="28"/>
        </w:rPr>
        <w:t xml:space="preserve"> </w:t>
      </w:r>
      <w:r w:rsidR="001A08AD" w:rsidRPr="00707325">
        <w:rPr>
          <w:spacing w:val="-2"/>
          <w:sz w:val="28"/>
          <w:szCs w:val="28"/>
          <w:lang w:eastAsia="en-US"/>
        </w:rPr>
        <w:t>иных нормативных правовых</w:t>
      </w:r>
      <w:proofErr w:type="gramEnd"/>
      <w:r w:rsidR="001A08AD" w:rsidRPr="00707325">
        <w:rPr>
          <w:spacing w:val="-2"/>
          <w:sz w:val="28"/>
          <w:szCs w:val="28"/>
          <w:lang w:eastAsia="en-US"/>
        </w:rPr>
        <w:t xml:space="preserve"> актов Чувашской Республики, регулирующих отношения в области</w:t>
      </w:r>
      <w:r w:rsidR="001A08AD" w:rsidRPr="00707325">
        <w:rPr>
          <w:spacing w:val="-2"/>
          <w:sz w:val="28"/>
          <w:szCs w:val="28"/>
        </w:rPr>
        <w:t xml:space="preserve"> государственной поддержки семей, имеющих детей. </w:t>
      </w:r>
    </w:p>
    <w:p w:rsidR="002B634C" w:rsidRPr="00FA1C94" w:rsidRDefault="002B634C" w:rsidP="00FA1C94">
      <w:pPr>
        <w:widowControl w:val="0"/>
        <w:spacing w:line="312" w:lineRule="auto"/>
        <w:ind w:firstLine="686"/>
        <w:jc w:val="both"/>
        <w:rPr>
          <w:spacing w:val="2"/>
          <w:sz w:val="28"/>
          <w:szCs w:val="28"/>
        </w:rPr>
      </w:pPr>
      <w:r w:rsidRPr="00FA1C94">
        <w:rPr>
          <w:spacing w:val="2"/>
          <w:sz w:val="28"/>
          <w:szCs w:val="28"/>
        </w:rPr>
        <w:t>Во всех случаях, предусмотренных Законом Чувашской Республики                      № 1, приняты необходимые нормативные правовые акты Кабинета Мин</w:t>
      </w:r>
      <w:r w:rsidRPr="00FA1C94">
        <w:rPr>
          <w:spacing w:val="2"/>
          <w:sz w:val="28"/>
          <w:szCs w:val="28"/>
        </w:rPr>
        <w:t>и</w:t>
      </w:r>
      <w:r w:rsidRPr="00FA1C94">
        <w:rPr>
          <w:spacing w:val="2"/>
          <w:sz w:val="28"/>
          <w:szCs w:val="28"/>
        </w:rPr>
        <w:t>стров Чувашской Республики и иных органов исполнительной власти Ч</w:t>
      </w:r>
      <w:r w:rsidRPr="00FA1C94">
        <w:rPr>
          <w:spacing w:val="2"/>
          <w:sz w:val="28"/>
          <w:szCs w:val="28"/>
        </w:rPr>
        <w:t>у</w:t>
      </w:r>
      <w:r w:rsidRPr="00FA1C94">
        <w:rPr>
          <w:spacing w:val="2"/>
          <w:sz w:val="28"/>
          <w:szCs w:val="28"/>
        </w:rPr>
        <w:t>вашской Республики.</w:t>
      </w:r>
    </w:p>
    <w:p w:rsidR="00461E38" w:rsidRPr="00FA1C94" w:rsidRDefault="00C822A1" w:rsidP="00FA1C94">
      <w:pPr>
        <w:pStyle w:val="ConsPlusNormal"/>
        <w:spacing w:line="312" w:lineRule="auto"/>
        <w:ind w:firstLine="686"/>
        <w:jc w:val="both"/>
      </w:pPr>
      <w:r w:rsidRPr="00C822A1">
        <w:lastRenderedPageBreak/>
        <w:t xml:space="preserve">При проведении мониторинга </w:t>
      </w:r>
      <w:proofErr w:type="spellStart"/>
      <w:r w:rsidRPr="00C822A1">
        <w:t>правоприменения</w:t>
      </w:r>
      <w:proofErr w:type="spellEnd"/>
      <w:r w:rsidRPr="00C822A1">
        <w:t xml:space="preserve"> по методике, позвол</w:t>
      </w:r>
      <w:r w:rsidRPr="00C822A1">
        <w:t>я</w:t>
      </w:r>
      <w:r w:rsidRPr="00C822A1">
        <w:t>ющей анализировать информацию по дополнительн</w:t>
      </w:r>
      <w:r w:rsidR="00461E38" w:rsidRPr="00FA1C94">
        <w:t>ому</w:t>
      </w:r>
      <w:r w:rsidRPr="00C822A1">
        <w:t xml:space="preserve"> показател</w:t>
      </w:r>
      <w:r w:rsidR="00461E38" w:rsidRPr="00FA1C94">
        <w:t>ю</w:t>
      </w:r>
      <w:r w:rsidRPr="00C822A1">
        <w:t xml:space="preserve"> (</w:t>
      </w:r>
      <w:r w:rsidR="00461E38" w:rsidRPr="00C822A1">
        <w:t>дост</w:t>
      </w:r>
      <w:r w:rsidR="00461E38" w:rsidRPr="00C822A1">
        <w:t>и</w:t>
      </w:r>
      <w:r w:rsidR="00461E38" w:rsidRPr="00C822A1">
        <w:t>жение на практике цели, на решение которой было направлено принятие</w:t>
      </w:r>
      <w:r w:rsidR="00461E38" w:rsidRPr="00FA1C94">
        <w:t xml:space="preserve"> нормативного правового акта</w:t>
      </w:r>
      <w:r w:rsidR="00D67F7E">
        <w:t>)</w:t>
      </w:r>
      <w:r w:rsidRPr="00C822A1">
        <w:t>, выявлено</w:t>
      </w:r>
      <w:r w:rsidRPr="00FA1C94">
        <w:t>, что</w:t>
      </w:r>
      <w:r w:rsidR="00A930D8" w:rsidRPr="00FA1C94">
        <w:rPr>
          <w:spacing w:val="2"/>
        </w:rPr>
        <w:t xml:space="preserve"> Закон Чувашской Республики № 1 </w:t>
      </w:r>
      <w:r w:rsidR="00461E38" w:rsidRPr="00FA1C94">
        <w:rPr>
          <w:spacing w:val="2"/>
        </w:rPr>
        <w:t>является достаточно эффективным инструментом</w:t>
      </w:r>
      <w:r w:rsidRPr="00FA1C94">
        <w:t xml:space="preserve"> </w:t>
      </w:r>
      <w:r w:rsidR="00461E38" w:rsidRPr="00FA1C94">
        <w:t>государственной по</w:t>
      </w:r>
      <w:r w:rsidR="00461E38" w:rsidRPr="00FA1C94">
        <w:t>д</w:t>
      </w:r>
      <w:r w:rsidR="00461E38" w:rsidRPr="00FA1C94">
        <w:t>держки семей, имеющих детей.</w:t>
      </w:r>
    </w:p>
    <w:p w:rsidR="003F388F" w:rsidRPr="00FA1C94" w:rsidRDefault="003F388F" w:rsidP="00FA1C94">
      <w:pPr>
        <w:pStyle w:val="ConsPlusNormal"/>
        <w:spacing w:line="312" w:lineRule="auto"/>
        <w:ind w:firstLine="686"/>
        <w:jc w:val="both"/>
        <w:outlineLvl w:val="0"/>
      </w:pPr>
      <w:r w:rsidRPr="00FA1C94">
        <w:t>К</w:t>
      </w:r>
      <w:r w:rsidRPr="00C822A1">
        <w:t>ак свидетельствует практика реализации</w:t>
      </w:r>
      <w:r w:rsidRPr="00FA1C94">
        <w:rPr>
          <w:spacing w:val="2"/>
        </w:rPr>
        <w:t xml:space="preserve"> Закона Чувашской Респу</w:t>
      </w:r>
      <w:r w:rsidRPr="00FA1C94">
        <w:rPr>
          <w:spacing w:val="2"/>
        </w:rPr>
        <w:t>б</w:t>
      </w:r>
      <w:r w:rsidRPr="00FA1C94">
        <w:rPr>
          <w:spacing w:val="2"/>
        </w:rPr>
        <w:t>лики № 1</w:t>
      </w:r>
      <w:r w:rsidR="00707325">
        <w:rPr>
          <w:spacing w:val="2"/>
        </w:rPr>
        <w:t>,</w:t>
      </w:r>
      <w:r w:rsidRPr="00FA1C94">
        <w:rPr>
          <w:spacing w:val="2"/>
        </w:rPr>
        <w:t xml:space="preserve"> в р</w:t>
      </w:r>
      <w:r w:rsidRPr="00FA1C94">
        <w:t>егистр лиц, имеющих право на дополнительные меры поддер</w:t>
      </w:r>
      <w:r w:rsidRPr="00FA1C94">
        <w:t>ж</w:t>
      </w:r>
      <w:r w:rsidRPr="00FA1C94">
        <w:t>ки, установленные данным законом, в 2012 году было включено 1860 гра</w:t>
      </w:r>
      <w:r w:rsidRPr="00FA1C94">
        <w:t>ж</w:t>
      </w:r>
      <w:r w:rsidRPr="00FA1C94">
        <w:t>дан Российской Федерации, в 2013 году – 2559, а в 2014 году – 2540.</w:t>
      </w:r>
    </w:p>
    <w:p w:rsidR="003F388F" w:rsidRPr="00FA1C94" w:rsidRDefault="003F388F" w:rsidP="00FA1C94">
      <w:pPr>
        <w:pStyle w:val="ConsPlusNormal"/>
        <w:spacing w:line="312" w:lineRule="auto"/>
        <w:ind w:firstLine="686"/>
        <w:jc w:val="both"/>
        <w:outlineLvl w:val="0"/>
      </w:pPr>
      <w:r w:rsidRPr="00FA1C94">
        <w:t>Распорядились средствами республиканского материнского</w:t>
      </w:r>
      <w:r w:rsidR="00E344B8">
        <w:t xml:space="preserve"> (семейн</w:t>
      </w:r>
      <w:r w:rsidR="00E344B8">
        <w:t>о</w:t>
      </w:r>
      <w:r w:rsidR="00E344B8">
        <w:t>го)</w:t>
      </w:r>
      <w:r w:rsidRPr="00FA1C94">
        <w:t xml:space="preserve"> капитала в 2012 году 87</w:t>
      </w:r>
      <w:r w:rsidR="00092CCB" w:rsidRPr="00FA1C94">
        <w:t xml:space="preserve"> граждан</w:t>
      </w:r>
      <w:r w:rsidR="00D67F7E">
        <w:t xml:space="preserve"> Российской Федерации</w:t>
      </w:r>
      <w:r w:rsidR="00092CCB" w:rsidRPr="00FA1C94">
        <w:t>, в 2013 году – 313, в 2014 году – 563.</w:t>
      </w:r>
    </w:p>
    <w:p w:rsidR="00092CCB" w:rsidRPr="00FA1C94" w:rsidRDefault="00092CCB" w:rsidP="00FA1C94">
      <w:pPr>
        <w:autoSpaceDE w:val="0"/>
        <w:autoSpaceDN w:val="0"/>
        <w:adjustRightInd w:val="0"/>
        <w:spacing w:line="312" w:lineRule="auto"/>
        <w:ind w:firstLine="686"/>
        <w:jc w:val="both"/>
        <w:outlineLvl w:val="0"/>
        <w:rPr>
          <w:bCs/>
          <w:sz w:val="28"/>
          <w:szCs w:val="28"/>
        </w:rPr>
      </w:pPr>
      <w:r w:rsidRPr="00FA1C94">
        <w:rPr>
          <w:i/>
          <w:sz w:val="28"/>
          <w:szCs w:val="28"/>
        </w:rPr>
        <w:t>Справка</w:t>
      </w:r>
    </w:p>
    <w:p w:rsidR="003F5C2B" w:rsidRPr="00FA1C94" w:rsidRDefault="00092CCB" w:rsidP="00FA1C94">
      <w:pPr>
        <w:autoSpaceDE w:val="0"/>
        <w:autoSpaceDN w:val="0"/>
        <w:adjustRightInd w:val="0"/>
        <w:spacing w:line="312" w:lineRule="auto"/>
        <w:ind w:firstLine="686"/>
        <w:jc w:val="both"/>
        <w:outlineLvl w:val="0"/>
        <w:rPr>
          <w:b/>
          <w:bCs/>
          <w:i/>
          <w:sz w:val="28"/>
          <w:szCs w:val="28"/>
        </w:rPr>
      </w:pPr>
      <w:r w:rsidRPr="00FA1C94">
        <w:rPr>
          <w:bCs/>
          <w:i/>
          <w:sz w:val="28"/>
          <w:szCs w:val="28"/>
        </w:rPr>
        <w:t>В пояснительной записке к проекту закона Чувашской Республики</w:t>
      </w:r>
      <w:r w:rsidR="00D67F7E">
        <w:rPr>
          <w:bCs/>
          <w:i/>
          <w:sz w:val="28"/>
          <w:szCs w:val="28"/>
        </w:rPr>
        <w:t xml:space="preserve">          </w:t>
      </w:r>
      <w:r w:rsidRPr="00FA1C94">
        <w:rPr>
          <w:bCs/>
          <w:i/>
          <w:sz w:val="28"/>
          <w:szCs w:val="28"/>
        </w:rPr>
        <w:t xml:space="preserve"> </w:t>
      </w:r>
      <w:r w:rsidRPr="00FA1C94">
        <w:rPr>
          <w:i/>
          <w:spacing w:val="2"/>
          <w:sz w:val="28"/>
          <w:szCs w:val="28"/>
        </w:rPr>
        <w:t xml:space="preserve">"О дополнительных мерах государственной поддержки семей, имеющих детей" </w:t>
      </w:r>
      <w:r w:rsidRPr="00FA1C94">
        <w:rPr>
          <w:bCs/>
          <w:i/>
          <w:sz w:val="28"/>
          <w:szCs w:val="28"/>
        </w:rPr>
        <w:t>указывалось, что п</w:t>
      </w:r>
      <w:r w:rsidR="003F5C2B" w:rsidRPr="00FA1C94">
        <w:rPr>
          <w:bCs/>
          <w:i/>
          <w:sz w:val="28"/>
          <w:szCs w:val="28"/>
        </w:rPr>
        <w:t xml:space="preserve">редполагаемая рождаемость в год в семьях </w:t>
      </w:r>
      <w:r w:rsidR="00707325">
        <w:rPr>
          <w:bCs/>
          <w:i/>
          <w:sz w:val="28"/>
          <w:szCs w:val="28"/>
        </w:rPr>
        <w:t xml:space="preserve">       третьих</w:t>
      </w:r>
      <w:r w:rsidR="003F5C2B" w:rsidRPr="00FA1C94">
        <w:rPr>
          <w:bCs/>
          <w:i/>
          <w:sz w:val="28"/>
          <w:szCs w:val="28"/>
        </w:rPr>
        <w:t xml:space="preserve"> и последующих детей – около 2,0 тыс. детей. К 2015 году ожид</w:t>
      </w:r>
      <w:r w:rsidR="003F5C2B" w:rsidRPr="00FA1C94">
        <w:rPr>
          <w:bCs/>
          <w:i/>
          <w:sz w:val="28"/>
          <w:szCs w:val="28"/>
        </w:rPr>
        <w:t>а</w:t>
      </w:r>
      <w:r w:rsidR="00D67F7E">
        <w:rPr>
          <w:bCs/>
          <w:i/>
          <w:sz w:val="28"/>
          <w:szCs w:val="28"/>
        </w:rPr>
        <w:t>лось</w:t>
      </w:r>
      <w:r w:rsidR="003F5C2B" w:rsidRPr="00FA1C94">
        <w:rPr>
          <w:bCs/>
          <w:i/>
          <w:sz w:val="28"/>
          <w:szCs w:val="28"/>
        </w:rPr>
        <w:t xml:space="preserve"> увеличение их количества до 2,5–3,0 тыс. детей в год. </w:t>
      </w:r>
      <w:r w:rsidR="00D67F7E">
        <w:rPr>
          <w:bCs/>
          <w:i/>
          <w:sz w:val="28"/>
          <w:szCs w:val="28"/>
        </w:rPr>
        <w:t>Предполагалось, что п</w:t>
      </w:r>
      <w:r w:rsidR="003F5C2B" w:rsidRPr="00FA1C94">
        <w:rPr>
          <w:bCs/>
          <w:i/>
          <w:sz w:val="28"/>
          <w:szCs w:val="28"/>
        </w:rPr>
        <w:t>раво на получение республиканского материнского (семейного) капит</w:t>
      </w:r>
      <w:r w:rsidR="003F5C2B" w:rsidRPr="00FA1C94">
        <w:rPr>
          <w:bCs/>
          <w:i/>
          <w:sz w:val="28"/>
          <w:szCs w:val="28"/>
        </w:rPr>
        <w:t>а</w:t>
      </w:r>
      <w:r w:rsidR="003F5C2B" w:rsidRPr="00FA1C94">
        <w:rPr>
          <w:bCs/>
          <w:i/>
          <w:sz w:val="28"/>
          <w:szCs w:val="28"/>
        </w:rPr>
        <w:t>ла</w:t>
      </w:r>
      <w:r w:rsidR="003F5C2B" w:rsidRPr="00FA1C94">
        <w:rPr>
          <w:b/>
          <w:bCs/>
          <w:i/>
          <w:sz w:val="28"/>
          <w:szCs w:val="28"/>
        </w:rPr>
        <w:t xml:space="preserve"> </w:t>
      </w:r>
      <w:r w:rsidR="003F5C2B" w:rsidRPr="00FA1C94">
        <w:rPr>
          <w:bCs/>
          <w:i/>
          <w:sz w:val="28"/>
          <w:szCs w:val="28"/>
        </w:rPr>
        <w:t>с 1 января 2012 года будут иметь около 2000 чел., из которых предпол</w:t>
      </w:r>
      <w:r w:rsidR="003F5C2B" w:rsidRPr="00FA1C94">
        <w:rPr>
          <w:bCs/>
          <w:i/>
          <w:sz w:val="28"/>
          <w:szCs w:val="28"/>
        </w:rPr>
        <w:t>о</w:t>
      </w:r>
      <w:r w:rsidR="003F5C2B" w:rsidRPr="00FA1C94">
        <w:rPr>
          <w:bCs/>
          <w:i/>
          <w:sz w:val="28"/>
          <w:szCs w:val="28"/>
        </w:rPr>
        <w:t>жительно 20%</w:t>
      </w:r>
      <w:r w:rsidR="00707325">
        <w:rPr>
          <w:bCs/>
          <w:i/>
          <w:sz w:val="28"/>
          <w:szCs w:val="28"/>
        </w:rPr>
        <w:t>,</w:t>
      </w:r>
      <w:r w:rsidR="003F5C2B" w:rsidRPr="00FA1C94">
        <w:rPr>
          <w:bCs/>
          <w:i/>
          <w:sz w:val="28"/>
          <w:szCs w:val="28"/>
        </w:rPr>
        <w:t xml:space="preserve"> или около 400 чел. изъявят желание направить средства материнского капитала на погашение кредитов в 2012 году</w:t>
      </w:r>
      <w:r w:rsidR="003F5C2B" w:rsidRPr="00FA1C94">
        <w:rPr>
          <w:b/>
          <w:bCs/>
          <w:i/>
          <w:sz w:val="28"/>
          <w:szCs w:val="28"/>
        </w:rPr>
        <w:t xml:space="preserve">. </w:t>
      </w:r>
    </w:p>
    <w:p w:rsidR="001A08AD" w:rsidRPr="00FA1C94" w:rsidRDefault="001A08AD" w:rsidP="00FA1C94">
      <w:pPr>
        <w:autoSpaceDE w:val="0"/>
        <w:autoSpaceDN w:val="0"/>
        <w:adjustRightInd w:val="0"/>
        <w:spacing w:line="312" w:lineRule="auto"/>
        <w:ind w:firstLine="686"/>
        <w:jc w:val="both"/>
        <w:rPr>
          <w:spacing w:val="2"/>
          <w:sz w:val="28"/>
          <w:szCs w:val="28"/>
        </w:rPr>
      </w:pPr>
      <w:r w:rsidRPr="00FA1C94">
        <w:rPr>
          <w:spacing w:val="2"/>
          <w:sz w:val="28"/>
          <w:szCs w:val="28"/>
        </w:rPr>
        <w:t>В ходе анализа поступившей информации, проведенного с учетом п</w:t>
      </w:r>
      <w:r w:rsidRPr="00FA1C94">
        <w:rPr>
          <w:spacing w:val="2"/>
          <w:sz w:val="28"/>
          <w:szCs w:val="28"/>
        </w:rPr>
        <w:t>о</w:t>
      </w:r>
      <w:r w:rsidRPr="00FA1C94">
        <w:rPr>
          <w:spacing w:val="2"/>
          <w:sz w:val="28"/>
          <w:szCs w:val="28"/>
        </w:rPr>
        <w:t>казателей, предусмотренных методикой, выявлены проблемы, требующие законодательного регулирования.</w:t>
      </w:r>
    </w:p>
    <w:p w:rsidR="001A08AD" w:rsidRPr="00FA1C94" w:rsidRDefault="001A08AD" w:rsidP="00FA1C94">
      <w:pPr>
        <w:autoSpaceDE w:val="0"/>
        <w:autoSpaceDN w:val="0"/>
        <w:adjustRightInd w:val="0"/>
        <w:spacing w:line="312" w:lineRule="auto"/>
        <w:ind w:firstLine="686"/>
        <w:jc w:val="both"/>
        <w:rPr>
          <w:spacing w:val="2"/>
          <w:sz w:val="28"/>
          <w:szCs w:val="28"/>
        </w:rPr>
      </w:pPr>
      <w:proofErr w:type="gramStart"/>
      <w:r w:rsidRPr="00FA1C94">
        <w:rPr>
          <w:spacing w:val="2"/>
          <w:sz w:val="28"/>
          <w:szCs w:val="28"/>
        </w:rPr>
        <w:t>При проведении мониторинга по показателю наличия единой пон</w:t>
      </w:r>
      <w:r w:rsidRPr="00FA1C94">
        <w:rPr>
          <w:spacing w:val="2"/>
          <w:sz w:val="28"/>
          <w:szCs w:val="28"/>
        </w:rPr>
        <w:t>я</w:t>
      </w:r>
      <w:r w:rsidRPr="00FA1C94">
        <w:rPr>
          <w:spacing w:val="2"/>
          <w:sz w:val="28"/>
          <w:szCs w:val="28"/>
        </w:rPr>
        <w:t>тийно-терминологической системы в нормативных правовых актах (</w:t>
      </w:r>
      <w:hyperlink r:id="rId18" w:history="1">
        <w:r w:rsidRPr="00FA1C94">
          <w:rPr>
            <w:spacing w:val="2"/>
            <w:sz w:val="28"/>
            <w:szCs w:val="28"/>
          </w:rPr>
          <w:t>подпункт "б" пункта 10</w:t>
        </w:r>
      </w:hyperlink>
      <w:r w:rsidRPr="00FA1C94">
        <w:rPr>
          <w:spacing w:val="2"/>
          <w:sz w:val="28"/>
          <w:szCs w:val="28"/>
        </w:rPr>
        <w:t xml:space="preserve"> методики) выявлен</w:t>
      </w:r>
      <w:r w:rsidR="002B634C" w:rsidRPr="00FA1C94">
        <w:rPr>
          <w:spacing w:val="2"/>
          <w:sz w:val="28"/>
          <w:szCs w:val="28"/>
        </w:rPr>
        <w:t>а</w:t>
      </w:r>
      <w:r w:rsidRPr="00FA1C94">
        <w:rPr>
          <w:spacing w:val="2"/>
          <w:sz w:val="28"/>
          <w:szCs w:val="28"/>
        </w:rPr>
        <w:t xml:space="preserve"> </w:t>
      </w:r>
      <w:r w:rsidR="002B634C" w:rsidRPr="00FA1C94">
        <w:rPr>
          <w:spacing w:val="2"/>
          <w:sz w:val="28"/>
          <w:szCs w:val="28"/>
        </w:rPr>
        <w:t xml:space="preserve">необходимость уточнения </w:t>
      </w:r>
      <w:r w:rsidR="00F931B8" w:rsidRPr="00FA1C94">
        <w:rPr>
          <w:spacing w:val="2"/>
          <w:sz w:val="28"/>
          <w:szCs w:val="28"/>
        </w:rPr>
        <w:t>наименования уполномоченного органа, ведущего регистр лиц, имеющих право на дополнительные меры поддержки, установленные Законом Чува</w:t>
      </w:r>
      <w:r w:rsidR="00F931B8" w:rsidRPr="00FA1C94">
        <w:rPr>
          <w:spacing w:val="2"/>
          <w:sz w:val="28"/>
          <w:szCs w:val="28"/>
        </w:rPr>
        <w:t>ш</w:t>
      </w:r>
      <w:r w:rsidR="00F931B8" w:rsidRPr="00FA1C94">
        <w:rPr>
          <w:spacing w:val="2"/>
          <w:sz w:val="28"/>
          <w:szCs w:val="28"/>
        </w:rPr>
        <w:t xml:space="preserve">ской Республики № 1, – </w:t>
      </w:r>
      <w:r w:rsidRPr="00FA1C94">
        <w:rPr>
          <w:spacing w:val="2"/>
          <w:sz w:val="28"/>
          <w:szCs w:val="28"/>
        </w:rPr>
        <w:t>орган</w:t>
      </w:r>
      <w:r w:rsidR="00F931B8" w:rsidRPr="00FA1C94">
        <w:rPr>
          <w:spacing w:val="2"/>
          <w:sz w:val="28"/>
          <w:szCs w:val="28"/>
        </w:rPr>
        <w:t xml:space="preserve">а </w:t>
      </w:r>
      <w:r w:rsidRPr="00FA1C94">
        <w:rPr>
          <w:spacing w:val="2"/>
          <w:sz w:val="28"/>
          <w:szCs w:val="28"/>
        </w:rPr>
        <w:t>исполнительной власти Чувашской Респу</w:t>
      </w:r>
      <w:r w:rsidRPr="00FA1C94">
        <w:rPr>
          <w:spacing w:val="2"/>
          <w:sz w:val="28"/>
          <w:szCs w:val="28"/>
        </w:rPr>
        <w:t>б</w:t>
      </w:r>
      <w:r w:rsidRPr="00FA1C94">
        <w:rPr>
          <w:spacing w:val="2"/>
          <w:sz w:val="28"/>
          <w:szCs w:val="28"/>
        </w:rPr>
        <w:t>лики, осуществляющ</w:t>
      </w:r>
      <w:r w:rsidR="00F931B8" w:rsidRPr="00FA1C94">
        <w:rPr>
          <w:spacing w:val="2"/>
          <w:sz w:val="28"/>
          <w:szCs w:val="28"/>
        </w:rPr>
        <w:t>его</w:t>
      </w:r>
      <w:r w:rsidRPr="00FA1C94">
        <w:rPr>
          <w:spacing w:val="2"/>
          <w:sz w:val="28"/>
          <w:szCs w:val="28"/>
        </w:rPr>
        <w:t xml:space="preserve"> государственную политику в сфере здравоохран</w:t>
      </w:r>
      <w:r w:rsidRPr="00FA1C94">
        <w:rPr>
          <w:spacing w:val="2"/>
          <w:sz w:val="28"/>
          <w:szCs w:val="28"/>
        </w:rPr>
        <w:t>е</w:t>
      </w:r>
      <w:r w:rsidRPr="00FA1C94">
        <w:rPr>
          <w:spacing w:val="2"/>
          <w:sz w:val="28"/>
          <w:szCs w:val="28"/>
        </w:rPr>
        <w:t>ния и социального развития</w:t>
      </w:r>
      <w:r w:rsidR="00F931B8" w:rsidRPr="00FA1C94">
        <w:rPr>
          <w:spacing w:val="2"/>
          <w:sz w:val="28"/>
          <w:szCs w:val="28"/>
        </w:rPr>
        <w:t>, в связи с тем, что н</w:t>
      </w:r>
      <w:r w:rsidRPr="00FA1C94">
        <w:rPr>
          <w:spacing w:val="2"/>
          <w:sz w:val="28"/>
          <w:szCs w:val="28"/>
        </w:rPr>
        <w:t>а основании Указа</w:t>
      </w:r>
      <w:proofErr w:type="gramEnd"/>
      <w:r w:rsidRPr="00FA1C94">
        <w:rPr>
          <w:spacing w:val="2"/>
          <w:sz w:val="28"/>
          <w:szCs w:val="28"/>
        </w:rPr>
        <w:t xml:space="preserve"> Главы Чувашской Республики от 30 сентября 2015 года № 134 "О структуре орг</w:t>
      </w:r>
      <w:r w:rsidRPr="00FA1C94">
        <w:rPr>
          <w:spacing w:val="2"/>
          <w:sz w:val="28"/>
          <w:szCs w:val="28"/>
        </w:rPr>
        <w:t>а</w:t>
      </w:r>
      <w:r w:rsidRPr="00FA1C94">
        <w:rPr>
          <w:spacing w:val="2"/>
          <w:sz w:val="28"/>
          <w:szCs w:val="28"/>
        </w:rPr>
        <w:lastRenderedPageBreak/>
        <w:t>нов исполнительной власти Чувашской Республики" Министерство здрав</w:t>
      </w:r>
      <w:r w:rsidRPr="00FA1C94">
        <w:rPr>
          <w:spacing w:val="2"/>
          <w:sz w:val="28"/>
          <w:szCs w:val="28"/>
        </w:rPr>
        <w:t>о</w:t>
      </w:r>
      <w:r w:rsidRPr="00FA1C94">
        <w:rPr>
          <w:spacing w:val="2"/>
          <w:sz w:val="28"/>
          <w:szCs w:val="28"/>
        </w:rPr>
        <w:t>охранения и социального развития Чувашской Республики</w:t>
      </w:r>
      <w:r w:rsidR="00F931B8" w:rsidRPr="00FA1C94">
        <w:rPr>
          <w:spacing w:val="2"/>
          <w:sz w:val="28"/>
          <w:szCs w:val="28"/>
        </w:rPr>
        <w:t xml:space="preserve"> </w:t>
      </w:r>
      <w:r w:rsidRPr="00FA1C94">
        <w:rPr>
          <w:spacing w:val="2"/>
          <w:sz w:val="28"/>
          <w:szCs w:val="28"/>
        </w:rPr>
        <w:t>было переим</w:t>
      </w:r>
      <w:r w:rsidRPr="00FA1C94">
        <w:rPr>
          <w:spacing w:val="2"/>
          <w:sz w:val="28"/>
          <w:szCs w:val="28"/>
        </w:rPr>
        <w:t>е</w:t>
      </w:r>
      <w:r w:rsidRPr="00FA1C94">
        <w:rPr>
          <w:spacing w:val="2"/>
          <w:sz w:val="28"/>
          <w:szCs w:val="28"/>
        </w:rPr>
        <w:t>новано в Министерство здравоохранения Чувашской Республики</w:t>
      </w:r>
      <w:r w:rsidR="00F931B8" w:rsidRPr="00FA1C94">
        <w:rPr>
          <w:spacing w:val="2"/>
          <w:sz w:val="28"/>
          <w:szCs w:val="28"/>
        </w:rPr>
        <w:t>.</w:t>
      </w:r>
    </w:p>
    <w:p w:rsidR="00F931B8" w:rsidRPr="00F931B8" w:rsidRDefault="00F931B8" w:rsidP="00FA1C94">
      <w:pPr>
        <w:autoSpaceDE w:val="0"/>
        <w:autoSpaceDN w:val="0"/>
        <w:adjustRightInd w:val="0"/>
        <w:spacing w:line="312" w:lineRule="auto"/>
        <w:ind w:firstLine="686"/>
        <w:jc w:val="both"/>
        <w:rPr>
          <w:rFonts w:eastAsiaTheme="minorHAnsi"/>
          <w:sz w:val="28"/>
          <w:szCs w:val="28"/>
          <w:lang w:eastAsia="en-US"/>
        </w:rPr>
      </w:pPr>
      <w:r w:rsidRPr="00F931B8">
        <w:rPr>
          <w:rFonts w:eastAsiaTheme="minorHAnsi"/>
          <w:sz w:val="28"/>
          <w:szCs w:val="28"/>
          <w:lang w:eastAsia="en-US"/>
        </w:rPr>
        <w:t>Закон</w:t>
      </w:r>
      <w:r w:rsidR="005C534F">
        <w:rPr>
          <w:rFonts w:eastAsiaTheme="minorHAnsi"/>
          <w:sz w:val="28"/>
          <w:szCs w:val="28"/>
          <w:lang w:eastAsia="en-US"/>
        </w:rPr>
        <w:t>ом</w:t>
      </w:r>
      <w:r w:rsidRPr="00F931B8">
        <w:rPr>
          <w:rFonts w:eastAsiaTheme="minorHAnsi"/>
          <w:sz w:val="28"/>
          <w:szCs w:val="28"/>
          <w:lang w:eastAsia="en-US"/>
        </w:rPr>
        <w:t xml:space="preserve"> </w:t>
      </w:r>
      <w:r w:rsidRPr="00FA1C94">
        <w:rPr>
          <w:rFonts w:eastAsiaTheme="minorHAnsi"/>
          <w:sz w:val="28"/>
          <w:szCs w:val="28"/>
          <w:lang w:eastAsia="en-US"/>
        </w:rPr>
        <w:t xml:space="preserve">Чувашской Республики </w:t>
      </w:r>
      <w:r w:rsidRPr="00F931B8">
        <w:rPr>
          <w:rFonts w:eastAsiaTheme="minorHAnsi"/>
          <w:sz w:val="28"/>
          <w:szCs w:val="28"/>
          <w:lang w:eastAsia="en-US"/>
        </w:rPr>
        <w:t>от 31</w:t>
      </w:r>
      <w:r w:rsidRPr="00FA1C94">
        <w:rPr>
          <w:rFonts w:eastAsiaTheme="minorHAnsi"/>
          <w:sz w:val="28"/>
          <w:szCs w:val="28"/>
          <w:lang w:eastAsia="en-US"/>
        </w:rPr>
        <w:t xml:space="preserve"> декабря </w:t>
      </w:r>
      <w:r w:rsidRPr="00F931B8">
        <w:rPr>
          <w:rFonts w:eastAsiaTheme="minorHAnsi"/>
          <w:sz w:val="28"/>
          <w:szCs w:val="28"/>
          <w:lang w:eastAsia="en-US"/>
        </w:rPr>
        <w:t xml:space="preserve">2015 </w:t>
      </w:r>
      <w:r w:rsidRPr="00FA1C94">
        <w:rPr>
          <w:rFonts w:eastAsiaTheme="minorHAnsi"/>
          <w:sz w:val="28"/>
          <w:szCs w:val="28"/>
          <w:lang w:eastAsia="en-US"/>
        </w:rPr>
        <w:t>года №</w:t>
      </w:r>
      <w:r w:rsidRPr="00F931B8">
        <w:rPr>
          <w:rFonts w:eastAsiaTheme="minorHAnsi"/>
          <w:sz w:val="28"/>
          <w:szCs w:val="28"/>
          <w:lang w:eastAsia="en-US"/>
        </w:rPr>
        <w:t xml:space="preserve"> 89</w:t>
      </w:r>
      <w:r w:rsidRPr="00FA1C94">
        <w:rPr>
          <w:rFonts w:eastAsiaTheme="minorHAnsi"/>
          <w:sz w:val="28"/>
          <w:szCs w:val="28"/>
          <w:lang w:eastAsia="en-US"/>
        </w:rPr>
        <w:t xml:space="preserve"> </w:t>
      </w:r>
      <w:r w:rsidRPr="00F931B8">
        <w:rPr>
          <w:rFonts w:eastAsiaTheme="minorHAnsi"/>
          <w:sz w:val="28"/>
          <w:szCs w:val="28"/>
          <w:lang w:eastAsia="en-US"/>
        </w:rPr>
        <w:t>"О вн</w:t>
      </w:r>
      <w:r w:rsidRPr="00F931B8">
        <w:rPr>
          <w:rFonts w:eastAsiaTheme="minorHAnsi"/>
          <w:sz w:val="28"/>
          <w:szCs w:val="28"/>
          <w:lang w:eastAsia="en-US"/>
        </w:rPr>
        <w:t>е</w:t>
      </w:r>
      <w:r w:rsidRPr="00F931B8">
        <w:rPr>
          <w:rFonts w:eastAsiaTheme="minorHAnsi"/>
          <w:sz w:val="28"/>
          <w:szCs w:val="28"/>
          <w:lang w:eastAsia="en-US"/>
        </w:rPr>
        <w:t>сении изменений в отдельные законодательные акты Чувашской Республики"</w:t>
      </w:r>
      <w:r w:rsidRPr="00FA1C94">
        <w:rPr>
          <w:rFonts w:eastAsiaTheme="minorHAnsi"/>
          <w:sz w:val="28"/>
          <w:szCs w:val="28"/>
          <w:lang w:eastAsia="en-US"/>
        </w:rPr>
        <w:t xml:space="preserve"> были внесены изменения, предусматривающие, что указанный р</w:t>
      </w:r>
      <w:r w:rsidRPr="00F931B8">
        <w:rPr>
          <w:rFonts w:eastAsiaTheme="minorHAnsi"/>
          <w:sz w:val="28"/>
          <w:szCs w:val="28"/>
          <w:lang w:eastAsia="en-US"/>
        </w:rPr>
        <w:t>егистр в</w:t>
      </w:r>
      <w:r w:rsidRPr="00F931B8">
        <w:rPr>
          <w:rFonts w:eastAsiaTheme="minorHAnsi"/>
          <w:sz w:val="28"/>
          <w:szCs w:val="28"/>
          <w:lang w:eastAsia="en-US"/>
        </w:rPr>
        <w:t>е</w:t>
      </w:r>
      <w:r w:rsidRPr="00F931B8">
        <w:rPr>
          <w:rFonts w:eastAsiaTheme="minorHAnsi"/>
          <w:sz w:val="28"/>
          <w:szCs w:val="28"/>
          <w:lang w:eastAsia="en-US"/>
        </w:rPr>
        <w:t>дется органом социальной защиты населения</w:t>
      </w:r>
      <w:r w:rsidRPr="00FA1C94">
        <w:rPr>
          <w:rFonts w:eastAsiaTheme="minorHAnsi"/>
          <w:sz w:val="28"/>
          <w:szCs w:val="28"/>
          <w:lang w:eastAsia="en-US"/>
        </w:rPr>
        <w:t>.</w:t>
      </w:r>
      <w:r w:rsidRPr="00F931B8">
        <w:rPr>
          <w:rFonts w:eastAsiaTheme="minorHAnsi"/>
          <w:sz w:val="28"/>
          <w:szCs w:val="28"/>
          <w:lang w:eastAsia="en-US"/>
        </w:rPr>
        <w:t xml:space="preserve"> </w:t>
      </w:r>
    </w:p>
    <w:p w:rsidR="0043704F" w:rsidRPr="00FA1C94" w:rsidRDefault="0043704F" w:rsidP="00FA1C94">
      <w:pPr>
        <w:autoSpaceDE w:val="0"/>
        <w:autoSpaceDN w:val="0"/>
        <w:adjustRightInd w:val="0"/>
        <w:spacing w:line="312" w:lineRule="auto"/>
        <w:ind w:firstLine="686"/>
        <w:jc w:val="both"/>
        <w:rPr>
          <w:sz w:val="28"/>
          <w:szCs w:val="28"/>
        </w:rPr>
      </w:pPr>
      <w:r w:rsidRPr="00FA1C94">
        <w:rPr>
          <w:sz w:val="28"/>
          <w:szCs w:val="28"/>
        </w:rPr>
        <w:t>В соответствии с проведенным анализом по показателям, предусмо</w:t>
      </w:r>
      <w:r w:rsidRPr="00FA1C94">
        <w:rPr>
          <w:sz w:val="28"/>
          <w:szCs w:val="28"/>
        </w:rPr>
        <w:t>т</w:t>
      </w:r>
      <w:r w:rsidRPr="00FA1C94">
        <w:rPr>
          <w:sz w:val="28"/>
          <w:szCs w:val="28"/>
        </w:rPr>
        <w:t xml:space="preserve">ренным </w:t>
      </w:r>
      <w:hyperlink r:id="rId19" w:history="1">
        <w:r w:rsidRPr="00FA1C94">
          <w:rPr>
            <w:sz w:val="28"/>
            <w:szCs w:val="28"/>
          </w:rPr>
          <w:t>методикой</w:t>
        </w:r>
      </w:hyperlink>
      <w:r w:rsidRPr="00FA1C94">
        <w:rPr>
          <w:sz w:val="28"/>
          <w:szCs w:val="28"/>
        </w:rPr>
        <w:t xml:space="preserve">, иные системные проблемы в </w:t>
      </w:r>
      <w:proofErr w:type="spellStart"/>
      <w:r w:rsidRPr="00FA1C94">
        <w:rPr>
          <w:sz w:val="28"/>
          <w:szCs w:val="28"/>
        </w:rPr>
        <w:t>правоприменении</w:t>
      </w:r>
      <w:proofErr w:type="spellEnd"/>
      <w:r w:rsidRPr="00FA1C94">
        <w:rPr>
          <w:sz w:val="28"/>
          <w:szCs w:val="28"/>
        </w:rPr>
        <w:t xml:space="preserve"> </w:t>
      </w:r>
      <w:r w:rsidRPr="00FA1C94">
        <w:rPr>
          <w:spacing w:val="2"/>
          <w:sz w:val="28"/>
          <w:szCs w:val="28"/>
        </w:rPr>
        <w:t xml:space="preserve">Закона Чувашской Республики № 1, </w:t>
      </w:r>
      <w:r w:rsidRPr="00FA1C94">
        <w:rPr>
          <w:spacing w:val="2"/>
          <w:sz w:val="28"/>
          <w:szCs w:val="28"/>
          <w:lang w:eastAsia="en-US"/>
        </w:rPr>
        <w:t>иных нормативных правовых актов Чувашской Республики, регулирующих отношения в области</w:t>
      </w:r>
      <w:r w:rsidRPr="00FA1C94">
        <w:rPr>
          <w:spacing w:val="2"/>
          <w:sz w:val="28"/>
          <w:szCs w:val="28"/>
        </w:rPr>
        <w:t xml:space="preserve"> государственной по</w:t>
      </w:r>
      <w:r w:rsidRPr="00FA1C94">
        <w:rPr>
          <w:spacing w:val="2"/>
          <w:sz w:val="28"/>
          <w:szCs w:val="28"/>
        </w:rPr>
        <w:t>д</w:t>
      </w:r>
      <w:r w:rsidRPr="00FA1C94">
        <w:rPr>
          <w:spacing w:val="2"/>
          <w:sz w:val="28"/>
          <w:szCs w:val="28"/>
        </w:rPr>
        <w:t>держки семей, имеющих детей, не выявлены</w:t>
      </w:r>
      <w:r w:rsidRPr="00FA1C94">
        <w:rPr>
          <w:sz w:val="28"/>
          <w:szCs w:val="28"/>
        </w:rPr>
        <w:t>.</w:t>
      </w:r>
    </w:p>
    <w:p w:rsidR="00F931B8" w:rsidRDefault="00F931B8" w:rsidP="002B634C">
      <w:pPr>
        <w:widowControl w:val="0"/>
        <w:autoSpaceDE w:val="0"/>
        <w:autoSpaceDN w:val="0"/>
        <w:adjustRightInd w:val="0"/>
        <w:spacing w:line="312" w:lineRule="auto"/>
        <w:ind w:firstLine="686"/>
        <w:jc w:val="both"/>
        <w:rPr>
          <w:spacing w:val="2"/>
          <w:sz w:val="28"/>
          <w:szCs w:val="28"/>
        </w:rPr>
      </w:pPr>
    </w:p>
    <w:p w:rsidR="00334772" w:rsidRDefault="00334772" w:rsidP="00FA1C94">
      <w:pPr>
        <w:spacing w:line="312" w:lineRule="auto"/>
        <w:ind w:right="23"/>
        <w:jc w:val="center"/>
        <w:rPr>
          <w:b/>
          <w:sz w:val="28"/>
          <w:szCs w:val="28"/>
        </w:rPr>
      </w:pPr>
      <w:r w:rsidRPr="002B634C">
        <w:rPr>
          <w:rFonts w:eastAsiaTheme="minorHAnsi"/>
          <w:b/>
          <w:sz w:val="28"/>
          <w:szCs w:val="28"/>
          <w:lang w:eastAsia="en-US"/>
        </w:rPr>
        <w:t xml:space="preserve">4. </w:t>
      </w:r>
      <w:r w:rsidR="00BA6695" w:rsidRPr="002B634C">
        <w:rPr>
          <w:b/>
          <w:sz w:val="28"/>
          <w:szCs w:val="28"/>
        </w:rPr>
        <w:t>Налоговое регулирование</w:t>
      </w:r>
    </w:p>
    <w:p w:rsidR="00FA1C94" w:rsidRPr="002B634C" w:rsidRDefault="00FA1C94" w:rsidP="00FA1C94">
      <w:pPr>
        <w:spacing w:line="312" w:lineRule="auto"/>
        <w:ind w:right="23" w:firstLine="686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A08AD" w:rsidRPr="002B634C" w:rsidRDefault="006E2BD5" w:rsidP="00864617">
      <w:pPr>
        <w:widowControl w:val="0"/>
        <w:spacing w:line="312" w:lineRule="auto"/>
        <w:ind w:firstLine="686"/>
        <w:jc w:val="both"/>
        <w:rPr>
          <w:spacing w:val="2"/>
          <w:sz w:val="28"/>
          <w:szCs w:val="28"/>
        </w:rPr>
      </w:pPr>
      <w:proofErr w:type="gramStart"/>
      <w:r w:rsidRPr="002B634C">
        <w:rPr>
          <w:spacing w:val="2"/>
          <w:sz w:val="28"/>
          <w:szCs w:val="28"/>
        </w:rPr>
        <w:t>В</w:t>
      </w:r>
      <w:r w:rsidR="001A08AD" w:rsidRPr="002B634C">
        <w:rPr>
          <w:spacing w:val="2"/>
          <w:sz w:val="28"/>
          <w:szCs w:val="28"/>
        </w:rPr>
        <w:t xml:space="preserve"> соответствии с </w:t>
      </w:r>
      <w:r w:rsidR="001A08AD" w:rsidRPr="002B634C">
        <w:rPr>
          <w:bCs/>
          <w:spacing w:val="2"/>
          <w:sz w:val="28"/>
          <w:szCs w:val="28"/>
        </w:rPr>
        <w:t xml:space="preserve">Планом мониторинга </w:t>
      </w:r>
      <w:proofErr w:type="spellStart"/>
      <w:r w:rsidR="001A08AD" w:rsidRPr="002B634C">
        <w:rPr>
          <w:bCs/>
          <w:sz w:val="28"/>
          <w:szCs w:val="28"/>
        </w:rPr>
        <w:t>правоприменения</w:t>
      </w:r>
      <w:proofErr w:type="spellEnd"/>
      <w:r w:rsidR="001A08AD" w:rsidRPr="002B634C">
        <w:rPr>
          <w:bCs/>
          <w:sz w:val="28"/>
          <w:szCs w:val="28"/>
        </w:rPr>
        <w:t xml:space="preserve"> нормативных правовых актов Чувашской Республики в Государственном</w:t>
      </w:r>
      <w:r w:rsidR="001A08AD" w:rsidRPr="002B634C">
        <w:rPr>
          <w:bCs/>
          <w:spacing w:val="2"/>
          <w:sz w:val="28"/>
          <w:szCs w:val="28"/>
        </w:rPr>
        <w:t xml:space="preserve"> Совете Чува</w:t>
      </w:r>
      <w:r w:rsidR="001A08AD" w:rsidRPr="002B634C">
        <w:rPr>
          <w:bCs/>
          <w:spacing w:val="2"/>
          <w:sz w:val="28"/>
          <w:szCs w:val="28"/>
        </w:rPr>
        <w:t>ш</w:t>
      </w:r>
      <w:r w:rsidR="001A08AD" w:rsidRPr="002B634C">
        <w:rPr>
          <w:bCs/>
          <w:spacing w:val="2"/>
          <w:sz w:val="28"/>
          <w:szCs w:val="28"/>
        </w:rPr>
        <w:t xml:space="preserve">ской Республики на 2015 год, утвержденным </w:t>
      </w:r>
      <w:r w:rsidR="001A08AD" w:rsidRPr="002B634C">
        <w:rPr>
          <w:spacing w:val="2"/>
          <w:sz w:val="28"/>
          <w:szCs w:val="28"/>
          <w:shd w:val="clear" w:color="auto" w:fill="FFFFFF"/>
          <w:lang w:val="x-none" w:eastAsia="x-none"/>
        </w:rPr>
        <w:t xml:space="preserve">распоряжением </w:t>
      </w:r>
      <w:r w:rsidR="001A08AD" w:rsidRPr="002B634C">
        <w:rPr>
          <w:spacing w:val="2"/>
          <w:sz w:val="28"/>
          <w:szCs w:val="28"/>
          <w:shd w:val="clear" w:color="auto" w:fill="FFFFFF"/>
          <w:lang w:eastAsia="x-none"/>
        </w:rPr>
        <w:t xml:space="preserve">Председателя </w:t>
      </w:r>
      <w:r w:rsidR="001A08AD" w:rsidRPr="002B634C">
        <w:rPr>
          <w:spacing w:val="2"/>
          <w:sz w:val="28"/>
          <w:szCs w:val="28"/>
          <w:shd w:val="clear" w:color="auto" w:fill="FFFFFF"/>
          <w:lang w:val="x-none" w:eastAsia="x-none"/>
        </w:rPr>
        <w:t>Государственного Совета Чувашской Республики</w:t>
      </w:r>
      <w:r w:rsidR="001A08AD" w:rsidRPr="002B634C">
        <w:rPr>
          <w:spacing w:val="2"/>
          <w:sz w:val="28"/>
          <w:szCs w:val="28"/>
          <w:shd w:val="clear" w:color="auto" w:fill="FFFFFF"/>
          <w:lang w:eastAsia="x-none"/>
        </w:rPr>
        <w:t xml:space="preserve"> </w:t>
      </w:r>
      <w:r w:rsidR="001A08AD" w:rsidRPr="002B634C">
        <w:rPr>
          <w:spacing w:val="2"/>
          <w:sz w:val="28"/>
          <w:szCs w:val="28"/>
          <w:shd w:val="clear" w:color="auto" w:fill="FFFFFF"/>
          <w:lang w:val="x-none" w:eastAsia="x-none"/>
        </w:rPr>
        <w:t>от</w:t>
      </w:r>
      <w:r w:rsidR="001A08AD" w:rsidRPr="002B634C">
        <w:rPr>
          <w:spacing w:val="2"/>
          <w:sz w:val="28"/>
          <w:szCs w:val="28"/>
          <w:shd w:val="clear" w:color="auto" w:fill="FFFFFF"/>
          <w:lang w:eastAsia="x-none"/>
        </w:rPr>
        <w:t xml:space="preserve"> 19 декабря </w:t>
      </w:r>
      <w:r w:rsidR="001A08AD" w:rsidRPr="002B634C">
        <w:rPr>
          <w:spacing w:val="2"/>
          <w:sz w:val="28"/>
          <w:szCs w:val="28"/>
          <w:shd w:val="clear" w:color="auto" w:fill="FFFFFF"/>
          <w:lang w:val="x-none" w:eastAsia="x-none"/>
        </w:rPr>
        <w:t>201</w:t>
      </w:r>
      <w:r w:rsidR="001A08AD" w:rsidRPr="002B634C">
        <w:rPr>
          <w:spacing w:val="2"/>
          <w:sz w:val="28"/>
          <w:szCs w:val="28"/>
          <w:shd w:val="clear" w:color="auto" w:fill="FFFFFF"/>
          <w:lang w:eastAsia="x-none"/>
        </w:rPr>
        <w:t xml:space="preserve">4 года </w:t>
      </w:r>
      <w:r w:rsidR="001A08AD" w:rsidRPr="002B634C">
        <w:rPr>
          <w:spacing w:val="2"/>
          <w:sz w:val="28"/>
          <w:szCs w:val="28"/>
          <w:shd w:val="clear" w:color="auto" w:fill="FFFFFF"/>
          <w:lang w:val="x-none" w:eastAsia="x-none"/>
        </w:rPr>
        <w:t>№</w:t>
      </w:r>
      <w:r w:rsidR="001A08AD" w:rsidRPr="002B634C">
        <w:rPr>
          <w:spacing w:val="2"/>
          <w:sz w:val="28"/>
          <w:szCs w:val="28"/>
          <w:shd w:val="clear" w:color="auto" w:fill="FFFFFF"/>
          <w:lang w:eastAsia="x-none"/>
        </w:rPr>
        <w:t xml:space="preserve"> 1511</w:t>
      </w:r>
      <w:r w:rsidR="001A08AD" w:rsidRPr="002B634C">
        <w:rPr>
          <w:bCs/>
          <w:spacing w:val="2"/>
          <w:sz w:val="28"/>
          <w:szCs w:val="28"/>
        </w:rPr>
        <w:t>, прове</w:t>
      </w:r>
      <w:r w:rsidRPr="002B634C">
        <w:rPr>
          <w:bCs/>
          <w:spacing w:val="2"/>
          <w:sz w:val="28"/>
          <w:szCs w:val="28"/>
        </w:rPr>
        <w:t>ден</w:t>
      </w:r>
      <w:r w:rsidR="001A08AD" w:rsidRPr="002B634C">
        <w:rPr>
          <w:bCs/>
          <w:spacing w:val="2"/>
          <w:sz w:val="28"/>
          <w:szCs w:val="28"/>
        </w:rPr>
        <w:t xml:space="preserve"> мониторинг </w:t>
      </w:r>
      <w:proofErr w:type="spellStart"/>
      <w:r w:rsidR="001A08AD" w:rsidRPr="002B634C">
        <w:rPr>
          <w:bCs/>
          <w:spacing w:val="2"/>
          <w:sz w:val="28"/>
          <w:szCs w:val="28"/>
        </w:rPr>
        <w:t>правоприменения</w:t>
      </w:r>
      <w:proofErr w:type="spellEnd"/>
      <w:r w:rsidR="001A08AD" w:rsidRPr="002B634C">
        <w:rPr>
          <w:bCs/>
          <w:spacing w:val="2"/>
          <w:sz w:val="28"/>
          <w:szCs w:val="28"/>
        </w:rPr>
        <w:t xml:space="preserve"> </w:t>
      </w:r>
      <w:r w:rsidR="001A08AD" w:rsidRPr="002B634C">
        <w:rPr>
          <w:spacing w:val="2"/>
          <w:sz w:val="28"/>
          <w:szCs w:val="28"/>
        </w:rPr>
        <w:t>Закона Чувашской Респу</w:t>
      </w:r>
      <w:r w:rsidR="001A08AD" w:rsidRPr="002B634C">
        <w:rPr>
          <w:spacing w:val="2"/>
          <w:sz w:val="28"/>
          <w:szCs w:val="28"/>
        </w:rPr>
        <w:t>б</w:t>
      </w:r>
      <w:r w:rsidR="001A08AD" w:rsidRPr="002B634C">
        <w:rPr>
          <w:spacing w:val="2"/>
          <w:sz w:val="28"/>
          <w:szCs w:val="28"/>
        </w:rPr>
        <w:t>лики от 23 июля 2001 года № 38 "О вопросах налогового регулирования в Чувашской Республике, отнесенных законодательством Российской Фед</w:t>
      </w:r>
      <w:r w:rsidR="001A08AD" w:rsidRPr="002B634C">
        <w:rPr>
          <w:spacing w:val="2"/>
          <w:sz w:val="28"/>
          <w:szCs w:val="28"/>
        </w:rPr>
        <w:t>е</w:t>
      </w:r>
      <w:r w:rsidR="001A08AD" w:rsidRPr="002B634C">
        <w:rPr>
          <w:spacing w:val="2"/>
          <w:sz w:val="28"/>
          <w:szCs w:val="28"/>
        </w:rPr>
        <w:t>рации о налогах и сборах к</w:t>
      </w:r>
      <w:proofErr w:type="gramEnd"/>
      <w:r w:rsidR="001A08AD" w:rsidRPr="002B634C">
        <w:rPr>
          <w:spacing w:val="2"/>
          <w:sz w:val="28"/>
          <w:szCs w:val="28"/>
        </w:rPr>
        <w:t xml:space="preserve"> ведению субъектов Российской Федерации" </w:t>
      </w:r>
      <w:r w:rsidR="005C534F">
        <w:rPr>
          <w:spacing w:val="2"/>
          <w:sz w:val="28"/>
          <w:szCs w:val="28"/>
        </w:rPr>
        <w:t xml:space="preserve">                 </w:t>
      </w:r>
      <w:r w:rsidR="001A08AD" w:rsidRPr="002B634C">
        <w:rPr>
          <w:spacing w:val="2"/>
          <w:sz w:val="28"/>
          <w:szCs w:val="28"/>
        </w:rPr>
        <w:t xml:space="preserve">(далее – Закон Чувашской Республики № 38), иных нормативных правовых актов Чувашской Республики, регулирующих налоговые правоотношения. </w:t>
      </w:r>
    </w:p>
    <w:p w:rsidR="00FA1C94" w:rsidRPr="00FA1C94" w:rsidRDefault="00FA1C94" w:rsidP="00864617">
      <w:pPr>
        <w:widowControl w:val="0"/>
        <w:spacing w:line="312" w:lineRule="auto"/>
        <w:ind w:firstLine="686"/>
        <w:jc w:val="both"/>
        <w:rPr>
          <w:spacing w:val="2"/>
          <w:sz w:val="28"/>
          <w:szCs w:val="28"/>
        </w:rPr>
      </w:pPr>
      <w:r w:rsidRPr="00FA1C94">
        <w:rPr>
          <w:spacing w:val="2"/>
          <w:sz w:val="28"/>
          <w:szCs w:val="28"/>
        </w:rPr>
        <w:t xml:space="preserve">Во всех случаях, предусмотренных Законом Чувашской Республики                      № </w:t>
      </w:r>
      <w:r>
        <w:rPr>
          <w:spacing w:val="2"/>
          <w:sz w:val="28"/>
          <w:szCs w:val="28"/>
        </w:rPr>
        <w:t>38</w:t>
      </w:r>
      <w:r w:rsidRPr="00FA1C94">
        <w:rPr>
          <w:spacing w:val="2"/>
          <w:sz w:val="28"/>
          <w:szCs w:val="28"/>
        </w:rPr>
        <w:t>, приняты необходимые нормативные правовые акты Кабинета Мин</w:t>
      </w:r>
      <w:r w:rsidRPr="00FA1C94">
        <w:rPr>
          <w:spacing w:val="2"/>
          <w:sz w:val="28"/>
          <w:szCs w:val="28"/>
        </w:rPr>
        <w:t>и</w:t>
      </w:r>
      <w:r w:rsidRPr="00FA1C94">
        <w:rPr>
          <w:spacing w:val="2"/>
          <w:sz w:val="28"/>
          <w:szCs w:val="28"/>
        </w:rPr>
        <w:t>стров Чувашской Республики и иных органов исполнительной власти Ч</w:t>
      </w:r>
      <w:r w:rsidRPr="00FA1C94">
        <w:rPr>
          <w:spacing w:val="2"/>
          <w:sz w:val="28"/>
          <w:szCs w:val="28"/>
        </w:rPr>
        <w:t>у</w:t>
      </w:r>
      <w:r w:rsidRPr="00FA1C94">
        <w:rPr>
          <w:spacing w:val="2"/>
          <w:sz w:val="28"/>
          <w:szCs w:val="28"/>
        </w:rPr>
        <w:t>вашской Республики.</w:t>
      </w:r>
    </w:p>
    <w:p w:rsidR="00FA1C94" w:rsidRPr="00FA1C94" w:rsidRDefault="00FA1C94" w:rsidP="00864617">
      <w:pPr>
        <w:autoSpaceDE w:val="0"/>
        <w:autoSpaceDN w:val="0"/>
        <w:adjustRightInd w:val="0"/>
        <w:spacing w:line="312" w:lineRule="auto"/>
        <w:ind w:firstLine="686"/>
        <w:jc w:val="both"/>
        <w:rPr>
          <w:spacing w:val="2"/>
          <w:sz w:val="28"/>
          <w:szCs w:val="28"/>
        </w:rPr>
      </w:pPr>
      <w:r w:rsidRPr="00FA1C94">
        <w:rPr>
          <w:spacing w:val="2"/>
          <w:sz w:val="28"/>
          <w:szCs w:val="28"/>
        </w:rPr>
        <w:t>В ходе анализа поступившей информации, проведенного с учетом п</w:t>
      </w:r>
      <w:r w:rsidRPr="00FA1C94">
        <w:rPr>
          <w:spacing w:val="2"/>
          <w:sz w:val="28"/>
          <w:szCs w:val="28"/>
        </w:rPr>
        <w:t>о</w:t>
      </w:r>
      <w:r w:rsidRPr="00FA1C94">
        <w:rPr>
          <w:spacing w:val="2"/>
          <w:sz w:val="28"/>
          <w:szCs w:val="28"/>
        </w:rPr>
        <w:t>казателей, предусмотренных методикой, выявлены проблемы, требующие законодательного регулирования.</w:t>
      </w:r>
    </w:p>
    <w:p w:rsidR="001A08AD" w:rsidRPr="002B634C" w:rsidRDefault="001A08AD" w:rsidP="00864617">
      <w:pPr>
        <w:autoSpaceDE w:val="0"/>
        <w:autoSpaceDN w:val="0"/>
        <w:adjustRightInd w:val="0"/>
        <w:spacing w:line="312" w:lineRule="auto"/>
        <w:ind w:firstLine="686"/>
        <w:jc w:val="both"/>
        <w:rPr>
          <w:sz w:val="28"/>
          <w:szCs w:val="28"/>
        </w:rPr>
      </w:pPr>
      <w:r w:rsidRPr="002B634C">
        <w:rPr>
          <w:sz w:val="28"/>
          <w:szCs w:val="28"/>
        </w:rPr>
        <w:t>По результатам изучения положений законодательства Чувашской Ре</w:t>
      </w:r>
      <w:r w:rsidRPr="002B634C">
        <w:rPr>
          <w:sz w:val="28"/>
          <w:szCs w:val="28"/>
        </w:rPr>
        <w:t>с</w:t>
      </w:r>
      <w:r w:rsidRPr="002B634C">
        <w:rPr>
          <w:sz w:val="28"/>
          <w:szCs w:val="28"/>
        </w:rPr>
        <w:t xml:space="preserve">публики, регулирующего </w:t>
      </w:r>
      <w:r w:rsidRPr="002B634C">
        <w:rPr>
          <w:bCs/>
          <w:sz w:val="28"/>
          <w:szCs w:val="28"/>
        </w:rPr>
        <w:t>налоговые правоотношения</w:t>
      </w:r>
      <w:r w:rsidRPr="002B634C">
        <w:rPr>
          <w:sz w:val="28"/>
          <w:szCs w:val="28"/>
        </w:rPr>
        <w:t>, по показателю нал</w:t>
      </w:r>
      <w:r w:rsidRPr="002B634C">
        <w:rPr>
          <w:sz w:val="28"/>
          <w:szCs w:val="28"/>
        </w:rPr>
        <w:t>и</w:t>
      </w:r>
      <w:r w:rsidRPr="002B634C">
        <w:rPr>
          <w:sz w:val="28"/>
          <w:szCs w:val="28"/>
        </w:rPr>
        <w:lastRenderedPageBreak/>
        <w:t>чия единой понятийно-терминологической системы в нормативных правовых актах (</w:t>
      </w:r>
      <w:hyperlink r:id="rId20" w:history="1">
        <w:r w:rsidRPr="002B634C">
          <w:rPr>
            <w:sz w:val="28"/>
            <w:szCs w:val="28"/>
          </w:rPr>
          <w:t>подпункт "б" пункта 10</w:t>
        </w:r>
      </w:hyperlink>
      <w:r w:rsidRPr="002B634C">
        <w:rPr>
          <w:sz w:val="28"/>
          <w:szCs w:val="28"/>
        </w:rPr>
        <w:t xml:space="preserve"> методики) выявлено следующее.</w:t>
      </w:r>
    </w:p>
    <w:p w:rsidR="001A08AD" w:rsidRPr="002B634C" w:rsidRDefault="001A08AD" w:rsidP="00864617">
      <w:pPr>
        <w:widowControl w:val="0"/>
        <w:autoSpaceDE w:val="0"/>
        <w:autoSpaceDN w:val="0"/>
        <w:adjustRightInd w:val="0"/>
        <w:spacing w:line="312" w:lineRule="auto"/>
        <w:ind w:firstLine="686"/>
        <w:jc w:val="both"/>
        <w:rPr>
          <w:sz w:val="28"/>
          <w:szCs w:val="28"/>
        </w:rPr>
      </w:pPr>
      <w:proofErr w:type="gramStart"/>
      <w:r w:rsidRPr="002B634C">
        <w:rPr>
          <w:sz w:val="28"/>
          <w:szCs w:val="28"/>
        </w:rPr>
        <w:t>Федеральным законом от 21 июля 2014 года № 219-ФЗ "О внесении и</w:t>
      </w:r>
      <w:r w:rsidRPr="002B634C">
        <w:rPr>
          <w:sz w:val="28"/>
          <w:szCs w:val="28"/>
        </w:rPr>
        <w:t>з</w:t>
      </w:r>
      <w:r w:rsidRPr="002B634C">
        <w:rPr>
          <w:sz w:val="28"/>
          <w:szCs w:val="28"/>
        </w:rPr>
        <w:t xml:space="preserve">менений в Федеральный закон "Об охране окружающей среды" и отдельные законодательные акты Российской Федерации" были внесены изменения </w:t>
      </w:r>
      <w:r w:rsidR="00E3749A">
        <w:rPr>
          <w:sz w:val="28"/>
          <w:szCs w:val="28"/>
        </w:rPr>
        <w:t xml:space="preserve">        </w:t>
      </w:r>
      <w:bookmarkStart w:id="0" w:name="_GoBack"/>
      <w:bookmarkEnd w:id="0"/>
      <w:r w:rsidRPr="002B634C">
        <w:rPr>
          <w:sz w:val="28"/>
          <w:szCs w:val="28"/>
        </w:rPr>
        <w:t>в Налоговый кодекс Российской Федерации,</w:t>
      </w:r>
      <w:r w:rsidR="00707325" w:rsidRPr="00707325">
        <w:rPr>
          <w:sz w:val="28"/>
          <w:szCs w:val="28"/>
        </w:rPr>
        <w:t xml:space="preserve"> </w:t>
      </w:r>
      <w:r w:rsidR="00707325" w:rsidRPr="002B634C">
        <w:rPr>
          <w:sz w:val="28"/>
          <w:szCs w:val="28"/>
        </w:rPr>
        <w:t>вступивши</w:t>
      </w:r>
      <w:r w:rsidR="00707325">
        <w:rPr>
          <w:sz w:val="28"/>
          <w:szCs w:val="28"/>
        </w:rPr>
        <w:t>е</w:t>
      </w:r>
      <w:r w:rsidR="00707325" w:rsidRPr="002B634C">
        <w:rPr>
          <w:sz w:val="28"/>
          <w:szCs w:val="28"/>
        </w:rPr>
        <w:t xml:space="preserve"> в силу с 1 января 2016 года</w:t>
      </w:r>
      <w:r w:rsidR="00707325">
        <w:rPr>
          <w:sz w:val="28"/>
          <w:szCs w:val="28"/>
        </w:rPr>
        <w:t>,</w:t>
      </w:r>
      <w:r w:rsidRPr="002B634C">
        <w:rPr>
          <w:sz w:val="28"/>
          <w:szCs w:val="28"/>
        </w:rPr>
        <w:t xml:space="preserve"> </w:t>
      </w:r>
      <w:r w:rsidR="00707325">
        <w:rPr>
          <w:sz w:val="28"/>
          <w:szCs w:val="28"/>
        </w:rPr>
        <w:t xml:space="preserve">которые </w:t>
      </w:r>
      <w:r w:rsidRPr="002B634C">
        <w:rPr>
          <w:sz w:val="28"/>
          <w:szCs w:val="28"/>
        </w:rPr>
        <w:t>уточни</w:t>
      </w:r>
      <w:r w:rsidR="00707325">
        <w:rPr>
          <w:sz w:val="28"/>
          <w:szCs w:val="28"/>
        </w:rPr>
        <w:t>ли</w:t>
      </w:r>
      <w:r w:rsidRPr="002B634C">
        <w:rPr>
          <w:sz w:val="28"/>
          <w:szCs w:val="28"/>
        </w:rPr>
        <w:t xml:space="preserve"> одно из оснований предоставления </w:t>
      </w:r>
      <w:hyperlink r:id="rId21" w:history="1">
        <w:r w:rsidRPr="002B634C">
          <w:rPr>
            <w:sz w:val="28"/>
            <w:szCs w:val="28"/>
          </w:rPr>
          <w:t>инвестиц</w:t>
        </w:r>
        <w:r w:rsidRPr="002B634C">
          <w:rPr>
            <w:sz w:val="28"/>
            <w:szCs w:val="28"/>
          </w:rPr>
          <w:t>и</w:t>
        </w:r>
        <w:r w:rsidRPr="002B634C">
          <w:rPr>
            <w:sz w:val="28"/>
            <w:szCs w:val="28"/>
          </w:rPr>
          <w:t>онного налогового кредит</w:t>
        </w:r>
      </w:hyperlink>
      <w:r w:rsidRPr="002B634C">
        <w:rPr>
          <w:sz w:val="28"/>
          <w:szCs w:val="28"/>
        </w:rPr>
        <w:t>а – проведение научно-исследовательских или опытно-конструкторских работ либо технического перевооружения со</w:t>
      </w:r>
      <w:r w:rsidRPr="002B634C">
        <w:rPr>
          <w:sz w:val="28"/>
          <w:szCs w:val="28"/>
        </w:rPr>
        <w:t>б</w:t>
      </w:r>
      <w:r w:rsidRPr="002B634C">
        <w:rPr>
          <w:sz w:val="28"/>
          <w:szCs w:val="28"/>
        </w:rPr>
        <w:t>ственного производства</w:t>
      </w:r>
      <w:proofErr w:type="gramEnd"/>
      <w:r w:rsidRPr="002B634C">
        <w:rPr>
          <w:sz w:val="28"/>
          <w:szCs w:val="28"/>
        </w:rPr>
        <w:t>, в том числе направленного на осуществление мер</w:t>
      </w:r>
      <w:r w:rsidRPr="002B634C">
        <w:rPr>
          <w:sz w:val="28"/>
          <w:szCs w:val="28"/>
        </w:rPr>
        <w:t>о</w:t>
      </w:r>
      <w:r w:rsidRPr="002B634C">
        <w:rPr>
          <w:sz w:val="28"/>
          <w:szCs w:val="28"/>
        </w:rPr>
        <w:t>приятия или мероприятий по снижению негативного воздействия на окр</w:t>
      </w:r>
      <w:r w:rsidRPr="002B634C">
        <w:rPr>
          <w:sz w:val="28"/>
          <w:szCs w:val="28"/>
        </w:rPr>
        <w:t>у</w:t>
      </w:r>
      <w:r w:rsidRPr="002B634C">
        <w:rPr>
          <w:sz w:val="28"/>
          <w:szCs w:val="28"/>
        </w:rPr>
        <w:t xml:space="preserve">жающую среду, предусмотренных </w:t>
      </w:r>
      <w:hyperlink r:id="rId22" w:history="1">
        <w:r w:rsidRPr="002B634C">
          <w:rPr>
            <w:sz w:val="28"/>
            <w:szCs w:val="28"/>
          </w:rPr>
          <w:t>пунктом 4 статьи 17</w:t>
        </w:r>
      </w:hyperlink>
      <w:r w:rsidRPr="002B634C">
        <w:rPr>
          <w:sz w:val="28"/>
          <w:szCs w:val="28"/>
        </w:rPr>
        <w:t xml:space="preserve"> Федерального закона от 10 января 2002 года  № 7-ФЗ "Об охране окружающей среды". Ранее </w:t>
      </w:r>
      <w:r w:rsidR="00707325">
        <w:rPr>
          <w:sz w:val="28"/>
          <w:szCs w:val="28"/>
        </w:rPr>
        <w:t xml:space="preserve">           </w:t>
      </w:r>
      <w:r w:rsidRPr="002B634C">
        <w:rPr>
          <w:sz w:val="28"/>
          <w:szCs w:val="28"/>
        </w:rPr>
        <w:t xml:space="preserve">в Налоговом кодексе Российской Федерации было предусмотрено, что </w:t>
      </w:r>
      <w:hyperlink r:id="rId23" w:history="1">
        <w:r w:rsidRPr="002B634C">
          <w:rPr>
            <w:sz w:val="28"/>
            <w:szCs w:val="28"/>
          </w:rPr>
          <w:t>инв</w:t>
        </w:r>
        <w:r w:rsidRPr="002B634C">
          <w:rPr>
            <w:sz w:val="28"/>
            <w:szCs w:val="28"/>
          </w:rPr>
          <w:t>е</w:t>
        </w:r>
        <w:r w:rsidRPr="002B634C">
          <w:rPr>
            <w:sz w:val="28"/>
            <w:szCs w:val="28"/>
          </w:rPr>
          <w:t>стиционный налоговый кредит</w:t>
        </w:r>
      </w:hyperlink>
      <w:r w:rsidRPr="002B634C">
        <w:rPr>
          <w:sz w:val="28"/>
          <w:szCs w:val="28"/>
        </w:rPr>
        <w:t xml:space="preserve"> предоставляется при проведении организац</w:t>
      </w:r>
      <w:r w:rsidRPr="002B634C">
        <w:rPr>
          <w:sz w:val="28"/>
          <w:szCs w:val="28"/>
        </w:rPr>
        <w:t>и</w:t>
      </w:r>
      <w:r w:rsidRPr="002B634C">
        <w:rPr>
          <w:sz w:val="28"/>
          <w:szCs w:val="28"/>
        </w:rPr>
        <w:t xml:space="preserve">ей научно-исследовательских или опытно-конструкторских работ либо </w:t>
      </w:r>
      <w:r w:rsidR="00707325">
        <w:rPr>
          <w:sz w:val="28"/>
          <w:szCs w:val="28"/>
        </w:rPr>
        <w:t xml:space="preserve">             </w:t>
      </w:r>
      <w:r w:rsidRPr="002B634C">
        <w:rPr>
          <w:sz w:val="28"/>
          <w:szCs w:val="28"/>
        </w:rPr>
        <w:t>технического перевооружения собственного производства, в том числе направленного на защиту окружающей среды от загрязнения промышленн</w:t>
      </w:r>
      <w:r w:rsidRPr="002B634C">
        <w:rPr>
          <w:sz w:val="28"/>
          <w:szCs w:val="28"/>
        </w:rPr>
        <w:t>ы</w:t>
      </w:r>
      <w:r w:rsidRPr="002B634C">
        <w:rPr>
          <w:sz w:val="28"/>
          <w:szCs w:val="28"/>
        </w:rPr>
        <w:t>ми отходами. Аналогичная норма содержится в</w:t>
      </w:r>
      <w:r w:rsidRPr="002B634C">
        <w:rPr>
          <w:spacing w:val="2"/>
          <w:sz w:val="28"/>
          <w:szCs w:val="28"/>
        </w:rPr>
        <w:t xml:space="preserve"> Законе Чувашской Респу</w:t>
      </w:r>
      <w:r w:rsidRPr="002B634C">
        <w:rPr>
          <w:spacing w:val="2"/>
          <w:sz w:val="28"/>
          <w:szCs w:val="28"/>
        </w:rPr>
        <w:t>б</w:t>
      </w:r>
      <w:r w:rsidRPr="002B634C">
        <w:rPr>
          <w:spacing w:val="2"/>
          <w:sz w:val="28"/>
          <w:szCs w:val="28"/>
        </w:rPr>
        <w:t>лики № 38.</w:t>
      </w:r>
      <w:r w:rsidRPr="002B634C">
        <w:rPr>
          <w:sz w:val="28"/>
          <w:szCs w:val="28"/>
        </w:rPr>
        <w:t xml:space="preserve"> </w:t>
      </w:r>
    </w:p>
    <w:p w:rsidR="001A08AD" w:rsidRPr="002B634C" w:rsidRDefault="00864617" w:rsidP="00864617">
      <w:pPr>
        <w:overflowPunct w:val="0"/>
        <w:autoSpaceDE w:val="0"/>
        <w:autoSpaceDN w:val="0"/>
        <w:adjustRightInd w:val="0"/>
        <w:spacing w:line="312" w:lineRule="auto"/>
        <w:ind w:firstLine="686"/>
        <w:jc w:val="both"/>
        <w:textAlignment w:val="baseline"/>
        <w:rPr>
          <w:sz w:val="28"/>
          <w:szCs w:val="28"/>
        </w:rPr>
      </w:pPr>
      <w:r w:rsidRPr="00E07FFD">
        <w:rPr>
          <w:sz w:val="28"/>
          <w:szCs w:val="28"/>
        </w:rPr>
        <w:t>В</w:t>
      </w:r>
      <w:r w:rsidR="005C534F">
        <w:rPr>
          <w:sz w:val="28"/>
          <w:szCs w:val="28"/>
        </w:rPr>
        <w:t xml:space="preserve"> этой</w:t>
      </w:r>
      <w:r w:rsidRPr="00E07FFD">
        <w:rPr>
          <w:sz w:val="28"/>
          <w:szCs w:val="28"/>
        </w:rPr>
        <w:t xml:space="preserve"> связи Комитету Государственного Совета Чувашской Республ</w:t>
      </w:r>
      <w:r w:rsidRPr="00E07FFD">
        <w:rPr>
          <w:sz w:val="28"/>
          <w:szCs w:val="28"/>
        </w:rPr>
        <w:t>и</w:t>
      </w:r>
      <w:r w:rsidRPr="00E07FFD">
        <w:rPr>
          <w:sz w:val="28"/>
          <w:szCs w:val="28"/>
        </w:rPr>
        <w:t xml:space="preserve">ки по бюджету, финансам и налогам </w:t>
      </w:r>
      <w:r>
        <w:rPr>
          <w:sz w:val="28"/>
          <w:szCs w:val="28"/>
        </w:rPr>
        <w:t xml:space="preserve">предложено </w:t>
      </w:r>
      <w:r w:rsidRPr="00E07FFD">
        <w:rPr>
          <w:sz w:val="28"/>
          <w:szCs w:val="28"/>
        </w:rPr>
        <w:t xml:space="preserve">организовать работу по разработке </w:t>
      </w:r>
      <w:r w:rsidR="001A08AD" w:rsidRPr="002B634C">
        <w:rPr>
          <w:sz w:val="28"/>
          <w:szCs w:val="28"/>
        </w:rPr>
        <w:t>соответствующи</w:t>
      </w:r>
      <w:r>
        <w:rPr>
          <w:sz w:val="28"/>
          <w:szCs w:val="28"/>
        </w:rPr>
        <w:t>х</w:t>
      </w:r>
      <w:r w:rsidR="001A08AD" w:rsidRPr="002B634C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й</w:t>
      </w:r>
      <w:r w:rsidR="001A08AD" w:rsidRPr="002B634C">
        <w:rPr>
          <w:sz w:val="28"/>
          <w:szCs w:val="28"/>
        </w:rPr>
        <w:t xml:space="preserve"> в Закон Чувашской Республики </w:t>
      </w:r>
      <w:r w:rsidR="005C534F">
        <w:rPr>
          <w:sz w:val="28"/>
          <w:szCs w:val="28"/>
        </w:rPr>
        <w:t xml:space="preserve">             </w:t>
      </w:r>
      <w:r w:rsidR="001A08AD" w:rsidRPr="002B634C">
        <w:rPr>
          <w:sz w:val="28"/>
          <w:szCs w:val="28"/>
        </w:rPr>
        <w:t>№ 38 в части установления единой терминологии с Налоговым кодексом Российской Федерации.</w:t>
      </w:r>
    </w:p>
    <w:p w:rsidR="00FA1C94" w:rsidRPr="00FA1C94" w:rsidRDefault="00FA1C94" w:rsidP="00864617">
      <w:pPr>
        <w:autoSpaceDE w:val="0"/>
        <w:autoSpaceDN w:val="0"/>
        <w:adjustRightInd w:val="0"/>
        <w:spacing w:line="312" w:lineRule="auto"/>
        <w:ind w:firstLine="686"/>
        <w:jc w:val="both"/>
        <w:rPr>
          <w:sz w:val="28"/>
          <w:szCs w:val="28"/>
        </w:rPr>
      </w:pPr>
      <w:r w:rsidRPr="00FA1C94">
        <w:rPr>
          <w:sz w:val="28"/>
          <w:szCs w:val="28"/>
        </w:rPr>
        <w:t>В соответствии с проведенным анализом по показателям, предусмо</w:t>
      </w:r>
      <w:r w:rsidRPr="00FA1C94">
        <w:rPr>
          <w:sz w:val="28"/>
          <w:szCs w:val="28"/>
        </w:rPr>
        <w:t>т</w:t>
      </w:r>
      <w:r w:rsidRPr="00FA1C94">
        <w:rPr>
          <w:sz w:val="28"/>
          <w:szCs w:val="28"/>
        </w:rPr>
        <w:t xml:space="preserve">ренным </w:t>
      </w:r>
      <w:hyperlink r:id="rId24" w:history="1">
        <w:r w:rsidRPr="00FA1C94">
          <w:rPr>
            <w:sz w:val="28"/>
            <w:szCs w:val="28"/>
          </w:rPr>
          <w:t>методикой</w:t>
        </w:r>
      </w:hyperlink>
      <w:r w:rsidRPr="00FA1C94">
        <w:rPr>
          <w:sz w:val="28"/>
          <w:szCs w:val="28"/>
        </w:rPr>
        <w:t xml:space="preserve">, иные системные проблемы в </w:t>
      </w:r>
      <w:proofErr w:type="spellStart"/>
      <w:r w:rsidRPr="00FA1C94">
        <w:rPr>
          <w:sz w:val="28"/>
          <w:szCs w:val="28"/>
        </w:rPr>
        <w:t>правоприменении</w:t>
      </w:r>
      <w:proofErr w:type="spellEnd"/>
      <w:r w:rsidRPr="00FA1C94">
        <w:rPr>
          <w:sz w:val="28"/>
          <w:szCs w:val="28"/>
        </w:rPr>
        <w:t xml:space="preserve"> </w:t>
      </w:r>
      <w:r w:rsidRPr="00FA1C94">
        <w:rPr>
          <w:spacing w:val="2"/>
          <w:sz w:val="28"/>
          <w:szCs w:val="28"/>
        </w:rPr>
        <w:t xml:space="preserve">Закона Чувашской Республики № </w:t>
      </w:r>
      <w:r w:rsidR="00864617">
        <w:rPr>
          <w:spacing w:val="2"/>
          <w:sz w:val="28"/>
          <w:szCs w:val="28"/>
        </w:rPr>
        <w:t>38</w:t>
      </w:r>
      <w:r w:rsidRPr="00FA1C94">
        <w:rPr>
          <w:spacing w:val="2"/>
          <w:sz w:val="28"/>
          <w:szCs w:val="28"/>
        </w:rPr>
        <w:t xml:space="preserve">, </w:t>
      </w:r>
      <w:r w:rsidRPr="00FA1C94">
        <w:rPr>
          <w:spacing w:val="2"/>
          <w:sz w:val="28"/>
          <w:szCs w:val="28"/>
          <w:lang w:eastAsia="en-US"/>
        </w:rPr>
        <w:t>иных нормативных правовых актов Чува</w:t>
      </w:r>
      <w:r w:rsidRPr="00FA1C94">
        <w:rPr>
          <w:spacing w:val="2"/>
          <w:sz w:val="28"/>
          <w:szCs w:val="28"/>
          <w:lang w:eastAsia="en-US"/>
        </w:rPr>
        <w:t>ш</w:t>
      </w:r>
      <w:r w:rsidRPr="00FA1C94">
        <w:rPr>
          <w:spacing w:val="2"/>
          <w:sz w:val="28"/>
          <w:szCs w:val="28"/>
          <w:lang w:eastAsia="en-US"/>
        </w:rPr>
        <w:t xml:space="preserve">ской Республики, </w:t>
      </w:r>
      <w:r w:rsidR="00864617" w:rsidRPr="002B634C">
        <w:rPr>
          <w:spacing w:val="2"/>
          <w:sz w:val="28"/>
          <w:szCs w:val="28"/>
        </w:rPr>
        <w:t>регулирующих налоговые правоотношения</w:t>
      </w:r>
      <w:r w:rsidRPr="00FA1C94">
        <w:rPr>
          <w:spacing w:val="2"/>
          <w:sz w:val="28"/>
          <w:szCs w:val="28"/>
        </w:rPr>
        <w:t>, не выявлены</w:t>
      </w:r>
      <w:r w:rsidRPr="00FA1C94">
        <w:rPr>
          <w:sz w:val="28"/>
          <w:szCs w:val="28"/>
        </w:rPr>
        <w:t>.</w:t>
      </w:r>
    </w:p>
    <w:p w:rsidR="00F21597" w:rsidRDefault="00F21597" w:rsidP="00FD388A">
      <w:pPr>
        <w:pStyle w:val="a5"/>
        <w:spacing w:line="312" w:lineRule="auto"/>
        <w:ind w:right="23" w:firstLine="686"/>
        <w:jc w:val="center"/>
        <w:rPr>
          <w:b/>
          <w:bCs/>
          <w:szCs w:val="28"/>
        </w:rPr>
      </w:pPr>
    </w:p>
    <w:sectPr w:rsidR="00F21597" w:rsidSect="00FD388A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04E" w:rsidRDefault="00EC704E" w:rsidP="00884B52">
      <w:r>
        <w:separator/>
      </w:r>
    </w:p>
  </w:endnote>
  <w:endnote w:type="continuationSeparator" w:id="0">
    <w:p w:rsidR="00EC704E" w:rsidRDefault="00EC704E" w:rsidP="00884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04E" w:rsidRDefault="00EC704E" w:rsidP="00884B52">
      <w:r>
        <w:separator/>
      </w:r>
    </w:p>
  </w:footnote>
  <w:footnote w:type="continuationSeparator" w:id="0">
    <w:p w:rsidR="00EC704E" w:rsidRDefault="00EC704E" w:rsidP="00884B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8133451"/>
      <w:docPartObj>
        <w:docPartGallery w:val="Page Numbers (Top of Page)"/>
        <w:docPartUnique/>
      </w:docPartObj>
    </w:sdtPr>
    <w:sdtEndPr>
      <w:rPr>
        <w:color w:val="000000" w:themeColor="text1"/>
      </w:rPr>
    </w:sdtEndPr>
    <w:sdtContent>
      <w:p w:rsidR="00EC704E" w:rsidRPr="006D7E1D" w:rsidRDefault="00EC704E" w:rsidP="00FE027E">
        <w:pPr>
          <w:pStyle w:val="ab"/>
          <w:suppressLineNumbers/>
          <w:jc w:val="center"/>
          <w:rPr>
            <w:color w:val="000000" w:themeColor="text1"/>
          </w:rPr>
        </w:pPr>
        <w:r w:rsidRPr="006D7E1D">
          <w:rPr>
            <w:color w:val="000000" w:themeColor="text1"/>
          </w:rPr>
          <w:fldChar w:fldCharType="begin"/>
        </w:r>
        <w:r w:rsidRPr="006D7E1D">
          <w:rPr>
            <w:color w:val="000000" w:themeColor="text1"/>
          </w:rPr>
          <w:instrText>PAGE   \* MERGEFORMAT</w:instrText>
        </w:r>
        <w:r w:rsidRPr="006D7E1D">
          <w:rPr>
            <w:color w:val="000000" w:themeColor="text1"/>
          </w:rPr>
          <w:fldChar w:fldCharType="separate"/>
        </w:r>
        <w:r w:rsidR="008A0EB3">
          <w:rPr>
            <w:noProof/>
            <w:color w:val="000000" w:themeColor="text1"/>
          </w:rPr>
          <w:t>2</w:t>
        </w:r>
        <w:r w:rsidRPr="006D7E1D">
          <w:rPr>
            <w:color w:val="000000" w:themeColor="text1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04E" w:rsidRDefault="00EC704E" w:rsidP="00FE027E">
    <w:pPr>
      <w:pStyle w:val="ab"/>
      <w:tabs>
        <w:tab w:val="clear" w:pos="4677"/>
        <w:tab w:val="clear" w:pos="9355"/>
        <w:tab w:val="left" w:pos="4215"/>
        <w:tab w:val="left" w:pos="4530"/>
        <w:tab w:val="left" w:pos="6420"/>
      </w:tabs>
    </w:pP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9469480"/>
      <w:docPartObj>
        <w:docPartGallery w:val="Page Numbers (Top of Page)"/>
        <w:docPartUnique/>
      </w:docPartObj>
    </w:sdtPr>
    <w:sdtEndPr>
      <w:rPr>
        <w:color w:val="000000" w:themeColor="text1"/>
      </w:rPr>
    </w:sdtEndPr>
    <w:sdtContent>
      <w:p w:rsidR="00EC704E" w:rsidRPr="006D7E1D" w:rsidRDefault="00EC704E" w:rsidP="00FE027E">
        <w:pPr>
          <w:pStyle w:val="ab"/>
          <w:suppressLineNumbers/>
          <w:jc w:val="center"/>
          <w:rPr>
            <w:color w:val="000000" w:themeColor="text1"/>
          </w:rPr>
        </w:pPr>
        <w:r w:rsidRPr="006D7E1D">
          <w:rPr>
            <w:color w:val="000000" w:themeColor="text1"/>
          </w:rPr>
          <w:fldChar w:fldCharType="begin"/>
        </w:r>
        <w:r w:rsidRPr="006D7E1D">
          <w:rPr>
            <w:color w:val="000000" w:themeColor="text1"/>
          </w:rPr>
          <w:instrText>PAGE   \* MERGEFORMAT</w:instrText>
        </w:r>
        <w:r w:rsidRPr="006D7E1D">
          <w:rPr>
            <w:color w:val="000000" w:themeColor="text1"/>
          </w:rPr>
          <w:fldChar w:fldCharType="separate"/>
        </w:r>
        <w:r w:rsidR="00E3749A">
          <w:rPr>
            <w:noProof/>
            <w:color w:val="000000" w:themeColor="text1"/>
          </w:rPr>
          <w:t>10</w:t>
        </w:r>
        <w:r w:rsidRPr="006D7E1D">
          <w:rPr>
            <w:color w:val="000000" w:themeColor="text1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04E" w:rsidRDefault="00EC704E" w:rsidP="00FE027E">
    <w:pPr>
      <w:pStyle w:val="ab"/>
      <w:tabs>
        <w:tab w:val="clear" w:pos="4677"/>
        <w:tab w:val="clear" w:pos="9355"/>
        <w:tab w:val="left" w:pos="4215"/>
        <w:tab w:val="left" w:pos="4530"/>
        <w:tab w:val="left" w:pos="6420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F2D69"/>
    <w:multiLevelType w:val="hybridMultilevel"/>
    <w:tmpl w:val="11C4FD8C"/>
    <w:lvl w:ilvl="0" w:tplc="9D5A20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4536A6"/>
    <w:multiLevelType w:val="hybridMultilevel"/>
    <w:tmpl w:val="DE248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85A4E"/>
    <w:multiLevelType w:val="hybridMultilevel"/>
    <w:tmpl w:val="F314E1BC"/>
    <w:lvl w:ilvl="0" w:tplc="761209B6">
      <w:start w:val="1"/>
      <w:numFmt w:val="decimal"/>
      <w:lvlText w:val="%1)"/>
      <w:lvlJc w:val="left"/>
      <w:pPr>
        <w:ind w:left="64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7F814EEA"/>
    <w:multiLevelType w:val="hybridMultilevel"/>
    <w:tmpl w:val="83409FE2"/>
    <w:lvl w:ilvl="0" w:tplc="62D4E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DD0"/>
    <w:rsid w:val="00013378"/>
    <w:rsid w:val="000135C7"/>
    <w:rsid w:val="00021796"/>
    <w:rsid w:val="00032FB1"/>
    <w:rsid w:val="00034DE4"/>
    <w:rsid w:val="00040CD7"/>
    <w:rsid w:val="000426DB"/>
    <w:rsid w:val="000444F5"/>
    <w:rsid w:val="000571C1"/>
    <w:rsid w:val="000677B1"/>
    <w:rsid w:val="00082773"/>
    <w:rsid w:val="00092CCB"/>
    <w:rsid w:val="0009398E"/>
    <w:rsid w:val="00095401"/>
    <w:rsid w:val="000B143F"/>
    <w:rsid w:val="000B4603"/>
    <w:rsid w:val="000C6395"/>
    <w:rsid w:val="000D09B9"/>
    <w:rsid w:val="000D7890"/>
    <w:rsid w:val="000E1B16"/>
    <w:rsid w:val="000E226C"/>
    <w:rsid w:val="000F16DC"/>
    <w:rsid w:val="00100873"/>
    <w:rsid w:val="00106B0A"/>
    <w:rsid w:val="00116364"/>
    <w:rsid w:val="00137739"/>
    <w:rsid w:val="00137EE7"/>
    <w:rsid w:val="00144928"/>
    <w:rsid w:val="0016478A"/>
    <w:rsid w:val="00173D22"/>
    <w:rsid w:val="00181358"/>
    <w:rsid w:val="0019403D"/>
    <w:rsid w:val="001A08AD"/>
    <w:rsid w:val="001A2753"/>
    <w:rsid w:val="001B4383"/>
    <w:rsid w:val="001B4C00"/>
    <w:rsid w:val="001B5A53"/>
    <w:rsid w:val="001B79B4"/>
    <w:rsid w:val="001E3D93"/>
    <w:rsid w:val="001F562F"/>
    <w:rsid w:val="002027F5"/>
    <w:rsid w:val="00205F1D"/>
    <w:rsid w:val="002415E4"/>
    <w:rsid w:val="00245412"/>
    <w:rsid w:val="00251682"/>
    <w:rsid w:val="00282D4B"/>
    <w:rsid w:val="00283022"/>
    <w:rsid w:val="00284865"/>
    <w:rsid w:val="0029459F"/>
    <w:rsid w:val="0029664B"/>
    <w:rsid w:val="002A00CA"/>
    <w:rsid w:val="002A61EC"/>
    <w:rsid w:val="002A6D53"/>
    <w:rsid w:val="002B3C5F"/>
    <w:rsid w:val="002B4B35"/>
    <w:rsid w:val="002B634C"/>
    <w:rsid w:val="002C0D84"/>
    <w:rsid w:val="002C114B"/>
    <w:rsid w:val="002C1DD0"/>
    <w:rsid w:val="002D2C43"/>
    <w:rsid w:val="002E26B9"/>
    <w:rsid w:val="002F1BFE"/>
    <w:rsid w:val="002F6025"/>
    <w:rsid w:val="0031351D"/>
    <w:rsid w:val="003212A9"/>
    <w:rsid w:val="003216A0"/>
    <w:rsid w:val="00334772"/>
    <w:rsid w:val="00341756"/>
    <w:rsid w:val="00356219"/>
    <w:rsid w:val="00361B06"/>
    <w:rsid w:val="003768C2"/>
    <w:rsid w:val="003773BF"/>
    <w:rsid w:val="003C11B5"/>
    <w:rsid w:val="003C6461"/>
    <w:rsid w:val="003D2E5B"/>
    <w:rsid w:val="003E5B42"/>
    <w:rsid w:val="003F388F"/>
    <w:rsid w:val="003F5C2B"/>
    <w:rsid w:val="003F69C9"/>
    <w:rsid w:val="00406694"/>
    <w:rsid w:val="00406AE4"/>
    <w:rsid w:val="00423ABC"/>
    <w:rsid w:val="00432E68"/>
    <w:rsid w:val="004336BE"/>
    <w:rsid w:val="0043704F"/>
    <w:rsid w:val="00445696"/>
    <w:rsid w:val="00446C2A"/>
    <w:rsid w:val="00450A2E"/>
    <w:rsid w:val="00453342"/>
    <w:rsid w:val="0046147F"/>
    <w:rsid w:val="00461E38"/>
    <w:rsid w:val="0047078F"/>
    <w:rsid w:val="004717BF"/>
    <w:rsid w:val="00472596"/>
    <w:rsid w:val="0047264A"/>
    <w:rsid w:val="004855AA"/>
    <w:rsid w:val="00490919"/>
    <w:rsid w:val="004A21B9"/>
    <w:rsid w:val="004C2ACA"/>
    <w:rsid w:val="004D7EDE"/>
    <w:rsid w:val="004E6207"/>
    <w:rsid w:val="004E79F1"/>
    <w:rsid w:val="004F0CD5"/>
    <w:rsid w:val="004F48B8"/>
    <w:rsid w:val="004F4DBE"/>
    <w:rsid w:val="004F66A0"/>
    <w:rsid w:val="005005C0"/>
    <w:rsid w:val="00516223"/>
    <w:rsid w:val="005225E7"/>
    <w:rsid w:val="005238EC"/>
    <w:rsid w:val="00534221"/>
    <w:rsid w:val="005350E8"/>
    <w:rsid w:val="00535170"/>
    <w:rsid w:val="00542E2D"/>
    <w:rsid w:val="0054704A"/>
    <w:rsid w:val="0055105C"/>
    <w:rsid w:val="005617CB"/>
    <w:rsid w:val="005649A9"/>
    <w:rsid w:val="005664FE"/>
    <w:rsid w:val="00574BFE"/>
    <w:rsid w:val="00586325"/>
    <w:rsid w:val="00592B84"/>
    <w:rsid w:val="005933F2"/>
    <w:rsid w:val="00594829"/>
    <w:rsid w:val="005A1486"/>
    <w:rsid w:val="005C2B6D"/>
    <w:rsid w:val="005C534F"/>
    <w:rsid w:val="005D14A6"/>
    <w:rsid w:val="005D5E03"/>
    <w:rsid w:val="005E2B64"/>
    <w:rsid w:val="005E6131"/>
    <w:rsid w:val="005F7CD6"/>
    <w:rsid w:val="006144B6"/>
    <w:rsid w:val="00637DE2"/>
    <w:rsid w:val="00644E04"/>
    <w:rsid w:val="00670F5D"/>
    <w:rsid w:val="006710F5"/>
    <w:rsid w:val="006851C4"/>
    <w:rsid w:val="00696D21"/>
    <w:rsid w:val="006C40D5"/>
    <w:rsid w:val="006C5830"/>
    <w:rsid w:val="006C598F"/>
    <w:rsid w:val="006E2BD5"/>
    <w:rsid w:val="006F22FC"/>
    <w:rsid w:val="00706144"/>
    <w:rsid w:val="00707325"/>
    <w:rsid w:val="00707C5E"/>
    <w:rsid w:val="007111BB"/>
    <w:rsid w:val="007117C0"/>
    <w:rsid w:val="00713A64"/>
    <w:rsid w:val="007173C4"/>
    <w:rsid w:val="00723929"/>
    <w:rsid w:val="00725D2C"/>
    <w:rsid w:val="00725F1D"/>
    <w:rsid w:val="00731C6D"/>
    <w:rsid w:val="0073790A"/>
    <w:rsid w:val="0074234A"/>
    <w:rsid w:val="00744AEC"/>
    <w:rsid w:val="00750B81"/>
    <w:rsid w:val="007544DF"/>
    <w:rsid w:val="0076219B"/>
    <w:rsid w:val="007652C2"/>
    <w:rsid w:val="00771B65"/>
    <w:rsid w:val="007757E5"/>
    <w:rsid w:val="00795019"/>
    <w:rsid w:val="007A228B"/>
    <w:rsid w:val="007A3F2E"/>
    <w:rsid w:val="007A4D17"/>
    <w:rsid w:val="007E3448"/>
    <w:rsid w:val="007E3B56"/>
    <w:rsid w:val="007F079A"/>
    <w:rsid w:val="007F24D0"/>
    <w:rsid w:val="00807E93"/>
    <w:rsid w:val="008429C4"/>
    <w:rsid w:val="00842EEB"/>
    <w:rsid w:val="00845C2A"/>
    <w:rsid w:val="00864617"/>
    <w:rsid w:val="00884B52"/>
    <w:rsid w:val="008A0EB3"/>
    <w:rsid w:val="008A4CD4"/>
    <w:rsid w:val="008B10BA"/>
    <w:rsid w:val="008B7256"/>
    <w:rsid w:val="008C3C7C"/>
    <w:rsid w:val="008C578B"/>
    <w:rsid w:val="008D1E42"/>
    <w:rsid w:val="008E441C"/>
    <w:rsid w:val="008E681A"/>
    <w:rsid w:val="008F3171"/>
    <w:rsid w:val="00902056"/>
    <w:rsid w:val="009165FB"/>
    <w:rsid w:val="00927AFA"/>
    <w:rsid w:val="009508ED"/>
    <w:rsid w:val="00950A52"/>
    <w:rsid w:val="009512B7"/>
    <w:rsid w:val="009778AB"/>
    <w:rsid w:val="009901F4"/>
    <w:rsid w:val="00990DD2"/>
    <w:rsid w:val="00995D78"/>
    <w:rsid w:val="009C4311"/>
    <w:rsid w:val="009D6E0A"/>
    <w:rsid w:val="009D7768"/>
    <w:rsid w:val="009E3E05"/>
    <w:rsid w:val="009F367B"/>
    <w:rsid w:val="009F69D6"/>
    <w:rsid w:val="00A117E3"/>
    <w:rsid w:val="00A17463"/>
    <w:rsid w:val="00A1765B"/>
    <w:rsid w:val="00A21A67"/>
    <w:rsid w:val="00A24774"/>
    <w:rsid w:val="00A339DA"/>
    <w:rsid w:val="00A60B78"/>
    <w:rsid w:val="00A65618"/>
    <w:rsid w:val="00A71A13"/>
    <w:rsid w:val="00A8681D"/>
    <w:rsid w:val="00A9154B"/>
    <w:rsid w:val="00A930D8"/>
    <w:rsid w:val="00A95CBD"/>
    <w:rsid w:val="00AA2956"/>
    <w:rsid w:val="00AA607D"/>
    <w:rsid w:val="00AA7FF0"/>
    <w:rsid w:val="00AD08BC"/>
    <w:rsid w:val="00AF1989"/>
    <w:rsid w:val="00AF3C13"/>
    <w:rsid w:val="00B014A6"/>
    <w:rsid w:val="00B112C9"/>
    <w:rsid w:val="00B24777"/>
    <w:rsid w:val="00B33626"/>
    <w:rsid w:val="00B4135B"/>
    <w:rsid w:val="00B6349D"/>
    <w:rsid w:val="00B721AC"/>
    <w:rsid w:val="00B84743"/>
    <w:rsid w:val="00BA5E3F"/>
    <w:rsid w:val="00BA6695"/>
    <w:rsid w:val="00BE2027"/>
    <w:rsid w:val="00BF36ED"/>
    <w:rsid w:val="00BF6DCA"/>
    <w:rsid w:val="00C14DAA"/>
    <w:rsid w:val="00C24E16"/>
    <w:rsid w:val="00C35A2C"/>
    <w:rsid w:val="00C467FE"/>
    <w:rsid w:val="00C50701"/>
    <w:rsid w:val="00C565D7"/>
    <w:rsid w:val="00C6079D"/>
    <w:rsid w:val="00C661AD"/>
    <w:rsid w:val="00C725D2"/>
    <w:rsid w:val="00C73113"/>
    <w:rsid w:val="00C805F4"/>
    <w:rsid w:val="00C807A9"/>
    <w:rsid w:val="00C822A1"/>
    <w:rsid w:val="00C85B98"/>
    <w:rsid w:val="00C93369"/>
    <w:rsid w:val="00CA7061"/>
    <w:rsid w:val="00CC0178"/>
    <w:rsid w:val="00CC1646"/>
    <w:rsid w:val="00CC3618"/>
    <w:rsid w:val="00CC46AB"/>
    <w:rsid w:val="00CD2452"/>
    <w:rsid w:val="00CD495A"/>
    <w:rsid w:val="00CD55FD"/>
    <w:rsid w:val="00CE597B"/>
    <w:rsid w:val="00CE7605"/>
    <w:rsid w:val="00CF7B2B"/>
    <w:rsid w:val="00D10E87"/>
    <w:rsid w:val="00D14A55"/>
    <w:rsid w:val="00D26D8E"/>
    <w:rsid w:val="00D32072"/>
    <w:rsid w:val="00D340FA"/>
    <w:rsid w:val="00D51E2C"/>
    <w:rsid w:val="00D52E1A"/>
    <w:rsid w:val="00D67F7E"/>
    <w:rsid w:val="00D8101E"/>
    <w:rsid w:val="00D85773"/>
    <w:rsid w:val="00D94DFB"/>
    <w:rsid w:val="00D95156"/>
    <w:rsid w:val="00DB6D55"/>
    <w:rsid w:val="00DB6EE9"/>
    <w:rsid w:val="00DC2DD0"/>
    <w:rsid w:val="00DD3E82"/>
    <w:rsid w:val="00DE713B"/>
    <w:rsid w:val="00DF7AF5"/>
    <w:rsid w:val="00E07FFD"/>
    <w:rsid w:val="00E16790"/>
    <w:rsid w:val="00E344B8"/>
    <w:rsid w:val="00E36F0E"/>
    <w:rsid w:val="00E3749A"/>
    <w:rsid w:val="00E46F77"/>
    <w:rsid w:val="00E47520"/>
    <w:rsid w:val="00E6422F"/>
    <w:rsid w:val="00E64E2D"/>
    <w:rsid w:val="00E84240"/>
    <w:rsid w:val="00E9058A"/>
    <w:rsid w:val="00EB67F5"/>
    <w:rsid w:val="00EC704E"/>
    <w:rsid w:val="00EF0604"/>
    <w:rsid w:val="00EF7A37"/>
    <w:rsid w:val="00F02629"/>
    <w:rsid w:val="00F21597"/>
    <w:rsid w:val="00F42E18"/>
    <w:rsid w:val="00F510E0"/>
    <w:rsid w:val="00F524E6"/>
    <w:rsid w:val="00F54E2E"/>
    <w:rsid w:val="00F57EE3"/>
    <w:rsid w:val="00F64825"/>
    <w:rsid w:val="00F6672A"/>
    <w:rsid w:val="00F85A21"/>
    <w:rsid w:val="00F931B8"/>
    <w:rsid w:val="00FA1C94"/>
    <w:rsid w:val="00FA3559"/>
    <w:rsid w:val="00FA74D4"/>
    <w:rsid w:val="00FD0E6B"/>
    <w:rsid w:val="00FD388A"/>
    <w:rsid w:val="00FD630C"/>
    <w:rsid w:val="00FE027E"/>
    <w:rsid w:val="00FF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17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B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350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7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2DD0"/>
    <w:pPr>
      <w:ind w:firstLine="72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DC2D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rsid w:val="00DC2DD0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DC2D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rsid w:val="00DC2DD0"/>
    <w:pPr>
      <w:spacing w:after="120"/>
    </w:pPr>
  </w:style>
  <w:style w:type="character" w:customStyle="1" w:styleId="a8">
    <w:name w:val="Основной текст Знак"/>
    <w:basedOn w:val="a0"/>
    <w:link w:val="a7"/>
    <w:rsid w:val="00DC2D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DC2DD0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Title">
    <w:name w:val="ConsPlusTitle"/>
    <w:rsid w:val="00DC2D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06AE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06AE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semiHidden/>
    <w:rsid w:val="0079501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7950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ssignment19">
    <w:name w:val="assignment_19"/>
    <w:basedOn w:val="a"/>
    <w:rsid w:val="00356219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3E5B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350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84B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header"/>
    <w:basedOn w:val="a"/>
    <w:link w:val="ac"/>
    <w:uiPriority w:val="99"/>
    <w:unhideWhenUsed/>
    <w:rsid w:val="00884B5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84B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84B5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84B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4C2AC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4C2A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9154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4">
    <w:name w:val="Основной текст (2)_"/>
    <w:basedOn w:val="a0"/>
    <w:link w:val="25"/>
    <w:locked/>
    <w:rsid w:val="00F21597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F21597"/>
    <w:pPr>
      <w:widowControl w:val="0"/>
      <w:shd w:val="clear" w:color="auto" w:fill="FFFFFF"/>
      <w:spacing w:after="540" w:line="0" w:lineRule="atLeast"/>
      <w:jc w:val="center"/>
    </w:pPr>
    <w:rPr>
      <w:b/>
      <w:bCs/>
      <w:sz w:val="30"/>
      <w:szCs w:val="30"/>
      <w:lang w:eastAsia="en-US"/>
    </w:rPr>
  </w:style>
  <w:style w:type="character" w:customStyle="1" w:styleId="af">
    <w:name w:val="Основной текст_"/>
    <w:basedOn w:val="a0"/>
    <w:link w:val="33"/>
    <w:locked/>
    <w:rsid w:val="00F2159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f"/>
    <w:rsid w:val="00F21597"/>
    <w:pPr>
      <w:widowControl w:val="0"/>
      <w:shd w:val="clear" w:color="auto" w:fill="FFFFFF"/>
      <w:spacing w:after="60" w:line="0" w:lineRule="atLeast"/>
    </w:pPr>
    <w:rPr>
      <w:sz w:val="26"/>
      <w:szCs w:val="26"/>
      <w:lang w:eastAsia="en-US"/>
    </w:rPr>
  </w:style>
  <w:style w:type="table" w:styleId="af0">
    <w:name w:val="Table Grid"/>
    <w:basedOn w:val="a1"/>
    <w:rsid w:val="00771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334772"/>
    <w:pPr>
      <w:ind w:left="720"/>
      <w:contextualSpacing/>
    </w:pPr>
  </w:style>
  <w:style w:type="paragraph" w:styleId="26">
    <w:name w:val="Body Text Indent 2"/>
    <w:basedOn w:val="a"/>
    <w:link w:val="27"/>
    <w:uiPriority w:val="99"/>
    <w:semiHidden/>
    <w:unhideWhenUsed/>
    <w:rsid w:val="00334772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3347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17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2">
    <w:name w:val="Hyperlink"/>
    <w:basedOn w:val="a0"/>
    <w:uiPriority w:val="99"/>
    <w:semiHidden/>
    <w:unhideWhenUsed/>
    <w:rsid w:val="00F510E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6478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707C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3">
    <w:name w:val="Normal (Web)"/>
    <w:basedOn w:val="a"/>
    <w:uiPriority w:val="99"/>
    <w:semiHidden/>
    <w:unhideWhenUsed/>
    <w:rsid w:val="00CD245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17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B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350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7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2DD0"/>
    <w:pPr>
      <w:ind w:firstLine="72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DC2D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rsid w:val="00DC2DD0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DC2D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rsid w:val="00DC2DD0"/>
    <w:pPr>
      <w:spacing w:after="120"/>
    </w:pPr>
  </w:style>
  <w:style w:type="character" w:customStyle="1" w:styleId="a8">
    <w:name w:val="Основной текст Знак"/>
    <w:basedOn w:val="a0"/>
    <w:link w:val="a7"/>
    <w:rsid w:val="00DC2D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DC2DD0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Title">
    <w:name w:val="ConsPlusTitle"/>
    <w:rsid w:val="00DC2D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06AE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06AE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semiHidden/>
    <w:rsid w:val="0079501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7950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ssignment19">
    <w:name w:val="assignment_19"/>
    <w:basedOn w:val="a"/>
    <w:rsid w:val="00356219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3E5B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350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84B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header"/>
    <w:basedOn w:val="a"/>
    <w:link w:val="ac"/>
    <w:uiPriority w:val="99"/>
    <w:unhideWhenUsed/>
    <w:rsid w:val="00884B5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84B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84B5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84B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4C2AC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4C2A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9154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4">
    <w:name w:val="Основной текст (2)_"/>
    <w:basedOn w:val="a0"/>
    <w:link w:val="25"/>
    <w:locked/>
    <w:rsid w:val="00F21597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F21597"/>
    <w:pPr>
      <w:widowControl w:val="0"/>
      <w:shd w:val="clear" w:color="auto" w:fill="FFFFFF"/>
      <w:spacing w:after="540" w:line="0" w:lineRule="atLeast"/>
      <w:jc w:val="center"/>
    </w:pPr>
    <w:rPr>
      <w:b/>
      <w:bCs/>
      <w:sz w:val="30"/>
      <w:szCs w:val="30"/>
      <w:lang w:eastAsia="en-US"/>
    </w:rPr>
  </w:style>
  <w:style w:type="character" w:customStyle="1" w:styleId="af">
    <w:name w:val="Основной текст_"/>
    <w:basedOn w:val="a0"/>
    <w:link w:val="33"/>
    <w:locked/>
    <w:rsid w:val="00F2159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f"/>
    <w:rsid w:val="00F21597"/>
    <w:pPr>
      <w:widowControl w:val="0"/>
      <w:shd w:val="clear" w:color="auto" w:fill="FFFFFF"/>
      <w:spacing w:after="60" w:line="0" w:lineRule="atLeast"/>
    </w:pPr>
    <w:rPr>
      <w:sz w:val="26"/>
      <w:szCs w:val="26"/>
      <w:lang w:eastAsia="en-US"/>
    </w:rPr>
  </w:style>
  <w:style w:type="table" w:styleId="af0">
    <w:name w:val="Table Grid"/>
    <w:basedOn w:val="a1"/>
    <w:rsid w:val="00771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334772"/>
    <w:pPr>
      <w:ind w:left="720"/>
      <w:contextualSpacing/>
    </w:pPr>
  </w:style>
  <w:style w:type="paragraph" w:styleId="26">
    <w:name w:val="Body Text Indent 2"/>
    <w:basedOn w:val="a"/>
    <w:link w:val="27"/>
    <w:uiPriority w:val="99"/>
    <w:semiHidden/>
    <w:unhideWhenUsed/>
    <w:rsid w:val="00334772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3347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17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2">
    <w:name w:val="Hyperlink"/>
    <w:basedOn w:val="a0"/>
    <w:uiPriority w:val="99"/>
    <w:semiHidden/>
    <w:unhideWhenUsed/>
    <w:rsid w:val="00F510E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6478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707C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3">
    <w:name w:val="Normal (Web)"/>
    <w:basedOn w:val="a"/>
    <w:uiPriority w:val="99"/>
    <w:semiHidden/>
    <w:unhideWhenUsed/>
    <w:rsid w:val="00CD245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9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4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0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yperlink" Target="consultantplus://offline/ref=21EAB5A8A1155EB0F9B9CEA97921B29B21C355E34508F4153CA4582CF5FB7435FD442083BA1D8B2Dd8b3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BEB43767A0F9ED00048B476C3398159ABB9E891EC07539092976B00F4A899FD1F9C0AD7CA7180D3BJ1SCN" TargetMode="Externa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consultantplus://offline/ref=A4AD50873778DB1DCEAAE666CADCC655F5EB3411418F748A206E82ABDBE70E0217F59E30C36C208E20VB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10282FE5EFD05283A4C7F056DDA6A88E3742E4A32074571FCF0C70ED1F63ED571C7AE1CADF2D95B4EF984qDIEG" TargetMode="External"/><Relationship Id="rId20" Type="http://schemas.openxmlformats.org/officeDocument/2006/relationships/hyperlink" Target="consultantplus://offline/ref=7AED4B321DD4B42886779A808B3CF2A04A3D4F2A10B37541013625B39C86EB5C99492DD3D24E30BDTFUB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A4AD50873778DB1DCEAAE666CADCC655F5EB3411418F748A206E82ABDBE70E0217F59E30C36C208E20VB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2311CE520FE1A3C5D3F2A665C51C90529CAAD3CFEFEFAE0010F96B0D1E42C39AA2F90D00F86A4EAe0KFF" TargetMode="External"/><Relationship Id="rId23" Type="http://schemas.openxmlformats.org/officeDocument/2006/relationships/hyperlink" Target="consultantplus://offline/ref=BEB43767A0F9ED00048B476C3398159ABB9E891EC07539092976B00F4A899FD1F9C0AD7CA7180D3BJ1SCN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A4AD50873778DB1DCEAAE666CADCC655F5EB3411418F748A206E82ABDBE70E0217F59E30C36C208E20VB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17D3FE55B78C3A571D2366830D50F294E0CFAAF020B1F9BFF01BA8F7CB23D2E2822613DE0EEA0D60f9g5H" TargetMode="External"/><Relationship Id="rId22" Type="http://schemas.openxmlformats.org/officeDocument/2006/relationships/hyperlink" Target="consultantplus://offline/ref=BEB43767A0F9ED00048B476C3398159ABB93831FC67539092976B00F4A899FD1F9C0AD7FA4J1S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C1105-A090-4E47-90C6-29E50FED7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10</Pages>
  <Words>2761</Words>
  <Characters>15739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Порфирьев</dc:creator>
  <cp:lastModifiedBy>Ванямов</cp:lastModifiedBy>
  <cp:revision>9</cp:revision>
  <cp:lastPrinted>2016-02-09T06:09:00Z</cp:lastPrinted>
  <dcterms:created xsi:type="dcterms:W3CDTF">2016-02-01T14:18:00Z</dcterms:created>
  <dcterms:modified xsi:type="dcterms:W3CDTF">2016-02-09T06:13:00Z</dcterms:modified>
</cp:coreProperties>
</file>