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F0692E" w:rsidRPr="004511E7" w:rsidTr="00212654">
        <w:tc>
          <w:tcPr>
            <w:tcW w:w="3096" w:type="dxa"/>
          </w:tcPr>
          <w:p w:rsidR="00F0692E" w:rsidRPr="004511E7" w:rsidRDefault="00F0692E" w:rsidP="0021265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bookmarkStart w:id="0" w:name="_GoBack"/>
            <w:bookmarkEnd w:id="0"/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:rsidR="00F0692E" w:rsidRPr="004511E7" w:rsidRDefault="00F0692E" w:rsidP="0021265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район</w:t>
            </w:r>
            <w:proofErr w:type="gramStart"/>
            <w:r w:rsidRPr="004511E7">
              <w:rPr>
                <w:rFonts w:ascii="Arial Cyr Chuv" w:hAnsi="Arial Cyr Chuv"/>
                <w:sz w:val="22"/>
              </w:rPr>
              <w:t>.н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:rsidR="00F0692E" w:rsidRPr="004511E7" w:rsidRDefault="00F0692E" w:rsidP="00212654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депутач</w:t>
            </w:r>
            <w:proofErr w:type="gramStart"/>
            <w:r w:rsidRPr="004511E7">
              <w:rPr>
                <w:rFonts w:ascii="Arial Cyr Chuv" w:hAnsi="Arial Cyr Chuv"/>
                <w:sz w:val="22"/>
              </w:rPr>
              <w:t>.с</w:t>
            </w:r>
            <w:proofErr w:type="gramEnd"/>
            <w:r w:rsidRPr="004511E7">
              <w:rPr>
                <w:rFonts w:ascii="Arial Cyr Chuv" w:hAnsi="Arial Cyr Chuv"/>
                <w:sz w:val="22"/>
              </w:rPr>
              <w:t>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:rsidR="00F0692E" w:rsidRPr="004511E7" w:rsidRDefault="00F0692E" w:rsidP="00212654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:rsidR="00F0692E" w:rsidRPr="004511E7" w:rsidRDefault="00632475" w:rsidP="00212654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7pt;margin-top:-12pt;width:64.9pt;height:67.1pt;z-index:-251658752;mso-position-horizontal-relative:text;mso-position-vertical-relative:text">
                  <v:imagedata r:id="rId8" o:title="CH"/>
                </v:shape>
              </w:pict>
            </w:r>
          </w:p>
        </w:tc>
        <w:tc>
          <w:tcPr>
            <w:tcW w:w="3096" w:type="dxa"/>
          </w:tcPr>
          <w:p w:rsidR="00F0692E" w:rsidRPr="004511E7" w:rsidRDefault="00F0692E" w:rsidP="0021265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F0692E" w:rsidRPr="004511E7" w:rsidRDefault="00F0692E" w:rsidP="0021265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Чебоксарского района</w:t>
            </w:r>
          </w:p>
          <w:p w:rsidR="00F0692E" w:rsidRPr="004511E7" w:rsidRDefault="00F0692E" w:rsidP="00212654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F0692E" w:rsidRPr="004511E7" w:rsidRDefault="00F0692E" w:rsidP="00212654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F0692E" w:rsidRDefault="00F0692E" w:rsidP="00F0692E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:rsidR="00F0692E" w:rsidRPr="00E83CEF" w:rsidRDefault="00F0692E" w:rsidP="00F0692E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:rsidR="00F0692E" w:rsidRPr="00E83CEF" w:rsidRDefault="00F0692E" w:rsidP="00F0692E">
      <w:pPr>
        <w:pStyle w:val="a3"/>
        <w:rPr>
          <w:rFonts w:ascii="Arial Cyr Chuv" w:hAnsi="Arial Cyr Chuv"/>
          <w:sz w:val="28"/>
        </w:rPr>
      </w:pPr>
    </w:p>
    <w:p w:rsidR="00F0692E" w:rsidRPr="00E83CEF" w:rsidRDefault="00366840" w:rsidP="00F0692E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   </w:t>
      </w:r>
      <w:r w:rsidRPr="00366840">
        <w:rPr>
          <w:rFonts w:ascii="Times New Roman" w:hAnsi="Times New Roman"/>
          <w:sz w:val="24"/>
          <w:u w:val="single"/>
        </w:rPr>
        <w:t>03.03.2017</w:t>
      </w:r>
      <w:r>
        <w:rPr>
          <w:rFonts w:ascii="Times New Roman" w:hAnsi="Times New Roman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 xml:space="preserve">№ </w:t>
      </w:r>
      <w:r w:rsidRPr="00366840">
        <w:rPr>
          <w:rFonts w:ascii="Times New Roman" w:hAnsi="Times New Roman"/>
          <w:sz w:val="24"/>
          <w:u w:val="single"/>
        </w:rPr>
        <w:t>17-02</w:t>
      </w:r>
      <w:r>
        <w:rPr>
          <w:rFonts w:ascii="Arial Cyr Chuv" w:hAnsi="Arial Cyr Chuv"/>
          <w:sz w:val="24"/>
        </w:rPr>
        <w:t xml:space="preserve">                                                                 </w:t>
      </w:r>
      <w:r w:rsidR="00F0692E" w:rsidRPr="00E83CEF">
        <w:rPr>
          <w:rFonts w:ascii="Arial Cyr Chuv" w:hAnsi="Arial Cyr Chuv"/>
          <w:sz w:val="24"/>
        </w:rPr>
        <w:t xml:space="preserve"> </w:t>
      </w:r>
      <w:r w:rsidRPr="00366840">
        <w:rPr>
          <w:rFonts w:ascii="Times New Roman" w:hAnsi="Times New Roman"/>
          <w:sz w:val="24"/>
          <w:u w:val="single"/>
        </w:rPr>
        <w:t>03.03.2017</w:t>
      </w:r>
      <w:r>
        <w:rPr>
          <w:rFonts w:ascii="Times New Roman" w:hAnsi="Times New Roman"/>
          <w:sz w:val="24"/>
        </w:rPr>
        <w:t xml:space="preserve"> </w:t>
      </w:r>
      <w:r w:rsidR="00F0692E" w:rsidRPr="00E83CEF">
        <w:rPr>
          <w:rFonts w:ascii="Times New Roman" w:hAnsi="Times New Roman"/>
          <w:sz w:val="24"/>
        </w:rPr>
        <w:t xml:space="preserve">№ </w:t>
      </w:r>
      <w:r w:rsidRPr="00366840">
        <w:rPr>
          <w:rFonts w:ascii="Times New Roman" w:hAnsi="Times New Roman"/>
          <w:sz w:val="24"/>
          <w:u w:val="single"/>
        </w:rPr>
        <w:t>17-02</w:t>
      </w:r>
      <w:r>
        <w:rPr>
          <w:rFonts w:ascii="Times New Roman" w:hAnsi="Times New Roman"/>
          <w:sz w:val="24"/>
          <w:u w:val="single"/>
        </w:rPr>
        <w:t xml:space="preserve">   </w:t>
      </w:r>
    </w:p>
    <w:p w:rsidR="00F0692E" w:rsidRPr="00E83CEF" w:rsidRDefault="00F0692E" w:rsidP="00F0692E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>= поселок</w:t>
      </w:r>
      <w:proofErr w:type="gramStart"/>
      <w:r w:rsidRPr="00E83CEF">
        <w:rPr>
          <w:rFonts w:ascii="Arial Cyr Chuv" w:hAnsi="Arial Cyr Chuv"/>
          <w:sz w:val="24"/>
        </w:rPr>
        <w:t>.</w:t>
      </w:r>
      <w:proofErr w:type="gramEnd"/>
      <w:r w:rsidRPr="00E83CEF">
        <w:rPr>
          <w:rFonts w:ascii="Arial Cyr Chuv" w:hAnsi="Arial Cyr Chuv"/>
          <w:sz w:val="24"/>
        </w:rPr>
        <w:t xml:space="preserve">                                                                      </w:t>
      </w:r>
      <w:proofErr w:type="gramStart"/>
      <w:r w:rsidRPr="00E83CEF">
        <w:rPr>
          <w:rFonts w:ascii="Arial Cyr Chuv" w:hAnsi="Arial Cyr Chuv"/>
          <w:sz w:val="24"/>
        </w:rPr>
        <w:t>п</w:t>
      </w:r>
      <w:proofErr w:type="gramEnd"/>
      <w:r w:rsidRPr="00E83CEF">
        <w:rPr>
          <w:rFonts w:ascii="Arial Cyr Chuv" w:hAnsi="Arial Cyr Chuv"/>
          <w:sz w:val="24"/>
        </w:rPr>
        <w:t xml:space="preserve">оселок Кугеси                                                                         </w:t>
      </w:r>
    </w:p>
    <w:p w:rsidR="00F0692E" w:rsidRDefault="00F0692E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366840" w:rsidRDefault="00366840" w:rsidP="00DD281C">
      <w:pPr>
        <w:ind w:right="4675"/>
        <w:jc w:val="both"/>
        <w:outlineLvl w:val="3"/>
        <w:rPr>
          <w:rFonts w:ascii="Times New Roman" w:hAnsi="Times New Roman"/>
          <w:b/>
          <w:bCs/>
          <w:szCs w:val="26"/>
        </w:rPr>
      </w:pPr>
    </w:p>
    <w:p w:rsidR="00DD281C" w:rsidRPr="00EE5670" w:rsidRDefault="00DD281C" w:rsidP="00DD281C">
      <w:pPr>
        <w:ind w:right="4675"/>
        <w:jc w:val="both"/>
        <w:outlineLvl w:val="3"/>
        <w:rPr>
          <w:rFonts w:ascii="Times New Roman" w:hAnsi="Times New Roman"/>
          <w:b/>
          <w:bCs/>
          <w:szCs w:val="26"/>
        </w:rPr>
      </w:pPr>
      <w:r w:rsidRPr="00EE5670">
        <w:rPr>
          <w:rFonts w:ascii="Times New Roman" w:hAnsi="Times New Roman"/>
          <w:b/>
          <w:bCs/>
          <w:szCs w:val="26"/>
        </w:rPr>
        <w:t>Об утверждении Положения об учете м</w:t>
      </w:r>
      <w:r w:rsidRPr="00EE5670">
        <w:rPr>
          <w:rFonts w:ascii="Times New Roman" w:hAnsi="Times New Roman"/>
          <w:b/>
          <w:bCs/>
          <w:szCs w:val="26"/>
        </w:rPr>
        <w:t>у</w:t>
      </w:r>
      <w:r w:rsidRPr="00EE5670">
        <w:rPr>
          <w:rFonts w:ascii="Times New Roman" w:hAnsi="Times New Roman"/>
          <w:b/>
          <w:bCs/>
          <w:szCs w:val="26"/>
        </w:rPr>
        <w:t>ниципального имущества Чебоксарского района Чувашской Республики  и поря</w:t>
      </w:r>
      <w:r w:rsidRPr="00EE5670">
        <w:rPr>
          <w:rFonts w:ascii="Times New Roman" w:hAnsi="Times New Roman"/>
          <w:b/>
          <w:bCs/>
          <w:szCs w:val="26"/>
        </w:rPr>
        <w:t>д</w:t>
      </w:r>
      <w:r w:rsidRPr="00EE5670">
        <w:rPr>
          <w:rFonts w:ascii="Times New Roman" w:hAnsi="Times New Roman"/>
          <w:b/>
          <w:bCs/>
          <w:szCs w:val="26"/>
        </w:rPr>
        <w:t>ке ведения Реестра муниципального имущества  Чебоксарского района Ч</w:t>
      </w:r>
      <w:r w:rsidRPr="00EE5670">
        <w:rPr>
          <w:rFonts w:ascii="Times New Roman" w:hAnsi="Times New Roman"/>
          <w:b/>
          <w:bCs/>
          <w:szCs w:val="26"/>
        </w:rPr>
        <w:t>у</w:t>
      </w:r>
      <w:r w:rsidRPr="00EE5670">
        <w:rPr>
          <w:rFonts w:ascii="Times New Roman" w:hAnsi="Times New Roman"/>
          <w:b/>
          <w:bCs/>
          <w:szCs w:val="26"/>
        </w:rPr>
        <w:t>вашской Республики</w:t>
      </w:r>
    </w:p>
    <w:p w:rsidR="00DD281C" w:rsidRPr="00EE5670" w:rsidRDefault="00DD281C" w:rsidP="00DD281C">
      <w:pPr>
        <w:ind w:right="4675"/>
        <w:jc w:val="both"/>
        <w:outlineLvl w:val="3"/>
        <w:rPr>
          <w:rFonts w:ascii="Times New Roman" w:hAnsi="Times New Roman"/>
          <w:b/>
          <w:bCs/>
          <w:szCs w:val="26"/>
        </w:rPr>
      </w:pPr>
    </w:p>
    <w:p w:rsidR="00DD281C" w:rsidRPr="00EE5670" w:rsidRDefault="00DD281C" w:rsidP="00AA37EB">
      <w:pPr>
        <w:tabs>
          <w:tab w:val="left" w:pos="567"/>
        </w:tabs>
        <w:ind w:firstLine="720"/>
        <w:jc w:val="both"/>
        <w:rPr>
          <w:rFonts w:ascii="Times New Roman" w:hAnsi="Times New Roman"/>
          <w:b/>
          <w:szCs w:val="26"/>
        </w:rPr>
      </w:pPr>
      <w:r w:rsidRPr="00EE5670">
        <w:rPr>
          <w:rFonts w:ascii="Times New Roman" w:hAnsi="Times New Roman"/>
          <w:szCs w:val="26"/>
        </w:rPr>
        <w:t>В соответствии с Гражданским кодексом Российской Федерации,  Федерал</w:t>
      </w:r>
      <w:r w:rsidRPr="00EE5670">
        <w:rPr>
          <w:rFonts w:ascii="Times New Roman" w:hAnsi="Times New Roman"/>
          <w:szCs w:val="26"/>
        </w:rPr>
        <w:t>ь</w:t>
      </w:r>
      <w:r w:rsidRPr="00EE5670">
        <w:rPr>
          <w:rFonts w:ascii="Times New Roman" w:hAnsi="Times New Roman"/>
          <w:szCs w:val="26"/>
        </w:rPr>
        <w:t xml:space="preserve">ным законом от 06 октября 2003 года № 131-ФЗ «Об общих принципах организации местного самоуправления в Российской </w:t>
      </w:r>
      <w:proofErr w:type="spellStart"/>
      <w:r w:rsidRPr="00EE5670">
        <w:rPr>
          <w:rFonts w:ascii="Times New Roman" w:hAnsi="Times New Roman"/>
          <w:szCs w:val="26"/>
        </w:rPr>
        <w:t>Федерации</w:t>
      </w:r>
      <w:r w:rsidRPr="00EE5670">
        <w:rPr>
          <w:rFonts w:ascii="Times New Roman" w:hAnsi="Times New Roman"/>
          <w:bCs/>
          <w:szCs w:val="26"/>
        </w:rPr>
        <w:t>и</w:t>
      </w:r>
      <w:proofErr w:type="spellEnd"/>
      <w:r w:rsidRPr="00EE5670">
        <w:rPr>
          <w:rFonts w:ascii="Times New Roman" w:hAnsi="Times New Roman"/>
          <w:bCs/>
          <w:szCs w:val="26"/>
        </w:rPr>
        <w:t>, приказом Министерства экон</w:t>
      </w:r>
      <w:r w:rsidRPr="00EE5670">
        <w:rPr>
          <w:rFonts w:ascii="Times New Roman" w:hAnsi="Times New Roman"/>
          <w:bCs/>
          <w:szCs w:val="26"/>
        </w:rPr>
        <w:t>о</w:t>
      </w:r>
      <w:r w:rsidRPr="00EE5670">
        <w:rPr>
          <w:rFonts w:ascii="Times New Roman" w:hAnsi="Times New Roman"/>
          <w:bCs/>
          <w:szCs w:val="26"/>
        </w:rPr>
        <w:t>мического развития Российской Федерации от 30.08.2011 №424 «Об утверждении Порядка ведения органами местного самоуправления реестров муниципального им</w:t>
      </w:r>
      <w:r w:rsidRPr="00EE5670">
        <w:rPr>
          <w:rFonts w:ascii="Times New Roman" w:hAnsi="Times New Roman"/>
          <w:bCs/>
          <w:szCs w:val="26"/>
        </w:rPr>
        <w:t>у</w:t>
      </w:r>
      <w:r w:rsidRPr="00EE5670">
        <w:rPr>
          <w:rFonts w:ascii="Times New Roman" w:hAnsi="Times New Roman"/>
          <w:bCs/>
          <w:szCs w:val="26"/>
        </w:rPr>
        <w:t>щества» Собрание депутатов Чебоксарского района</w:t>
      </w:r>
      <w:r w:rsidR="00AA37EB" w:rsidRPr="00EE5670">
        <w:rPr>
          <w:rFonts w:ascii="Times New Roman" w:hAnsi="Times New Roman"/>
          <w:bCs/>
          <w:szCs w:val="26"/>
        </w:rPr>
        <w:t xml:space="preserve"> </w:t>
      </w:r>
      <w:proofErr w:type="gramStart"/>
      <w:r w:rsidR="00AA37EB" w:rsidRPr="00EE5670">
        <w:rPr>
          <w:rFonts w:ascii="Times New Roman" w:hAnsi="Times New Roman"/>
          <w:bCs/>
          <w:szCs w:val="26"/>
        </w:rPr>
        <w:t>Р</w:t>
      </w:r>
      <w:proofErr w:type="gramEnd"/>
      <w:r w:rsidR="00AA37EB" w:rsidRPr="00EE5670">
        <w:rPr>
          <w:rFonts w:ascii="Times New Roman" w:hAnsi="Times New Roman"/>
          <w:bCs/>
          <w:szCs w:val="26"/>
        </w:rPr>
        <w:t xml:space="preserve"> Е Ш И Л О</w:t>
      </w:r>
      <w:r w:rsidRPr="00EE5670">
        <w:rPr>
          <w:rFonts w:ascii="Times New Roman" w:hAnsi="Times New Roman"/>
          <w:b/>
          <w:szCs w:val="26"/>
        </w:rPr>
        <w:t>:</w:t>
      </w:r>
    </w:p>
    <w:p w:rsidR="00DD281C" w:rsidRPr="00EE5670" w:rsidRDefault="00DD281C" w:rsidP="00AA37EB">
      <w:pPr>
        <w:tabs>
          <w:tab w:val="left" w:pos="567"/>
        </w:tabs>
        <w:jc w:val="both"/>
        <w:rPr>
          <w:rFonts w:ascii="Times New Roman" w:hAnsi="Times New Roman"/>
          <w:szCs w:val="26"/>
        </w:rPr>
      </w:pPr>
      <w:r w:rsidRPr="00EE5670">
        <w:rPr>
          <w:rFonts w:ascii="Times New Roman" w:hAnsi="Times New Roman"/>
          <w:szCs w:val="26"/>
        </w:rPr>
        <w:t xml:space="preserve">        </w:t>
      </w:r>
      <w:r w:rsidR="00AA37EB" w:rsidRPr="00EE5670">
        <w:rPr>
          <w:rFonts w:ascii="Times New Roman" w:hAnsi="Times New Roman"/>
          <w:szCs w:val="26"/>
        </w:rPr>
        <w:t xml:space="preserve">1. </w:t>
      </w:r>
      <w:r w:rsidRPr="00EE5670">
        <w:rPr>
          <w:rFonts w:ascii="Times New Roman" w:hAnsi="Times New Roman"/>
          <w:szCs w:val="26"/>
        </w:rPr>
        <w:t xml:space="preserve">Утвердить прилагаемое Положение об учете </w:t>
      </w:r>
      <w:r w:rsidRPr="00EE5670">
        <w:rPr>
          <w:rFonts w:ascii="Times New Roman" w:hAnsi="Times New Roman"/>
          <w:bCs/>
          <w:szCs w:val="26"/>
        </w:rPr>
        <w:t>муниципального имущества Ч</w:t>
      </w:r>
      <w:r w:rsidRPr="00EE5670">
        <w:rPr>
          <w:rFonts w:ascii="Times New Roman" w:hAnsi="Times New Roman"/>
          <w:bCs/>
          <w:szCs w:val="26"/>
        </w:rPr>
        <w:t>е</w:t>
      </w:r>
      <w:r w:rsidRPr="00EE5670">
        <w:rPr>
          <w:rFonts w:ascii="Times New Roman" w:hAnsi="Times New Roman"/>
          <w:bCs/>
          <w:szCs w:val="26"/>
        </w:rPr>
        <w:t>боксарск</w:t>
      </w:r>
      <w:r w:rsidR="00F0692E" w:rsidRPr="00EE5670">
        <w:rPr>
          <w:rFonts w:ascii="Times New Roman" w:hAnsi="Times New Roman"/>
          <w:bCs/>
          <w:szCs w:val="26"/>
        </w:rPr>
        <w:t>о</w:t>
      </w:r>
      <w:r w:rsidRPr="00EE5670">
        <w:rPr>
          <w:rFonts w:ascii="Times New Roman" w:hAnsi="Times New Roman"/>
          <w:bCs/>
          <w:szCs w:val="26"/>
        </w:rPr>
        <w:t xml:space="preserve">го района Чувашской Республики </w:t>
      </w:r>
      <w:r w:rsidRPr="00EE5670">
        <w:rPr>
          <w:rFonts w:ascii="Times New Roman" w:hAnsi="Times New Roman"/>
          <w:szCs w:val="26"/>
        </w:rPr>
        <w:t xml:space="preserve"> и порядке </w:t>
      </w:r>
      <w:r w:rsidR="00444BB2" w:rsidRPr="00EE5670">
        <w:rPr>
          <w:rFonts w:ascii="Times New Roman" w:hAnsi="Times New Roman"/>
          <w:szCs w:val="26"/>
        </w:rPr>
        <w:t>ведения Реестра муниципал</w:t>
      </w:r>
      <w:r w:rsidR="00444BB2" w:rsidRPr="00EE5670">
        <w:rPr>
          <w:rFonts w:ascii="Times New Roman" w:hAnsi="Times New Roman"/>
          <w:szCs w:val="26"/>
        </w:rPr>
        <w:t>ь</w:t>
      </w:r>
      <w:r w:rsidR="00444BB2" w:rsidRPr="00EE5670">
        <w:rPr>
          <w:rFonts w:ascii="Times New Roman" w:hAnsi="Times New Roman"/>
          <w:szCs w:val="26"/>
        </w:rPr>
        <w:t xml:space="preserve">ного имущества Чебоксарского района </w:t>
      </w:r>
      <w:r w:rsidRPr="00EE5670">
        <w:rPr>
          <w:rFonts w:ascii="Times New Roman" w:hAnsi="Times New Roman"/>
          <w:bCs/>
          <w:szCs w:val="26"/>
        </w:rPr>
        <w:t>Чувашской Республики</w:t>
      </w:r>
      <w:r w:rsidRPr="00EE5670">
        <w:rPr>
          <w:rFonts w:ascii="Times New Roman" w:hAnsi="Times New Roman"/>
          <w:szCs w:val="26"/>
        </w:rPr>
        <w:t xml:space="preserve"> (далее – Положение). </w:t>
      </w:r>
    </w:p>
    <w:p w:rsidR="00981DA2" w:rsidRPr="00EE5670" w:rsidRDefault="00AA37EB" w:rsidP="00AA37EB">
      <w:pPr>
        <w:tabs>
          <w:tab w:val="left" w:pos="567"/>
        </w:tabs>
        <w:ind w:left="480"/>
        <w:jc w:val="both"/>
        <w:rPr>
          <w:rFonts w:ascii="Times New Roman" w:hAnsi="Times New Roman"/>
          <w:szCs w:val="26"/>
        </w:rPr>
      </w:pPr>
      <w:r w:rsidRPr="00EE5670">
        <w:rPr>
          <w:rFonts w:ascii="Times New Roman" w:hAnsi="Times New Roman"/>
          <w:szCs w:val="26"/>
        </w:rPr>
        <w:t xml:space="preserve">2. </w:t>
      </w:r>
      <w:r w:rsidR="00DD281C" w:rsidRPr="00EE5670">
        <w:rPr>
          <w:rFonts w:ascii="Times New Roman" w:hAnsi="Times New Roman"/>
          <w:szCs w:val="26"/>
        </w:rPr>
        <w:t>Признать утратившим</w:t>
      </w:r>
      <w:r w:rsidR="00981DA2" w:rsidRPr="00EE5670">
        <w:rPr>
          <w:rFonts w:ascii="Times New Roman" w:hAnsi="Times New Roman"/>
          <w:szCs w:val="26"/>
        </w:rPr>
        <w:t>и</w:t>
      </w:r>
      <w:r w:rsidR="00DD281C" w:rsidRPr="00EE5670">
        <w:rPr>
          <w:rFonts w:ascii="Times New Roman" w:hAnsi="Times New Roman"/>
          <w:szCs w:val="26"/>
        </w:rPr>
        <w:t xml:space="preserve"> силу</w:t>
      </w:r>
      <w:r w:rsidR="00981DA2" w:rsidRPr="00EE5670">
        <w:rPr>
          <w:rFonts w:ascii="Times New Roman" w:hAnsi="Times New Roman"/>
          <w:szCs w:val="26"/>
        </w:rPr>
        <w:t>:</w:t>
      </w:r>
    </w:p>
    <w:p w:rsidR="00DD281C" w:rsidRPr="00EE5670" w:rsidRDefault="00AA37EB" w:rsidP="00AA37EB">
      <w:pPr>
        <w:tabs>
          <w:tab w:val="left" w:pos="567"/>
        </w:tabs>
        <w:jc w:val="both"/>
        <w:rPr>
          <w:rFonts w:ascii="Times New Roman" w:hAnsi="Times New Roman"/>
          <w:bCs/>
          <w:szCs w:val="26"/>
        </w:rPr>
      </w:pPr>
      <w:r w:rsidRPr="00EE5670">
        <w:rPr>
          <w:rFonts w:ascii="Times New Roman" w:hAnsi="Times New Roman"/>
          <w:szCs w:val="26"/>
        </w:rPr>
        <w:t xml:space="preserve">            решение Собрания</w:t>
      </w:r>
      <w:r w:rsidR="00DD281C" w:rsidRPr="00EE5670">
        <w:rPr>
          <w:rFonts w:ascii="Times New Roman" w:hAnsi="Times New Roman"/>
          <w:szCs w:val="26"/>
        </w:rPr>
        <w:t xml:space="preserve"> депутатов</w:t>
      </w:r>
      <w:r w:rsidR="00444BB2" w:rsidRPr="00EE5670">
        <w:rPr>
          <w:rFonts w:ascii="Times New Roman" w:hAnsi="Times New Roman"/>
          <w:szCs w:val="26"/>
        </w:rPr>
        <w:t xml:space="preserve"> Чебоксарского района</w:t>
      </w:r>
      <w:r w:rsidR="00DD281C" w:rsidRPr="00EE5670">
        <w:rPr>
          <w:rFonts w:ascii="Times New Roman" w:hAnsi="Times New Roman"/>
          <w:szCs w:val="26"/>
        </w:rPr>
        <w:t xml:space="preserve"> от 17.11.2011</w:t>
      </w:r>
      <w:r w:rsidR="00981DA2" w:rsidRPr="00EE5670">
        <w:rPr>
          <w:rFonts w:ascii="Times New Roman" w:hAnsi="Times New Roman"/>
          <w:szCs w:val="26"/>
        </w:rPr>
        <w:t xml:space="preserve"> </w:t>
      </w:r>
      <w:r w:rsidR="00DD281C" w:rsidRPr="00EE5670">
        <w:rPr>
          <w:rFonts w:ascii="Times New Roman" w:hAnsi="Times New Roman"/>
          <w:szCs w:val="26"/>
        </w:rPr>
        <w:t>№09-10 «Об утверждении Положения об учете муниципального имущества Чебоксарского района и порядке ведения реестра муниципального имущества Чебоксарского района Чува</w:t>
      </w:r>
      <w:r w:rsidR="00DD281C" w:rsidRPr="00EE5670">
        <w:rPr>
          <w:rFonts w:ascii="Times New Roman" w:hAnsi="Times New Roman"/>
          <w:szCs w:val="26"/>
        </w:rPr>
        <w:t>ш</w:t>
      </w:r>
      <w:r w:rsidR="00DD281C" w:rsidRPr="00EE5670">
        <w:rPr>
          <w:rFonts w:ascii="Times New Roman" w:hAnsi="Times New Roman"/>
          <w:szCs w:val="26"/>
        </w:rPr>
        <w:t>ской Республики»</w:t>
      </w:r>
      <w:r w:rsidRPr="00EE5670">
        <w:rPr>
          <w:rFonts w:ascii="Times New Roman" w:hAnsi="Times New Roman"/>
          <w:bCs/>
          <w:szCs w:val="26"/>
        </w:rPr>
        <w:t>;</w:t>
      </w:r>
    </w:p>
    <w:p w:rsidR="00981DA2" w:rsidRPr="00EE5670" w:rsidRDefault="00AA37EB" w:rsidP="00AA37EB">
      <w:pPr>
        <w:tabs>
          <w:tab w:val="left" w:pos="567"/>
        </w:tabs>
        <w:jc w:val="both"/>
        <w:rPr>
          <w:rFonts w:ascii="Times New Roman" w:hAnsi="Times New Roman"/>
          <w:bCs/>
          <w:szCs w:val="26"/>
        </w:rPr>
      </w:pPr>
      <w:r w:rsidRPr="00EE5670">
        <w:rPr>
          <w:rFonts w:ascii="Times New Roman" w:hAnsi="Times New Roman"/>
          <w:bCs/>
          <w:szCs w:val="26"/>
        </w:rPr>
        <w:t xml:space="preserve">           решение Собрания</w:t>
      </w:r>
      <w:r w:rsidR="00981DA2" w:rsidRPr="00EE5670">
        <w:rPr>
          <w:rFonts w:ascii="Times New Roman" w:hAnsi="Times New Roman"/>
          <w:bCs/>
          <w:szCs w:val="26"/>
        </w:rPr>
        <w:t xml:space="preserve"> депутатов Чебоксарского района от 06.08.2013 №25-04 «О внесении изменений в Положение об учете муниципального имущества Чебоксарск</w:t>
      </w:r>
      <w:r w:rsidR="00981DA2" w:rsidRPr="00EE5670">
        <w:rPr>
          <w:rFonts w:ascii="Times New Roman" w:hAnsi="Times New Roman"/>
          <w:bCs/>
          <w:szCs w:val="26"/>
        </w:rPr>
        <w:t>о</w:t>
      </w:r>
      <w:r w:rsidR="00981DA2" w:rsidRPr="00EE5670">
        <w:rPr>
          <w:rFonts w:ascii="Times New Roman" w:hAnsi="Times New Roman"/>
          <w:bCs/>
          <w:szCs w:val="26"/>
        </w:rPr>
        <w:t>го района и Порядке ведения Реестра муниципального имущества Чебоксарского района, утвержденные решением Собрания депутатов Чебоксарского района от 17.11.2011 №09-10</w:t>
      </w:r>
      <w:r w:rsidRPr="00EE5670">
        <w:rPr>
          <w:rFonts w:ascii="Times New Roman" w:hAnsi="Times New Roman"/>
          <w:bCs/>
          <w:szCs w:val="26"/>
        </w:rPr>
        <w:t>.</w:t>
      </w:r>
    </w:p>
    <w:p w:rsidR="00DD281C" w:rsidRPr="00EE5670" w:rsidRDefault="00444BB2" w:rsidP="00981DA2">
      <w:pPr>
        <w:tabs>
          <w:tab w:val="left" w:pos="567"/>
        </w:tabs>
        <w:jc w:val="both"/>
        <w:rPr>
          <w:rFonts w:ascii="Times New Roman" w:hAnsi="Times New Roman"/>
          <w:szCs w:val="26"/>
          <w:lang w:val="x-none" w:eastAsia="x-none"/>
        </w:rPr>
      </w:pPr>
      <w:r w:rsidRPr="00EE5670">
        <w:rPr>
          <w:rFonts w:ascii="Times New Roman" w:hAnsi="Times New Roman"/>
          <w:szCs w:val="26"/>
        </w:rPr>
        <w:t xml:space="preserve">        </w:t>
      </w:r>
      <w:r w:rsidR="00DD281C" w:rsidRPr="00EE5670">
        <w:rPr>
          <w:rFonts w:ascii="Times New Roman" w:hAnsi="Times New Roman"/>
          <w:szCs w:val="26"/>
          <w:lang w:eastAsia="x-none"/>
        </w:rPr>
        <w:t>3</w:t>
      </w:r>
      <w:r w:rsidR="00DD281C" w:rsidRPr="00EE5670">
        <w:rPr>
          <w:rFonts w:ascii="Times New Roman" w:hAnsi="Times New Roman"/>
          <w:szCs w:val="26"/>
          <w:lang w:val="x-none" w:eastAsia="x-none"/>
        </w:rPr>
        <w:t>. Контроль за исполнением настоящего решения возложить на отдел</w:t>
      </w:r>
      <w:r w:rsidR="00DD281C" w:rsidRPr="00EE5670">
        <w:rPr>
          <w:rFonts w:ascii="Times New Roman" w:hAnsi="Times New Roman"/>
          <w:szCs w:val="26"/>
          <w:lang w:eastAsia="x-none"/>
        </w:rPr>
        <w:t xml:space="preserve"> экономики, </w:t>
      </w:r>
      <w:r w:rsidR="00DD281C" w:rsidRPr="00EE5670">
        <w:rPr>
          <w:rFonts w:ascii="Times New Roman" w:hAnsi="Times New Roman"/>
          <w:szCs w:val="26"/>
          <w:lang w:val="x-none" w:eastAsia="x-none"/>
        </w:rPr>
        <w:t xml:space="preserve">имущественных и земельных отношений администрации </w:t>
      </w:r>
      <w:r w:rsidR="00DD281C" w:rsidRPr="00EE5670">
        <w:rPr>
          <w:rFonts w:ascii="Times New Roman" w:hAnsi="Times New Roman"/>
          <w:szCs w:val="26"/>
          <w:lang w:eastAsia="x-none"/>
        </w:rPr>
        <w:t>Чебоксарского района</w:t>
      </w:r>
      <w:r w:rsidR="00DD281C" w:rsidRPr="00EE5670">
        <w:rPr>
          <w:rFonts w:ascii="Times New Roman" w:hAnsi="Times New Roman"/>
          <w:szCs w:val="26"/>
          <w:lang w:val="x-none" w:eastAsia="x-none"/>
        </w:rPr>
        <w:t xml:space="preserve"> Чувашской Республики.</w:t>
      </w:r>
    </w:p>
    <w:p w:rsidR="00DD281C" w:rsidRPr="00EE5670" w:rsidRDefault="00DD281C" w:rsidP="00DD281C">
      <w:pPr>
        <w:rPr>
          <w:rFonts w:ascii="Times New Roman" w:hAnsi="Times New Roman"/>
          <w:szCs w:val="26"/>
          <w:lang w:val="x-none" w:eastAsia="x-none"/>
        </w:rPr>
      </w:pPr>
      <w:r w:rsidRPr="00EE5670">
        <w:rPr>
          <w:rFonts w:ascii="Times New Roman" w:hAnsi="Times New Roman"/>
          <w:szCs w:val="26"/>
          <w:lang w:val="x-none" w:eastAsia="x-none"/>
        </w:rPr>
        <w:t xml:space="preserve">         </w:t>
      </w:r>
      <w:r w:rsidRPr="00EE5670">
        <w:rPr>
          <w:rFonts w:ascii="Times New Roman" w:hAnsi="Times New Roman"/>
          <w:szCs w:val="26"/>
          <w:lang w:eastAsia="x-none"/>
        </w:rPr>
        <w:t>4</w:t>
      </w:r>
      <w:r w:rsidRPr="00EE5670">
        <w:rPr>
          <w:rFonts w:ascii="Times New Roman" w:hAnsi="Times New Roman"/>
          <w:szCs w:val="26"/>
          <w:lang w:val="x-none" w:eastAsia="x-none"/>
        </w:rPr>
        <w:t>. Настоящее решение вступает в силу со дня его официального опубликования.</w:t>
      </w:r>
    </w:p>
    <w:p w:rsidR="00DD281C" w:rsidRPr="00EE5670" w:rsidRDefault="00DD281C" w:rsidP="00DD281C">
      <w:pPr>
        <w:jc w:val="both"/>
        <w:rPr>
          <w:rFonts w:ascii="Times New Roman" w:hAnsi="Times New Roman"/>
          <w:szCs w:val="26"/>
        </w:rPr>
      </w:pPr>
      <w:r w:rsidRPr="00EE5670">
        <w:rPr>
          <w:rFonts w:ascii="Times New Roman" w:hAnsi="Times New Roman"/>
          <w:szCs w:val="26"/>
        </w:rPr>
        <w:t xml:space="preserve">          </w:t>
      </w:r>
    </w:p>
    <w:p w:rsidR="00DD281C" w:rsidRPr="00EE5670" w:rsidRDefault="00DD281C" w:rsidP="00DD281C">
      <w:pPr>
        <w:jc w:val="both"/>
        <w:rPr>
          <w:rFonts w:ascii="Times New Roman" w:hAnsi="Times New Roman"/>
          <w:szCs w:val="26"/>
        </w:rPr>
      </w:pPr>
      <w:r w:rsidRPr="00EE5670">
        <w:rPr>
          <w:rFonts w:ascii="Times New Roman" w:hAnsi="Times New Roman"/>
          <w:szCs w:val="26"/>
        </w:rPr>
        <w:t xml:space="preserve">          </w:t>
      </w:r>
    </w:p>
    <w:p w:rsidR="00DD281C" w:rsidRPr="00EE5670" w:rsidRDefault="00DD281C" w:rsidP="00DD281C">
      <w:pPr>
        <w:jc w:val="both"/>
        <w:rPr>
          <w:rFonts w:ascii="Times New Roman" w:hAnsi="Times New Roman"/>
          <w:szCs w:val="26"/>
        </w:rPr>
      </w:pPr>
      <w:r w:rsidRPr="00EE5670">
        <w:rPr>
          <w:rFonts w:ascii="Times New Roman" w:hAnsi="Times New Roman"/>
          <w:szCs w:val="26"/>
        </w:rPr>
        <w:t xml:space="preserve">                </w:t>
      </w:r>
    </w:p>
    <w:p w:rsidR="00DD281C" w:rsidRPr="00EE5670" w:rsidRDefault="00DD281C" w:rsidP="00DD281C">
      <w:pPr>
        <w:jc w:val="both"/>
        <w:rPr>
          <w:rFonts w:ascii="Times New Roman" w:hAnsi="Times New Roman"/>
          <w:szCs w:val="26"/>
        </w:rPr>
      </w:pPr>
      <w:r w:rsidRPr="00EE5670">
        <w:rPr>
          <w:rFonts w:ascii="Times New Roman" w:hAnsi="Times New Roman"/>
          <w:szCs w:val="26"/>
        </w:rPr>
        <w:t xml:space="preserve">Глава Чебоксарского района                                                                        </w:t>
      </w:r>
      <w:proofErr w:type="spellStart"/>
      <w:r w:rsidRPr="00EE5670">
        <w:rPr>
          <w:rFonts w:ascii="Times New Roman" w:hAnsi="Times New Roman"/>
          <w:szCs w:val="26"/>
        </w:rPr>
        <w:t>А.Г.Николаев</w:t>
      </w:r>
      <w:proofErr w:type="spellEnd"/>
    </w:p>
    <w:p w:rsidR="00DD281C" w:rsidRPr="00EE5670" w:rsidRDefault="00DD281C" w:rsidP="00DD281C">
      <w:pPr>
        <w:jc w:val="both"/>
        <w:rPr>
          <w:rFonts w:ascii="Times New Roman" w:hAnsi="Times New Roman"/>
          <w:szCs w:val="26"/>
        </w:rPr>
      </w:pPr>
    </w:p>
    <w:p w:rsidR="00DD281C" w:rsidRPr="00EE5670" w:rsidRDefault="00DD281C" w:rsidP="00DD281C">
      <w:pPr>
        <w:jc w:val="both"/>
        <w:rPr>
          <w:rFonts w:ascii="Times New Roman" w:hAnsi="Times New Roman"/>
          <w:szCs w:val="26"/>
        </w:rPr>
      </w:pPr>
    </w:p>
    <w:p w:rsidR="00DD281C" w:rsidRPr="00EE5670" w:rsidRDefault="00DD281C" w:rsidP="00DD281C">
      <w:pPr>
        <w:rPr>
          <w:rFonts w:ascii="Times New Roman" w:hAnsi="Times New Roman"/>
          <w:szCs w:val="26"/>
        </w:rPr>
      </w:pPr>
    </w:p>
    <w:p w:rsidR="00DD281C" w:rsidRPr="00EE5670" w:rsidRDefault="00DD281C" w:rsidP="00DD281C">
      <w:pPr>
        <w:rPr>
          <w:rFonts w:ascii="Times New Roman" w:hAnsi="Times New Roman"/>
          <w:szCs w:val="26"/>
        </w:rPr>
      </w:pPr>
    </w:p>
    <w:p w:rsidR="00DD281C" w:rsidRPr="00EE5670" w:rsidRDefault="00DD281C" w:rsidP="00DD281C">
      <w:pPr>
        <w:rPr>
          <w:rFonts w:ascii="Times New Roman" w:hAnsi="Times New Roman"/>
          <w:szCs w:val="26"/>
        </w:rPr>
      </w:pPr>
    </w:p>
    <w:p w:rsidR="00EE5670" w:rsidRDefault="00EE5670" w:rsidP="00DD28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</w:rPr>
      </w:pPr>
    </w:p>
    <w:p w:rsidR="00DD281C" w:rsidRPr="00DD281C" w:rsidRDefault="00DD281C" w:rsidP="00DD28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lastRenderedPageBreak/>
        <w:t xml:space="preserve">Утверждено решением </w:t>
      </w:r>
    </w:p>
    <w:p w:rsidR="00DD281C" w:rsidRPr="00DD281C" w:rsidRDefault="00DD281C" w:rsidP="00DD281C">
      <w:pPr>
        <w:tabs>
          <w:tab w:val="left" w:pos="1530"/>
          <w:tab w:val="right" w:pos="9540"/>
        </w:tabs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Собрания депутатов </w:t>
      </w:r>
    </w:p>
    <w:p w:rsidR="00DD281C" w:rsidRPr="00DD281C" w:rsidRDefault="00DD281C" w:rsidP="00DD281C">
      <w:pPr>
        <w:tabs>
          <w:tab w:val="left" w:pos="1530"/>
          <w:tab w:val="right" w:pos="954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>Чебоксарского района</w:t>
      </w:r>
    </w:p>
    <w:p w:rsidR="00DD281C" w:rsidRPr="00DD281C" w:rsidRDefault="00DD281C" w:rsidP="00DD281C">
      <w:pPr>
        <w:tabs>
          <w:tab w:val="left" w:pos="1530"/>
          <w:tab w:val="right" w:pos="954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Чувашской Республики</w:t>
      </w:r>
    </w:p>
    <w:p w:rsidR="00DD281C" w:rsidRPr="00DD281C" w:rsidRDefault="00DD281C" w:rsidP="00DD281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от </w:t>
      </w:r>
      <w:r w:rsidR="00366840" w:rsidRPr="00366840">
        <w:rPr>
          <w:rFonts w:ascii="Times New Roman" w:hAnsi="Times New Roman"/>
          <w:sz w:val="20"/>
          <w:u w:val="single"/>
        </w:rPr>
        <w:t>03.03.2017</w:t>
      </w:r>
      <w:r w:rsidR="00366840">
        <w:rPr>
          <w:rFonts w:ascii="Times New Roman" w:hAnsi="Times New Roman"/>
          <w:sz w:val="20"/>
        </w:rPr>
        <w:t xml:space="preserve"> </w:t>
      </w:r>
      <w:r w:rsidRPr="00DD281C">
        <w:rPr>
          <w:rFonts w:ascii="Times New Roman" w:hAnsi="Times New Roman"/>
          <w:sz w:val="20"/>
        </w:rPr>
        <w:t>№</w:t>
      </w:r>
      <w:r w:rsidR="00366840" w:rsidRPr="00366840">
        <w:rPr>
          <w:rFonts w:ascii="Times New Roman" w:hAnsi="Times New Roman"/>
          <w:sz w:val="20"/>
          <w:u w:val="single"/>
        </w:rPr>
        <w:t>17-02</w:t>
      </w:r>
      <w:r w:rsidRPr="00DD281C">
        <w:rPr>
          <w:rFonts w:ascii="Times New Roman" w:hAnsi="Times New Roman"/>
          <w:sz w:val="20"/>
        </w:rPr>
        <w:t xml:space="preserve"> 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spacing w:line="237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D281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D281C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DD281C" w:rsidRPr="00DD281C" w:rsidRDefault="00DD281C" w:rsidP="00DD28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D281C">
        <w:rPr>
          <w:rFonts w:ascii="Times New Roman" w:hAnsi="Times New Roman"/>
          <w:b/>
          <w:sz w:val="24"/>
          <w:szCs w:val="24"/>
        </w:rPr>
        <w:t>об учете муниципального имущества Чебоксарского района Чувашской</w:t>
      </w:r>
    </w:p>
    <w:p w:rsidR="00DD281C" w:rsidRPr="00DD281C" w:rsidRDefault="00DD281C" w:rsidP="00DD28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D281C">
        <w:rPr>
          <w:rFonts w:ascii="Times New Roman" w:hAnsi="Times New Roman"/>
          <w:b/>
          <w:sz w:val="24"/>
          <w:szCs w:val="24"/>
        </w:rPr>
        <w:t xml:space="preserve"> Республики  и </w:t>
      </w:r>
      <w:proofErr w:type="gramStart"/>
      <w:r w:rsidRPr="00DD281C">
        <w:rPr>
          <w:rFonts w:ascii="Times New Roman" w:hAnsi="Times New Roman"/>
          <w:b/>
          <w:sz w:val="24"/>
          <w:szCs w:val="24"/>
        </w:rPr>
        <w:t>порядке</w:t>
      </w:r>
      <w:proofErr w:type="gramEnd"/>
      <w:r w:rsidRPr="00DD281C">
        <w:rPr>
          <w:rFonts w:ascii="Times New Roman" w:hAnsi="Times New Roman"/>
          <w:b/>
          <w:sz w:val="24"/>
          <w:szCs w:val="24"/>
        </w:rPr>
        <w:t xml:space="preserve"> ведения </w:t>
      </w:r>
      <w:r w:rsidR="00AA37EB">
        <w:rPr>
          <w:rFonts w:ascii="Times New Roman" w:hAnsi="Times New Roman"/>
          <w:b/>
          <w:sz w:val="24"/>
          <w:szCs w:val="24"/>
        </w:rPr>
        <w:t>Р</w:t>
      </w:r>
      <w:r w:rsidRPr="00DD281C">
        <w:rPr>
          <w:rFonts w:ascii="Times New Roman" w:hAnsi="Times New Roman"/>
          <w:b/>
          <w:sz w:val="24"/>
          <w:szCs w:val="24"/>
        </w:rPr>
        <w:t>еестра муниципального имущества Чебоксарского района Чувашской Республики</w:t>
      </w:r>
    </w:p>
    <w:p w:rsidR="00DD281C" w:rsidRPr="00DD281C" w:rsidRDefault="00DD281C" w:rsidP="00DD281C">
      <w:pPr>
        <w:widowControl w:val="0"/>
        <w:spacing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81C" w:rsidRPr="00DD281C" w:rsidRDefault="00DD281C" w:rsidP="00DD281C">
      <w:pPr>
        <w:widowControl w:val="0"/>
        <w:spacing w:line="237" w:lineRule="auto"/>
        <w:jc w:val="center"/>
        <w:rPr>
          <w:rFonts w:ascii="Times New Roman" w:hAnsi="Times New Roman"/>
          <w:b/>
          <w:sz w:val="24"/>
          <w:szCs w:val="24"/>
        </w:rPr>
      </w:pPr>
      <w:r w:rsidRPr="00DD281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D281C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1. </w:t>
      </w:r>
      <w:proofErr w:type="gramStart"/>
      <w:r w:rsidRPr="00DD281C">
        <w:rPr>
          <w:rFonts w:ascii="Times New Roman" w:hAnsi="Times New Roman"/>
          <w:sz w:val="24"/>
          <w:szCs w:val="24"/>
        </w:rPr>
        <w:t>Настоящее Положение устанавливает единые правила осуществления учета мун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ципального имущества Чебоксарского района Чувашской Республики  и разработано в соо</w:t>
      </w:r>
      <w:r w:rsidRPr="00DD281C">
        <w:rPr>
          <w:rFonts w:ascii="Times New Roman" w:hAnsi="Times New Roman"/>
          <w:sz w:val="24"/>
          <w:szCs w:val="24"/>
        </w:rPr>
        <w:t>т</w:t>
      </w:r>
      <w:r w:rsidRPr="00DD281C">
        <w:rPr>
          <w:rFonts w:ascii="Times New Roman" w:hAnsi="Times New Roman"/>
          <w:sz w:val="24"/>
          <w:szCs w:val="24"/>
        </w:rPr>
        <w:t>ветствии с Гражданским кодексом Российской Федерации, Федеральным законом от 06 о</w:t>
      </w:r>
      <w:r w:rsidRPr="00DD281C">
        <w:rPr>
          <w:rFonts w:ascii="Times New Roman" w:hAnsi="Times New Roman"/>
          <w:sz w:val="24"/>
          <w:szCs w:val="24"/>
        </w:rPr>
        <w:t>к</w:t>
      </w:r>
      <w:r w:rsidRPr="00DD281C">
        <w:rPr>
          <w:rFonts w:ascii="Times New Roman" w:hAnsi="Times New Roman"/>
          <w:sz w:val="24"/>
          <w:szCs w:val="24"/>
        </w:rPr>
        <w:t>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июля 2007 года № 447 «О совершенствовании учета федерального имущества», постановлением Кабинета Министров Чувашской Республики от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30 июля 2010 года № 241 «</w:t>
      </w:r>
      <w:r w:rsidRPr="00DD281C">
        <w:rPr>
          <w:rFonts w:ascii="Times New Roman" w:hAnsi="Times New Roman"/>
          <w:bCs/>
          <w:sz w:val="24"/>
          <w:szCs w:val="24"/>
        </w:rPr>
        <w:t>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</w:t>
      </w:r>
      <w:r w:rsidRPr="00DD281C">
        <w:rPr>
          <w:rFonts w:ascii="Times New Roman" w:hAnsi="Times New Roman"/>
          <w:sz w:val="24"/>
          <w:szCs w:val="24"/>
        </w:rPr>
        <w:t>, иными нормативными прав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выми актами Российской Федерации, нормативными правовыми актами Чувашской Респу</w:t>
      </w:r>
      <w:r w:rsidRPr="00DD281C">
        <w:rPr>
          <w:rFonts w:ascii="Times New Roman" w:hAnsi="Times New Roman"/>
          <w:sz w:val="24"/>
          <w:szCs w:val="24"/>
        </w:rPr>
        <w:t>б</w:t>
      </w:r>
      <w:r w:rsidRPr="00DD281C">
        <w:rPr>
          <w:rFonts w:ascii="Times New Roman" w:hAnsi="Times New Roman"/>
          <w:sz w:val="24"/>
          <w:szCs w:val="24"/>
        </w:rPr>
        <w:t xml:space="preserve">лики и нормативными правовыми актами Чебоксарского района Чувашской Республики. </w:t>
      </w:r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2. Понятия, используемые в настоящем Положении:</w:t>
      </w:r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81C">
        <w:rPr>
          <w:rFonts w:ascii="Times New Roman" w:hAnsi="Times New Roman"/>
          <w:iCs/>
          <w:sz w:val="24"/>
          <w:szCs w:val="24"/>
        </w:rPr>
        <w:t xml:space="preserve">учет </w:t>
      </w:r>
      <w:r w:rsidRPr="00DD281C">
        <w:rPr>
          <w:rFonts w:ascii="Times New Roman" w:hAnsi="Times New Roman"/>
          <w:sz w:val="24"/>
          <w:szCs w:val="24"/>
        </w:rPr>
        <w:t>муниципального имущества Чебоксарского района Чувашской Республики  – упорядоченная система получения, проверки полноты и хранения документов, содержащих сведения о муниципальном имуществе Чебоксарского района Чувашской Республики, и вн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сение указанных сведений в реестр муниципального имущества Чебоксарского района Ч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>вашской Республики  в объеме, необходимом для осуществления полномочий по управл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нию и распоряжению муниципальным имуществом Чебоксарского района Чувашской Ре</w:t>
      </w:r>
      <w:r w:rsidRPr="00DD281C">
        <w:rPr>
          <w:rFonts w:ascii="Times New Roman" w:hAnsi="Times New Roman"/>
          <w:sz w:val="24"/>
          <w:szCs w:val="24"/>
        </w:rPr>
        <w:t>с</w:t>
      </w:r>
      <w:r w:rsidRPr="00DD281C">
        <w:rPr>
          <w:rFonts w:ascii="Times New Roman" w:hAnsi="Times New Roman"/>
          <w:sz w:val="24"/>
          <w:szCs w:val="24"/>
        </w:rPr>
        <w:t xml:space="preserve">публики; </w:t>
      </w:r>
      <w:proofErr w:type="gramEnd"/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iCs/>
          <w:sz w:val="24"/>
          <w:szCs w:val="24"/>
        </w:rPr>
        <w:t xml:space="preserve">реестр </w:t>
      </w:r>
      <w:r w:rsidRPr="00DD281C">
        <w:rPr>
          <w:rFonts w:ascii="Times New Roman" w:hAnsi="Times New Roman"/>
          <w:sz w:val="24"/>
          <w:szCs w:val="24"/>
        </w:rPr>
        <w:t>муниципального имущества Чебоксарского района Чувашской Республики  – муниципальная информационная система Чебоксарского района Чувашской Республики, представляющая собой организационно упорядоченную совокупность документов и инфо</w:t>
      </w:r>
      <w:r w:rsidRPr="00DD281C">
        <w:rPr>
          <w:rFonts w:ascii="Times New Roman" w:hAnsi="Times New Roman"/>
          <w:sz w:val="24"/>
          <w:szCs w:val="24"/>
        </w:rPr>
        <w:t>р</w:t>
      </w:r>
      <w:r w:rsidRPr="00DD281C">
        <w:rPr>
          <w:rFonts w:ascii="Times New Roman" w:hAnsi="Times New Roman"/>
          <w:sz w:val="24"/>
          <w:szCs w:val="24"/>
        </w:rPr>
        <w:t>мационных технологий, реализующих процессы учета муниципального имущества Чебо</w:t>
      </w:r>
      <w:r w:rsidRPr="00DD281C">
        <w:rPr>
          <w:rFonts w:ascii="Times New Roman" w:hAnsi="Times New Roman"/>
          <w:sz w:val="24"/>
          <w:szCs w:val="24"/>
        </w:rPr>
        <w:t>к</w:t>
      </w:r>
      <w:r w:rsidRPr="00DD281C">
        <w:rPr>
          <w:rFonts w:ascii="Times New Roman" w:hAnsi="Times New Roman"/>
          <w:sz w:val="24"/>
          <w:szCs w:val="24"/>
        </w:rPr>
        <w:t xml:space="preserve">сарского района Чувашской Республики  и предоставления сведений о нем (далее – Реестр); </w:t>
      </w:r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iCs/>
          <w:sz w:val="24"/>
          <w:szCs w:val="24"/>
        </w:rPr>
        <w:t>правообладатель</w:t>
      </w:r>
      <w:r w:rsidRPr="00DD281C">
        <w:rPr>
          <w:rFonts w:ascii="Times New Roman" w:hAnsi="Times New Roman"/>
          <w:sz w:val="24"/>
          <w:szCs w:val="24"/>
        </w:rPr>
        <w:t xml:space="preserve"> – структурные подразделения администрации Чебоксарского района Чувашской Республики, юридическое лицо, являющееся держателем казны Чебоксарского района Чувашской Республики, муниципальное учреждение Чебоксарского района Чува</w:t>
      </w:r>
      <w:r w:rsidRPr="00DD281C">
        <w:rPr>
          <w:rFonts w:ascii="Times New Roman" w:hAnsi="Times New Roman"/>
          <w:sz w:val="24"/>
          <w:szCs w:val="24"/>
        </w:rPr>
        <w:t>ш</w:t>
      </w:r>
      <w:r w:rsidRPr="00DD281C">
        <w:rPr>
          <w:rFonts w:ascii="Times New Roman" w:hAnsi="Times New Roman"/>
          <w:sz w:val="24"/>
          <w:szCs w:val="24"/>
        </w:rPr>
        <w:t xml:space="preserve">ской Республики, муниципальное унитарное предприятие Чебоксарского района Чувашской Республики  либо иное </w:t>
      </w:r>
      <w:proofErr w:type="gramStart"/>
      <w:r w:rsidRPr="00DD281C">
        <w:rPr>
          <w:rFonts w:ascii="Times New Roman" w:hAnsi="Times New Roman"/>
          <w:sz w:val="24"/>
          <w:szCs w:val="24"/>
        </w:rPr>
        <w:t>юридическое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либо физическое лицо, которому муниципальное им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 xml:space="preserve">щество Чебоксарского района Чувашской Республики  принадлежит на соответствующем вещном праве или в силу закона. </w:t>
      </w:r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3. Объектом учета в соответствии с настоящим Положением является расположенное на территории Чебоксарского района Чувашской Республики  или за ее пределами движимое и недвижимое муниципальное имущество Чебоксарского района Чувашской Республики. </w:t>
      </w:r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Недвижимое муниципальное имущество Чебоксарского района Чувашской Республ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ки  (земельный участок, жилое или нежилое помещение, в том числе здание, сооружение или объект незавершенного строительства, либо иное имущество, отнесенное законом к недв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жимости) подлежит по объектному учету независимо от стоимости.</w:t>
      </w:r>
    </w:p>
    <w:p w:rsidR="00DD281C" w:rsidRPr="00DD281C" w:rsidRDefault="00DD281C" w:rsidP="00DD281C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Движимое муниципальное имущество Чебоксарского района Чувашской Республики  (акции, доля (вклад) в уставном (складочном) капитале либо иное не относящееся к недв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 xml:space="preserve">жимости, имущество), первоначальная стоимость единицы которого равна или превышает 300 тыс. рублей, учитывается в Реестре отдельно по каждому объекту. </w:t>
      </w:r>
    </w:p>
    <w:p w:rsidR="00DD281C" w:rsidRPr="00DD281C" w:rsidRDefault="00DD281C" w:rsidP="00DD281C">
      <w:pPr>
        <w:widowControl w:val="0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lastRenderedPageBreak/>
        <w:t>Движимое муниципальное имущество Чебоксарского района Чувашской Республики, первоначальная стоимость единицы которого составляет менее 300 тыс. рублей, учитывается в Реестре как единый объе</w:t>
      </w:r>
      <w:proofErr w:type="gramStart"/>
      <w:r w:rsidRPr="00DD281C">
        <w:rPr>
          <w:rFonts w:ascii="Times New Roman" w:hAnsi="Times New Roman"/>
          <w:sz w:val="24"/>
          <w:szCs w:val="24"/>
        </w:rPr>
        <w:t>кт с пр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иложением </w:t>
      </w:r>
      <w:proofErr w:type="spellStart"/>
      <w:r w:rsidRPr="00DD281C">
        <w:rPr>
          <w:rFonts w:ascii="Times New Roman" w:hAnsi="Times New Roman"/>
          <w:sz w:val="24"/>
          <w:szCs w:val="24"/>
        </w:rPr>
        <w:t>пообъектного</w:t>
      </w:r>
      <w:proofErr w:type="spellEnd"/>
      <w:r w:rsidRPr="00DD281C">
        <w:rPr>
          <w:rFonts w:ascii="Times New Roman" w:hAnsi="Times New Roman"/>
          <w:sz w:val="24"/>
          <w:szCs w:val="24"/>
        </w:rPr>
        <w:t xml:space="preserve"> перечня. </w:t>
      </w:r>
    </w:p>
    <w:p w:rsidR="00DD281C" w:rsidRPr="00DD281C" w:rsidRDefault="00DD281C" w:rsidP="00DD281C">
      <w:pPr>
        <w:widowControl w:val="0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Особо ценное движимое имущество подлежит учету отдельно по каждому объекту вне зависимости от стоимости.</w:t>
      </w:r>
    </w:p>
    <w:p w:rsidR="00DD281C" w:rsidRPr="00DD281C" w:rsidRDefault="00DD281C" w:rsidP="00DD281C">
      <w:pPr>
        <w:widowControl w:val="0"/>
        <w:spacing w:line="23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281C">
        <w:rPr>
          <w:rFonts w:ascii="Times New Roman" w:hAnsi="Times New Roman"/>
          <w:sz w:val="24"/>
          <w:szCs w:val="24"/>
        </w:rPr>
        <w:t>Учет находящихся в муниципальной собственности Чебоксарского района Чува</w:t>
      </w:r>
      <w:r w:rsidRPr="00DD281C">
        <w:rPr>
          <w:rFonts w:ascii="Times New Roman" w:hAnsi="Times New Roman"/>
          <w:sz w:val="24"/>
          <w:szCs w:val="24"/>
        </w:rPr>
        <w:t>ш</w:t>
      </w:r>
      <w:r w:rsidRPr="00DD281C">
        <w:rPr>
          <w:rFonts w:ascii="Times New Roman" w:hAnsi="Times New Roman"/>
          <w:sz w:val="24"/>
          <w:szCs w:val="24"/>
        </w:rPr>
        <w:t>ской Республики  природных ресурсов (за исключением земельных участков), библиотечн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го фонда, музейных предметов и музейных коллекций, материальных запасов, а также средств бюджета Чебоксарского района Чувашской Республики  и муниципальных внебю</w:t>
      </w:r>
      <w:r w:rsidRPr="00DD281C">
        <w:rPr>
          <w:rFonts w:ascii="Times New Roman" w:hAnsi="Times New Roman"/>
          <w:sz w:val="24"/>
          <w:szCs w:val="24"/>
        </w:rPr>
        <w:t>д</w:t>
      </w:r>
      <w:r w:rsidRPr="00DD281C">
        <w:rPr>
          <w:rFonts w:ascii="Times New Roman" w:hAnsi="Times New Roman"/>
          <w:sz w:val="24"/>
          <w:szCs w:val="24"/>
        </w:rPr>
        <w:t>жетных фондов регулируется соответствующим законодательством о природных ресурсах, библиотечном деле, музейном фонде и бюджетным законодательством Российской Федер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 xml:space="preserve">ции. </w:t>
      </w:r>
      <w:proofErr w:type="gramEnd"/>
    </w:p>
    <w:p w:rsidR="00DD281C" w:rsidRPr="00DD281C" w:rsidRDefault="00DD281C" w:rsidP="00DD281C">
      <w:pPr>
        <w:widowControl w:val="0"/>
        <w:spacing w:line="23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4. Учет муниципального имущества Чебоксарского района Чувашской Республики  подразделяется на по объектный учет имущества казны Чебоксарского района Чувашской Республики  (далее также - казна) и имущества, закрепленного на праве хозяйственного в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дения и оперативного управления за муниципальными унитарными предприятиями Чебо</w:t>
      </w:r>
      <w:r w:rsidRPr="00DD281C">
        <w:rPr>
          <w:rFonts w:ascii="Times New Roman" w:hAnsi="Times New Roman"/>
          <w:sz w:val="24"/>
          <w:szCs w:val="24"/>
        </w:rPr>
        <w:t>к</w:t>
      </w:r>
      <w:r w:rsidRPr="00DD281C">
        <w:rPr>
          <w:rFonts w:ascii="Times New Roman" w:hAnsi="Times New Roman"/>
          <w:sz w:val="24"/>
          <w:szCs w:val="24"/>
        </w:rPr>
        <w:t>сарского района Чувашской Республики  и муниципальными учреждениями Чебоксарского района Чувашской Республики  (далее – по объектный учет).</w:t>
      </w:r>
    </w:p>
    <w:p w:rsidR="00DD281C" w:rsidRPr="00DD281C" w:rsidRDefault="00DD281C" w:rsidP="00DD281C">
      <w:pPr>
        <w:widowControl w:val="0"/>
        <w:spacing w:line="23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281C" w:rsidRPr="00DD281C" w:rsidRDefault="00DD281C" w:rsidP="00DD281C">
      <w:pPr>
        <w:widowControl w:val="0"/>
        <w:spacing w:line="23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281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D281C">
        <w:rPr>
          <w:rFonts w:ascii="Times New Roman" w:hAnsi="Times New Roman"/>
          <w:b/>
          <w:sz w:val="24"/>
          <w:szCs w:val="24"/>
        </w:rPr>
        <w:t>. Структура Реестра</w:t>
      </w:r>
    </w:p>
    <w:p w:rsidR="00DD281C" w:rsidRPr="00DD281C" w:rsidRDefault="00DD281C" w:rsidP="00DD281C">
      <w:pPr>
        <w:widowControl w:val="0"/>
        <w:spacing w:line="232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5. Целью ведения Реестра является организация единой системы </w:t>
      </w:r>
      <w:proofErr w:type="spellStart"/>
      <w:r w:rsidRPr="00DD281C">
        <w:rPr>
          <w:rFonts w:ascii="Times New Roman" w:hAnsi="Times New Roman"/>
          <w:sz w:val="24"/>
          <w:szCs w:val="24"/>
        </w:rPr>
        <w:t>пообъектного</w:t>
      </w:r>
      <w:proofErr w:type="spellEnd"/>
      <w:r w:rsidRPr="00DD281C">
        <w:rPr>
          <w:rFonts w:ascii="Times New Roman" w:hAnsi="Times New Roman"/>
          <w:sz w:val="24"/>
          <w:szCs w:val="24"/>
        </w:rPr>
        <w:t xml:space="preserve"> учета муниципального имущества Чебоксарского района Чувашской Республики.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6. Реестр состоит из трех разделов. В раздел 1 включаются сведения о недвижимом м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>ниципальном имуществе Чебоксарского района Чувашской Республики, в раздел 2 - свед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ния о движимом государственном имуществе Чебоксарского района и иных правах и в ра</w:t>
      </w:r>
      <w:r w:rsidRPr="00DD281C">
        <w:rPr>
          <w:rFonts w:ascii="Times New Roman" w:hAnsi="Times New Roman"/>
          <w:sz w:val="24"/>
          <w:szCs w:val="24"/>
        </w:rPr>
        <w:t>з</w:t>
      </w:r>
      <w:r w:rsidRPr="00DD281C">
        <w:rPr>
          <w:rFonts w:ascii="Times New Roman" w:hAnsi="Times New Roman"/>
          <w:sz w:val="24"/>
          <w:szCs w:val="24"/>
        </w:rPr>
        <w:t>дел 3 - сведения о лицах, обладающих правами на муниципальное имущество Чебоксарского района Чувашской Республики и сведениями о нем.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Каждый из разделов состоит из подразделов.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Раздел 1 "Сведения о недвижимом имуществе" состоит из подразделов: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а) сведения о земельных участках;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б) сведения о зданиях, сооружениях, объектах незавершенного строительства;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в) сведения о жилых, нежилых помещениях;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Раздел 2 "Сведения о движимом имуществе и иных правах" состоит из подразделов: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а) сведения об акциях;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б) сведения о долях в уставных капиталах хозяйственных обществ с долей участия Ч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>вашской Республики;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в) сведения о движимом имуществе, включая сведения об особо ценном движимом имуществе, первоначальная стоимость единицы которого равна или превышает 300 тыс. рублей;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г) сведения о долях в праве общей долевой собственности на объекты недвижимого и (или) движимого имущества;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д) сведения о движимом имуществе, не отнесенном к особо ценному движимому им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>ществу, первоначальная стоимость единицы которого составляет менее 300 тыс. рублей, учитываемом как единый объект;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е) сведения об особо ценном движимом имуществе, первоначальная стоимость единицы которого составляет менее 300 тыс. рублей, учитываемом как единый объект.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     Раздел 3 "Сведения о лицах, обладающих правами на государственное имущество Ч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>вашской Республики и сведениями о нем" состоит из подразделов: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а) сведения о правообладателях объектов учета - муниципальных унитарных предпри</w:t>
      </w:r>
      <w:r w:rsidRPr="00DD281C">
        <w:rPr>
          <w:rFonts w:ascii="Times New Roman" w:hAnsi="Times New Roman"/>
          <w:sz w:val="24"/>
          <w:szCs w:val="24"/>
        </w:rPr>
        <w:t>я</w:t>
      </w:r>
      <w:r w:rsidRPr="00DD281C">
        <w:rPr>
          <w:rFonts w:ascii="Times New Roman" w:hAnsi="Times New Roman"/>
          <w:sz w:val="24"/>
          <w:szCs w:val="24"/>
        </w:rPr>
        <w:t>тиях Чувашской Республики и муниципальных учреждениях Чувашской Республики;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б) сведения об акционерных обществах (эмитентах), пакеты акций которых находятся в государственной собственности Чувашской Республики;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в) сведения о хозяйственных обществах с долей участия Чувашской Республики (за и</w:t>
      </w:r>
      <w:r w:rsidRPr="00DD281C">
        <w:rPr>
          <w:rFonts w:ascii="Times New Roman" w:hAnsi="Times New Roman"/>
          <w:sz w:val="24"/>
          <w:szCs w:val="24"/>
        </w:rPr>
        <w:t>с</w:t>
      </w:r>
      <w:r w:rsidRPr="00DD281C">
        <w:rPr>
          <w:rFonts w:ascii="Times New Roman" w:hAnsi="Times New Roman"/>
          <w:sz w:val="24"/>
          <w:szCs w:val="24"/>
        </w:rPr>
        <w:t>ключением сведений об акционерных обществах);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lastRenderedPageBreak/>
        <w:t>г) сведения об иных лицах, в пользу которых установлены ограничения (обременения) вещных прав на объекты учета.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281C">
        <w:rPr>
          <w:rFonts w:ascii="Times New Roman" w:hAnsi="Times New Roman"/>
          <w:b/>
          <w:sz w:val="24"/>
          <w:szCs w:val="24"/>
        </w:rPr>
        <w:t>III. Порядок ведения Реестра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7. Реестр ведется на бумажном и электронном носителях. В случае несоответствия и</w:t>
      </w:r>
      <w:r w:rsidRPr="00DD281C">
        <w:rPr>
          <w:rFonts w:ascii="Times New Roman" w:hAnsi="Times New Roman"/>
          <w:sz w:val="24"/>
          <w:szCs w:val="24"/>
        </w:rPr>
        <w:t>н</w:t>
      </w:r>
      <w:r w:rsidRPr="00DD281C">
        <w:rPr>
          <w:rFonts w:ascii="Times New Roman" w:hAnsi="Times New Roman"/>
          <w:sz w:val="24"/>
          <w:szCs w:val="24"/>
        </w:rPr>
        <w:t>формации на указанных носителях приоритет имеет информация на бумажном носителе.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Реестр на электронном носителе представляет собой базу данных, содержащую свед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ния о государственном имуществе Чувашской Республики.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81C">
        <w:rPr>
          <w:rFonts w:ascii="Times New Roman" w:hAnsi="Times New Roman"/>
          <w:sz w:val="24"/>
          <w:szCs w:val="24"/>
        </w:rPr>
        <w:t>Реестр на бумажном носителе представляет собой дела для учета документов по объе</w:t>
      </w:r>
      <w:r w:rsidRPr="00DD281C">
        <w:rPr>
          <w:rFonts w:ascii="Times New Roman" w:hAnsi="Times New Roman"/>
          <w:sz w:val="24"/>
          <w:szCs w:val="24"/>
        </w:rPr>
        <w:t>к</w:t>
      </w:r>
      <w:r w:rsidRPr="00DD281C">
        <w:rPr>
          <w:rFonts w:ascii="Times New Roman" w:hAnsi="Times New Roman"/>
          <w:sz w:val="24"/>
          <w:szCs w:val="24"/>
        </w:rPr>
        <w:t>там муниципального имущества Чебоксарского района Чувашской Республики, состоящие из карт сведений об объектах учета, записей об изменениях сведений об объекте учета или о прекращении права собственности Чебоксарского района на имущество и дополнительных документов, подтверждающих приведенные в картах сведения об объектах учета, записи об изменениях сведений об объекте учета или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сведения о прекращении права собственности Чебоксарского района на имущество.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Информационное взаимодействие администрации Чебоксарского района со структу</w:t>
      </w:r>
      <w:r w:rsidRPr="00DD281C">
        <w:rPr>
          <w:rFonts w:ascii="Times New Roman" w:hAnsi="Times New Roman"/>
          <w:sz w:val="24"/>
          <w:szCs w:val="24"/>
        </w:rPr>
        <w:t>р</w:t>
      </w:r>
      <w:r w:rsidRPr="00DD281C">
        <w:rPr>
          <w:rFonts w:ascii="Times New Roman" w:hAnsi="Times New Roman"/>
          <w:sz w:val="24"/>
          <w:szCs w:val="24"/>
        </w:rPr>
        <w:t>ными подразделениями администрации Чебоксарского района, органами местного сам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управления, а также органами исполнительной власти Чувашской Республики с целью пол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>чения сведений, содержащихся в соответствующих информационных базах, и предоставл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ния сведений из Реестра на электронных носителях осуществляется в соответствии с закон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дательством Российской Федерации и законодательством Чувашской Республики.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DD281C">
        <w:rPr>
          <w:rFonts w:ascii="Times New Roman" w:hAnsi="Times New Roman"/>
          <w:sz w:val="24"/>
          <w:szCs w:val="24"/>
        </w:rPr>
        <w:t>Ведение Реестра осуществляется путем помещения в соответствующие подразделы базы данных сведений, содержащихся в заверенных картах сведений об объектах учета, з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>писей об изменениях сведений об объекте учета или о прекращении права собственности Чувашской Республики на имущество, а указанные документы помещаются в дела для учета документов по объектам муниципального имущества Чебоксарского района Чувашской Ре</w:t>
      </w:r>
      <w:r w:rsidRPr="00DD281C">
        <w:rPr>
          <w:rFonts w:ascii="Times New Roman" w:hAnsi="Times New Roman"/>
          <w:sz w:val="24"/>
          <w:szCs w:val="24"/>
        </w:rPr>
        <w:t>с</w:t>
      </w:r>
      <w:r w:rsidRPr="00DD281C">
        <w:rPr>
          <w:rFonts w:ascii="Times New Roman" w:hAnsi="Times New Roman"/>
          <w:sz w:val="24"/>
          <w:szCs w:val="24"/>
        </w:rPr>
        <w:t>публики.</w:t>
      </w:r>
      <w:proofErr w:type="gramEnd"/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9. Неотъемлемой частью Реестра являются: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а) журнал учета выписок из Реестра, ведение которого осуществляется на электронном носителе;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б) дела, в которые помещаются документы, поступившие для учета муниципального имущества Чебоксарского </w:t>
      </w:r>
      <w:proofErr w:type="spellStart"/>
      <w:r w:rsidRPr="00DD281C">
        <w:rPr>
          <w:rFonts w:ascii="Times New Roman" w:hAnsi="Times New Roman"/>
          <w:sz w:val="24"/>
          <w:szCs w:val="24"/>
        </w:rPr>
        <w:t>райрна</w:t>
      </w:r>
      <w:proofErr w:type="spellEnd"/>
      <w:r w:rsidRPr="00DD281C">
        <w:rPr>
          <w:rFonts w:ascii="Times New Roman" w:hAnsi="Times New Roman"/>
          <w:sz w:val="24"/>
          <w:szCs w:val="24"/>
        </w:rPr>
        <w:t xml:space="preserve"> Чувашской Республики в Реестре и предоставляемые из него, сформированные на каждый объект учета (далее - дела).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5"/>
      <w:bookmarkEnd w:id="1"/>
      <w:r w:rsidRPr="00DD281C">
        <w:rPr>
          <w:rFonts w:ascii="Times New Roman" w:hAnsi="Times New Roman"/>
          <w:sz w:val="24"/>
          <w:szCs w:val="24"/>
        </w:rPr>
        <w:t>10. Реестровый номер объекта учета (четырнадцатиразрядный цифровой код, состо</w:t>
      </w:r>
      <w:r w:rsidRPr="00DD281C">
        <w:rPr>
          <w:rFonts w:ascii="Times New Roman" w:hAnsi="Times New Roman"/>
          <w:sz w:val="24"/>
          <w:szCs w:val="24"/>
        </w:rPr>
        <w:t>я</w:t>
      </w:r>
      <w:r w:rsidRPr="00DD281C">
        <w:rPr>
          <w:rFonts w:ascii="Times New Roman" w:hAnsi="Times New Roman"/>
          <w:sz w:val="24"/>
          <w:szCs w:val="24"/>
        </w:rPr>
        <w:t>щий из четырех групп) формируется следующим образом: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510"/>
        <w:gridCol w:w="567"/>
        <w:gridCol w:w="567"/>
        <w:gridCol w:w="567"/>
        <w:gridCol w:w="567"/>
        <w:gridCol w:w="624"/>
        <w:gridCol w:w="624"/>
        <w:gridCol w:w="680"/>
        <w:gridCol w:w="680"/>
        <w:gridCol w:w="737"/>
        <w:gridCol w:w="737"/>
        <w:gridCol w:w="737"/>
      </w:tblGrid>
      <w:tr w:rsidR="00DD281C" w:rsidRPr="00DD281C" w:rsidTr="00212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1, 2 - код Чувашской Республики - 21;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3, 4 - первые две цифры номера подраздела Реестра, в котором расположен объект уч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та;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5, 6, 7, 8 - номер юридического лица, обладающего государственным имуществом Ч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>вашской Республики (правообладатель);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9, 10, 11, 12, 13, 14 - порядковый номер объекта учета в Реестре, присваиваемый адм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нистрацией Чебоксарского района. В неиспользуемых левых рядах группы ставится "0".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11. Документом, подтверждающим факт учета муниципального имущества Чебокса</w:t>
      </w:r>
      <w:r w:rsidRPr="00DD281C">
        <w:rPr>
          <w:rFonts w:ascii="Times New Roman" w:hAnsi="Times New Roman"/>
          <w:sz w:val="24"/>
          <w:szCs w:val="24"/>
        </w:rPr>
        <w:t>р</w:t>
      </w:r>
      <w:r w:rsidRPr="00DD281C">
        <w:rPr>
          <w:rFonts w:ascii="Times New Roman" w:hAnsi="Times New Roman"/>
          <w:sz w:val="24"/>
          <w:szCs w:val="24"/>
        </w:rPr>
        <w:t xml:space="preserve">ского района в Реестре, является </w:t>
      </w:r>
      <w:hyperlink r:id="rId9" w:history="1">
        <w:r w:rsidRPr="00DD281C">
          <w:rPr>
            <w:rFonts w:ascii="Times New Roman" w:hAnsi="Times New Roman"/>
            <w:color w:val="0000FF"/>
            <w:u w:val="single"/>
          </w:rPr>
          <w:t>выписка</w:t>
        </w:r>
      </w:hyperlink>
      <w:r w:rsidRPr="00DD281C">
        <w:rPr>
          <w:rFonts w:ascii="Times New Roman" w:hAnsi="Times New Roman"/>
          <w:sz w:val="24"/>
          <w:szCs w:val="24"/>
        </w:rPr>
        <w:t xml:space="preserve"> из Реестра по форме согласно приложению N 4 к настоящему Положению.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12. Документы Реестра подлежат постоянному хранению. Уничтожение, а также изъ</w:t>
      </w:r>
      <w:r w:rsidRPr="00DD281C">
        <w:rPr>
          <w:rFonts w:ascii="Times New Roman" w:hAnsi="Times New Roman"/>
          <w:sz w:val="24"/>
          <w:szCs w:val="24"/>
        </w:rPr>
        <w:t>я</w:t>
      </w:r>
      <w:r w:rsidRPr="00DD281C">
        <w:rPr>
          <w:rFonts w:ascii="Times New Roman" w:hAnsi="Times New Roman"/>
          <w:sz w:val="24"/>
          <w:szCs w:val="24"/>
        </w:rPr>
        <w:t>тие из Реестра каких-либо документов или их частей не допускаются.</w:t>
      </w:r>
    </w:p>
    <w:p w:rsid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66840" w:rsidRPr="00DD281C" w:rsidRDefault="00366840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281C">
        <w:rPr>
          <w:rFonts w:ascii="Times New Roman" w:hAnsi="Times New Roman"/>
          <w:b/>
          <w:sz w:val="24"/>
          <w:szCs w:val="24"/>
        </w:rPr>
        <w:lastRenderedPageBreak/>
        <w:t>IV. Порядок учета муниципального имущества Чебоксарского района</w:t>
      </w:r>
    </w:p>
    <w:p w:rsidR="00DD281C" w:rsidRPr="00366840" w:rsidRDefault="00DD281C" w:rsidP="00DD28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66840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DD281C">
        <w:rPr>
          <w:rFonts w:ascii="Times New Roman" w:hAnsi="Times New Roman"/>
          <w:sz w:val="24"/>
          <w:szCs w:val="24"/>
        </w:rPr>
        <w:t>Пообъектный</w:t>
      </w:r>
      <w:proofErr w:type="spellEnd"/>
      <w:r w:rsidRPr="00DD281C">
        <w:rPr>
          <w:rFonts w:ascii="Times New Roman" w:hAnsi="Times New Roman"/>
          <w:sz w:val="24"/>
          <w:szCs w:val="24"/>
        </w:rPr>
        <w:t xml:space="preserve"> учет муниципального имущества Чебоксарского района Чувашской Республики в Реестре включает в себя описание объекта учета с указанием его индивидуал</w:t>
      </w:r>
      <w:r w:rsidRPr="00DD281C">
        <w:rPr>
          <w:rFonts w:ascii="Times New Roman" w:hAnsi="Times New Roman"/>
          <w:sz w:val="24"/>
          <w:szCs w:val="24"/>
        </w:rPr>
        <w:t>ь</w:t>
      </w:r>
      <w:r w:rsidRPr="00DD281C">
        <w:rPr>
          <w:rFonts w:ascii="Times New Roman" w:hAnsi="Times New Roman"/>
          <w:sz w:val="24"/>
          <w:szCs w:val="24"/>
        </w:rPr>
        <w:t>ных особенностей, позволяющее однозначно его идентифицировать.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Сведения об объектах учета в Реестре </w:t>
      </w:r>
      <w:proofErr w:type="gramStart"/>
      <w:r w:rsidRPr="00DD281C">
        <w:rPr>
          <w:rFonts w:ascii="Times New Roman" w:hAnsi="Times New Roman"/>
          <w:sz w:val="24"/>
          <w:szCs w:val="24"/>
        </w:rPr>
        <w:t>представляют собой характеристики данных об</w:t>
      </w:r>
      <w:r w:rsidRPr="00DD281C">
        <w:rPr>
          <w:rFonts w:ascii="Times New Roman" w:hAnsi="Times New Roman"/>
          <w:sz w:val="24"/>
          <w:szCs w:val="24"/>
        </w:rPr>
        <w:t>ъ</w:t>
      </w:r>
      <w:r w:rsidRPr="00DD281C">
        <w:rPr>
          <w:rFonts w:ascii="Times New Roman" w:hAnsi="Times New Roman"/>
          <w:sz w:val="24"/>
          <w:szCs w:val="24"/>
        </w:rPr>
        <w:t>ектов и подтверждаются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на основании следующих документов: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а) бухгалтерской отчетности правообладателя;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б) технического паспорта, технического плана и кадастрового паспорта на объект н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движимого имущества (выписки из технического паспорта и технического плана, кадастр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вой выписки об объекте недвижимости);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в) свидетельства о государственной регистрации права либо выписки на объект недв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жимого имущества из Единого государственного реестра прав на недвижимое имущество и сделок с ним;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г) гражданско-правовых договоров;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д) справок и иных документов органов </w:t>
      </w:r>
      <w:proofErr w:type="gramStart"/>
      <w:r w:rsidRPr="00DD281C">
        <w:rPr>
          <w:rFonts w:ascii="Times New Roman" w:hAnsi="Times New Roman"/>
          <w:sz w:val="24"/>
          <w:szCs w:val="24"/>
        </w:rPr>
        <w:t>кадастрового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учета, кадастровых инженеров, подтверждающих технические характеристики объектов учета.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Сведения об объекте учета и лицах, обладающих правами на него, вносятся в карту св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 xml:space="preserve">дений об объекте учета и карту учета лиц, обладающих правами на него, каждая из которых идентифицируется номером, сформированным в соответствии с </w:t>
      </w:r>
      <w:hyperlink r:id="rId10" w:anchor="Par45" w:history="1">
        <w:r w:rsidRPr="00DD281C">
          <w:rPr>
            <w:rFonts w:ascii="Times New Roman" w:hAnsi="Times New Roman"/>
            <w:color w:val="0000FF"/>
            <w:u w:val="single"/>
          </w:rPr>
          <w:t>пунктом 1</w:t>
        </w:r>
      </w:hyperlink>
      <w:r w:rsidRPr="00DD281C">
        <w:rPr>
          <w:rFonts w:ascii="Times New Roman" w:hAnsi="Times New Roman"/>
          <w:sz w:val="24"/>
          <w:szCs w:val="24"/>
        </w:rPr>
        <w:t>0 настоящего П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ложения.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86"/>
      <w:bookmarkEnd w:id="2"/>
      <w:r w:rsidRPr="00DD281C">
        <w:rPr>
          <w:rFonts w:ascii="Times New Roman" w:hAnsi="Times New Roman"/>
          <w:sz w:val="24"/>
          <w:szCs w:val="24"/>
        </w:rPr>
        <w:t xml:space="preserve">14. Для </w:t>
      </w:r>
      <w:proofErr w:type="spellStart"/>
      <w:r w:rsidRPr="00DD281C">
        <w:rPr>
          <w:rFonts w:ascii="Times New Roman" w:hAnsi="Times New Roman"/>
          <w:sz w:val="24"/>
          <w:szCs w:val="24"/>
        </w:rPr>
        <w:t>пообъектного</w:t>
      </w:r>
      <w:proofErr w:type="spellEnd"/>
      <w:r w:rsidRPr="00DD281C">
        <w:rPr>
          <w:rFonts w:ascii="Times New Roman" w:hAnsi="Times New Roman"/>
          <w:sz w:val="24"/>
          <w:szCs w:val="24"/>
        </w:rPr>
        <w:t xml:space="preserve"> учета муниципального имущества Чебоксарского района Чува</w:t>
      </w:r>
      <w:r w:rsidRPr="00DD281C">
        <w:rPr>
          <w:rFonts w:ascii="Times New Roman" w:hAnsi="Times New Roman"/>
          <w:sz w:val="24"/>
          <w:szCs w:val="24"/>
        </w:rPr>
        <w:t>ш</w:t>
      </w:r>
      <w:r w:rsidRPr="00DD281C">
        <w:rPr>
          <w:rFonts w:ascii="Times New Roman" w:hAnsi="Times New Roman"/>
          <w:sz w:val="24"/>
          <w:szCs w:val="24"/>
        </w:rPr>
        <w:t>ской Республики и внесения сведений в Реестр правообладатель в 2-недельный срок со дня приобретения имущества, поступления в его хозяйственное ведение, оперативное управл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ние представляет в администрацию Чебоксарского района: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а) заявление о внесении в Реестр объектов учета, подписанное руководителем юридич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ского лица;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81C">
        <w:rPr>
          <w:rFonts w:ascii="Times New Roman" w:hAnsi="Times New Roman"/>
          <w:sz w:val="24"/>
          <w:szCs w:val="24"/>
        </w:rPr>
        <w:t>б) карты сведений об объектах учета муниципального имущества Чебоксарского района Чувашской Республики, имеющегося у правообладателя (далее - карты учета), заверенные подписью правообладателя и (или) иного уполномоченного лица и печатью организации (при наличии), в случае если правообладатель является юридическим лицом (далее - надл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 xml:space="preserve">жащим образом заверенные), в соответствии с формами, установленными </w:t>
      </w:r>
      <w:hyperlink r:id="rId11" w:history="1">
        <w:r w:rsidRPr="00DD281C">
          <w:rPr>
            <w:rFonts w:ascii="Times New Roman" w:hAnsi="Times New Roman"/>
            <w:color w:val="0000FF"/>
            <w:u w:val="single"/>
          </w:rPr>
          <w:t>приложением N 1</w:t>
        </w:r>
      </w:hyperlink>
      <w:r w:rsidRPr="00DD281C">
        <w:rPr>
          <w:rFonts w:ascii="Times New Roman" w:hAnsi="Times New Roman"/>
          <w:sz w:val="24"/>
          <w:szCs w:val="24"/>
        </w:rPr>
        <w:t xml:space="preserve"> к настоящему Положению, с приложением фотографий объектов недвижимого имущества на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281C">
        <w:rPr>
          <w:rFonts w:ascii="Times New Roman" w:hAnsi="Times New Roman"/>
          <w:sz w:val="24"/>
          <w:szCs w:val="24"/>
        </w:rPr>
        <w:t>бумажном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и электронном носителях;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в) надлежащим образом заверенные копии документов, подтверждающих приведенные в карте учета данные об объекте учета (в том числе правоустанавливающие документы, д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кументы, подтверждающие государственную регистрацию прав на объект учета (для недв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жимого имущества).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93"/>
      <w:bookmarkEnd w:id="3"/>
      <w:r w:rsidRPr="00DD281C">
        <w:rPr>
          <w:rFonts w:ascii="Times New Roman" w:hAnsi="Times New Roman"/>
          <w:sz w:val="24"/>
          <w:szCs w:val="24"/>
        </w:rPr>
        <w:t>14.1. Для учета движимого имущества, включая особо ценное движимое имущество, первоначальная стоимость единицы которого составляет менее 300 тыс. рублей, учитыва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мого как единый объект, и внесения сведений в Реестр правообладатель в 2-недельный срок со дня приобретения такого имущества, поступления в его хозяйственное ведение, операти</w:t>
      </w:r>
      <w:r w:rsidRPr="00DD281C">
        <w:rPr>
          <w:rFonts w:ascii="Times New Roman" w:hAnsi="Times New Roman"/>
          <w:sz w:val="24"/>
          <w:szCs w:val="24"/>
        </w:rPr>
        <w:t>в</w:t>
      </w:r>
      <w:r w:rsidRPr="00DD281C">
        <w:rPr>
          <w:rFonts w:ascii="Times New Roman" w:hAnsi="Times New Roman"/>
          <w:sz w:val="24"/>
          <w:szCs w:val="24"/>
        </w:rPr>
        <w:t>ное управление представляет в администрацию Чебоксарского района: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а) заявление, подписанное руководителем юридического лица, об изменениях сведений об объекте учета в Реестре;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б) </w:t>
      </w:r>
      <w:hyperlink r:id="rId12" w:history="1">
        <w:r w:rsidRPr="00DD281C">
          <w:rPr>
            <w:rFonts w:ascii="Times New Roman" w:hAnsi="Times New Roman"/>
            <w:color w:val="0000FF"/>
            <w:u w:val="single"/>
          </w:rPr>
          <w:t>запись</w:t>
        </w:r>
      </w:hyperlink>
      <w:r w:rsidRPr="00DD281C">
        <w:rPr>
          <w:rFonts w:ascii="Times New Roman" w:hAnsi="Times New Roman"/>
          <w:sz w:val="24"/>
          <w:szCs w:val="24"/>
        </w:rPr>
        <w:t xml:space="preserve"> об изменениях сведений об объекте учета по форме согласно приложению N 2 к настоящему Положению, надлежащим образом заверенную;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в) надлежащим образом заверенные копии документов, подтверждающих приведенные в карте учета данные об объекте учета (в том числе правоустанавливающих документов).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15. При изменении сведений об объекте учета, а также для исключения имущества из Реестра правообладатель в 2-недельный срок со дня получения сведений об изменении или о прекращении права собственности Чебоксарского района представляет в администрацию Чебоксарского района для внесения в Реестр новые сведения об объекте учета: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lastRenderedPageBreak/>
        <w:t xml:space="preserve">запись об изменениях сведений об объекте учета по форме согласно </w:t>
      </w:r>
      <w:hyperlink r:id="rId13" w:history="1">
        <w:r w:rsidRPr="00DD281C">
          <w:rPr>
            <w:rFonts w:ascii="Times New Roman" w:hAnsi="Times New Roman"/>
            <w:color w:val="0000FF"/>
            <w:u w:val="single"/>
          </w:rPr>
          <w:t>приложению N 2</w:t>
        </w:r>
      </w:hyperlink>
      <w:r w:rsidRPr="00DD281C">
        <w:rPr>
          <w:rFonts w:ascii="Times New Roman" w:hAnsi="Times New Roman"/>
          <w:sz w:val="24"/>
          <w:szCs w:val="24"/>
        </w:rPr>
        <w:t xml:space="preserve"> к настоящему Положению, заверенную надлежащим образом;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запись о прекращении права собственности Чебоксарского района Чувашской Респу</w:t>
      </w:r>
      <w:r w:rsidRPr="00DD281C">
        <w:rPr>
          <w:rFonts w:ascii="Times New Roman" w:hAnsi="Times New Roman"/>
          <w:sz w:val="24"/>
          <w:szCs w:val="24"/>
        </w:rPr>
        <w:t>б</w:t>
      </w:r>
      <w:r w:rsidRPr="00DD281C">
        <w:rPr>
          <w:rFonts w:ascii="Times New Roman" w:hAnsi="Times New Roman"/>
          <w:sz w:val="24"/>
          <w:szCs w:val="24"/>
        </w:rPr>
        <w:t xml:space="preserve">лики на имущество по форме согласно </w:t>
      </w:r>
      <w:hyperlink r:id="rId14" w:history="1">
        <w:r w:rsidRPr="00DD281C">
          <w:rPr>
            <w:rFonts w:ascii="Times New Roman" w:hAnsi="Times New Roman"/>
            <w:color w:val="0000FF"/>
            <w:u w:val="single"/>
          </w:rPr>
          <w:t>приложению N 3</w:t>
        </w:r>
      </w:hyperlink>
      <w:r w:rsidRPr="00DD281C">
        <w:rPr>
          <w:rFonts w:ascii="Times New Roman" w:hAnsi="Times New Roman"/>
          <w:sz w:val="24"/>
          <w:szCs w:val="24"/>
        </w:rPr>
        <w:t xml:space="preserve"> к настоящему Положению для и</w:t>
      </w:r>
      <w:r w:rsidRPr="00DD281C">
        <w:rPr>
          <w:rFonts w:ascii="Times New Roman" w:hAnsi="Times New Roman"/>
          <w:sz w:val="24"/>
          <w:szCs w:val="24"/>
        </w:rPr>
        <w:t>с</w:t>
      </w:r>
      <w:r w:rsidRPr="00DD281C">
        <w:rPr>
          <w:rFonts w:ascii="Times New Roman" w:hAnsi="Times New Roman"/>
          <w:sz w:val="24"/>
          <w:szCs w:val="24"/>
        </w:rPr>
        <w:t>ключения сведений из соответствующих подразделов базы данных Реестра, заверенную надлежащим образом;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документы либо копии документов, подтверждающие новые сведения об объекте учета либо прекращение права собственности Чебоксарского района на имущество или госуда</w:t>
      </w:r>
      <w:r w:rsidRPr="00DD281C">
        <w:rPr>
          <w:rFonts w:ascii="Times New Roman" w:hAnsi="Times New Roman"/>
          <w:sz w:val="24"/>
          <w:szCs w:val="24"/>
        </w:rPr>
        <w:t>р</w:t>
      </w:r>
      <w:r w:rsidRPr="00DD281C">
        <w:rPr>
          <w:rFonts w:ascii="Times New Roman" w:hAnsi="Times New Roman"/>
          <w:sz w:val="24"/>
          <w:szCs w:val="24"/>
        </w:rPr>
        <w:t>ственную регистрацию прекращения указанного права на имущество, заверенные надлеж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>щим образом.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81C">
        <w:rPr>
          <w:rFonts w:ascii="Times New Roman" w:hAnsi="Times New Roman"/>
          <w:sz w:val="24"/>
          <w:szCs w:val="24"/>
        </w:rPr>
        <w:t xml:space="preserve">Карты и записи, указанные в </w:t>
      </w:r>
      <w:hyperlink r:id="rId15" w:anchor="Par86" w:history="1">
        <w:r w:rsidRPr="00DD281C">
          <w:rPr>
            <w:rFonts w:ascii="Times New Roman" w:hAnsi="Times New Roman"/>
            <w:color w:val="0000FF"/>
            <w:u w:val="single"/>
          </w:rPr>
          <w:t>пунктах 1</w:t>
        </w:r>
      </w:hyperlink>
      <w:r w:rsidRPr="00DD281C">
        <w:rPr>
          <w:rFonts w:ascii="Times New Roman" w:hAnsi="Times New Roman"/>
          <w:sz w:val="24"/>
          <w:szCs w:val="24"/>
        </w:rPr>
        <w:t xml:space="preserve">4, </w:t>
      </w:r>
      <w:hyperlink r:id="rId16" w:anchor="Par93" w:history="1">
        <w:r w:rsidRPr="00DD281C">
          <w:rPr>
            <w:rFonts w:ascii="Times New Roman" w:hAnsi="Times New Roman"/>
            <w:color w:val="0000FF"/>
            <w:u w:val="single"/>
          </w:rPr>
          <w:t>14.1</w:t>
        </w:r>
      </w:hyperlink>
      <w:r w:rsidRPr="00DD281C">
        <w:rPr>
          <w:rFonts w:ascii="Times New Roman" w:hAnsi="Times New Roman"/>
          <w:sz w:val="24"/>
          <w:szCs w:val="24"/>
        </w:rPr>
        <w:t xml:space="preserve"> и настоящем пункте настоящего Пол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жения, представляются соответственно правообладателем и лицом, которому имущество принадлежало на соответствующем вещном праве, на бумажном носителе в одном экземпл</w:t>
      </w:r>
      <w:r w:rsidRPr="00DD281C">
        <w:rPr>
          <w:rFonts w:ascii="Times New Roman" w:hAnsi="Times New Roman"/>
          <w:sz w:val="24"/>
          <w:szCs w:val="24"/>
        </w:rPr>
        <w:t>я</w:t>
      </w:r>
      <w:r w:rsidRPr="00DD281C">
        <w:rPr>
          <w:rFonts w:ascii="Times New Roman" w:hAnsi="Times New Roman"/>
          <w:sz w:val="24"/>
          <w:szCs w:val="24"/>
        </w:rPr>
        <w:t>ре и на электронном носителе в виде файлов в формате, аналогичном формату файлов, ра</w:t>
      </w:r>
      <w:r w:rsidRPr="00DD281C">
        <w:rPr>
          <w:rFonts w:ascii="Times New Roman" w:hAnsi="Times New Roman"/>
          <w:sz w:val="24"/>
          <w:szCs w:val="24"/>
        </w:rPr>
        <w:t>з</w:t>
      </w:r>
      <w:r w:rsidRPr="00DD281C">
        <w:rPr>
          <w:rFonts w:ascii="Times New Roman" w:hAnsi="Times New Roman"/>
          <w:sz w:val="24"/>
          <w:szCs w:val="24"/>
        </w:rPr>
        <w:t>мещенных в информационно-телекоммуникационной сети "Интернет" в автоматизированной информационной системе ведения Реестра на электронных носителях и предназначенных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для копирования (использования) правообладателем. В случае невозможности представления карт и записей на электронном носителе правообладатель и указанное лицо формируют их на электронном носителе в администрацию Чебоксарского района, которое создает для этого необходимые условия.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Представление записи об изменениях сведений об объекте учета и записи о прекращ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нии права собственности Чебоксарского района на имущество в отношении движимого имущества, включая особо ценное движимое имущество, первоначальная стоимость един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цы которого составляет менее 300 тыс. рублей, учитываемого как единый объект, не треб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>ется.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81C">
        <w:rPr>
          <w:rFonts w:ascii="Times New Roman" w:hAnsi="Times New Roman"/>
          <w:sz w:val="24"/>
          <w:szCs w:val="24"/>
        </w:rPr>
        <w:t>Сведения об изменении или о прекращении права собственности Чебоксарского района в отношении движимого имущества, включая особо ценное движимое имущество, первон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>чальная стоимость единицы которого составляет менее 300 тыс. рублей, вносятся в Реестр на основании надлежащим образом заверенных копий документов, подтверждающих новые сведения об объекте учета либо прекращение права собственности Чебоксарского района на имущество.</w:t>
      </w:r>
      <w:proofErr w:type="gramEnd"/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16. Основаниями для занесения информации в записи об изменениях сведений об об</w:t>
      </w:r>
      <w:r w:rsidRPr="00DD281C">
        <w:rPr>
          <w:rFonts w:ascii="Times New Roman" w:hAnsi="Times New Roman"/>
          <w:sz w:val="24"/>
          <w:szCs w:val="24"/>
        </w:rPr>
        <w:t>ъ</w:t>
      </w:r>
      <w:r w:rsidRPr="00DD281C">
        <w:rPr>
          <w:rFonts w:ascii="Times New Roman" w:hAnsi="Times New Roman"/>
          <w:sz w:val="24"/>
          <w:szCs w:val="24"/>
        </w:rPr>
        <w:t>екте учета либо о прекращении права собственности Чебоксарского района на имущество являются: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федеральные законы;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указы и распоряжения Президента Российской Федерации;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постановления и распоряжения Правительства Российской Федерации;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законы Чувашской Республики;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указы и распоряжения Главы Чувашской Республики;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постановления и распоряжения Кабинета Министров Чувашской Республики;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судебные акты;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приказы и распоряжения Минюста Чувашии;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решения Собрания депутатов Чебоксарского района;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постановления и распоряжения администрации Чебоксарского района;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гражданско-правовые договоры, свидетельствующие о приобретении либо прекращ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нии права собственности Чебоксарского  района.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23"/>
      <w:bookmarkEnd w:id="4"/>
      <w:r w:rsidRPr="00DD281C">
        <w:rPr>
          <w:rFonts w:ascii="Times New Roman" w:hAnsi="Times New Roman"/>
          <w:sz w:val="24"/>
          <w:szCs w:val="24"/>
        </w:rPr>
        <w:t>17. Администрация Чебоксарского района в месячный срок со дня получения карт учета или записей об изменениях сведений об объекте учета или о прекращении права собственн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сти Чебоксарского района на имущество и копий документов, подтверждающих указанные сведения, проводит проверку полноты представленных документов правообладателем, по результатам которой принимает одно из следующих решений: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а) о присвоении объекту учета реестрового номера муниципального имущества Чебо</w:t>
      </w:r>
      <w:r w:rsidRPr="00DD281C">
        <w:rPr>
          <w:rFonts w:ascii="Times New Roman" w:hAnsi="Times New Roman"/>
          <w:sz w:val="24"/>
          <w:szCs w:val="24"/>
        </w:rPr>
        <w:t>к</w:t>
      </w:r>
      <w:r w:rsidRPr="00DD281C">
        <w:rPr>
          <w:rFonts w:ascii="Times New Roman" w:hAnsi="Times New Roman"/>
          <w:sz w:val="24"/>
          <w:szCs w:val="24"/>
        </w:rPr>
        <w:t xml:space="preserve">сарского района Чувашской Республики и </w:t>
      </w:r>
      <w:proofErr w:type="gramStart"/>
      <w:r w:rsidRPr="00DD281C">
        <w:rPr>
          <w:rFonts w:ascii="Times New Roman" w:hAnsi="Times New Roman"/>
          <w:sz w:val="24"/>
          <w:szCs w:val="24"/>
        </w:rPr>
        <w:t>заверении карт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учета, записей об изменениях св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lastRenderedPageBreak/>
        <w:t>дений об объекте учета либо о прекращении права Чебоксарского района на имущество, если установлены полнота представленных документов и полнота содержащихся в них сведений;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б) об отказе в заверении карт учета, если установлено, что представленное к учету имущество, в том числе право собственности Чебоксарского района на которое не зарег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стрировано или не подлежит регистрации, не находится в муниципальной собственности Ч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боксарского района;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в) о приостановлении процедуры учета, если установлена неполнота представленных документов и неполнота содержащихся в них сведений либо документы правообладателя по форме и содержанию не соответствуют установленным настоящим Положением и законод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>тельством Российской Федерации требованиям.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30"/>
      <w:bookmarkEnd w:id="5"/>
      <w:r w:rsidRPr="00DD281C">
        <w:rPr>
          <w:rFonts w:ascii="Times New Roman" w:hAnsi="Times New Roman"/>
          <w:sz w:val="24"/>
          <w:szCs w:val="24"/>
        </w:rPr>
        <w:t xml:space="preserve">18. В случае принятия решения, указанного в </w:t>
      </w:r>
      <w:hyperlink r:id="rId17" w:anchor="Par123" w:history="1">
        <w:r w:rsidRPr="00DD281C">
          <w:rPr>
            <w:rFonts w:ascii="Times New Roman" w:hAnsi="Times New Roman"/>
            <w:color w:val="0000FF"/>
            <w:u w:val="single"/>
          </w:rPr>
          <w:t>подпункте "а" пункта 1</w:t>
        </w:r>
      </w:hyperlink>
      <w:r w:rsidRPr="00DD281C">
        <w:rPr>
          <w:rFonts w:ascii="Times New Roman" w:hAnsi="Times New Roman"/>
          <w:sz w:val="24"/>
          <w:szCs w:val="24"/>
        </w:rPr>
        <w:t>7 настоящего Положения, администрация Чебоксарского района не позднее двух рабочих дней со дня пр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нятия решения: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а) вносит номер и дату присвоения реестрового номера муниципального имущества Ч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 xml:space="preserve">боксарского района в соответствующие строки карт учета, надлежащим образом </w:t>
      </w:r>
      <w:proofErr w:type="gramStart"/>
      <w:r w:rsidRPr="00DD281C">
        <w:rPr>
          <w:rFonts w:ascii="Times New Roman" w:hAnsi="Times New Roman"/>
          <w:sz w:val="24"/>
          <w:szCs w:val="24"/>
        </w:rPr>
        <w:t>заверяет карты и помещает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сведения, содержащиеся в них, в соответствующие подразделы базы да</w:t>
      </w:r>
      <w:r w:rsidRPr="00DD281C">
        <w:rPr>
          <w:rFonts w:ascii="Times New Roman" w:hAnsi="Times New Roman"/>
          <w:sz w:val="24"/>
          <w:szCs w:val="24"/>
        </w:rPr>
        <w:t>н</w:t>
      </w:r>
      <w:r w:rsidRPr="00DD281C">
        <w:rPr>
          <w:rFonts w:ascii="Times New Roman" w:hAnsi="Times New Roman"/>
          <w:sz w:val="24"/>
          <w:szCs w:val="24"/>
        </w:rPr>
        <w:t>ных Реестра, а карты учета и копии документов, подтверждающих приведенные в картах сведения, - в дело;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б) надлежащим образом заверяет записи об изменениях сведений об объекте учета, п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мещает сведения, содержащиеся в них, в соответствующие подразделы базы данных Реестра, а записи об изменениях сведений об объекте учета и копии документов, подтверждающих приведенные в них изменения сведений, - в дело;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в) надлежащим образом заверяет записи о прекращении права собственности Чебокса</w:t>
      </w:r>
      <w:r w:rsidRPr="00DD281C">
        <w:rPr>
          <w:rFonts w:ascii="Times New Roman" w:hAnsi="Times New Roman"/>
          <w:sz w:val="24"/>
          <w:szCs w:val="24"/>
        </w:rPr>
        <w:t>р</w:t>
      </w:r>
      <w:r w:rsidRPr="00DD281C">
        <w:rPr>
          <w:rFonts w:ascii="Times New Roman" w:hAnsi="Times New Roman"/>
          <w:sz w:val="24"/>
          <w:szCs w:val="24"/>
        </w:rPr>
        <w:t>ского района на имущество, помещает сведения, содержащиеся в них, в соответствующие подразделы базы данных Реестра, а записи о прекращении права собственности Чебокса</w:t>
      </w:r>
      <w:r w:rsidRPr="00DD281C">
        <w:rPr>
          <w:rFonts w:ascii="Times New Roman" w:hAnsi="Times New Roman"/>
          <w:sz w:val="24"/>
          <w:szCs w:val="24"/>
        </w:rPr>
        <w:t>р</w:t>
      </w:r>
      <w:r w:rsidRPr="00DD281C">
        <w:rPr>
          <w:rFonts w:ascii="Times New Roman" w:hAnsi="Times New Roman"/>
          <w:sz w:val="24"/>
          <w:szCs w:val="24"/>
        </w:rPr>
        <w:t>ского района на имущество и копии документов, подтверждающих прекращение указанного права, - в дело.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39"/>
      <w:bookmarkEnd w:id="6"/>
      <w:r w:rsidRPr="00DD281C">
        <w:rPr>
          <w:rFonts w:ascii="Times New Roman" w:hAnsi="Times New Roman"/>
          <w:sz w:val="24"/>
          <w:szCs w:val="24"/>
        </w:rPr>
        <w:t xml:space="preserve">19. В случае принятия решения, указанного в </w:t>
      </w:r>
      <w:hyperlink r:id="rId18" w:anchor="Par123" w:history="1">
        <w:r w:rsidRPr="00DD281C">
          <w:rPr>
            <w:rFonts w:ascii="Times New Roman" w:hAnsi="Times New Roman"/>
            <w:color w:val="0000FF"/>
            <w:u w:val="single"/>
          </w:rPr>
          <w:t>подпункте "б" пункта 1</w:t>
        </w:r>
      </w:hyperlink>
      <w:r w:rsidRPr="00DD281C">
        <w:rPr>
          <w:rFonts w:ascii="Times New Roman" w:hAnsi="Times New Roman"/>
          <w:sz w:val="24"/>
          <w:szCs w:val="24"/>
        </w:rPr>
        <w:t>7 настоящего Положения, администрация Чебоксарского района не позднее пяти рабочих дней со дня пр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нятия решения уведомляет правообладателя о принятом решении (с обоснованием принятия такого решения), а копию уведомления с картами сведений об объекте учета помещает в д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ло.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20. В случае принятия решения, указанного в </w:t>
      </w:r>
      <w:hyperlink r:id="rId19" w:anchor="Par123" w:history="1">
        <w:r w:rsidRPr="00DD281C">
          <w:rPr>
            <w:rFonts w:ascii="Times New Roman" w:hAnsi="Times New Roman"/>
            <w:color w:val="0000FF"/>
            <w:u w:val="single"/>
          </w:rPr>
          <w:t>подпункте "в" пункта 1</w:t>
        </w:r>
      </w:hyperlink>
      <w:r w:rsidRPr="00DD281C">
        <w:rPr>
          <w:rFonts w:ascii="Times New Roman" w:hAnsi="Times New Roman"/>
          <w:sz w:val="24"/>
          <w:szCs w:val="24"/>
        </w:rPr>
        <w:t>7 настоящего Положения, администрация Чебоксарского района в течение трех рабочих дней со дня пр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нятия решения уведомляет об этом правообладателя в письменной форме (с обоснованием принятия такого решения), а копию уведомления помещает в дело.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 течение месяца со дня получения уведомления о приостановлении процедуры учета правообладатель представляет в администрацию Чебоксарского района карты учета, записи об изменениях сведений об объекте учета или записи о прекращении права собственности Чебоксарского района на имущество, содержащие недостающие и (или) уточненные свед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ния, и надлежащим образом заверенные копии подтверждающих документов.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Правообладатель в течение месяца со дня получения уведомления о приостановлении процедуры учета может представить в администрацию Чебоксарского района письменное заявление о продлении срока представления дополнительных документов с указанием пр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чин необходимости продления срока. Срок продлевается не более чем на три месяца со дня приостановления процедуры учета, о чем администрация Чебоксарского района в течение десяти календарных дней со дня поступления заявления о продлении срока представления документов уведомляет правообладателя. Копия уведомления помещается в дело.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23. После представления правообладателем уточненных карт учета и (или) записей об изменениях сведений об объекте учета или записей о прекращении права собственности Ч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боксарского района на имущество и дополнительных документов администрация Чебокса</w:t>
      </w:r>
      <w:r w:rsidRPr="00DD281C">
        <w:rPr>
          <w:rFonts w:ascii="Times New Roman" w:hAnsi="Times New Roman"/>
          <w:sz w:val="24"/>
          <w:szCs w:val="24"/>
        </w:rPr>
        <w:t>р</w:t>
      </w:r>
      <w:r w:rsidRPr="00DD281C">
        <w:rPr>
          <w:rFonts w:ascii="Times New Roman" w:hAnsi="Times New Roman"/>
          <w:sz w:val="24"/>
          <w:szCs w:val="24"/>
        </w:rPr>
        <w:t xml:space="preserve">ского района в течение месяца со дня получения </w:t>
      </w:r>
      <w:proofErr w:type="gramStart"/>
      <w:r w:rsidRPr="00DD281C">
        <w:rPr>
          <w:rFonts w:ascii="Times New Roman" w:hAnsi="Times New Roman"/>
          <w:sz w:val="24"/>
          <w:szCs w:val="24"/>
        </w:rPr>
        <w:t>проводит проверку полноты представле</w:t>
      </w:r>
      <w:r w:rsidRPr="00DD281C">
        <w:rPr>
          <w:rFonts w:ascii="Times New Roman" w:hAnsi="Times New Roman"/>
          <w:sz w:val="24"/>
          <w:szCs w:val="24"/>
        </w:rPr>
        <w:t>н</w:t>
      </w:r>
      <w:r w:rsidRPr="00DD281C">
        <w:rPr>
          <w:rFonts w:ascii="Times New Roman" w:hAnsi="Times New Roman"/>
          <w:sz w:val="24"/>
          <w:szCs w:val="24"/>
        </w:rPr>
        <w:t>ных документов и принимает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49"/>
      <w:bookmarkEnd w:id="7"/>
      <w:r w:rsidRPr="00DD281C">
        <w:rPr>
          <w:rFonts w:ascii="Times New Roman" w:hAnsi="Times New Roman"/>
          <w:sz w:val="24"/>
          <w:szCs w:val="24"/>
        </w:rPr>
        <w:lastRenderedPageBreak/>
        <w:t>а) о присвоении объекту учета реестрового номера государственного имущества Ч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 xml:space="preserve">вашской Республики и </w:t>
      </w:r>
      <w:proofErr w:type="gramStart"/>
      <w:r w:rsidRPr="00DD281C">
        <w:rPr>
          <w:rFonts w:ascii="Times New Roman" w:hAnsi="Times New Roman"/>
          <w:sz w:val="24"/>
          <w:szCs w:val="24"/>
        </w:rPr>
        <w:t>заверении карт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сведений о нем и записей об изменениях сведений об объекте учета либо о прекращении права собственности Чебоксарского района на имущ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ство, если установлены полнота представленных дополнительных документов и полнота с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держащихся в них сведений;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51"/>
      <w:bookmarkEnd w:id="8"/>
      <w:r w:rsidRPr="00DD281C">
        <w:rPr>
          <w:rFonts w:ascii="Times New Roman" w:hAnsi="Times New Roman"/>
          <w:sz w:val="24"/>
          <w:szCs w:val="24"/>
        </w:rPr>
        <w:t>б) об отказе в заверении: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карт учета, если установлено, что представленное к учету имущество, в том числе право собственности Чебоксарского района на которое не зарегистрировано или не подлежит рег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страции, не находится в муниципальной собственности Чебоксарского района;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записей об изменении сведений об объекте учета или о прекращении права собственн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сти Чебоксарского района на имущество, если дополнительные документы не содержат недостающие и (</w:t>
      </w:r>
      <w:proofErr w:type="gramStart"/>
      <w:r w:rsidRPr="00DD281C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DD281C">
        <w:rPr>
          <w:rFonts w:ascii="Times New Roman" w:hAnsi="Times New Roman"/>
          <w:sz w:val="24"/>
          <w:szCs w:val="24"/>
        </w:rPr>
        <w:t>уточненные сведения, не соответствуют установленным настоящим Положением и законодательством Российской Федерации требованиям или надлежащим о</w:t>
      </w:r>
      <w:r w:rsidRPr="00DD281C">
        <w:rPr>
          <w:rFonts w:ascii="Times New Roman" w:hAnsi="Times New Roman"/>
          <w:sz w:val="24"/>
          <w:szCs w:val="24"/>
        </w:rPr>
        <w:t>б</w:t>
      </w:r>
      <w:r w:rsidRPr="00DD281C">
        <w:rPr>
          <w:rFonts w:ascii="Times New Roman" w:hAnsi="Times New Roman"/>
          <w:sz w:val="24"/>
          <w:szCs w:val="24"/>
        </w:rPr>
        <w:t>разом не заверены;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22. В случае принятия решения, указанного в </w:t>
      </w:r>
      <w:hyperlink r:id="rId20" w:anchor="Par149" w:history="1">
        <w:r w:rsidRPr="00DD281C">
          <w:rPr>
            <w:rFonts w:ascii="Times New Roman" w:hAnsi="Times New Roman"/>
            <w:color w:val="0000FF"/>
            <w:u w:val="single"/>
          </w:rPr>
          <w:t>подпункте "а"</w:t>
        </w:r>
      </w:hyperlink>
      <w:r w:rsidRPr="00DD281C">
        <w:rPr>
          <w:rFonts w:ascii="Times New Roman" w:hAnsi="Times New Roman"/>
          <w:sz w:val="24"/>
          <w:szCs w:val="24"/>
        </w:rPr>
        <w:t xml:space="preserve"> или </w:t>
      </w:r>
      <w:hyperlink r:id="rId21" w:anchor="Par151" w:history="1">
        <w:r w:rsidRPr="00DD281C">
          <w:rPr>
            <w:rFonts w:ascii="Times New Roman" w:hAnsi="Times New Roman"/>
            <w:color w:val="0000FF"/>
            <w:u w:val="single"/>
          </w:rPr>
          <w:t>"б" пункта 2</w:t>
        </w:r>
      </w:hyperlink>
      <w:r w:rsidRPr="00DD281C">
        <w:rPr>
          <w:rFonts w:ascii="Times New Roman" w:hAnsi="Times New Roman"/>
          <w:sz w:val="24"/>
          <w:szCs w:val="24"/>
        </w:rPr>
        <w:t>1 наст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 xml:space="preserve">ящего Положения, администрация Чебоксарского района не позднее двух или пяти рабочих дней со дня принятия решения осуществляет учет в порядке, установленном соответственно в </w:t>
      </w:r>
      <w:hyperlink r:id="rId22" w:anchor="Par130" w:history="1">
        <w:r w:rsidRPr="00DD281C">
          <w:rPr>
            <w:rFonts w:ascii="Times New Roman" w:hAnsi="Times New Roman"/>
            <w:color w:val="0000FF"/>
            <w:u w:val="single"/>
          </w:rPr>
          <w:t>18</w:t>
        </w:r>
      </w:hyperlink>
      <w:r w:rsidRPr="00DD281C">
        <w:rPr>
          <w:rFonts w:ascii="Times New Roman" w:hAnsi="Times New Roman"/>
          <w:sz w:val="24"/>
          <w:szCs w:val="24"/>
        </w:rPr>
        <w:t xml:space="preserve"> или 19 настоящего Положения.</w:t>
      </w:r>
    </w:p>
    <w:p w:rsidR="00DD281C" w:rsidRPr="00DD281C" w:rsidRDefault="00DD281C" w:rsidP="00DD281C">
      <w:pPr>
        <w:widowControl w:val="0"/>
        <w:spacing w:line="23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</w:t>
      </w:r>
    </w:p>
    <w:p w:rsidR="00DD281C" w:rsidRPr="00DD281C" w:rsidRDefault="00DD281C" w:rsidP="00DD281C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D281C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D281C">
        <w:rPr>
          <w:rFonts w:ascii="Times New Roman" w:hAnsi="Times New Roman"/>
          <w:b/>
          <w:bCs/>
          <w:sz w:val="24"/>
          <w:szCs w:val="24"/>
        </w:rPr>
        <w:t>. Порядок осуществления контроля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    23. Администрация Чебоксарского района Чувашской Республики  осуществляет </w:t>
      </w:r>
      <w:proofErr w:type="gramStart"/>
      <w:r w:rsidRPr="00DD281C">
        <w:rPr>
          <w:rFonts w:ascii="Times New Roman" w:hAnsi="Times New Roman"/>
          <w:sz w:val="24"/>
          <w:szCs w:val="24"/>
        </w:rPr>
        <w:t>ко</w:t>
      </w:r>
      <w:r w:rsidRPr="00DD281C">
        <w:rPr>
          <w:rFonts w:ascii="Times New Roman" w:hAnsi="Times New Roman"/>
          <w:sz w:val="24"/>
          <w:szCs w:val="24"/>
        </w:rPr>
        <w:t>н</w:t>
      </w:r>
      <w:r w:rsidRPr="00DD281C">
        <w:rPr>
          <w:rFonts w:ascii="Times New Roman" w:hAnsi="Times New Roman"/>
          <w:sz w:val="24"/>
          <w:szCs w:val="24"/>
        </w:rPr>
        <w:t>троль за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полнотой и своевременностью представления правообладателями карт учета и д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 xml:space="preserve">кументов, подтверждающих приведенные в картах сведения. </w:t>
      </w:r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 целях осуществления контроля правообладатели ежегодно до 1 апреля текущего г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да представляют в администрацию Чебоксарского района Чувашской Республики  надлеж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 xml:space="preserve">щим образом заверенные: </w:t>
      </w:r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обновленные карты учета по состоянию на 1 января года, следующего за отчетным годом, по формам, предусмотренным в приложении № 1 к настоящему Положению; </w:t>
      </w:r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копию годового бухгалтерского баланса.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 случае внесения изменений в учредительные документы правообладатели в двухн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дельный срок со дня регистрации указанных изменений представляют в администрацию Ч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боксарского района Чувашской Республики  надлежащим образом заверенные копии учр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дительных документов, в которые были внесены изменения.</w:t>
      </w:r>
    </w:p>
    <w:p w:rsidR="00DD281C" w:rsidRPr="00DD281C" w:rsidRDefault="00DD281C" w:rsidP="00DD281C">
      <w:pPr>
        <w:widowControl w:val="0"/>
        <w:spacing w:line="237" w:lineRule="auto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    24. Если в результате осуществления контроля выявлено имущество, которое не пре</w:t>
      </w:r>
      <w:r w:rsidRPr="00DD281C">
        <w:rPr>
          <w:rFonts w:ascii="Times New Roman" w:hAnsi="Times New Roman"/>
          <w:sz w:val="24"/>
          <w:szCs w:val="24"/>
        </w:rPr>
        <w:t>д</w:t>
      </w:r>
      <w:r w:rsidRPr="00DD281C">
        <w:rPr>
          <w:rFonts w:ascii="Times New Roman" w:hAnsi="Times New Roman"/>
          <w:sz w:val="24"/>
          <w:szCs w:val="24"/>
        </w:rPr>
        <w:t>ставлено к учету в Реестре и (или) новые сведения о котором не представлены для внесения изменений в Реестр, и установлено, что имущество, право собственности Чебоксарского ра</w:t>
      </w:r>
      <w:r w:rsidRPr="00DD281C">
        <w:rPr>
          <w:rFonts w:ascii="Times New Roman" w:hAnsi="Times New Roman"/>
          <w:sz w:val="24"/>
          <w:szCs w:val="24"/>
        </w:rPr>
        <w:t>й</w:t>
      </w:r>
      <w:r w:rsidRPr="00DD281C">
        <w:rPr>
          <w:rFonts w:ascii="Times New Roman" w:hAnsi="Times New Roman"/>
          <w:sz w:val="24"/>
          <w:szCs w:val="24"/>
        </w:rPr>
        <w:t xml:space="preserve">она Чувашской </w:t>
      </w:r>
      <w:proofErr w:type="gramStart"/>
      <w:r w:rsidRPr="00DD281C">
        <w:rPr>
          <w:rFonts w:ascii="Times New Roman" w:hAnsi="Times New Roman"/>
          <w:sz w:val="24"/>
          <w:szCs w:val="24"/>
        </w:rPr>
        <w:t>Республики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 на которое не зарегистрировано или не подлежит регистрации, находится в муниципальной собственности Чебоксарского района Чувашской Республики, администрация Чебоксарского района Чувашской Республики  в 2-недельный срок со дня завершения контрольного мероприятия предлагает правообладателю в 2-недельный срок представить в администрацию Чебоксарского района Чувашской Республики документы в соответствии с пунктами 14 и 14.1 настоящего Положения.  </w:t>
      </w:r>
    </w:p>
    <w:p w:rsidR="00DD281C" w:rsidRPr="00DD281C" w:rsidRDefault="00DD281C" w:rsidP="00DD281C">
      <w:pPr>
        <w:widowControl w:val="0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 случае невыполнения правообладателем указанного требования администрация Ч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 xml:space="preserve">боксарского района Чувашской Республики  инициирует принятие к правообладателю мер ответственности в соответствии с законодательством Российской Федерации. 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281C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DD281C">
        <w:rPr>
          <w:rFonts w:ascii="Times New Roman" w:hAnsi="Times New Roman"/>
          <w:b/>
          <w:bCs/>
          <w:sz w:val="24"/>
          <w:szCs w:val="24"/>
        </w:rPr>
        <w:t xml:space="preserve">. Порядок предоставления информации, </w:t>
      </w:r>
      <w:r w:rsidRPr="00DD281C">
        <w:rPr>
          <w:rFonts w:ascii="Times New Roman" w:hAnsi="Times New Roman"/>
          <w:b/>
          <w:bCs/>
          <w:sz w:val="24"/>
          <w:szCs w:val="24"/>
        </w:rPr>
        <w:br/>
        <w:t>содержащейся в Реестре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25.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Федерации, зак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 xml:space="preserve">нодательством Чувашской Республики и нормативными правовыми актами Чебоксарского района Чувашской Республики. 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lastRenderedPageBreak/>
        <w:t xml:space="preserve">26. </w:t>
      </w:r>
      <w:proofErr w:type="gramStart"/>
      <w:r w:rsidRPr="00DD281C">
        <w:rPr>
          <w:rFonts w:ascii="Times New Roman" w:hAnsi="Times New Roman"/>
          <w:sz w:val="24"/>
          <w:szCs w:val="24"/>
        </w:rPr>
        <w:t>Администрация Чебоксарского района Чувашской Республики  предоставляет и</w:t>
      </w:r>
      <w:r w:rsidRPr="00DD281C">
        <w:rPr>
          <w:rFonts w:ascii="Times New Roman" w:hAnsi="Times New Roman"/>
          <w:sz w:val="24"/>
          <w:szCs w:val="24"/>
        </w:rPr>
        <w:t>н</w:t>
      </w:r>
      <w:r w:rsidRPr="00DD281C">
        <w:rPr>
          <w:rFonts w:ascii="Times New Roman" w:hAnsi="Times New Roman"/>
          <w:sz w:val="24"/>
          <w:szCs w:val="24"/>
        </w:rPr>
        <w:t>формацию о муниципальном имуществе Чебоксарского района Чувашской Республики  из Реестра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и уполном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ченным ими органам, судам и органам, осуществляющим государственную регистрацию прав на недвижимое имущество и сделок с ним, правоохранительным органам и правообл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>дателям (только в отношении принадлежащего им муниципального имущества Чебоксарск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го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района Чувашской Республики) по их письменному обращению (заявлению). 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27. Предоставление информации о муниципальном имуществе Чебоксарского района Чувашской Республики иным юридическим и физическим лицам осуществляется по их письменному обращению (заявлению) с приложением копии документов, удостоверяющих личность (для физических лиц), копий документов, подтверждающих государственную рег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страцию юридического лица и полномочия представителя юридического лица, а также док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>мента, удостоверяющего личность представителя (для юридических лиц).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27.1. Обращение (заявление) может быть представлено через многофункциональный центр предоставления муниципальных услуг в соответствии с заключенным между мн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гофункциональным центром и администрацией Чебоксарского района в установленном Пр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>вительством Российской Федерации порядке соглашением о взаимодействии.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28.  Информации о муниципальном имуществе Чебоксарского района Чувашской Ре</w:t>
      </w:r>
      <w:r w:rsidRPr="00DD281C">
        <w:rPr>
          <w:rFonts w:ascii="Times New Roman" w:hAnsi="Times New Roman"/>
          <w:sz w:val="24"/>
          <w:szCs w:val="24"/>
        </w:rPr>
        <w:t>с</w:t>
      </w:r>
      <w:r w:rsidRPr="00DD281C">
        <w:rPr>
          <w:rFonts w:ascii="Times New Roman" w:hAnsi="Times New Roman"/>
          <w:sz w:val="24"/>
          <w:szCs w:val="24"/>
        </w:rPr>
        <w:t xml:space="preserve">публики  из Реестра предоставляется бесплатно. 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29. Администрация Чебоксарского района Чувашской Республики  отказывает в предоставлении информации об объектах учета в следующих случаях: 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непредставление физическим лицом копии документа, удостоверяющего личность; 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непредставление уполномоченным представителем юридического лица копии док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>ментов, подтверждающих государственную регистрацию юридического лица, полномочия представителя юридического лица, а также документа, удостоверяющего личность предст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 xml:space="preserve">вителя; </w:t>
      </w:r>
    </w:p>
    <w:p w:rsidR="00DD281C" w:rsidRPr="00DD281C" w:rsidRDefault="00DD281C" w:rsidP="00DD28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30. Предоставление информации об объектах учета или мотивированное решение об отказе в ее предоставлении осуществляется в течение 10 рабочих дней со дня поступления обращения (заявления). 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31. Отказ в предоставлении информации об объектах учета может быть обжалован в порядке, установленном законодательством Российской Федерации. 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281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D281C">
        <w:rPr>
          <w:rFonts w:ascii="Times New Roman" w:hAnsi="Times New Roman"/>
          <w:b/>
          <w:sz w:val="24"/>
          <w:szCs w:val="24"/>
        </w:rPr>
        <w:t xml:space="preserve">. Организация учета имущества казны Чебоксарского района </w:t>
      </w:r>
    </w:p>
    <w:p w:rsidR="00DD281C" w:rsidRPr="00DD281C" w:rsidRDefault="00DD281C" w:rsidP="00DD281C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281C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32. Муниципальное имущество Чебоксарского района Чувашской Республики, не з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>крепленное за муниципальными унитарными предприятиями Чебоксарского района Чува</w:t>
      </w:r>
      <w:r w:rsidRPr="00DD281C">
        <w:rPr>
          <w:rFonts w:ascii="Times New Roman" w:hAnsi="Times New Roman"/>
          <w:sz w:val="24"/>
          <w:szCs w:val="24"/>
        </w:rPr>
        <w:t>ш</w:t>
      </w:r>
      <w:r w:rsidRPr="00DD281C">
        <w:rPr>
          <w:rFonts w:ascii="Times New Roman" w:hAnsi="Times New Roman"/>
          <w:sz w:val="24"/>
          <w:szCs w:val="24"/>
        </w:rPr>
        <w:t>ской Республики  и муниципальными учреждениями Чебоксарского района Чувашской Ре</w:t>
      </w:r>
      <w:r w:rsidRPr="00DD281C">
        <w:rPr>
          <w:rFonts w:ascii="Times New Roman" w:hAnsi="Times New Roman"/>
          <w:sz w:val="24"/>
          <w:szCs w:val="24"/>
        </w:rPr>
        <w:t>с</w:t>
      </w:r>
      <w:r w:rsidRPr="00DD281C">
        <w:rPr>
          <w:rFonts w:ascii="Times New Roman" w:hAnsi="Times New Roman"/>
          <w:sz w:val="24"/>
          <w:szCs w:val="24"/>
        </w:rPr>
        <w:t>публики, подлежит учету в Реестре в составе казны Чебоксарского района Чувашской Ре</w:t>
      </w:r>
      <w:r w:rsidRPr="00DD281C">
        <w:rPr>
          <w:rFonts w:ascii="Times New Roman" w:hAnsi="Times New Roman"/>
          <w:sz w:val="24"/>
          <w:szCs w:val="24"/>
        </w:rPr>
        <w:t>с</w:t>
      </w:r>
      <w:r w:rsidRPr="00DD281C">
        <w:rPr>
          <w:rFonts w:ascii="Times New Roman" w:hAnsi="Times New Roman"/>
          <w:sz w:val="24"/>
          <w:szCs w:val="24"/>
        </w:rPr>
        <w:t>публики.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33. Учет имущества казны осуществляет администрация Чебоксарского района Ч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 xml:space="preserve">вашской Республики  </w:t>
      </w:r>
      <w:proofErr w:type="spellStart"/>
      <w:r w:rsidRPr="00DD281C">
        <w:rPr>
          <w:rFonts w:ascii="Times New Roman" w:hAnsi="Times New Roman"/>
          <w:sz w:val="24"/>
          <w:szCs w:val="24"/>
        </w:rPr>
        <w:t>пообъектно</w:t>
      </w:r>
      <w:proofErr w:type="spellEnd"/>
      <w:r w:rsidRPr="00DD281C">
        <w:rPr>
          <w:rFonts w:ascii="Times New Roman" w:hAnsi="Times New Roman"/>
          <w:sz w:val="24"/>
          <w:szCs w:val="24"/>
        </w:rPr>
        <w:t xml:space="preserve"> вне зависимости от стоимости в соответствии с настоящим Положением.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34. Имущество казны содержится: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за счет средств бюджета Чебоксарского района Чувашской Республики, предусмо</w:t>
      </w:r>
      <w:r w:rsidRPr="00DD281C">
        <w:rPr>
          <w:rFonts w:ascii="Times New Roman" w:hAnsi="Times New Roman"/>
          <w:sz w:val="24"/>
          <w:szCs w:val="24"/>
        </w:rPr>
        <w:t>т</w:t>
      </w:r>
      <w:r w:rsidRPr="00DD281C">
        <w:rPr>
          <w:rFonts w:ascii="Times New Roman" w:hAnsi="Times New Roman"/>
          <w:sz w:val="24"/>
          <w:szCs w:val="24"/>
        </w:rPr>
        <w:t>ренных на содержание казны;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за счет средств пользователей, которым казна предоставлена на праве, постоянного бессрочного пользования, безвозмездного пользования, доверительного управления или аренды, в случаях, предусмотренных соответствующими договорами или законодательством Российской Федерации, законодательством Чувашской Республики и нормативными прав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выми актами Чебоксарского района Чувашской Республики.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Доходы от использования казны в полном объеме поступают в бюджет Чебоксарского района Чувашской Республики  в порядке, установленном законодательством Российской </w:t>
      </w:r>
      <w:r w:rsidRPr="00DD281C">
        <w:rPr>
          <w:rFonts w:ascii="Times New Roman" w:hAnsi="Times New Roman"/>
          <w:sz w:val="24"/>
          <w:szCs w:val="24"/>
        </w:rPr>
        <w:lastRenderedPageBreak/>
        <w:t>Федерации, законодательством Чувашской Республики и нормативными правовыми актами Чебоксарского района Чувашской Республики.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35. Администрация Чебоксарского района Чувашской Республики  ведет учет казны в соответствии с законодательством Российской Федерации, законодательством Чувашской Республики, нормативными правовыми актами Чебоксарского района Чувашской Республ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>ки  и настоящим Положением.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36. Основаниями для включения имущества в состав казны являются: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создание новых объектов за счет средств бюджета Чебоксарского района Чувашской Республики;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приобретение в муниципальную собственность Чебоксарского района Чувашской Республики  объектов гражданских правоотношений на основании договоров купли-продажи и иных сделок за счет средств  бюджета Чебоксарского района Чувашской Республики;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передача имущества в муниципальную собственность Чебоксарского района Чува</w:t>
      </w:r>
      <w:r w:rsidRPr="00DD281C">
        <w:rPr>
          <w:rFonts w:ascii="Times New Roman" w:hAnsi="Times New Roman"/>
          <w:sz w:val="24"/>
          <w:szCs w:val="24"/>
        </w:rPr>
        <w:t>ш</w:t>
      </w:r>
      <w:r w:rsidRPr="00DD281C">
        <w:rPr>
          <w:rFonts w:ascii="Times New Roman" w:hAnsi="Times New Roman"/>
          <w:sz w:val="24"/>
          <w:szCs w:val="24"/>
        </w:rPr>
        <w:t>ской Республики  из государственной и федеральной собственности, а также от юридических и физических лиц;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регистрация в муниципальную собственность Чебоксарского района земельного участка от прав третьих лиц;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предоставление  земельного участка, находящегося в муниципальной собственности Чебоксарского района Чувашской Республики, на праве аренды или безвозмездного польз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вания;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соответствующие решения суда, вступившие в законную силу;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нормативными правовыми актами Чебоксарского района Чувашской Республики.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Имущество считается включенным в состав казны: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81C">
        <w:rPr>
          <w:rFonts w:ascii="Times New Roman" w:hAnsi="Times New Roman"/>
          <w:sz w:val="24"/>
          <w:szCs w:val="24"/>
        </w:rPr>
        <w:t>с момента подписания распоряжения администрации Чебоксарского района Чува</w:t>
      </w:r>
      <w:r w:rsidRPr="00DD281C">
        <w:rPr>
          <w:rFonts w:ascii="Times New Roman" w:hAnsi="Times New Roman"/>
          <w:sz w:val="24"/>
          <w:szCs w:val="24"/>
        </w:rPr>
        <w:t>ш</w:t>
      </w:r>
      <w:r w:rsidRPr="00DD281C">
        <w:rPr>
          <w:rFonts w:ascii="Times New Roman" w:hAnsi="Times New Roman"/>
          <w:sz w:val="24"/>
          <w:szCs w:val="24"/>
        </w:rPr>
        <w:t>ской Республики  об утверждении акта приема-передачи такого имущества, оформленного в соответствии с требованиями законодательства Российской Федерации, законодательства Чувашской Республики и нормативными правовыми актами Чебоксарского района Чува</w:t>
      </w:r>
      <w:r w:rsidRPr="00DD281C">
        <w:rPr>
          <w:rFonts w:ascii="Times New Roman" w:hAnsi="Times New Roman"/>
          <w:sz w:val="24"/>
          <w:szCs w:val="24"/>
        </w:rPr>
        <w:t>ш</w:t>
      </w:r>
      <w:r w:rsidRPr="00DD281C">
        <w:rPr>
          <w:rFonts w:ascii="Times New Roman" w:hAnsi="Times New Roman"/>
          <w:sz w:val="24"/>
          <w:szCs w:val="24"/>
        </w:rPr>
        <w:t>ской Республики  (кроме имущества, поступившего в муниципальную собственность Чебо</w:t>
      </w:r>
      <w:r w:rsidRPr="00DD281C">
        <w:rPr>
          <w:rFonts w:ascii="Times New Roman" w:hAnsi="Times New Roman"/>
          <w:sz w:val="24"/>
          <w:szCs w:val="24"/>
        </w:rPr>
        <w:t>к</w:t>
      </w:r>
      <w:r w:rsidRPr="00DD281C">
        <w:rPr>
          <w:rFonts w:ascii="Times New Roman" w:hAnsi="Times New Roman"/>
          <w:sz w:val="24"/>
          <w:szCs w:val="24"/>
        </w:rPr>
        <w:t>сарского района Чувашской Республики  на основании вступивших в законную силу реш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ний суда, и вновь выявленного имущества, не учтенного на балансах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юридических лиц. </w:t>
      </w:r>
      <w:proofErr w:type="gramStart"/>
      <w:r w:rsidRPr="00DD281C">
        <w:rPr>
          <w:rFonts w:ascii="Times New Roman" w:hAnsi="Times New Roman"/>
          <w:sz w:val="24"/>
          <w:szCs w:val="24"/>
        </w:rPr>
        <w:t>Т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 xml:space="preserve">кое имущество считается включенным в состав казны с момента подписания распоряжения о его включении в состав казны);    </w:t>
      </w:r>
      <w:proofErr w:type="gramEnd"/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с момента регистрации права собственности Чебоксарского района Чувашской Ре</w:t>
      </w:r>
      <w:r w:rsidRPr="00DD281C">
        <w:rPr>
          <w:rFonts w:ascii="Times New Roman" w:hAnsi="Times New Roman"/>
          <w:sz w:val="24"/>
          <w:szCs w:val="24"/>
        </w:rPr>
        <w:t>с</w:t>
      </w:r>
      <w:r w:rsidRPr="00DD281C">
        <w:rPr>
          <w:rFonts w:ascii="Times New Roman" w:hAnsi="Times New Roman"/>
          <w:sz w:val="24"/>
          <w:szCs w:val="24"/>
        </w:rPr>
        <w:t>публики  на земельные участки, свободные от прав третьих лиц;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с момента подписания распоряжения о предоставлении земельного участка на праве аренды и безвозмездного срочного пользования.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37. Основаниями для исключения имущества из состава казны в соответствии с зак</w:t>
      </w:r>
      <w:r w:rsidRPr="00DD281C">
        <w:rPr>
          <w:rFonts w:ascii="Times New Roman" w:hAnsi="Times New Roman"/>
          <w:sz w:val="24"/>
          <w:szCs w:val="24"/>
        </w:rPr>
        <w:t>о</w:t>
      </w:r>
      <w:r w:rsidRPr="00DD281C">
        <w:rPr>
          <w:rFonts w:ascii="Times New Roman" w:hAnsi="Times New Roman"/>
          <w:sz w:val="24"/>
          <w:szCs w:val="24"/>
        </w:rPr>
        <w:t>нодательством Российской Федерации, законодательством Чувашской Республики и норм</w:t>
      </w:r>
      <w:r w:rsidRPr="00DD281C">
        <w:rPr>
          <w:rFonts w:ascii="Times New Roman" w:hAnsi="Times New Roman"/>
          <w:sz w:val="24"/>
          <w:szCs w:val="24"/>
        </w:rPr>
        <w:t>а</w:t>
      </w:r>
      <w:r w:rsidRPr="00DD281C">
        <w:rPr>
          <w:rFonts w:ascii="Times New Roman" w:hAnsi="Times New Roman"/>
          <w:sz w:val="24"/>
          <w:szCs w:val="24"/>
        </w:rPr>
        <w:t>тивными правовыми актами Чебоксарского района Чувашской Республики  являются: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отчуждение имущества из муниципальной собственности Чебоксарского района Ч</w:t>
      </w:r>
      <w:r w:rsidRPr="00DD281C">
        <w:rPr>
          <w:rFonts w:ascii="Times New Roman" w:hAnsi="Times New Roman"/>
          <w:sz w:val="24"/>
          <w:szCs w:val="24"/>
        </w:rPr>
        <w:t>у</w:t>
      </w:r>
      <w:r w:rsidRPr="00DD281C">
        <w:rPr>
          <w:rFonts w:ascii="Times New Roman" w:hAnsi="Times New Roman"/>
          <w:sz w:val="24"/>
          <w:szCs w:val="24"/>
        </w:rPr>
        <w:t>вашской Республики;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передача имущества в уставный капитал хозяйственных обществ;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списание недвижимого и движимого имущества;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передача имущества в хозяйственное ведение муниципальным предприятиям Чебо</w:t>
      </w:r>
      <w:r w:rsidRPr="00DD281C">
        <w:rPr>
          <w:rFonts w:ascii="Times New Roman" w:hAnsi="Times New Roman"/>
          <w:sz w:val="24"/>
          <w:szCs w:val="24"/>
        </w:rPr>
        <w:t>к</w:t>
      </w:r>
      <w:r w:rsidRPr="00DD281C">
        <w:rPr>
          <w:rFonts w:ascii="Times New Roman" w:hAnsi="Times New Roman"/>
          <w:sz w:val="24"/>
          <w:szCs w:val="24"/>
        </w:rPr>
        <w:t>сарского района Чувашской Республики, оперативное управление муниципальным учрежд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ниям Чебоксарского района Чувашской Республики;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вступившие в законную силу соответствующие решения суда.</w:t>
      </w:r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81C">
        <w:rPr>
          <w:rFonts w:ascii="Times New Roman" w:hAnsi="Times New Roman"/>
          <w:sz w:val="24"/>
          <w:szCs w:val="24"/>
        </w:rPr>
        <w:t>Имущество считается исключенным из состава казны с момента подписания распор</w:t>
      </w:r>
      <w:r w:rsidRPr="00DD281C">
        <w:rPr>
          <w:rFonts w:ascii="Times New Roman" w:hAnsi="Times New Roman"/>
          <w:sz w:val="24"/>
          <w:szCs w:val="24"/>
        </w:rPr>
        <w:t>я</w:t>
      </w:r>
      <w:r w:rsidRPr="00DD281C">
        <w:rPr>
          <w:rFonts w:ascii="Times New Roman" w:hAnsi="Times New Roman"/>
          <w:sz w:val="24"/>
          <w:szCs w:val="24"/>
        </w:rPr>
        <w:t>жения администрации Чебоксарского района Чувашской Республики  об утверждении акта приема-передачи или акта на списание такого имущества, оформленного в соответствии с требованиями законодательства Российской Федерации, а по исключенным на основании вступивших в законную силу соответствующих решений суда - с момента подписания ра</w:t>
      </w:r>
      <w:r w:rsidRPr="00DD281C">
        <w:rPr>
          <w:rFonts w:ascii="Times New Roman" w:hAnsi="Times New Roman"/>
          <w:sz w:val="24"/>
          <w:szCs w:val="24"/>
        </w:rPr>
        <w:t>с</w:t>
      </w:r>
      <w:r w:rsidRPr="00DD281C">
        <w:rPr>
          <w:rFonts w:ascii="Times New Roman" w:hAnsi="Times New Roman"/>
          <w:sz w:val="24"/>
          <w:szCs w:val="24"/>
        </w:rPr>
        <w:t>поряжения администрации Чебоксарского района Чувашской Республики  об их исключении из состава казны.</w:t>
      </w:r>
      <w:proofErr w:type="gramEnd"/>
    </w:p>
    <w:p w:rsidR="00DD281C" w:rsidRPr="00DD281C" w:rsidRDefault="00DD281C" w:rsidP="00DD2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lastRenderedPageBreak/>
        <w:t>38. Ведение Реестра, представление документов, содержащих сведения для внесения их в Реестр, а также выдача выписок из Реестра осуществляются в соответствии с настоящим Положением.</w:t>
      </w:r>
    </w:p>
    <w:p w:rsidR="00DD281C" w:rsidRPr="00DD281C" w:rsidRDefault="00DD281C" w:rsidP="00DD281C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</w:p>
    <w:p w:rsidR="00DD281C" w:rsidRPr="00DD281C" w:rsidRDefault="00DD281C" w:rsidP="00DD281C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281C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DD281C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39. Собственником Реестра является Чебоксарский район Чувашской Республики.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Администрация Чебоксарского района Чувашской Республики  осуществляет влад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ние и пользование Реестром, а также реализует полномочия по распоряжению им в пределах, установленных законодательством Российской Федерации, законодательством Чувашской Республики, нормативными правовыми актами Чебоксарского района Чувашской Республ</w:t>
      </w:r>
      <w:r w:rsidRPr="00DD281C">
        <w:rPr>
          <w:rFonts w:ascii="Times New Roman" w:hAnsi="Times New Roman"/>
          <w:sz w:val="24"/>
          <w:szCs w:val="24"/>
        </w:rPr>
        <w:t>и</w:t>
      </w:r>
      <w:r w:rsidRPr="00DD281C">
        <w:rPr>
          <w:rFonts w:ascii="Times New Roman" w:hAnsi="Times New Roman"/>
          <w:sz w:val="24"/>
          <w:szCs w:val="24"/>
        </w:rPr>
        <w:t xml:space="preserve">ки  и настоящим Положением. </w:t>
      </w:r>
    </w:p>
    <w:p w:rsidR="00DD281C" w:rsidRPr="00DD281C" w:rsidRDefault="00DD281C" w:rsidP="00DD28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40. Правообладатели и руководители структурных подразделений администрации Ч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боксарского района Чувашской Республики  несут персональную ответственность в соотве</w:t>
      </w:r>
      <w:r w:rsidRPr="00DD281C">
        <w:rPr>
          <w:rFonts w:ascii="Times New Roman" w:hAnsi="Times New Roman"/>
          <w:sz w:val="24"/>
          <w:szCs w:val="24"/>
        </w:rPr>
        <w:t>т</w:t>
      </w:r>
      <w:r w:rsidRPr="00DD281C">
        <w:rPr>
          <w:rFonts w:ascii="Times New Roman" w:hAnsi="Times New Roman"/>
          <w:sz w:val="24"/>
          <w:szCs w:val="24"/>
        </w:rPr>
        <w:t>ствии с законодательством Российской Федерации за непредставление, несвоевременное представление или ненадлежащее представление сведений о муниципальном имуществе Ч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>боксарского района Чувашской Республики  либо представление недостоверных и (или) н</w:t>
      </w:r>
      <w:r w:rsidRPr="00DD281C">
        <w:rPr>
          <w:rFonts w:ascii="Times New Roman" w:hAnsi="Times New Roman"/>
          <w:sz w:val="24"/>
          <w:szCs w:val="24"/>
        </w:rPr>
        <w:t>е</w:t>
      </w:r>
      <w:r w:rsidRPr="00DD281C">
        <w:rPr>
          <w:rFonts w:ascii="Times New Roman" w:hAnsi="Times New Roman"/>
          <w:sz w:val="24"/>
          <w:szCs w:val="24"/>
        </w:rPr>
        <w:t xml:space="preserve">полных сведений о нем в администрацию Чебоксарского района Чувашской Республики. </w:t>
      </w:r>
    </w:p>
    <w:p w:rsidR="00DD281C" w:rsidRPr="00DD281C" w:rsidRDefault="00DD281C" w:rsidP="00DD281C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>Приложение № 1</w:t>
      </w: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к Положению об учете </w:t>
      </w:r>
      <w:proofErr w:type="gramStart"/>
      <w:r w:rsidRPr="00DD281C">
        <w:rPr>
          <w:rFonts w:ascii="Times New Roman" w:hAnsi="Times New Roman"/>
          <w:sz w:val="20"/>
        </w:rPr>
        <w:t>муниципального</w:t>
      </w:r>
      <w:proofErr w:type="gramEnd"/>
      <w:r w:rsidRPr="00DD281C">
        <w:rPr>
          <w:rFonts w:ascii="Times New Roman" w:hAnsi="Times New Roman"/>
          <w:sz w:val="20"/>
        </w:rPr>
        <w:t xml:space="preserve"> </w:t>
      </w: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>имущества Чебоксарского района Чувашской</w:t>
      </w: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Республики и </w:t>
      </w:r>
      <w:proofErr w:type="gramStart"/>
      <w:r w:rsidRPr="00DD281C">
        <w:rPr>
          <w:rFonts w:ascii="Times New Roman" w:hAnsi="Times New Roman"/>
          <w:sz w:val="20"/>
        </w:rPr>
        <w:t>порядке</w:t>
      </w:r>
      <w:proofErr w:type="gramEnd"/>
      <w:r w:rsidRPr="00DD281C">
        <w:rPr>
          <w:rFonts w:ascii="Times New Roman" w:hAnsi="Times New Roman"/>
          <w:sz w:val="20"/>
        </w:rPr>
        <w:t xml:space="preserve"> представления информации,</w:t>
      </w: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proofErr w:type="gramStart"/>
      <w:r w:rsidRPr="00DD281C">
        <w:rPr>
          <w:rFonts w:ascii="Times New Roman" w:hAnsi="Times New Roman"/>
          <w:sz w:val="20"/>
        </w:rPr>
        <w:t>содержащейся</w:t>
      </w:r>
      <w:proofErr w:type="gramEnd"/>
      <w:r w:rsidRPr="00DD281C">
        <w:rPr>
          <w:rFonts w:ascii="Times New Roman" w:hAnsi="Times New Roman"/>
          <w:sz w:val="20"/>
        </w:rPr>
        <w:t xml:space="preserve"> в Реестре муниципального имущества </w:t>
      </w: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sz w:val="20"/>
        </w:rPr>
      </w:pPr>
      <w:r w:rsidRPr="00DD281C">
        <w:rPr>
          <w:rFonts w:ascii="Times New Roman" w:hAnsi="Times New Roman"/>
          <w:sz w:val="20"/>
        </w:rPr>
        <w:t>Чебоксарского района Чувашской Республики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Cs w:val="26"/>
        </w:rPr>
      </w:pPr>
    </w:p>
    <w:p w:rsidR="00DD281C" w:rsidRPr="00DD281C" w:rsidRDefault="00DD281C" w:rsidP="00DD281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ФОРМЫ</w:t>
      </w:r>
    </w:p>
    <w:p w:rsidR="00DD281C" w:rsidRPr="00DD281C" w:rsidRDefault="00DD281C" w:rsidP="00DD281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РЕЕСТРА МУНИЦИПАЛЬНОГО ИМУЩЕСТВА ЧЕБОКСАРСКОГО РАЙОНА </w:t>
      </w:r>
    </w:p>
    <w:p w:rsidR="00DD281C" w:rsidRPr="00DD281C" w:rsidRDefault="00DD281C" w:rsidP="00DD281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ЧУВАШСКОЙ РЕСПУБЛИКИ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ТИТУЛЬНЫЙ ЛИСТ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РЕЕСТР МУНИЦИПАЛЬНОГО ИМУЩЕСТВА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ПАПКА № 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начало «___» _________ 20__ г.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окончание «___» _________ 20__ г.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 ___ листах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Срок хранения: постоянно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Форма 1.1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        Раздел 1. Сведения о недвижимом имуществе                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Подраздел 1.1. Сведения о земельных участках               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                  ЗЕМЕЛЬНЫЙ УЧАСТОК </w:t>
            </w:r>
            <w:hyperlink r:id="rId23" w:anchor="Par393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        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Чебоксарского района Чувашской Республики                            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Реестровый   номер    муниципального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имущества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ской Республики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Правообладатель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Кадастровый   номер   (по    сведениям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государственного               кадастра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недвижимости)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внесения  кадастрового  номера  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государственный кадастр недвижимости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Отнесение к казне Чебоксарского района Чувашской Республики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относится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/не относится            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Категория земель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(рублей)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12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Рыночная   стоимость    (рублей)    по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состоянию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_________________________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(указывается  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случае     выкупа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земельного  участка  в   собственность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Чебоксарского района Чувашской Республ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ки   или  проведения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оценки рыночной стоимости  в  отчетном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году)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права собственности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Чебоксарского района Чувашской Республики</w:t>
            </w: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регистрации права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права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(наименование   и  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документа-основания)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 иного вещного права (постоянное </w:t>
            </w:r>
            <w:proofErr w:type="gramEnd"/>
          </w:p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(бессрочное) пользование,   безвозмездное срочное пользование)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иного вещного права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регистрации права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права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иного вещного  права  (наименование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реквизиты документа-основания)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ограничении (обременении) земельного участка </w:t>
            </w:r>
            <w:hyperlink r:id="rId24" w:anchor="Par394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**</w:t>
              </w:r>
            </w:hyperlink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ограничения (обременения)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1. Аренда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ограничение (обременение)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ограничения              (обременения)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 и реквизиты документов)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Срок аренды (согласно договору аренды)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возникновения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 прекращения 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27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    (указывается    в     случае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заключения  договора  на  срок   более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одного года)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    (указывается    в     случае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заключения  договора  на  срок   более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одного года)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2. Субаренда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ограничение (обременение)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ограничения              (обременения)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(наименование и  реквизиты  документ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основания)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Срок  субаренды   (согласно   договору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субаренды)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Дата     возникновения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 прекращения 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    (указывается    в     случае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заключения  договора  на  срок   более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одного года)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    (указывается    в     случае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заключения  договора  на  срок   более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одного года)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3. Ограниченное пользование - сервитут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сервитута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ограничение (обременение)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ограничения              (обременения)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(наименование и  реквизиты  документ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основания)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ограничения (обременения) (мес.)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возникновения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 прекращения 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4. Охранные зоны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охранной зоны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ограничения              (обременения)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(наименование и  реквизиты  документ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основания)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возникновения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tabs>
                <w:tab w:val="left" w:pos="46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 прекращения 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внесения   в    государственный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кадастр   недвижимости   сведений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границах охранной зоны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5. Залог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право на залог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на   залог   (наименование 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реквизиты документа-основания)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права на залог (мес.)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возникновения права на залог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прекращения права на залог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</w:t>
      </w:r>
      <w:r w:rsidRPr="00DD281C">
        <w:rPr>
          <w:rFonts w:ascii="Times New Roman" w:hAnsi="Times New Roman"/>
          <w:sz w:val="20"/>
        </w:rPr>
        <w:t>(наименование правообладателя)      (дата)             (подпись)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М.П.</w:t>
      </w:r>
      <w:r w:rsidRPr="00DD281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*    </w:t>
      </w:r>
      <w:r w:rsidRPr="00DD281C">
        <w:rPr>
          <w:rFonts w:ascii="Times New Roman" w:hAnsi="Times New Roman"/>
          <w:sz w:val="20"/>
        </w:rPr>
        <w:t>Распространяется на лесные участки.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**  Аренда,  субаренда, ограниченное пользование - сервитут, охранные зоны, залог.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1.2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Раздел 1. Сведения о недвижимом имуществе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Подраздел 1.2. Сведения о зданиях, сооружениях,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объектах незавершенного строительства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ЗДАНИЕ, СООРУЖЕНИЕ, ОБЪЕКТ НЕЗАВЕРШЕННОГО СТРОИТЕЛЬСТВА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Реестровый   номер    муниципального 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у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щества Чебоксарского района Чувашской Республики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Правообладатель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                     Общие сведения                              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Для зданий, сооружений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Назначение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Целевое использование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ввода в эксплуатацию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Общая площадь (кв. м)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Протяженность (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)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Наименование   иных    параметров    с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единицами измерения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Этажность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Подземная этажность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Инвентарный    номер    (по     данным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бухгалтерского учета правообладателя)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Стоимость  (рублей)  по  состоянию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____________________: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первоначальная (восстановительная)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остаточная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кадастровая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Для объектов незавершенного строительства                                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Проектная характеристика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Проектный срок сдачи в эксплуатацию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начала строительства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фактического      прекращения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строительства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Степень  завершенности   строительства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(процентов)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Сметная стоимость (рублей)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в  том   числе   строительно-монтажные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работы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Стоимость выполненных работ  и  затрат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(рублей)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в  том   числе   строительно-монтажные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работы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Объем     освоенных     средств     из бюдж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та   Чебоксарского района Чувашской Ре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с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публики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технической инвентаризации  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(по данным технического паспорта, технического плана)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Данные технического паспорта: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инвентарный номер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литера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изготовления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Данные технического плана: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изготовления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исполнитель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регистрационный номер и дата  принятия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органом кадастрового учета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о постановке на государственный кадастровый учет (по данным кадастров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го паспорта, изготовленного органом кадастрового учета)</w:t>
            </w: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Кадастровый   номер   (по    сведениям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государственного              кадастра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недвижимости)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Ранее присвоенный органом  технической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инвентаризации инвентарный номер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изготовления     кадастрового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паспорта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Литера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права собственности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Чебоксарского района Чувашской Республики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государственной регистрации права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регистрации права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(наименование   и  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документа-основания    (акт    прием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передачи, акт ввода в  эксплуатацию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др.)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Сведения о государственной регистрации иного вещного права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(оперативного управления, хозяйственного ведения)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иного вещного права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регистрации права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права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(наименование   и  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документа-основания)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ограничении (обременении) объекта учета </w:t>
            </w:r>
            <w:hyperlink r:id="rId25" w:anchor="Par668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ограничения (обременения)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части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Площадь, протяженность части  (кв.  м,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и т.д.)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Категория         историко-культурного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значения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Регистрационный     номер      объекта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культурного наследия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ограничение              (обременение)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(наименование)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ограничения (обременения)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возникновения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прекращения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Номер и дата  регистрации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земельном участке </w:t>
            </w:r>
            <w:hyperlink r:id="rId26" w:anchor="Par671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**</w:t>
              </w:r>
            </w:hyperlink>
            <w:r w:rsidRPr="00DD281C">
              <w:rPr>
                <w:rFonts w:ascii="Times New Roman" w:hAnsi="Times New Roman"/>
                <w:sz w:val="24"/>
                <w:szCs w:val="24"/>
              </w:rPr>
              <w:t>,   над (под) которым находится объект учета</w:t>
            </w: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Кадастровый   номер   (по    сведениям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государственного              кадастра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недвижимости)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внесения  кадастрового  номера  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государственный кадастр недвижимости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Категория земель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   собственности    (федеральная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собственность,         государственная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собственность  Чувашской   Республики,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муниципальная           собственность,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государственная    собственность    не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разграничена)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Правоустанавливающие         документы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(наименование,  реквизиты  решения  об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отводе    земельного    участка,    об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утверждении  акта  выбора   земельного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участка)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Наименование   иного   вещного   права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(постоянное (бессрочное)  пользование,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безвозмездное срочное пользование)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государственной   регистрации    иного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вещного права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иного вещного права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иного вещного  права  (наименование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реквизиты документа-основания)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Вид ограничения (обременения): аренда,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субаренда, охранные зоны, залог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</w:t>
      </w:r>
      <w:r w:rsidRPr="00DD281C">
        <w:rPr>
          <w:rFonts w:ascii="Times New Roman" w:hAnsi="Times New Roman"/>
          <w:sz w:val="20"/>
        </w:rPr>
        <w:t>(наименование правообладателя)          (дата)       (подпись)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D281C">
        <w:rPr>
          <w:rFonts w:ascii="Times New Roman" w:hAnsi="Times New Roman"/>
          <w:sz w:val="24"/>
          <w:szCs w:val="24"/>
        </w:rPr>
        <w:t xml:space="preserve">* </w:t>
      </w:r>
      <w:r w:rsidRPr="00DD281C">
        <w:rPr>
          <w:rFonts w:ascii="Times New Roman" w:hAnsi="Times New Roman"/>
          <w:sz w:val="20"/>
        </w:rPr>
        <w:t>Аренда, ипотека, доверительное управление, сервитут, концессионное соглашение,   арест,  безвозмездное  пользование,  ответственное  хранение, особый режим использования или иное.</w:t>
      </w:r>
      <w:proofErr w:type="gramEnd"/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** Распространяется на лесные участки.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 w:cs="Courier New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1.3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Раздел 1. Сведения о недвижимом имуществе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Подраздел 1.3. Сведения о жилых, нежилых помещениях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ЖИЛОЕ, НЕЖИЛОЕ ПОМЕЩЕНИЕ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Реестровый   номер    муниципального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имущества Че6боксарского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ской Республики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Правообладатель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Назначение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Целевое использование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ввода в эксплуатацию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Общая площадь (кв. м)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Этажность (номер на поэтажном плане)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Инвентарный    номер    (по     данным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бухгалтерского учета правообладателя)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Стоимость  (рублей)  по  состоянию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____________________: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первоначальная (восстановительная)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остаточная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кадастровая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технической инвентаризации  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(по данным технического паспорта, технического плана)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Данные технического паспорта: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инвентарный номер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литера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изготовления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Данные технического плана: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изготовления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исполнитель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регистрационный номер и дата  принятия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органом кадастрового учета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 о постановке на государственный кадастровый учет (по данным кадастр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вого паспорта, изготовленного органом кадастрового учета)</w:t>
            </w: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Кадастровый   номер   (по    сведениям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государственного              кадастра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недвижимости)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Ранее присвоенный органом  технической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инвентаризации инвентарный номер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изготовления     кадастрового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паспорта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Литера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права собственности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Чебоксарского района Чувашской Республики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Кадастровый (условный) номер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регистрации права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права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(наименование   и  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документа-основания    (акт    прием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передачи, акт ввода в  эксплуатацию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др.)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604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иного вещного права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(оперативного управления, хозяйственного ведения)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Наименование иного вещного права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государственной регистрации права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регистрации права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(наименование и  реквизиты  документ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основания)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ограничении (обременении) объекта учета </w:t>
            </w:r>
            <w:hyperlink r:id="rId27" w:anchor="Par854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ограничения (обременения)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части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Площадь, протяженность части (</w:t>
            </w:r>
            <w:proofErr w:type="spellStart"/>
            <w:r w:rsidRPr="00DD281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, км и т.д.)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Категория         историко-культурного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значения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Регистрационный     номер      объекта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культурного наследия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ограничение              (обременение)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(наименование)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ограничения (обременения)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возникновения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прекращения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и дата  регистрации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lastRenderedPageBreak/>
        <w:t xml:space="preserve">                            (</w:t>
      </w:r>
      <w:r w:rsidRPr="00DD281C">
        <w:rPr>
          <w:rFonts w:ascii="Times New Roman" w:hAnsi="Times New Roman"/>
          <w:sz w:val="20"/>
        </w:rPr>
        <w:t>наименование правообладателя)        (дата)           (подпись)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DD281C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DD281C">
        <w:rPr>
          <w:rFonts w:ascii="Times New Roman" w:hAnsi="Times New Roman"/>
          <w:sz w:val="24"/>
          <w:szCs w:val="24"/>
        </w:rPr>
        <w:t xml:space="preserve">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D281C">
        <w:rPr>
          <w:rFonts w:ascii="Times New Roman" w:hAnsi="Times New Roman"/>
          <w:sz w:val="24"/>
          <w:szCs w:val="24"/>
        </w:rPr>
        <w:t xml:space="preserve">* </w:t>
      </w:r>
      <w:r w:rsidRPr="00DD281C">
        <w:rPr>
          <w:rFonts w:ascii="Times New Roman" w:hAnsi="Times New Roman"/>
          <w:sz w:val="20"/>
        </w:rPr>
        <w:t>Аренда, ипотека, доверительное управление, сервитут, концессионное соглашение,   арест,  безвозмездное  пользование,  ответственное  хранение, особый режим использования или иное.</w:t>
      </w:r>
      <w:proofErr w:type="gramEnd"/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2.1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Раздел 2. Сведения о движимом имуществе и иных правах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Подраздел 2.1. Сведения об акциях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Реестровый   номер    муниципального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имущества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ской Республики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(эмитент)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Уставный капитал (рублей)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Количество акций (штук)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Номинальная    стоимость    1    акции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(рублей)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Номинальная  стоимость  пакета  акций,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принадлежащих   Чебоксарскому   району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(рублей)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Количество    акций,     принадлежащих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Чебоксарскому   району (штук)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Номинальная    стоимость    1    акции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(рублей)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Доля Чебоксарского района Чувашской Ре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с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публики   в  уставном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капитале (процентов)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Из них: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Обыкновенные акции (штук)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Номинальная    стоимость    1    акции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(рублей)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Номинальная  стоимость  пакета   акций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(рублей)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Привилегированные акции (штук)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Номинальная    стоимость    1    акции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(рублей)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Номинальная  стоимость  пакета   акций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(рублей)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о регистрации выпуска акций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выпуска акций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регистрации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Выписка  из   реестра  акционеров 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</w: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</w:t>
            </w:r>
          </w:p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возникновения прав</w:t>
            </w:r>
          </w:p>
        </w:tc>
      </w:tr>
      <w:tr w:rsidR="00DD281C" w:rsidRPr="00DD281C" w:rsidTr="00212654">
        <w:trPr>
          <w:trHeight w:val="41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  собственности      Чебоксарского района Чувашской Республики  (наименов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ние  и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документа-основания    (акт    прием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передачи,  договор   купли-продажи 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др.)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иного вещного права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иного вещного  права  (наименование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реквизиты документа-основания)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ограничении (обременении) объекта учета </w:t>
            </w:r>
            <w:hyperlink r:id="rId28" w:anchor="Par1140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ограничения (обременения)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Количество    акций,     принадлежащих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Чебоксарскому   району,  находящихся  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обременении (штук)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Размер  доли  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ской Республики, имеющей    обременение,  в доле, находящейся в собственности  Ч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боксарского района Чувашской Республики  (процентов)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ограничение              (обременение)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(наименование)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ограничения (обременения)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возникновения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прекращения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</w:t>
      </w:r>
      <w:r w:rsidRPr="00DD281C">
        <w:rPr>
          <w:rFonts w:ascii="Times New Roman" w:hAnsi="Times New Roman"/>
          <w:sz w:val="20"/>
        </w:rPr>
        <w:t>(наименование правообладателя)            (дата)         (подпись)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</w:t>
      </w:r>
      <w:r w:rsidRPr="00DD281C">
        <w:rPr>
          <w:rFonts w:ascii="Times New Roman" w:hAnsi="Times New Roman"/>
          <w:sz w:val="20"/>
        </w:rPr>
        <w:t>* Ипотека, доверительное управление или иное.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2.2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Раздел 2. Сведения о движимом имуществе и иных правах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Подраздел 2.2. Сведения о долях (вкладах) в уставных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(складочных) капиталах хозяйственных обществ с долей участия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Чебоксарского района Чувашской Республики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ДОЛЯ (ВКЛАД) В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УСТАВНОМ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(СКЛАДОЧНОМ) </w:t>
            </w:r>
          </w:p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КАПИТАЛЕ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ХОЗЯЙСТВЕННОГО ОБЩЕСТВА С ДОЛЕЙ УЧАСТИЯ 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Данные реестра муниципального имущества                </w:t>
            </w:r>
          </w:p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Реестровый   номер    муниципального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имущества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ской Республики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Хозяйственное общество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Уставный (складочный) капитал (рублей)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Доля (вклад) 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ской Республики   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уставном     (складочном)     капитале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(процентов)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Номинальная стоимость  доли  Чебоксарск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го района Чувашской Республики  (рублей)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о возникновении прав</w:t>
            </w:r>
          </w:p>
        </w:tc>
      </w:tr>
      <w:tr w:rsidR="00DD281C" w:rsidRPr="00DD281C" w:rsidTr="0021265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  собственности      Чебоксарского района Чувашской Республики  (наименов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ние  и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документа-основания    (акт    прием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передачи, договор купли-продажи и др.)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иного вещного права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иного вещного  права  (наименование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реквизиты документа-основания)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ограничении (обременении) объекта учета </w:t>
            </w:r>
            <w:hyperlink r:id="rId29" w:anchor="Par1230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ограничения (обременения)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Размер  доли  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ской Республики, имеющей обременение, в доле (вкладе), находящейся в собственности  Чебоксарского района Чувашской Республ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ки  (процентов)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ограничение              (обременение)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(наименование)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ограничения (обременения)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возникновения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прекращения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</w:t>
      </w:r>
      <w:r w:rsidRPr="00DD281C">
        <w:rPr>
          <w:rFonts w:ascii="Times New Roman" w:hAnsi="Times New Roman"/>
          <w:sz w:val="20"/>
        </w:rPr>
        <w:t>(наименование правообладателя)           (дата)       (подпись)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lastRenderedPageBreak/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* </w:t>
      </w:r>
      <w:r w:rsidRPr="00DD281C">
        <w:rPr>
          <w:rFonts w:ascii="Times New Roman" w:hAnsi="Times New Roman"/>
          <w:sz w:val="20"/>
        </w:rPr>
        <w:t>Ипотека, доверительное управление или иное.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2.3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Раздел 2. Сведения о движимом имуществе и иных правах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Подраздел 2.3. Сведения о движимом имуществе,</w:t>
            </w:r>
          </w:p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первоначальная стоимость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единицы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которого равна</w:t>
            </w:r>
          </w:p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или превышает 300 тыс. рублей и особо ценном движимом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имуществе</w:t>
            </w:r>
            <w:proofErr w:type="gramEnd"/>
          </w:p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(независимо от его стоимости)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ДВИЖИМОЕ ИМУЩЕСТВО, ПЕРВОНАЧАЛЬНАЯ СТОИМОСТЬ ЕДИНИЦЫ К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ТОРОГО РАВНА ИЛИ ПРЕВЫШАЕТ 300 ТЫС. РУБЛЕЙ </w:t>
            </w:r>
            <w:hyperlink r:id="rId30" w:anchor="Par1220" w:history="1">
              <w:r w:rsidRPr="00DD281C">
                <w:rPr>
                  <w:rFonts w:ascii="Times New Roman" w:hAnsi="Times New Roman"/>
                  <w:color w:val="0000FF"/>
                  <w:u w:val="single"/>
                </w:rPr>
                <w:t>&lt;*&gt;</w:t>
              </w:r>
            </w:hyperlink>
            <w:r w:rsidRPr="00DD281C">
              <w:rPr>
                <w:rFonts w:ascii="Times New Roman" w:hAnsi="Times New Roman"/>
                <w:sz w:val="24"/>
                <w:szCs w:val="24"/>
              </w:rPr>
              <w:t xml:space="preserve"> И ОСОБО ЦЕННОЕ ДВИЖИМОЕ ИМУЩЕСТВО (НЕЗАВИСИМО ОТ ЕГО СТОИМОСТИ)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Реестровый    номер   муниципального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имущества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ской Республики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Правообладатель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Назначение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Местонахождение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Год выпуска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Организация-изготовитель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Характеристика  (марка,  модель  (если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автотранспортное      средство,     то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дополнительно  указываются: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VIN N,  N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кузова, N двигателя, N шасси)         </w:t>
            </w:r>
            <w:proofErr w:type="gramEnd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Государственный  регистрационный  знак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(номер, дата)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Паспорт транспортного средства (номер,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дата)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Иные параметры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Инвентарный    номер     (по    данным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бухгалтерского учета правообладателя)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принятия к бухгалтерскому учету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Стоимость  (рублей)  по  состоянию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________________: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первоначальная (восстановительная)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остаточная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иная    (наименование    иного    вида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стоимости)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76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о возникновении прав</w:t>
            </w:r>
          </w:p>
        </w:tc>
      </w:tr>
      <w:tr w:rsidR="00DD281C" w:rsidRPr="00DD281C" w:rsidTr="0021265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права      собственности     </w:t>
            </w:r>
            <w:proofErr w:type="spellStart"/>
            <w:r w:rsidRPr="00DD281C">
              <w:rPr>
                <w:rFonts w:ascii="Times New Roman" w:hAnsi="Times New Roman"/>
                <w:sz w:val="24"/>
                <w:szCs w:val="24"/>
              </w:rPr>
              <w:t>Моргаушского</w:t>
            </w:r>
            <w:proofErr w:type="spell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   (наимен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вание и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документа-основания    (акт    прием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передачи, договор купли-продажи и др.)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иного вещного права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иного  вещного  права (наименование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реквизиты документа-основания)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ограничении (обременении) объекта учета </w:t>
            </w:r>
            <w:hyperlink r:id="rId31" w:anchor="Par1348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**</w:t>
              </w:r>
            </w:hyperlink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ограничения (обременения)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части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 -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 в  пользу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ограничение              (обременение)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(наименование)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Par1230"/>
            <w:bookmarkEnd w:id="9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ограничения (обременения)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возникновения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прекращения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 -   основания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</w:t>
      </w:r>
      <w:r w:rsidRPr="00DD281C">
        <w:rPr>
          <w:rFonts w:ascii="Times New Roman" w:hAnsi="Times New Roman"/>
          <w:sz w:val="20"/>
        </w:rPr>
        <w:t>(наименование правообладателя)        (дата)           (подпись)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*  </w:t>
      </w:r>
      <w:r w:rsidRPr="00DD281C">
        <w:rPr>
          <w:rFonts w:ascii="Times New Roman" w:hAnsi="Times New Roman"/>
          <w:sz w:val="20"/>
        </w:rPr>
        <w:t>К  такому  движимому имуществу не относятся акции и доли (вклады), являющиеся самостоятельными объектами учета.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</w:t>
      </w:r>
      <w:r w:rsidRPr="00DD281C">
        <w:rPr>
          <w:rFonts w:ascii="Times New Roman" w:hAnsi="Times New Roman"/>
          <w:b/>
          <w:sz w:val="20"/>
        </w:rPr>
        <w:t xml:space="preserve"> **</w:t>
      </w:r>
      <w:r w:rsidRPr="00DD281C">
        <w:rPr>
          <w:rFonts w:ascii="Times New Roman" w:hAnsi="Times New Roman"/>
          <w:sz w:val="20"/>
        </w:rPr>
        <w:t xml:space="preserve"> Аренда,   ипотека,   доверительное   управление,   концессионное соглашение,  арест,  безвозмездное  пользование, ответственное хранение или иное.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2.4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Раздел 2. Сведения о движимом имуществе и иных правах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Подраздел 2.4. Сведения о долях в праве общей долевой собственности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на объекты недвижимого и (или) движимого имущества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ДОЛЯ В ПРАВЕ ОБЩЕЙ ДОЛЕВОЙ СОБСТВЕННОСТИ НА ОБЪЕКТЫ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НЕДВИЖИМОГО И (ИЛИ) ДВИЖИМОГО ИМУЩЕСТВА </w:t>
            </w:r>
            <w:hyperlink r:id="rId32" w:anchor="Par1429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 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Реестровый   номер    муниципального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имущества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ской Республики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Правообладатель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Размер доли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Участники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Стоимость  (рублей)  по  состоянию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_________________: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первоначальная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иная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о возникновении права</w:t>
            </w: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права собственности   Чебоксарского района Чувашской Республики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об ограничении (обременении) объекта учета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ограничения (обременения)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ограничение              (обременение)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(наименование)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ограничения (обременения)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возникновения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прекращения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(</w:t>
      </w:r>
      <w:r w:rsidRPr="00DD281C">
        <w:rPr>
          <w:rFonts w:ascii="Times New Roman" w:hAnsi="Times New Roman"/>
          <w:sz w:val="20"/>
        </w:rPr>
        <w:t>наименование правообладателя)         (дата)            (подпись)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М.П.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</w:t>
      </w:r>
      <w:r w:rsidRPr="00DD281C">
        <w:rPr>
          <w:rFonts w:ascii="Times New Roman" w:hAnsi="Times New Roman"/>
          <w:sz w:val="20"/>
        </w:rPr>
        <w:t xml:space="preserve">* Объекты  недвижимого  и  (или)  движимого имущества, находящиеся в общей  долевой  собственности,  не являются объектами учета. Сведения о них отражаются в </w:t>
      </w:r>
      <w:hyperlink r:id="rId33" w:anchor="Par1438" w:history="1">
        <w:r w:rsidRPr="00DD281C">
          <w:rPr>
            <w:rFonts w:ascii="Times New Roman" w:hAnsi="Times New Roman"/>
            <w:color w:val="0000FF"/>
            <w:sz w:val="20"/>
            <w:u w:val="single"/>
          </w:rPr>
          <w:t>подразделах 2.4.1</w:t>
        </w:r>
      </w:hyperlink>
      <w:r w:rsidRPr="00DD281C">
        <w:rPr>
          <w:rFonts w:ascii="Times New Roman" w:hAnsi="Times New Roman"/>
          <w:sz w:val="20"/>
        </w:rPr>
        <w:t xml:space="preserve"> - </w:t>
      </w:r>
      <w:hyperlink r:id="rId34" w:anchor="Par2303" w:history="1">
        <w:r w:rsidRPr="00DD281C">
          <w:rPr>
            <w:rFonts w:ascii="Times New Roman" w:hAnsi="Times New Roman"/>
            <w:color w:val="0000FF"/>
            <w:sz w:val="20"/>
            <w:u w:val="single"/>
          </w:rPr>
          <w:t>2.4.4</w:t>
        </w:r>
      </w:hyperlink>
      <w:r w:rsidRPr="00DD281C">
        <w:rPr>
          <w:rFonts w:ascii="Times New Roman" w:hAnsi="Times New Roman"/>
          <w:sz w:val="20"/>
        </w:rPr>
        <w:t>.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2.4.1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Раздел 2. Сведения о движимом имуществе и иных правах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Подраздел 2.4.1. Сведения об объектах недвижимого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и (или) движимого имущества, находящихся в общей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долевой собственности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r1348"/>
            <w:bookmarkEnd w:id="10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hyperlink r:id="rId35" w:anchor="Par1670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Кадастровый   номер   (по    сведениям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государственного              кадастра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недвижимости)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внесения  кадастрового  номера  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государственный кадастр недвижимости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Категория земель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(рублей)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Рыночная   стоимость    (рублей)    по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состоянию 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_____________________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(указывается 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случае   выкупа   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собственность Чебоксарского района Ч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у</w:t>
            </w: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вашской Республики  или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проведения оценки рыночной стоимости 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отчетном году)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        документы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(наименование,  реквизиты  решения  об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отводе земельного участка)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права собственности       </w:t>
            </w:r>
          </w:p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                       Чебоксарского района Чувашской Республики</w:t>
            </w: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иного вещного права  (постоянное </w:t>
            </w:r>
            <w:proofErr w:type="gramEnd"/>
          </w:p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             (бессрочное) пользование, безвозмездное срочное пользование)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иного вещного права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регистрации права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права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иного вещного  права  (наименование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реквизиты документа-основания)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Сведения об ограничении (обременении) земельного участка </w:t>
            </w:r>
            <w:hyperlink r:id="rId36" w:anchor="Par1671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**</w:t>
              </w:r>
            </w:hyperlink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ограничения (обременения)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1. Аренда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D281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ограничение (обременение)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ограничения              (обременения)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 и реквизиты документов)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Срок аренды (согласно договору аренды)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возникновения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 прекращения 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    (указывается    в     случае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заключения  договора  на  срок   более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одного года)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    (указывается    в     случае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заключения  договора  на  срок   более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</w: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одного года)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Субаренда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ограничение (обременение)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ограничения              (обременения)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(наименование и  реквизиты  документ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основания)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Срок  субаренды   (согласно   договору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субаренды)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возникновения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 прекращения 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    (указывается    в     случае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заключения  договора  на  срок   более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одного года)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(ЕГРП)    (указывается    в     случае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заключения  договора  на  срок   более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одного года)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3. Ограниченное пользование - сервитут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сервитута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ограничение (обременение)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ограничения              (обременения)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(наименование и  реквизиты  документ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основания)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ограничения (обременения) (мес.)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возникновения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 прекращения 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Охранные зоны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охранной зоны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ограничения              (обременения)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(наименование и  реквизиты  документ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основания)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возникновения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 прекращения   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внесения   в    государственный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кадастр   недвижимости   сведений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границах охранной зоны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5. Залог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право на залог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на   залог   (наименование 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реквизиты документа-основания)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права на залог (мес.)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возникновения права на залог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прекращения права на залог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</w:t>
      </w:r>
      <w:r w:rsidRPr="00DD281C">
        <w:rPr>
          <w:rFonts w:ascii="Times New Roman" w:hAnsi="Times New Roman"/>
          <w:sz w:val="20"/>
        </w:rPr>
        <w:t>(наименование правообладателя)            (дата)        (подпись)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* </w:t>
      </w:r>
      <w:r w:rsidRPr="00DD281C">
        <w:rPr>
          <w:rFonts w:ascii="Times New Roman" w:hAnsi="Times New Roman"/>
          <w:sz w:val="20"/>
        </w:rPr>
        <w:t>Распространяется на лесные участки.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** Аренда,  субаренда, ограниченное пользование - сервитут, охранные зоны, залог.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2.4.2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Раздел 2. Сведения о движимом имуществе и иных правах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Подраздел 2.4.2. Сведения об объектах недвижимого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и (или) движимого имущества, находящихся в общей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долевой собственности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ЗДАНИЕ, СООРУЖЕНИЕ, ОБЪЕКТ НЕЗАВЕРШЕННОГО СТРОИТЕЛЬСТВА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Реестровый   номер    муниципального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</w: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имущества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ской Республики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Правообладатель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Для зданий, сооружений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Назначение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Целевое использование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ввода в эксплуатацию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Общая площадь (кв. м)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Протяженность (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)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Наименование   иных    параметров    с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единицами измерения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Этажность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Подземная этажность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Инвентарный    номер    (по     данным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бухгалтерского учета правообладателя)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Стоимость  (рублей)  по  состоянию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____________________: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первоначальная (восстановительная)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остаточная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кадастровая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Для объектов незавершенного строительства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Проектная характеристика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Проектный срок сдачи в эксплуатацию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начала строительства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фактического      прекращения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строительства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Степень  завершенности   строительства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(процентов)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Сметная стоимость (рублей)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в  том   числе   строительно-монтажные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работы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Стоимость выполненных работ  и  затрат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(рублей)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в  том   числе   строительно-монтажные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работы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Объем     освоенных     средств     из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бюджета  Чебоксарского района Чувашской Республики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технической инвентаризации  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(по данным технического паспорта, технического плана)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Данные технического паспорта: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инвентарный номер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литера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изготовления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Данные технического плана: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изготовления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исполнитель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регистрационный номер и дата  принятия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органом кадастрового учета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о постановке на государственный кадастровый учет (по данным кадастров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го паспорта, изготовленного органом кадастрового учета)</w:t>
            </w: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Кадастровый   номер   (по    сведениям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государственного              кадастра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недвижимости)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Ранее присвоенный органом  технической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инвентаризации инвентарный номер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изготовления     кадастрового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паспорта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Литера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Сведения о государственной регистрации права собственности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Чебоксарского района Чувашской Республики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Кадастровый (условный) номер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регистрации права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права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(наименование   и  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документа-основания    (акт    прием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передачи, акт ввода в  эксплуатацию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др.)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иного вещного права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(оперативного управления, хозяйственного ведения)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иного вещного права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регистрации права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права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(наименование   и  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документа-основания)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ограничении (обременении) объекта учета </w:t>
            </w:r>
            <w:hyperlink r:id="rId37" w:anchor="Par1947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ограничения (обременения)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части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Площадь, протяженность части  (кв.  м,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и т.д.)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Категория         историко-культурного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значения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Регистрационный     номер      объекта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культурного наследия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ограничение              (обременение)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(наименование)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ограничения (обременения)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возникновения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прекращения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и дата  регистрации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земельном участке </w:t>
            </w:r>
            <w:hyperlink r:id="rId38" w:anchor="Par1950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**</w:t>
              </w:r>
            </w:hyperlink>
            <w:r w:rsidRPr="00DD281C">
              <w:rPr>
                <w:rFonts w:ascii="Times New Roman" w:hAnsi="Times New Roman"/>
                <w:sz w:val="24"/>
                <w:szCs w:val="24"/>
              </w:rPr>
              <w:t>, над (под) которым находится объект учета</w:t>
            </w: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Кадастровый   номер   (по    сведениям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государственного              кадастра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недвижимости)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внесения  кадастрового  номера  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государственный кадастр недвижимости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Площадь (кв. м)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Категория земель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   собственности    (федеральная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собственность,         государственная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собственность  Чувашской   Республики,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муниципальная           собственность,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государственная    собственность    не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разграничена)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Правоустанавливающие         документы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(наименование,  реквизиты  решения  об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отводе    земельного    участка,    об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утверждении  акта  выбора   земельного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участка)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Наименование   иного   вещного   права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(постоянное (бессрочное)  пользование,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безвозмездное срочное пользование)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государственной   регистрации    иного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вещного права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иного вещного права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иного вещного  права  (наименование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реквизиты документа-основания)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ограничения (обременения):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аренда,  субаренда,   охранные   зоны,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залог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</w:t>
      </w:r>
      <w:r w:rsidRPr="00DD281C">
        <w:rPr>
          <w:rFonts w:ascii="Times New Roman" w:hAnsi="Times New Roman"/>
          <w:sz w:val="20"/>
        </w:rPr>
        <w:t>(наименование правообладателя)         (дата)           (подпись)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D281C">
        <w:rPr>
          <w:rFonts w:ascii="Times New Roman" w:hAnsi="Times New Roman"/>
          <w:sz w:val="24"/>
          <w:szCs w:val="24"/>
        </w:rPr>
        <w:t xml:space="preserve">* </w:t>
      </w:r>
      <w:r w:rsidRPr="00DD281C">
        <w:rPr>
          <w:rFonts w:ascii="Times New Roman" w:hAnsi="Times New Roman"/>
          <w:sz w:val="20"/>
        </w:rPr>
        <w:t>Аренда, ипотека, доверительное управление, сервитут, концессионное соглашение,   арест,  безвозмездное  пользование,  ответственное  хранение, особый режим использования или иное.</w:t>
      </w:r>
      <w:proofErr w:type="gramEnd"/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**Распространяется на лесные участки.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2.4.3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Раздел 2. Сведения о движимом имуществе и иных правах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Подраздел 2.4.3. Сведения об объектах недвижимого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и (или) движимого имущества, находящихся в общей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долевой собственности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ЖИЛОЕ, НЕЖИЛОЕ ПОМЕЩЕНИЕ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   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Реестровый   номер    муниципального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имущества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ской Республики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Правообладатель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Назначение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Целевое использование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ввода в эксплуатацию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Общая площадь (кв. м)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Этажность (номер на поэтажном плане)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Инвентарный    номер    (по     данным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бухгалтерского учета правообладателя)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Стоимость  (рублей)  по  состоянию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____________________: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первоначальная (восстановительная)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остаточная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кадастровая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технической инвентаризации  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(по данным технического паспорта, технического плана)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Данные технического паспорта: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инвентарный номер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литера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изготовления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Данные технического плана: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изготовления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исполнитель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и дата  принятия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органом кадастрового учета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о постановке на государственный кадастровый учет (по данным кадастров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го паспорта, изготовленного органом кадастрового учета)</w:t>
            </w: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Кадастровый   номер   (по    сведениям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государственного              кадастра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недвижимости)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Ранее присвоенный органом  технической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инвентаризации инвентарный номер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 изготовления     кадастрового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паспорта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Литера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права собственности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Чебоксарского района Чувашской Республики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Кадастровый (условный) номер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Par1950"/>
            <w:bookmarkEnd w:id="11"/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41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регистрации права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права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(наименование   и  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документа-основания    (акт    прием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передачи, акт ввода в  эксплуатацию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др.)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иного вещного права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(оперативного управления, хозяйственного ведения)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иного вещного права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 записи  регистрации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записи  регистрации   в   Едином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государственном   реестре   прав    на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недвижимое имущество и  сделок  с  ним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(ЕГРП)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Серия,    номер    свидетельства     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регистрации права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свидетельства  о  государственной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права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(наименование и  реквизиты  документ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основания)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ограничении (обременении) объекта учета </w:t>
            </w:r>
            <w:hyperlink r:id="rId39" w:anchor="Par2135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ограничения (обременения)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части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Площадь, протяженность части  (кв.  м,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и т.д.)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Категория         историко-культурного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значения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Регистрационный     номер      объекта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культурного наследия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ограничение              (обременение)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(наименование)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ограничения (обременения)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возникновения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прекращения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Номер и дата  регистрации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(наименование правообладателя)           (дата)            (подпись)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D281C">
        <w:rPr>
          <w:rFonts w:ascii="Times New Roman" w:hAnsi="Times New Roman"/>
          <w:sz w:val="24"/>
          <w:szCs w:val="24"/>
        </w:rPr>
        <w:t>*</w:t>
      </w:r>
      <w:r w:rsidRPr="00DD281C">
        <w:rPr>
          <w:rFonts w:ascii="Times New Roman" w:hAnsi="Times New Roman"/>
          <w:sz w:val="20"/>
        </w:rPr>
        <w:t>Аренда, ипотека, доверительное управление, сервитут, концессионное соглашение,   арест,  безвозмездное  пользование,  ответственное  хранение, особый режим использования или иное.</w:t>
      </w:r>
      <w:proofErr w:type="gramEnd"/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2.4.4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Раздел 2. Сведения о движимом имуществе и иных правах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Подраздел 2.4.4. Сведения об объектах недвижимого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и (или) движимого имущества, находящихся в общей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долевой собственности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ДВИЖИМОЕ ИМУЩЕСТВО, ПЕРВОНАЧАЛЬНАЯ СТОИМОСТЬ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ЕДИНИЦЫ КОТОРОГО РАВНА ИЛИ ПРЕВЫШАЕТ 300 ТЫС. РУБЛЕЙ </w:t>
            </w:r>
            <w:hyperlink r:id="rId40" w:anchor="Par2411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Реестровый   номер    муниципального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имущества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ской Республики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Правообладатель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Назначение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Местонахождение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Год выпуска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Организация-изготовитель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 (марка,  модель  (если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автотранспортное     средство,      то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дополнительно указываются: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VIN  №,  №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кузова, № двигателя, № шасси)         </w:t>
            </w:r>
            <w:proofErr w:type="gramEnd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Государственный  регистрационный  знак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(номер, дата)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Паспорт транспортного средства (номер,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дата)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Иные параметры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Инвентарный    номер    (по     данным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бухгалтерского учета правообладателя)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принятия к бухгалтерскому учету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Стоимость  (рублей)  по  состоянию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________________: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первоначальная (восстановительная)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остаточная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иная    (наименование    иного    вида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стоимости)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о возникновении прав</w:t>
            </w:r>
          </w:p>
        </w:tc>
      </w:tr>
      <w:tr w:rsidR="00DD281C" w:rsidRPr="00DD281C" w:rsidTr="0021265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права     собственности      Чебоксарского района Чувашской Республики  (наименов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ние  и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документа-основания    (акт    прием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передачи, договор купли-продажи и др.)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иного вещного права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основания  возникновения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иного вещного  права  (наименование 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реквизиты документа-основания)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ограничении (обременении) объекта учета </w:t>
            </w:r>
            <w:hyperlink r:id="rId41" w:anchor="Par2413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**</w:t>
              </w:r>
            </w:hyperlink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ограничения (обременения)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части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Лицо, в  пользу  которого  установлено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ограничение              (обременение)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(наименование)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или ОГРНИП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Срок ограничения (обременения)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возникновения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прекращения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Par2303"/>
            <w:bookmarkEnd w:id="12"/>
            <w:r w:rsidRPr="00DD281C">
              <w:rPr>
                <w:rFonts w:ascii="Times New Roman" w:hAnsi="Times New Roman"/>
                <w:sz w:val="24"/>
                <w:szCs w:val="24"/>
              </w:rPr>
              <w:t>Документы  -   основания   ограничения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(обременения)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     (наименование правообладателя)         (дата)        (подпись)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* </w:t>
      </w:r>
      <w:r w:rsidRPr="00DD281C">
        <w:rPr>
          <w:rFonts w:ascii="Times New Roman" w:hAnsi="Times New Roman"/>
          <w:sz w:val="20"/>
        </w:rPr>
        <w:t xml:space="preserve">К  такому  движимому имуществу не относятся акции и доли (вклады), являющиеся самостоятельными </w:t>
      </w:r>
      <w:r w:rsidRPr="00DD281C">
        <w:rPr>
          <w:rFonts w:ascii="Times New Roman" w:hAnsi="Times New Roman"/>
          <w:sz w:val="20"/>
        </w:rPr>
        <w:lastRenderedPageBreak/>
        <w:t>объектами учета.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**   Аренда,   ипотека,   доверительное   управление,   концессионное соглашение,  арест,  безвозмездное  пользование, ответственное хранение или иное.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2.5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Раздел 2. Сведения о движимом имуществе и иных правах</w:t>
            </w:r>
          </w:p>
        </w:tc>
      </w:tr>
      <w:tr w:rsidR="00DD281C" w:rsidRPr="00DD281C" w:rsidTr="00212654">
        <w:trPr>
          <w:trHeight w:val="72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Подраздел 2.5. Сведения об ином движимом имуществе,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не отнесенном к особо ценному движимому имуществу,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первоначальная стоимость единицы которого составляет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менее 300 тыс. рублей, учитываемом как единый объект</w:t>
            </w:r>
          </w:p>
        </w:tc>
      </w:tr>
      <w:tr w:rsidR="00DD281C" w:rsidRPr="00DD281C" w:rsidTr="00212654">
        <w:trPr>
          <w:trHeight w:val="72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ИНОЕ ДВИЖИМОЕ ИМУЩЕСТВО, НЕ ОТНЕСЕННОЕ К ОСОБО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ЦЕННОМУ ДВИЖИМОМУ ИМУЩЕСТВУ, ПЕРВОНАЧАЛЬНАЯ СТО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МОСТЬ    ЕДИНИЦЫ КОТОРОГО СОСТАВЛЯЕТ МЕНЕЕ 300 ТЫС. РУБЛЕЙ,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УЧИТЫВАЕМОЕ КАК ЕДИНЫЙ ОБЪЕКТ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Реестровый   номер    муниципального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имущества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ской Республики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Правообладатель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Стоимость  (рублей)  по  состоянию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______________________: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первоначальная (восстановительная)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остаточная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 (наименование правообладателя)           (дата)          (подпись)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rPr>
          <w:rFonts w:ascii="Courier New" w:hAnsi="Courier New" w:cs="Courier New"/>
          <w:sz w:val="18"/>
          <w:szCs w:val="18"/>
        </w:rPr>
        <w:sectPr w:rsidR="00DD281C" w:rsidRPr="00DD281C" w:rsidSect="00F0692E">
          <w:type w:val="evenPage"/>
          <w:pgSz w:w="11906" w:h="16840"/>
          <w:pgMar w:top="1134" w:right="851" w:bottom="709" w:left="1418" w:header="720" w:footer="720" w:gutter="0"/>
          <w:cols w:space="720"/>
        </w:sect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>Приложение</w:t>
      </w: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>к форме 2.5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ПЕРЕЧЕНЬ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движимого имущества, не отнесенного к особо ценному движимому имуществу, первоначальная стоимость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281C">
        <w:rPr>
          <w:rFonts w:ascii="Times New Roman" w:hAnsi="Times New Roman"/>
          <w:sz w:val="24"/>
          <w:szCs w:val="24"/>
        </w:rPr>
        <w:t>единицы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которого составляет менее 300 тыс. рублей, учитываемого как единый объект, с реестровым номером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_________________________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8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1700"/>
        <w:gridCol w:w="1984"/>
        <w:gridCol w:w="993"/>
        <w:gridCol w:w="1275"/>
        <w:gridCol w:w="1701"/>
        <w:gridCol w:w="2552"/>
        <w:gridCol w:w="2835"/>
      </w:tblGrid>
      <w:tr w:rsidR="00DD281C" w:rsidRPr="00DD281C" w:rsidTr="002126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движимого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Техническая х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рактеристика (марка, модель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(для автотран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с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портных средств и самоходных машин номер паспорта тран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с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портного сре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д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ства или сам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ходной машины соответственно)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Инве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н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тарный номер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принятия к  бухгалте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р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скому учету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Первоначальная </w:t>
            </w:r>
          </w:p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(восстановительная) стоимость,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ind w:left="350" w:hanging="35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Остаточная  стоимость рублей  </w:t>
            </w:r>
          </w:p>
        </w:tc>
      </w:tr>
      <w:tr w:rsidR="00DD281C" w:rsidRPr="00DD281C" w:rsidTr="0021265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2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4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6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8    </w:t>
            </w:r>
          </w:p>
        </w:tc>
      </w:tr>
      <w:tr w:rsidR="00DD281C" w:rsidRPr="00DD281C" w:rsidTr="0021265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Итого: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    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(</w:t>
      </w:r>
      <w:r w:rsidRPr="00DD281C">
        <w:rPr>
          <w:rFonts w:ascii="Times New Roman" w:hAnsi="Times New Roman"/>
          <w:sz w:val="20"/>
        </w:rPr>
        <w:t>наименование правообладателя)        (дата)            (подпись)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М.П.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3" w:name="Par2411"/>
      <w:bookmarkEnd w:id="13"/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Главный бухгалтер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bookmarkStart w:id="14" w:name="Par2413"/>
      <w:bookmarkEnd w:id="14"/>
      <w:r w:rsidRPr="00DD281C">
        <w:rPr>
          <w:rFonts w:ascii="Times New Roman" w:hAnsi="Times New Roman"/>
          <w:sz w:val="20"/>
        </w:rPr>
        <w:t xml:space="preserve">                                            (наименование правообладателя)          (дата)        (подпись)            (Ф.И.О.)</w:t>
      </w:r>
    </w:p>
    <w:p w:rsidR="00DD281C" w:rsidRPr="00DD281C" w:rsidRDefault="00DD281C" w:rsidP="00DD281C">
      <w:pPr>
        <w:rPr>
          <w:rFonts w:ascii="Times New Roman" w:hAnsi="Times New Roman"/>
          <w:sz w:val="20"/>
        </w:rPr>
        <w:sectPr w:rsidR="00DD281C" w:rsidRPr="00DD281C">
          <w:pgSz w:w="16840" w:h="11906" w:orient="landscape"/>
          <w:pgMar w:top="850" w:right="1275" w:bottom="851" w:left="850" w:header="720" w:footer="720" w:gutter="0"/>
          <w:cols w:space="720"/>
        </w:sect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Форма 3.1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Раздел 3. Сведения о лицах, обладающих правами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на государственное имущество Чебоксарского района Чувашской Республики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и сведениями о нем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Подраздел 3.1. Сведения о правообладателях объектов учета -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муниципальных унитарных предприятиях Чебоксарского района Чувашской </w:t>
            </w:r>
          </w:p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Республики и муниципальных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 Чебоксарского района </w:t>
            </w:r>
          </w:p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Полное наименование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(юридический)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(почтовый)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Ф.И.О. руководителя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Телефон, факс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  государственной    регистрации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юридического лица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ИНН 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КПП 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ОКОГУ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ОКПО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ОКВЭД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ОКАТО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ОКТМО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ОКОПФ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ОКФС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Орган  местного самоуправления Чебокса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р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ского района Чувашской Республики  - учредитель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Согласование  с администрацией Чебокса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р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ского района Чувашской Республики (номер и дата документа):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устава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положения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утверждения: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устава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положения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изменений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t xml:space="preserve">: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устав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заключения  трудового договора  с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руководителем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Срок действия трудового договора (лет)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внесения  изменений  в  трудовой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договор с руководителем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Уставный фонд (рублей)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(человек)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Балансовая  стоимость основных средств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(фондов) (в рублях)  по  состоянию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Остаточная  стоимость основных средств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(фондов)  (в рублях) по  состоянию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   о   применении    процедур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банкротства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</w:t>
      </w:r>
      <w:r w:rsidRPr="00DD281C">
        <w:rPr>
          <w:rFonts w:ascii="Times New Roman" w:hAnsi="Times New Roman"/>
          <w:sz w:val="20"/>
        </w:rPr>
        <w:t>(наименование правообладателя)             (дата)       (подпись)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Начальник отдела экономики, имущественных 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3.2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Раздел 3. Сведения о лицах, обладающих правами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на муниципальное имущество Чебоксарского района Чувашской Республики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и сведениями о нем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Подраздел 3.2. Сведения об акционерных обществах (эмитентах),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пакеты акций которых находятся в муниципальной собственности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Чебоксарского района Чувашской Республики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АКЦИОНЕРНОЕ ОБЩЕСТВО (ЭМИТЕНТ)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Полное наименование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(юридический)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(почтовый)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Ф.И.О. руководителя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Телефон, факс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ИНН 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КПП 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ОКОГУ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ОКПО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ОКВЭД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ОКАТО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ОКТМО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ОКОПФ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ОКФС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Регистрация устава (номер и дата)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Регистрация изменений в  устав  (номер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и дата)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Решение   о   назначении    единичного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исполнительного  органа   юридического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лица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Срок   действия   трудового   договора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(лет)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заключения трудового  договора  с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руководителем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внесения  изменений  в  трудовой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договор с руководителем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Уставный капитал (рублей)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Количество акций (штук)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Среднесписочная            численность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работников (человек)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Представители Чебоксарского района Ч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у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вашской Республики   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совете директоров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 о  применении   специального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права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 -   основания   применения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специального права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  о    применении    процедур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банкротства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ДЕРЖАТЕЛЬ РЕЕСТРА АКЦИОНЕРОВ       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АКЦИОНЕРНОГО ОБЩЕСТВА (РЕГИСТРАТОР)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Полное наименование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(юридический)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Ф.И.О. руководителя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Телефон, факс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   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</w:t>
      </w:r>
      <w:r w:rsidRPr="00DD281C">
        <w:rPr>
          <w:rFonts w:ascii="Times New Roman" w:hAnsi="Times New Roman"/>
          <w:sz w:val="20"/>
        </w:rPr>
        <w:t>(наименование акционерного общества)       (дата)        (подпись)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3.3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Раздел 3. Сведения о лицах, обладающих правами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на муниципальное имущество Чебоксарского района Чувашской Республики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и сведениями о нем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 3.3. Сведения о хозяйственных обществах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с долей участия Чебоксарского района Чувашской Республики    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(за исключением сведений об акционерных обществах)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ХОЗЯЙСТВЕННОЕ ОБЩЕСТВО</w:t>
            </w:r>
          </w:p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С ДОЛЕЙ УЧАСТИЯ ЧЕБОКСАРСКОГО РАЙОНА ЧУВАШСКОЙ РЕСПУБЛИКИ ЗА ИСКЛЮЧЕНИЕМ  АКЦИОНЕРНОГО ОБЩЕСТВА)</w:t>
            </w:r>
            <w:proofErr w:type="gramEnd"/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Полное наименование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(юридический)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(почтовый)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Ф.И.О. руководителя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Телефон, факс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ИНН 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КПП 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ОКОГУ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ОКПО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ОКВЭД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ОКАТО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ОКТМО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ОКОПФ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ОКФС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Регистрация устава (номер и дата)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Регистрация изменений в устав (номер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дата)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Решение   о   назначении    единичного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исполнительного  органа   юридического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лица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Срок действия трудового договора (лет)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заключения трудового  договора  с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руководителем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внесения  изменений  в  трудовой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договор с руководителем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Уставный (складочный) капитал (рублей)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(человек)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Представители Чебоксарского района Ч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у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вашской Республики   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органах управления общества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 о  применении   специального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права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 -   основания   применения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специального права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  о    применении    процедур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банкротства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         _______ __________ 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</w:t>
      </w:r>
      <w:r w:rsidRPr="00DD281C">
        <w:rPr>
          <w:rFonts w:ascii="Times New Roman" w:hAnsi="Times New Roman"/>
          <w:sz w:val="20"/>
        </w:rPr>
        <w:t>(наименование хозяйственного общества)             (дата)           (подпись)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 3.4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Раздел 3. Сведения о лицах, обладающих правами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на муниципальное имущество Чебоксарского района Чувашской Республики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и сведениями о нем</w:t>
            </w:r>
          </w:p>
        </w:tc>
      </w:tr>
      <w:tr w:rsidR="00DD281C" w:rsidRPr="00DD281C" w:rsidTr="00212654">
        <w:trPr>
          <w:trHeight w:val="54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Подраздел 3.4. Сведения об иных лицах, в пользу которых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установлены ограничения (обременения) вещных прав на объекты учета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ИНОЕ ЛИЦО, В ПОЛЬЗУ КОТОРОГО УСТАНОВЛЕНО ОГРАНИЧЕНИЕ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     (ОБРЕМЕНЕНИЕ) ВЕЩНОГО ПРАВА НА ОБЪЕКТ УЧЕТА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Полное наименование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(юридический)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Адрес (почтовый)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Ф.И.О. руководителя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Телефон, факс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ИНН 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КПП 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ОКОГУ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ОКПО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ОКВЭД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ОКАТО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ОКТМО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ОКОПФ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ОКФС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Регистрация устава (номер и дата)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Регистрация изменений в устав (номер и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дата)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Решение   о   назначении    единичного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исполнительного  органа   юридического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лица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Срок действия трудового договора (лет)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заключения трудового  договора  с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руководителем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Дата  внесения  изменений  в  трудовой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договор с руководителем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Уставный (складочный) капитал (рублей)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(человек)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Представители Чебоксарского района Ч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у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вашской Республики   в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органах управления общества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Сведения  о  применении   специального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права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 -   основания   применения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специального права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Сведения   о    применении    процедур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банкротства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</w:t>
      </w:r>
      <w:r w:rsidRPr="00DD281C">
        <w:rPr>
          <w:rFonts w:ascii="Times New Roman" w:hAnsi="Times New Roman"/>
          <w:sz w:val="20"/>
        </w:rPr>
        <w:t>(наименование правообладателя)         (дата)           (подпись)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3</w:t>
      </w: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Положению об учете </w:t>
      </w:r>
      <w:proofErr w:type="gramStart"/>
      <w:r>
        <w:rPr>
          <w:rFonts w:ascii="Times New Roman" w:hAnsi="Times New Roman"/>
          <w:sz w:val="20"/>
        </w:rPr>
        <w:t>муниципального</w:t>
      </w:r>
      <w:proofErr w:type="gramEnd"/>
      <w:r>
        <w:rPr>
          <w:rFonts w:ascii="Times New Roman" w:hAnsi="Times New Roman"/>
          <w:sz w:val="20"/>
        </w:rPr>
        <w:t xml:space="preserve"> </w:t>
      </w: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имущества Чебоксарского района Чувашской </w:t>
      </w: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Республики и </w:t>
      </w:r>
      <w:proofErr w:type="gramStart"/>
      <w:r>
        <w:rPr>
          <w:rFonts w:ascii="Times New Roman" w:hAnsi="Times New Roman"/>
          <w:sz w:val="20"/>
        </w:rPr>
        <w:t>порядке</w:t>
      </w:r>
      <w:proofErr w:type="gramEnd"/>
      <w:r>
        <w:rPr>
          <w:rFonts w:ascii="Times New Roman" w:hAnsi="Times New Roman"/>
          <w:sz w:val="20"/>
        </w:rPr>
        <w:t xml:space="preserve"> ведения Реестра </w:t>
      </w: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муниципального имущества,</w:t>
      </w: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Чебоксарского района Чувашской Республики</w:t>
      </w:r>
    </w:p>
    <w:p w:rsidR="00DD281C" w:rsidRPr="00DD281C" w:rsidRDefault="00DD281C" w:rsidP="00DD281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Подраздел ______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ЗАПИСЬ ОБ ИЗМЕНЕНИЯХ СВЕДЕНИЙ ОБ ОБЪЕКТЕ УЧЕТА </w:t>
            </w:r>
            <w:hyperlink r:id="rId42" w:anchor="Par3083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</w:t>
              </w:r>
            </w:hyperlink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         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        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Реестровый   номер    муниципального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имущества Чебоксарского района Чува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>ш</w:t>
            </w: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ской Республики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Правообладатель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учета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Местоположение (адрес)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Техническая характеристика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Год выпуска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Инвентарный    номер    (по     данным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бухгалтерского учета правообладателя)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Дата принятия к бухгалтерскому учету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Стоимость  (рублей)  по  состоянию  </w:t>
            </w:r>
            <w:proofErr w:type="gramStart"/>
            <w:r w:rsidRPr="00DD28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_______________: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первоначальная (восстановительная)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остаточная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lastRenderedPageBreak/>
              <w:t>Иные               индивидуализирующие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характеристики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Данные об изменении сведений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Содержание изменений: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вид изменений </w:t>
            </w:r>
            <w:hyperlink r:id="rId43" w:anchor="Par3087" w:history="1">
              <w:r w:rsidRPr="00DD281C">
                <w:rPr>
                  <w:rFonts w:ascii="Times New Roman" w:hAnsi="Times New Roman"/>
                  <w:color w:val="0000FF"/>
                  <w:sz w:val="20"/>
                  <w:u w:val="single"/>
                </w:rPr>
                <w:t>**</w:t>
              </w:r>
            </w:hyperlink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описание изменений в сведениях  (новые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сведения) об объекте учета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Документы   -    основания    внесения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>изменений  (наименование  и  реквизиты</w:t>
            </w:r>
            <w:r w:rsidRPr="00DD281C">
              <w:rPr>
                <w:rFonts w:ascii="Times New Roman" w:hAnsi="Times New Roman"/>
                <w:sz w:val="24"/>
                <w:szCs w:val="24"/>
              </w:rPr>
              <w:br/>
              <w:t xml:space="preserve">документов, подтверждающих изменения)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>Особые отметки должностного лица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1C">
              <w:rPr>
                <w:rFonts w:ascii="Times New Roman" w:hAnsi="Times New Roman"/>
                <w:sz w:val="24"/>
                <w:szCs w:val="24"/>
              </w:rPr>
              <w:t xml:space="preserve">Иная необходимая информация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Руководитель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                                  (наименование правообладателя)          (дата)            (подпись)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18"/>
          <w:szCs w:val="18"/>
        </w:rPr>
      </w:pPr>
      <w:r w:rsidRPr="00DD281C">
        <w:rPr>
          <w:rFonts w:ascii="Times New Roman" w:hAnsi="Times New Roman"/>
          <w:sz w:val="24"/>
          <w:szCs w:val="24"/>
        </w:rPr>
        <w:t xml:space="preserve">    </w:t>
      </w:r>
      <w:r w:rsidRPr="00DD281C">
        <w:rPr>
          <w:rFonts w:ascii="Times New Roman" w:hAnsi="Times New Roman"/>
          <w:sz w:val="18"/>
          <w:szCs w:val="18"/>
        </w:rPr>
        <w:t>* Применяется  в  отношении  объектов  недвижимого  и  особо ценного движимого  имущества  независимо  от  их  стоимости  и  в  отношении  иного движимого  имущества,  первоначальная  стоимость единицы которого равна или превышает 300 тыс. рублей.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18"/>
          <w:szCs w:val="18"/>
        </w:rPr>
      </w:pPr>
      <w:r w:rsidRPr="00DD281C">
        <w:rPr>
          <w:rFonts w:ascii="Times New Roman" w:hAnsi="Times New Roman"/>
          <w:sz w:val="18"/>
          <w:szCs w:val="18"/>
        </w:rPr>
        <w:t xml:space="preserve">    ** Прекращение   права   оперативного   управления  (хозяйственного ведения),   перевод   из   категории  в  катег</w:t>
      </w:r>
      <w:r w:rsidRPr="00DD281C">
        <w:rPr>
          <w:rFonts w:ascii="Times New Roman" w:hAnsi="Times New Roman"/>
          <w:sz w:val="18"/>
          <w:szCs w:val="18"/>
        </w:rPr>
        <w:t>о</w:t>
      </w:r>
      <w:r w:rsidRPr="00DD281C">
        <w:rPr>
          <w:rFonts w:ascii="Times New Roman" w:hAnsi="Times New Roman"/>
          <w:sz w:val="18"/>
          <w:szCs w:val="18"/>
        </w:rPr>
        <w:t>рию,  изменение  технических характеристик,   разделение   объекта   недвижимости,  объединение  объекта недвижим</w:t>
      </w:r>
      <w:r w:rsidRPr="00DD281C">
        <w:rPr>
          <w:rFonts w:ascii="Times New Roman" w:hAnsi="Times New Roman"/>
          <w:sz w:val="18"/>
          <w:szCs w:val="18"/>
        </w:rPr>
        <w:t>о</w:t>
      </w:r>
      <w:r w:rsidRPr="00DD281C">
        <w:rPr>
          <w:rFonts w:ascii="Times New Roman" w:hAnsi="Times New Roman"/>
          <w:sz w:val="18"/>
          <w:szCs w:val="18"/>
        </w:rPr>
        <w:t>сти.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>Приложение № 3</w:t>
      </w: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к Положению об учете </w:t>
      </w:r>
      <w:proofErr w:type="gramStart"/>
      <w:r w:rsidRPr="00DD281C">
        <w:rPr>
          <w:rFonts w:ascii="Times New Roman" w:hAnsi="Times New Roman"/>
          <w:sz w:val="20"/>
        </w:rPr>
        <w:t>муниципального</w:t>
      </w:r>
      <w:proofErr w:type="gramEnd"/>
      <w:r w:rsidRPr="00DD281C">
        <w:rPr>
          <w:rFonts w:ascii="Times New Roman" w:hAnsi="Times New Roman"/>
          <w:sz w:val="20"/>
        </w:rPr>
        <w:t xml:space="preserve"> </w:t>
      </w: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имущества Чебоксарского района Чувашской </w:t>
      </w: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 xml:space="preserve">Республики и </w:t>
      </w:r>
      <w:proofErr w:type="gramStart"/>
      <w:r w:rsidRPr="00DD281C">
        <w:rPr>
          <w:rFonts w:ascii="Times New Roman" w:hAnsi="Times New Roman"/>
          <w:sz w:val="20"/>
        </w:rPr>
        <w:t>порядке</w:t>
      </w:r>
      <w:proofErr w:type="gramEnd"/>
      <w:r w:rsidRPr="00DD281C">
        <w:rPr>
          <w:rFonts w:ascii="Times New Roman" w:hAnsi="Times New Roman"/>
          <w:sz w:val="20"/>
        </w:rPr>
        <w:t xml:space="preserve"> представления информации,</w:t>
      </w: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proofErr w:type="gramStart"/>
      <w:r w:rsidRPr="00DD281C">
        <w:rPr>
          <w:rFonts w:ascii="Times New Roman" w:hAnsi="Times New Roman"/>
          <w:sz w:val="20"/>
        </w:rPr>
        <w:t>содержащейся</w:t>
      </w:r>
      <w:proofErr w:type="gramEnd"/>
      <w:r w:rsidRPr="00DD281C">
        <w:rPr>
          <w:rFonts w:ascii="Times New Roman" w:hAnsi="Times New Roman"/>
          <w:sz w:val="20"/>
        </w:rPr>
        <w:t xml:space="preserve"> в Реестре муниципального имущества </w:t>
      </w:r>
    </w:p>
    <w:p w:rsidR="00DD281C" w:rsidRPr="00DD281C" w:rsidRDefault="00DD281C" w:rsidP="00DD281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0"/>
        </w:rPr>
        <w:t>Чебоксарского района Чувашской Республики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DD281C" w:rsidRPr="00DD281C" w:rsidTr="00212654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Форма</w:t>
            </w: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Подраздел ______                                                         </w:t>
            </w:r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C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ЗАПИСЬ </w:t>
            </w:r>
          </w:p>
          <w:p w:rsidR="00212654" w:rsidRPr="00DD281C" w:rsidRDefault="00DD281C" w:rsidP="00922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О ПРЕКРАЩЕНИИ ПРАВА СОБСТВЕННОСТИ  </w:t>
            </w:r>
            <w:r w:rsidR="0092290D">
              <w:rPr>
                <w:rFonts w:ascii="Times New Roman" w:hAnsi="Times New Roman"/>
                <w:sz w:val="22"/>
                <w:szCs w:val="22"/>
              </w:rPr>
              <w:t>ЧЕБОКСАРСКОГО</w:t>
            </w:r>
            <w:r w:rsidRPr="00DD281C">
              <w:rPr>
                <w:rFonts w:ascii="Times New Roman" w:hAnsi="Times New Roman"/>
                <w:sz w:val="22"/>
                <w:szCs w:val="22"/>
              </w:rPr>
              <w:t xml:space="preserve"> РАЙОНА ЧУВА</w:t>
            </w:r>
            <w:r w:rsidRPr="00DD281C">
              <w:rPr>
                <w:rFonts w:ascii="Times New Roman" w:hAnsi="Times New Roman"/>
                <w:sz w:val="22"/>
                <w:szCs w:val="22"/>
              </w:rPr>
              <w:t>Ш</w:t>
            </w:r>
            <w:r w:rsidRPr="00DD281C">
              <w:rPr>
                <w:rFonts w:ascii="Times New Roman" w:hAnsi="Times New Roman"/>
                <w:sz w:val="22"/>
                <w:szCs w:val="22"/>
              </w:rPr>
              <w:t xml:space="preserve">СКОЙ РЕСПУБЛИКИ  НА ИМУЩЕСТВО </w:t>
            </w:r>
            <w:hyperlink r:id="rId44" w:history="1">
              <w:r w:rsidRPr="00DD281C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*</w:t>
              </w:r>
            </w:hyperlink>
          </w:p>
        </w:tc>
      </w:tr>
      <w:tr w:rsidR="00DD281C" w:rsidRPr="00DD281C" w:rsidTr="00212654">
        <w:trPr>
          <w:trHeight w:val="36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     Данные реестра муниципального имущества                </w:t>
            </w:r>
            <w:r w:rsidRPr="00DD281C">
              <w:rPr>
                <w:rFonts w:ascii="Times New Roman" w:hAnsi="Times New Roman"/>
                <w:sz w:val="22"/>
                <w:szCs w:val="22"/>
              </w:rPr>
              <w:br/>
              <w:t xml:space="preserve">      Чебоксарского района Чувашской Республики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504D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>Реестровый   номер    муниципального имущ</w:t>
            </w:r>
            <w:r w:rsidRPr="00DD281C">
              <w:rPr>
                <w:rFonts w:ascii="Times New Roman" w:hAnsi="Times New Roman"/>
                <w:sz w:val="22"/>
                <w:szCs w:val="22"/>
              </w:rPr>
              <w:t>е</w:t>
            </w:r>
            <w:r w:rsidRPr="00DD281C">
              <w:rPr>
                <w:rFonts w:ascii="Times New Roman" w:hAnsi="Times New Roman"/>
                <w:sz w:val="22"/>
                <w:szCs w:val="22"/>
              </w:rPr>
              <w:t>ства Чебоксарского района Чувашской Респу</w:t>
            </w:r>
            <w:r w:rsidRPr="00DD281C">
              <w:rPr>
                <w:rFonts w:ascii="Times New Roman" w:hAnsi="Times New Roman"/>
                <w:sz w:val="22"/>
                <w:szCs w:val="22"/>
              </w:rPr>
              <w:t>б</w:t>
            </w: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лики  (РНМИ)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Дата внесения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Правообладатель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ОГРН      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>Общие сведения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Наименование объекта учета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Местоположение (адрес)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Техническая характеристика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Год выпуска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lastRenderedPageBreak/>
              <w:t>Инвентарный    номер    (по     данным</w:t>
            </w:r>
            <w:r w:rsidRPr="00DD281C">
              <w:rPr>
                <w:rFonts w:ascii="Times New Roman" w:hAnsi="Times New Roman"/>
                <w:sz w:val="22"/>
                <w:szCs w:val="22"/>
              </w:rPr>
              <w:br/>
              <w:t xml:space="preserve">бухгалтерского учета правообладателя)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Дата принятия к бухгалтерскому учету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Стоимость  (рублей)  по  состоянию  </w:t>
            </w:r>
            <w:proofErr w:type="gramStart"/>
            <w:r w:rsidRPr="00DD281C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DD281C">
              <w:rPr>
                <w:rFonts w:ascii="Times New Roman" w:hAnsi="Times New Roman"/>
                <w:sz w:val="22"/>
                <w:szCs w:val="22"/>
              </w:rPr>
              <w:br/>
              <w:t xml:space="preserve">_______________: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первоначальная (восстановительная)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остаточная    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>Иные               индивидуализирующие</w:t>
            </w:r>
            <w:r w:rsidRPr="00DD281C">
              <w:rPr>
                <w:rFonts w:ascii="Times New Roman" w:hAnsi="Times New Roman"/>
                <w:sz w:val="22"/>
                <w:szCs w:val="22"/>
              </w:rPr>
              <w:br/>
              <w:t xml:space="preserve">характеристики    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>Данные о прекращении права собственности</w:t>
            </w:r>
          </w:p>
        </w:tc>
      </w:tr>
      <w:tr w:rsidR="00DD281C" w:rsidRPr="00DD281C" w:rsidTr="00212654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>Вид  прекращения  права  собственности</w:t>
            </w:r>
            <w:r w:rsidRPr="00DD281C">
              <w:rPr>
                <w:rFonts w:ascii="Times New Roman" w:hAnsi="Times New Roman"/>
                <w:sz w:val="22"/>
                <w:szCs w:val="22"/>
              </w:rPr>
              <w:br/>
              <w:t>**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>Документы  -   основания   прекращения</w:t>
            </w:r>
            <w:r w:rsidRPr="00DD281C">
              <w:rPr>
                <w:rFonts w:ascii="Times New Roman" w:hAnsi="Times New Roman"/>
                <w:sz w:val="22"/>
                <w:szCs w:val="22"/>
              </w:rPr>
              <w:br/>
              <w:t>права  собственности  (наименование  и</w:t>
            </w:r>
            <w:r w:rsidRPr="00DD281C">
              <w:rPr>
                <w:rFonts w:ascii="Times New Roman" w:hAnsi="Times New Roman"/>
                <w:sz w:val="22"/>
                <w:szCs w:val="22"/>
              </w:rPr>
              <w:br/>
              <w:t>реквизиты  документов,  подтверждающих</w:t>
            </w:r>
            <w:r w:rsidRPr="00DD281C">
              <w:rPr>
                <w:rFonts w:ascii="Times New Roman" w:hAnsi="Times New Roman"/>
                <w:sz w:val="22"/>
                <w:szCs w:val="22"/>
              </w:rPr>
              <w:br/>
              <w:t xml:space="preserve">прекращение права)       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81C" w:rsidRPr="00DD281C" w:rsidTr="00212654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>Особые отметки должностного лица</w:t>
            </w:r>
          </w:p>
        </w:tc>
      </w:tr>
      <w:tr w:rsidR="00DD281C" w:rsidRPr="00DD281C" w:rsidTr="00212654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4" w:rsidRPr="00DD281C" w:rsidRDefault="00DD281C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281C">
              <w:rPr>
                <w:rFonts w:ascii="Times New Roman" w:hAnsi="Times New Roman"/>
                <w:sz w:val="22"/>
                <w:szCs w:val="22"/>
              </w:rPr>
              <w:t xml:space="preserve">Иная необходимая информация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Pr="00DD281C" w:rsidRDefault="00212654" w:rsidP="00DD2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281C" w:rsidRPr="00DD281C" w:rsidRDefault="00DD281C" w:rsidP="00DD2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2"/>
          <w:szCs w:val="22"/>
        </w:rPr>
        <w:t>Руководитель</w:t>
      </w:r>
      <w:r w:rsidRPr="00DD281C">
        <w:rPr>
          <w:rFonts w:ascii="Times New Roman" w:hAnsi="Times New Roman"/>
          <w:sz w:val="24"/>
          <w:szCs w:val="24"/>
        </w:rPr>
        <w:t xml:space="preserve"> ___________________________ _______ __________ _______________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</w:t>
      </w:r>
      <w:r w:rsidRPr="00DD281C">
        <w:rPr>
          <w:rFonts w:ascii="Times New Roman" w:hAnsi="Times New Roman"/>
          <w:sz w:val="20"/>
        </w:rPr>
        <w:t>(наименование правообладателя)           (дата)           (подпись)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Республики_________ _____________ _______________</w:t>
      </w:r>
    </w:p>
    <w:p w:rsidR="00DD281C" w:rsidRPr="00DD281C" w:rsidRDefault="00DD281C" w:rsidP="00DD281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D281C">
        <w:rPr>
          <w:rFonts w:ascii="Courier New" w:hAnsi="Courier New" w:cs="Courier New"/>
          <w:sz w:val="20"/>
        </w:rPr>
        <w:t xml:space="preserve">                                          </w:t>
      </w:r>
      <w:r w:rsidRPr="00DD281C">
        <w:rPr>
          <w:rFonts w:ascii="Times New Roman" w:hAnsi="Times New Roman"/>
          <w:sz w:val="20"/>
        </w:rPr>
        <w:t>(дата)               (подпись)                    (Ф.И.О.)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DD281C">
        <w:rPr>
          <w:rFonts w:ascii="Times New Roman" w:hAnsi="Times New Roman" w:cs="Courier New"/>
          <w:sz w:val="20"/>
        </w:rPr>
        <w:t xml:space="preserve">                                                                                                       </w:t>
      </w:r>
      <w:r w:rsidRPr="00DD281C">
        <w:rPr>
          <w:rFonts w:ascii="Times New Roman" w:hAnsi="Times New Roman"/>
          <w:sz w:val="20"/>
        </w:rPr>
        <w:t>М.П.</w:t>
      </w:r>
      <w:r w:rsidRPr="00DD281C">
        <w:rPr>
          <w:rFonts w:ascii="Times New Roman" w:hAnsi="Times New Roman"/>
          <w:sz w:val="24"/>
          <w:szCs w:val="24"/>
        </w:rPr>
        <w:t xml:space="preserve">   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281C" w:rsidRPr="00DD281C" w:rsidRDefault="00DD281C" w:rsidP="00DD2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D281C">
        <w:rPr>
          <w:rFonts w:ascii="Times New Roman" w:hAnsi="Times New Roman"/>
          <w:b/>
          <w:sz w:val="24"/>
          <w:szCs w:val="24"/>
        </w:rPr>
        <w:t xml:space="preserve">    *</w:t>
      </w:r>
      <w:r w:rsidRPr="00DD281C">
        <w:rPr>
          <w:rFonts w:ascii="Times New Roman" w:hAnsi="Times New Roman"/>
          <w:sz w:val="24"/>
          <w:szCs w:val="24"/>
        </w:rPr>
        <w:t xml:space="preserve"> </w:t>
      </w:r>
      <w:r w:rsidRPr="00DD281C">
        <w:rPr>
          <w:rFonts w:ascii="Times New Roman" w:hAnsi="Times New Roman"/>
          <w:sz w:val="20"/>
        </w:rPr>
        <w:t>Применяется  в  отношении  объектов  недвижимого  и  особо ценного движимого  имущества  нез</w:t>
      </w:r>
      <w:r w:rsidRPr="00DD281C">
        <w:rPr>
          <w:rFonts w:ascii="Times New Roman" w:hAnsi="Times New Roman"/>
          <w:sz w:val="20"/>
        </w:rPr>
        <w:t>а</w:t>
      </w:r>
      <w:r w:rsidRPr="00DD281C">
        <w:rPr>
          <w:rFonts w:ascii="Times New Roman" w:hAnsi="Times New Roman"/>
          <w:sz w:val="20"/>
        </w:rPr>
        <w:t>висимо  от  их  стоимости  и  в  отношении  иного движимого  имущества,  первоначальная  стоимость единицы которого равна или</w:t>
      </w:r>
      <w:bookmarkStart w:id="15" w:name="Par3083"/>
      <w:bookmarkEnd w:id="15"/>
      <w:r w:rsidRPr="00DD281C">
        <w:rPr>
          <w:rFonts w:ascii="Times New Roman" w:hAnsi="Times New Roman"/>
          <w:sz w:val="20"/>
        </w:rPr>
        <w:t xml:space="preserve"> превышает 300 тыс. рублей.</w:t>
      </w:r>
    </w:p>
    <w:p w:rsidR="00DD281C" w:rsidRPr="00DD281C" w:rsidRDefault="00DD281C" w:rsidP="00DD281C">
      <w:pPr>
        <w:ind w:firstLine="709"/>
        <w:jc w:val="both"/>
        <w:rPr>
          <w:rFonts w:ascii="Times New Roman" w:hAnsi="Times New Roman"/>
          <w:szCs w:val="26"/>
        </w:rPr>
      </w:pPr>
      <w:r w:rsidRPr="00DD281C">
        <w:rPr>
          <w:rFonts w:ascii="Times New Roman" w:hAnsi="Times New Roman"/>
          <w:b/>
        </w:rPr>
        <w:t xml:space="preserve">    ** </w:t>
      </w:r>
      <w:r w:rsidRPr="00DD281C">
        <w:rPr>
          <w:rFonts w:ascii="Times New Roman" w:hAnsi="Times New Roman"/>
        </w:rPr>
        <w:t>Передача имущества в федеральную собственность, передача им</w:t>
      </w:r>
      <w:r w:rsidRPr="00DD281C">
        <w:rPr>
          <w:rFonts w:ascii="Times New Roman" w:hAnsi="Times New Roman"/>
        </w:rPr>
        <w:t>у</w:t>
      </w:r>
      <w:r w:rsidRPr="00DD281C">
        <w:rPr>
          <w:rFonts w:ascii="Times New Roman" w:hAnsi="Times New Roman"/>
        </w:rPr>
        <w:t>щества в  государственную   собственность,  передача  имущества  в   муниц</w:t>
      </w:r>
      <w:r w:rsidRPr="00DD281C">
        <w:rPr>
          <w:rFonts w:ascii="Times New Roman" w:hAnsi="Times New Roman"/>
        </w:rPr>
        <w:t>и</w:t>
      </w:r>
      <w:r w:rsidRPr="00DD281C">
        <w:rPr>
          <w:rFonts w:ascii="Times New Roman" w:hAnsi="Times New Roman"/>
        </w:rPr>
        <w:t xml:space="preserve">пальную  собственность,  списание   имущества,  передача  имущества    в    </w:t>
      </w:r>
      <w:proofErr w:type="gramStart"/>
      <w:r w:rsidRPr="00DD281C">
        <w:rPr>
          <w:rFonts w:ascii="Times New Roman" w:hAnsi="Times New Roman"/>
        </w:rPr>
        <w:t>уставный</w:t>
      </w:r>
      <w:proofErr w:type="gramEnd"/>
      <w:r w:rsidRPr="00DD281C">
        <w:rPr>
          <w:rFonts w:ascii="Times New Roman" w:hAnsi="Times New Roman"/>
        </w:rPr>
        <w:t xml:space="preserve">    капитала   хозяйственных   обществ,  продажа  имущества  и  иное</w:t>
      </w:r>
      <w:bookmarkStart w:id="16" w:name="Par3087"/>
      <w:bookmarkEnd w:id="16"/>
      <w:r w:rsidRPr="00DD281C">
        <w:rPr>
          <w:rFonts w:ascii="Times New Roman" w:hAnsi="Times New Roman"/>
        </w:rPr>
        <w:t xml:space="preserve"> отчуждение</w:t>
      </w:r>
    </w:p>
    <w:p w:rsidR="00DD281C" w:rsidRDefault="00DD281C" w:rsidP="00DD281C">
      <w:pPr>
        <w:ind w:firstLine="709"/>
        <w:jc w:val="both"/>
        <w:rPr>
          <w:rFonts w:ascii="Times New Roman" w:hAnsi="Times New Roman"/>
          <w:szCs w:val="26"/>
        </w:rPr>
      </w:pPr>
    </w:p>
    <w:p w:rsidR="00A02193" w:rsidRDefault="00A02193" w:rsidP="00DD281C">
      <w:pPr>
        <w:ind w:firstLine="709"/>
        <w:jc w:val="both"/>
        <w:rPr>
          <w:rFonts w:ascii="Times New Roman" w:hAnsi="Times New Roman"/>
          <w:szCs w:val="26"/>
        </w:rPr>
      </w:pPr>
    </w:p>
    <w:p w:rsidR="00A02193" w:rsidRPr="00DD281C" w:rsidRDefault="00A02193" w:rsidP="00DD281C">
      <w:pPr>
        <w:ind w:firstLine="709"/>
        <w:jc w:val="both"/>
        <w:rPr>
          <w:rFonts w:ascii="Times New Roman" w:hAnsi="Times New Roman"/>
          <w:szCs w:val="26"/>
        </w:rPr>
      </w:pPr>
    </w:p>
    <w:p w:rsidR="00DD281C" w:rsidRPr="00DD281C" w:rsidRDefault="00DD281C" w:rsidP="00DD281C">
      <w:pPr>
        <w:ind w:firstLine="709"/>
        <w:jc w:val="both"/>
        <w:rPr>
          <w:rFonts w:ascii="Times New Roman" w:hAnsi="Times New Roman"/>
          <w:szCs w:val="26"/>
        </w:rPr>
      </w:pP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4</w:t>
      </w: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Положению об учете </w:t>
      </w:r>
      <w:proofErr w:type="gramStart"/>
      <w:r>
        <w:rPr>
          <w:rFonts w:ascii="Times New Roman" w:hAnsi="Times New Roman"/>
          <w:sz w:val="20"/>
        </w:rPr>
        <w:t>муниципального</w:t>
      </w:r>
      <w:proofErr w:type="gramEnd"/>
      <w:r>
        <w:rPr>
          <w:rFonts w:ascii="Times New Roman" w:hAnsi="Times New Roman"/>
          <w:sz w:val="20"/>
        </w:rPr>
        <w:t xml:space="preserve"> </w:t>
      </w: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имущества Чебоксарского района Чувашской </w:t>
      </w: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Республики и </w:t>
      </w:r>
      <w:proofErr w:type="gramStart"/>
      <w:r>
        <w:rPr>
          <w:rFonts w:ascii="Times New Roman" w:hAnsi="Times New Roman"/>
          <w:sz w:val="20"/>
        </w:rPr>
        <w:t>порядке</w:t>
      </w:r>
      <w:proofErr w:type="gramEnd"/>
      <w:r>
        <w:rPr>
          <w:rFonts w:ascii="Times New Roman" w:hAnsi="Times New Roman"/>
          <w:sz w:val="20"/>
        </w:rPr>
        <w:t xml:space="preserve"> ведения Реестра </w:t>
      </w: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муниципального имущества,</w:t>
      </w:r>
    </w:p>
    <w:p w:rsidR="0092290D" w:rsidRDefault="0092290D" w:rsidP="0092290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Чебоксарского района Чувашской Республики</w:t>
      </w:r>
    </w:p>
    <w:p w:rsidR="00A02193" w:rsidRDefault="00A02193" w:rsidP="00A02193">
      <w:pPr>
        <w:pStyle w:val="ConsPlusNormal"/>
        <w:jc w:val="right"/>
      </w:pPr>
      <w:r>
        <w:t>Форма</w:t>
      </w:r>
    </w:p>
    <w:p w:rsidR="00A02193" w:rsidRDefault="00A02193" w:rsidP="00A02193">
      <w:pPr>
        <w:pStyle w:val="ConsPlusNormal"/>
        <w:jc w:val="center"/>
      </w:pPr>
    </w:p>
    <w:p w:rsidR="00A02193" w:rsidRDefault="00A02193" w:rsidP="00A02193">
      <w:pPr>
        <w:pStyle w:val="ConsPlusNormal"/>
        <w:jc w:val="both"/>
      </w:pPr>
    </w:p>
    <w:p w:rsidR="00A02193" w:rsidRDefault="00A02193" w:rsidP="00A02193">
      <w:pPr>
        <w:pStyle w:val="ConsPlusNonformat"/>
        <w:jc w:val="both"/>
      </w:pPr>
      <w:bookmarkStart w:id="17" w:name="P2589"/>
      <w:bookmarkEnd w:id="17"/>
      <w:r>
        <w:rPr>
          <w:sz w:val="18"/>
        </w:rPr>
        <w:t xml:space="preserve">                                  ВЫПИСКА</w:t>
      </w:r>
    </w:p>
    <w:p w:rsidR="00A02193" w:rsidRDefault="00A02193" w:rsidP="00A02193">
      <w:pPr>
        <w:pStyle w:val="ConsPlusNonformat"/>
        <w:jc w:val="both"/>
      </w:pPr>
      <w:r>
        <w:rPr>
          <w:sz w:val="18"/>
        </w:rPr>
        <w:t xml:space="preserve">        из реестра </w:t>
      </w:r>
      <w:r w:rsidR="0092290D">
        <w:rPr>
          <w:sz w:val="18"/>
        </w:rPr>
        <w:t xml:space="preserve">муниципального </w:t>
      </w:r>
      <w:r>
        <w:rPr>
          <w:sz w:val="18"/>
        </w:rPr>
        <w:t>имущества</w:t>
      </w:r>
      <w:r w:rsidR="0092290D">
        <w:rPr>
          <w:sz w:val="18"/>
        </w:rPr>
        <w:t xml:space="preserve"> Чебоксарского района</w:t>
      </w:r>
      <w:r>
        <w:rPr>
          <w:sz w:val="18"/>
        </w:rPr>
        <w:t xml:space="preserve"> Чувашской Респу</w:t>
      </w:r>
      <w:r>
        <w:rPr>
          <w:sz w:val="18"/>
        </w:rPr>
        <w:t>б</w:t>
      </w:r>
      <w:r>
        <w:rPr>
          <w:sz w:val="18"/>
        </w:rPr>
        <w:t>лики</w:t>
      </w:r>
    </w:p>
    <w:p w:rsidR="00A02193" w:rsidRDefault="00A02193" w:rsidP="00A02193">
      <w:pPr>
        <w:pStyle w:val="ConsPlusNonformat"/>
        <w:jc w:val="both"/>
      </w:pPr>
    </w:p>
    <w:p w:rsidR="00A02193" w:rsidRDefault="00A02193" w:rsidP="00A02193">
      <w:pPr>
        <w:pStyle w:val="ConsPlusNonformat"/>
        <w:jc w:val="both"/>
      </w:pPr>
      <w:r>
        <w:rPr>
          <w:sz w:val="18"/>
        </w:rPr>
        <w:t>"____" _____________ 20___ г.                                 N ___________</w:t>
      </w:r>
    </w:p>
    <w:p w:rsidR="00A02193" w:rsidRDefault="00A02193" w:rsidP="00A02193">
      <w:pPr>
        <w:pStyle w:val="ConsPlusNonformat"/>
        <w:jc w:val="both"/>
      </w:pPr>
    </w:p>
    <w:p w:rsidR="00A02193" w:rsidRDefault="00A02193" w:rsidP="00A02193">
      <w:pPr>
        <w:pStyle w:val="ConsPlusNonformat"/>
        <w:jc w:val="both"/>
      </w:pPr>
      <w:r>
        <w:rPr>
          <w:sz w:val="18"/>
        </w:rPr>
        <w:t xml:space="preserve">    Объект недвижимого (движимого) имущества: _____________________________</w:t>
      </w:r>
    </w:p>
    <w:p w:rsidR="00A02193" w:rsidRDefault="00A02193" w:rsidP="00A02193">
      <w:pPr>
        <w:pStyle w:val="ConsPlusNonformat"/>
        <w:jc w:val="both"/>
      </w:pPr>
      <w:r>
        <w:rPr>
          <w:sz w:val="18"/>
        </w:rPr>
        <w:t xml:space="preserve">                                                       </w:t>
      </w:r>
      <w:proofErr w:type="gramStart"/>
      <w:r>
        <w:rPr>
          <w:sz w:val="18"/>
        </w:rPr>
        <w:t>(полное</w:t>
      </w:r>
      <w:proofErr w:type="gramEnd"/>
    </w:p>
    <w:p w:rsidR="00A02193" w:rsidRDefault="00A02193" w:rsidP="00A0219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02193" w:rsidRDefault="00A02193" w:rsidP="00A02193">
      <w:pPr>
        <w:pStyle w:val="ConsPlusNonformat"/>
        <w:jc w:val="both"/>
      </w:pPr>
      <w:r>
        <w:rPr>
          <w:sz w:val="18"/>
        </w:rPr>
        <w:t xml:space="preserve">                        наименование объекта учета)</w:t>
      </w:r>
    </w:p>
    <w:p w:rsidR="00A02193" w:rsidRDefault="00A02193" w:rsidP="00A02193">
      <w:pPr>
        <w:pStyle w:val="ConsPlusNonformat"/>
        <w:jc w:val="both"/>
      </w:pPr>
      <w:r>
        <w:rPr>
          <w:sz w:val="18"/>
        </w:rPr>
        <w:t xml:space="preserve">является  </w:t>
      </w:r>
      <w:r w:rsidR="0092290D">
        <w:rPr>
          <w:sz w:val="18"/>
        </w:rPr>
        <w:t>муниципальной</w:t>
      </w:r>
      <w:r>
        <w:rPr>
          <w:sz w:val="18"/>
        </w:rPr>
        <w:t xml:space="preserve">  собственностью </w:t>
      </w:r>
      <w:r w:rsidR="0092290D">
        <w:rPr>
          <w:sz w:val="18"/>
        </w:rPr>
        <w:t>Чебоксарского района</w:t>
      </w:r>
      <w:r>
        <w:rPr>
          <w:sz w:val="18"/>
        </w:rPr>
        <w:t xml:space="preserve"> Чувашской  Республики  и </w:t>
      </w:r>
      <w:proofErr w:type="gramStart"/>
      <w:r>
        <w:rPr>
          <w:sz w:val="18"/>
        </w:rPr>
        <w:t>учтен</w:t>
      </w:r>
      <w:proofErr w:type="gramEnd"/>
      <w:r>
        <w:rPr>
          <w:sz w:val="18"/>
        </w:rPr>
        <w:t xml:space="preserve"> в</w:t>
      </w:r>
      <w:r w:rsidR="0092290D">
        <w:rPr>
          <w:sz w:val="18"/>
        </w:rPr>
        <w:t xml:space="preserve"> </w:t>
      </w:r>
      <w:r>
        <w:rPr>
          <w:sz w:val="18"/>
        </w:rPr>
        <w:t xml:space="preserve">реестре </w:t>
      </w:r>
      <w:r w:rsidR="0092290D">
        <w:rPr>
          <w:sz w:val="18"/>
        </w:rPr>
        <w:t>муниципального</w:t>
      </w:r>
      <w:r>
        <w:rPr>
          <w:sz w:val="18"/>
        </w:rPr>
        <w:t xml:space="preserve"> имущества Чувашской Республики.</w:t>
      </w:r>
    </w:p>
    <w:p w:rsidR="00A02193" w:rsidRDefault="00A02193" w:rsidP="00A02193">
      <w:pPr>
        <w:pStyle w:val="ConsPlusNonformat"/>
        <w:jc w:val="both"/>
      </w:pPr>
    </w:p>
    <w:p w:rsidR="00A02193" w:rsidRDefault="00A02193" w:rsidP="00A02193">
      <w:pPr>
        <w:pStyle w:val="ConsPlusNonformat"/>
        <w:jc w:val="both"/>
      </w:pPr>
      <w:r>
        <w:rPr>
          <w:sz w:val="18"/>
        </w:rPr>
        <w:t>┌───┬───┬───┬───┬───┬───┬───┬───┬───┬───┬───┬───┬───┬───┐</w:t>
      </w:r>
    </w:p>
    <w:p w:rsidR="00A02193" w:rsidRDefault="00A02193" w:rsidP="00A02193">
      <w:pPr>
        <w:pStyle w:val="ConsPlusNonformat"/>
        <w:jc w:val="both"/>
      </w:pPr>
      <w:r>
        <w:rPr>
          <w:sz w:val="18"/>
        </w:rPr>
        <w:t>│   │   │   │   │   │   │   │   │   │   │   │   │   │   │</w:t>
      </w:r>
    </w:p>
    <w:p w:rsidR="00A02193" w:rsidRDefault="00A02193" w:rsidP="00A02193">
      <w:pPr>
        <w:pStyle w:val="ConsPlusNonformat"/>
        <w:jc w:val="both"/>
      </w:pPr>
      <w:r>
        <w:rPr>
          <w:sz w:val="18"/>
        </w:rPr>
        <w:t>└───┴───┴───┴───┴───┴───┴───┴───┴───┴───┴───┴───┴───┴───┘</w:t>
      </w:r>
    </w:p>
    <w:p w:rsidR="00A02193" w:rsidRDefault="00A02193" w:rsidP="00A02193">
      <w:pPr>
        <w:pStyle w:val="ConsPlusNonformat"/>
        <w:jc w:val="both"/>
      </w:pPr>
      <w:proofErr w:type="gramStart"/>
      <w:r>
        <w:rPr>
          <w:sz w:val="18"/>
        </w:rPr>
        <w:t xml:space="preserve">(реестровый  номер  </w:t>
      </w:r>
      <w:r w:rsidR="0092290D">
        <w:rPr>
          <w:sz w:val="18"/>
        </w:rPr>
        <w:t>муниципального</w:t>
      </w:r>
      <w:r>
        <w:rPr>
          <w:sz w:val="18"/>
        </w:rPr>
        <w:t xml:space="preserve">  имущества</w:t>
      </w:r>
      <w:r w:rsidR="0092290D">
        <w:rPr>
          <w:sz w:val="18"/>
        </w:rPr>
        <w:t xml:space="preserve"> Чебоксарского района</w:t>
      </w:r>
      <w:r>
        <w:rPr>
          <w:sz w:val="18"/>
        </w:rPr>
        <w:t xml:space="preserve"> Чувашской Ре</w:t>
      </w:r>
      <w:r>
        <w:rPr>
          <w:sz w:val="18"/>
        </w:rPr>
        <w:t>с</w:t>
      </w:r>
      <w:r>
        <w:rPr>
          <w:sz w:val="18"/>
        </w:rPr>
        <w:t>публики и дата</w:t>
      </w:r>
      <w:proofErr w:type="gramEnd"/>
    </w:p>
    <w:p w:rsidR="00A02193" w:rsidRDefault="00632475" w:rsidP="00A02193">
      <w:pPr>
        <w:pStyle w:val="ConsPlusNonformat"/>
        <w:jc w:val="both"/>
      </w:pPr>
      <w:hyperlink w:anchor="P2649" w:history="1">
        <w:r w:rsidR="00A02193">
          <w:rPr>
            <w:color w:val="0000FF"/>
            <w:sz w:val="18"/>
          </w:rPr>
          <w:t>&lt;*&gt;</w:t>
        </w:r>
      </w:hyperlink>
      <w:r w:rsidR="00A02193">
        <w:rPr>
          <w:sz w:val="18"/>
        </w:rPr>
        <w:t xml:space="preserve"> его присвоения)</w:t>
      </w:r>
    </w:p>
    <w:p w:rsidR="00A02193" w:rsidRDefault="00A02193" w:rsidP="00A02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5159"/>
        <w:gridCol w:w="3378"/>
      </w:tblGrid>
      <w:tr w:rsidR="00A02193" w:rsidTr="00444BB2">
        <w:tc>
          <w:tcPr>
            <w:tcW w:w="507" w:type="dxa"/>
            <w:tcBorders>
              <w:lef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N</w:t>
            </w:r>
          </w:p>
          <w:p w:rsidR="00A02193" w:rsidRDefault="00A02193" w:rsidP="00444BB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159" w:type="dxa"/>
          </w:tcPr>
          <w:p w:rsidR="00A02193" w:rsidRDefault="00A02193" w:rsidP="00444BB2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3378" w:type="dxa"/>
            <w:tcBorders>
              <w:righ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 xml:space="preserve">Значение сведений </w:t>
            </w:r>
            <w:hyperlink w:anchor="P265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A02193" w:rsidTr="00444BB2">
        <w:tc>
          <w:tcPr>
            <w:tcW w:w="507" w:type="dxa"/>
            <w:tcBorders>
              <w:lef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A02193" w:rsidRDefault="00A02193" w:rsidP="00444B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8" w:type="dxa"/>
            <w:tcBorders>
              <w:righ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3</w:t>
            </w:r>
          </w:p>
        </w:tc>
      </w:tr>
      <w:tr w:rsidR="00A02193" w:rsidTr="00444BB2">
        <w:tc>
          <w:tcPr>
            <w:tcW w:w="507" w:type="dxa"/>
            <w:tcBorders>
              <w:lef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A02193" w:rsidRDefault="00A02193" w:rsidP="00444BB2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378" w:type="dxa"/>
            <w:tcBorders>
              <w:right w:val="nil"/>
            </w:tcBorders>
          </w:tcPr>
          <w:p w:rsidR="00A02193" w:rsidRDefault="00A02193" w:rsidP="00444BB2">
            <w:pPr>
              <w:pStyle w:val="ConsPlusNormal"/>
            </w:pPr>
          </w:p>
        </w:tc>
      </w:tr>
      <w:tr w:rsidR="00A02193" w:rsidTr="00444BB2">
        <w:tc>
          <w:tcPr>
            <w:tcW w:w="507" w:type="dxa"/>
            <w:tcBorders>
              <w:lef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A02193" w:rsidRDefault="00A02193" w:rsidP="00444BB2">
            <w:pPr>
              <w:pStyle w:val="ConsPlusNormal"/>
              <w:jc w:val="both"/>
            </w:pPr>
            <w:r>
              <w:t>Адрес (местоположение)</w:t>
            </w:r>
          </w:p>
        </w:tc>
        <w:tc>
          <w:tcPr>
            <w:tcW w:w="3378" w:type="dxa"/>
            <w:tcBorders>
              <w:right w:val="nil"/>
            </w:tcBorders>
          </w:tcPr>
          <w:p w:rsidR="00A02193" w:rsidRDefault="00A02193" w:rsidP="00444BB2">
            <w:pPr>
              <w:pStyle w:val="ConsPlusNormal"/>
            </w:pPr>
          </w:p>
        </w:tc>
      </w:tr>
      <w:tr w:rsidR="00A02193" w:rsidTr="00444BB2">
        <w:tc>
          <w:tcPr>
            <w:tcW w:w="507" w:type="dxa"/>
            <w:tcBorders>
              <w:lef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A02193" w:rsidRDefault="00A02193" w:rsidP="00444BB2">
            <w:pPr>
              <w:pStyle w:val="ConsPlusNormal"/>
              <w:jc w:val="both"/>
            </w:pPr>
            <w:r>
              <w:t xml:space="preserve">Дата ввода в эксплуатацию </w:t>
            </w:r>
            <w:hyperlink w:anchor="P2650" w:history="1">
              <w:r>
                <w:rPr>
                  <w:color w:val="0000FF"/>
                </w:rPr>
                <w:t>&lt;**&gt;</w:t>
              </w:r>
            </w:hyperlink>
            <w:r>
              <w:t xml:space="preserve"> (год выпуска </w:t>
            </w:r>
            <w:hyperlink w:anchor="P2651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378" w:type="dxa"/>
            <w:tcBorders>
              <w:right w:val="nil"/>
            </w:tcBorders>
          </w:tcPr>
          <w:p w:rsidR="00A02193" w:rsidRDefault="00A02193" w:rsidP="00444BB2">
            <w:pPr>
              <w:pStyle w:val="ConsPlusNormal"/>
            </w:pPr>
          </w:p>
        </w:tc>
      </w:tr>
      <w:tr w:rsidR="00A02193" w:rsidTr="00444BB2">
        <w:tc>
          <w:tcPr>
            <w:tcW w:w="507" w:type="dxa"/>
            <w:tcBorders>
              <w:lef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A02193" w:rsidRDefault="00A02193" w:rsidP="00444BB2">
            <w:pPr>
              <w:pStyle w:val="ConsPlusNormal"/>
              <w:jc w:val="both"/>
            </w:pPr>
            <w:r>
              <w:t>Общая площадь (кв. м)</w:t>
            </w:r>
          </w:p>
        </w:tc>
        <w:tc>
          <w:tcPr>
            <w:tcW w:w="3378" w:type="dxa"/>
            <w:tcBorders>
              <w:right w:val="nil"/>
            </w:tcBorders>
          </w:tcPr>
          <w:p w:rsidR="00A02193" w:rsidRDefault="00A02193" w:rsidP="00444BB2">
            <w:pPr>
              <w:pStyle w:val="ConsPlusNormal"/>
            </w:pPr>
          </w:p>
        </w:tc>
      </w:tr>
      <w:tr w:rsidR="00A02193" w:rsidTr="00444BB2">
        <w:tc>
          <w:tcPr>
            <w:tcW w:w="507" w:type="dxa"/>
            <w:tcBorders>
              <w:lef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A02193" w:rsidRDefault="00A02193" w:rsidP="00444BB2">
            <w:pPr>
              <w:pStyle w:val="ConsPlusNormal"/>
              <w:jc w:val="both"/>
            </w:pPr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378" w:type="dxa"/>
            <w:tcBorders>
              <w:right w:val="nil"/>
            </w:tcBorders>
          </w:tcPr>
          <w:p w:rsidR="00A02193" w:rsidRDefault="00A02193" w:rsidP="00444BB2">
            <w:pPr>
              <w:pStyle w:val="ConsPlusNormal"/>
            </w:pPr>
          </w:p>
        </w:tc>
      </w:tr>
      <w:tr w:rsidR="00A02193" w:rsidTr="00444BB2">
        <w:tc>
          <w:tcPr>
            <w:tcW w:w="507" w:type="dxa"/>
            <w:tcBorders>
              <w:lef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A02193" w:rsidRDefault="00A02193" w:rsidP="00444BB2">
            <w:pPr>
              <w:pStyle w:val="ConsPlusNormal"/>
              <w:jc w:val="both"/>
            </w:pPr>
            <w:r>
              <w:t>Наименование иных параметров с единицами измерения</w:t>
            </w:r>
          </w:p>
        </w:tc>
        <w:tc>
          <w:tcPr>
            <w:tcW w:w="3378" w:type="dxa"/>
            <w:tcBorders>
              <w:right w:val="nil"/>
            </w:tcBorders>
          </w:tcPr>
          <w:p w:rsidR="00A02193" w:rsidRDefault="00A02193" w:rsidP="00444BB2">
            <w:pPr>
              <w:pStyle w:val="ConsPlusNormal"/>
            </w:pPr>
          </w:p>
        </w:tc>
      </w:tr>
      <w:tr w:rsidR="00A02193" w:rsidTr="00444BB2">
        <w:tc>
          <w:tcPr>
            <w:tcW w:w="507" w:type="dxa"/>
            <w:tcBorders>
              <w:lef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</w:tcPr>
          <w:p w:rsidR="00A02193" w:rsidRDefault="00A02193" w:rsidP="00444BB2">
            <w:pPr>
              <w:pStyle w:val="ConsPlusNormal"/>
              <w:jc w:val="both"/>
            </w:pPr>
            <w:r>
              <w:t>Документы основания возникновения права собственн</w:t>
            </w:r>
            <w:r>
              <w:t>о</w:t>
            </w:r>
            <w:r>
              <w:t xml:space="preserve">сти </w:t>
            </w:r>
            <w:r w:rsidR="0092290D">
              <w:t xml:space="preserve">Чебоксарского района </w:t>
            </w:r>
            <w:r>
              <w:t>Чувашской Республики</w:t>
            </w:r>
          </w:p>
        </w:tc>
        <w:tc>
          <w:tcPr>
            <w:tcW w:w="3378" w:type="dxa"/>
            <w:tcBorders>
              <w:right w:val="nil"/>
            </w:tcBorders>
          </w:tcPr>
          <w:p w:rsidR="00A02193" w:rsidRDefault="00A02193" w:rsidP="00444BB2">
            <w:pPr>
              <w:pStyle w:val="ConsPlusNormal"/>
            </w:pPr>
          </w:p>
        </w:tc>
      </w:tr>
      <w:tr w:rsidR="00A02193" w:rsidTr="00444BB2">
        <w:tc>
          <w:tcPr>
            <w:tcW w:w="507" w:type="dxa"/>
            <w:tcBorders>
              <w:lef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</w:tcPr>
          <w:p w:rsidR="00A02193" w:rsidRDefault="00A02193" w:rsidP="00444BB2">
            <w:pPr>
              <w:pStyle w:val="ConsPlusNormal"/>
              <w:jc w:val="both"/>
            </w:pPr>
            <w:r>
              <w:t>Правообладатель</w:t>
            </w:r>
          </w:p>
        </w:tc>
        <w:tc>
          <w:tcPr>
            <w:tcW w:w="3378" w:type="dxa"/>
            <w:tcBorders>
              <w:right w:val="nil"/>
            </w:tcBorders>
          </w:tcPr>
          <w:p w:rsidR="00A02193" w:rsidRDefault="00A02193" w:rsidP="00444BB2">
            <w:pPr>
              <w:pStyle w:val="ConsPlusNormal"/>
            </w:pPr>
          </w:p>
        </w:tc>
      </w:tr>
      <w:tr w:rsidR="00A02193" w:rsidTr="00444BB2">
        <w:tc>
          <w:tcPr>
            <w:tcW w:w="507" w:type="dxa"/>
            <w:tcBorders>
              <w:left w:val="nil"/>
            </w:tcBorders>
          </w:tcPr>
          <w:p w:rsidR="00A02193" w:rsidRDefault="00A02193" w:rsidP="00444B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</w:tcPr>
          <w:p w:rsidR="00A02193" w:rsidRDefault="00A02193" w:rsidP="00444BB2">
            <w:pPr>
              <w:pStyle w:val="ConsPlusNormal"/>
              <w:jc w:val="both"/>
            </w:pPr>
            <w:r>
              <w:t>Наименование иного вещного права</w:t>
            </w:r>
          </w:p>
        </w:tc>
        <w:tc>
          <w:tcPr>
            <w:tcW w:w="3378" w:type="dxa"/>
            <w:tcBorders>
              <w:right w:val="nil"/>
            </w:tcBorders>
          </w:tcPr>
          <w:p w:rsidR="00A02193" w:rsidRDefault="00A02193" w:rsidP="00444BB2">
            <w:pPr>
              <w:pStyle w:val="ConsPlusNormal"/>
            </w:pPr>
          </w:p>
        </w:tc>
      </w:tr>
    </w:tbl>
    <w:p w:rsidR="00A02193" w:rsidRDefault="00A02193" w:rsidP="00A02193">
      <w:pPr>
        <w:pStyle w:val="ConsPlusNormal"/>
        <w:jc w:val="both"/>
      </w:pPr>
    </w:p>
    <w:p w:rsidR="00AD46E8" w:rsidRPr="00DD281C" w:rsidRDefault="00AD46E8" w:rsidP="00AD46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>Начальник отдела экономики, имущественных</w:t>
      </w:r>
    </w:p>
    <w:p w:rsidR="00AD46E8" w:rsidRPr="00DD281C" w:rsidRDefault="00AD46E8" w:rsidP="00AD46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281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81C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DD281C">
        <w:rPr>
          <w:rFonts w:ascii="Times New Roman" w:hAnsi="Times New Roman"/>
          <w:sz w:val="24"/>
          <w:szCs w:val="24"/>
        </w:rPr>
        <w:t xml:space="preserve"> отношений администрации</w:t>
      </w:r>
    </w:p>
    <w:p w:rsidR="00A02193" w:rsidRDefault="00AD46E8" w:rsidP="00AD46E8">
      <w:pPr>
        <w:pStyle w:val="ConsPlusNonformat"/>
        <w:jc w:val="both"/>
      </w:pPr>
      <w:r w:rsidRPr="00DD281C">
        <w:rPr>
          <w:rFonts w:ascii="Times New Roman" w:hAnsi="Times New Roman"/>
          <w:sz w:val="24"/>
          <w:szCs w:val="24"/>
        </w:rPr>
        <w:t>Чебоксарского района Чувашской Республики</w:t>
      </w:r>
      <w:r>
        <w:rPr>
          <w:sz w:val="18"/>
        </w:rPr>
        <w:t xml:space="preserve"> </w:t>
      </w:r>
      <w:r w:rsidR="00A02193">
        <w:rPr>
          <w:sz w:val="18"/>
        </w:rPr>
        <w:t>______________   __________________</w:t>
      </w:r>
    </w:p>
    <w:p w:rsidR="00A02193" w:rsidRDefault="00A02193" w:rsidP="00A02193">
      <w:pPr>
        <w:pStyle w:val="ConsPlusNonformat"/>
        <w:jc w:val="both"/>
      </w:pPr>
      <w:r>
        <w:rPr>
          <w:sz w:val="18"/>
        </w:rPr>
        <w:t xml:space="preserve">                                          (подпись)           (Ф.И.О.)</w:t>
      </w:r>
    </w:p>
    <w:p w:rsidR="00A02193" w:rsidRDefault="00A02193" w:rsidP="00A02193">
      <w:pPr>
        <w:pStyle w:val="ConsPlusNonformat"/>
        <w:jc w:val="both"/>
      </w:pPr>
      <w:r>
        <w:rPr>
          <w:sz w:val="18"/>
        </w:rPr>
        <w:t xml:space="preserve">                                   М.П.</w:t>
      </w:r>
    </w:p>
    <w:p w:rsidR="00A02193" w:rsidRDefault="00A02193" w:rsidP="00A02193">
      <w:pPr>
        <w:pStyle w:val="ConsPlusNormal"/>
        <w:jc w:val="both"/>
      </w:pPr>
    </w:p>
    <w:p w:rsidR="00A02193" w:rsidRDefault="00A02193" w:rsidP="00A02193">
      <w:pPr>
        <w:pStyle w:val="ConsPlusNormal"/>
        <w:ind w:firstLine="540"/>
        <w:jc w:val="both"/>
      </w:pPr>
      <w:r>
        <w:t>--------------------------------</w:t>
      </w:r>
    </w:p>
    <w:p w:rsidR="00A02193" w:rsidRDefault="00A02193" w:rsidP="00A02193">
      <w:pPr>
        <w:pStyle w:val="ConsPlusNormal"/>
        <w:ind w:firstLine="540"/>
        <w:jc w:val="both"/>
      </w:pPr>
      <w:bookmarkStart w:id="18" w:name="P2649"/>
      <w:bookmarkEnd w:id="18"/>
      <w:r>
        <w:t xml:space="preserve">&lt;*&gt; Число, месяц и год присвоения реестрового номера </w:t>
      </w:r>
      <w:r w:rsidR="0092290D">
        <w:t>муниципального</w:t>
      </w:r>
      <w:r>
        <w:t xml:space="preserve"> имущества</w:t>
      </w:r>
      <w:r w:rsidR="0092290D">
        <w:t xml:space="preserve"> Чебоксарск</w:t>
      </w:r>
      <w:r w:rsidR="0092290D">
        <w:t>о</w:t>
      </w:r>
      <w:r w:rsidR="0092290D">
        <w:t>го района</w:t>
      </w:r>
      <w:r>
        <w:t xml:space="preserve"> Чувашской Республики.</w:t>
      </w:r>
    </w:p>
    <w:p w:rsidR="00A02193" w:rsidRDefault="00A02193" w:rsidP="00A02193">
      <w:pPr>
        <w:pStyle w:val="ConsPlusNormal"/>
        <w:ind w:firstLine="540"/>
        <w:jc w:val="both"/>
      </w:pPr>
      <w:bookmarkStart w:id="19" w:name="P2650"/>
      <w:bookmarkEnd w:id="19"/>
      <w:r>
        <w:t>&lt;**&gt; Для объектов недвижимого имущества.</w:t>
      </w:r>
    </w:p>
    <w:p w:rsidR="00A02193" w:rsidRDefault="00A02193" w:rsidP="00A02193">
      <w:pPr>
        <w:pStyle w:val="ConsPlusNormal"/>
        <w:ind w:firstLine="540"/>
        <w:jc w:val="both"/>
      </w:pPr>
      <w:bookmarkStart w:id="20" w:name="P2651"/>
      <w:bookmarkEnd w:id="20"/>
      <w:r>
        <w:t>&lt;***&gt; Для объектов движимого имущества.</w:t>
      </w:r>
    </w:p>
    <w:p w:rsidR="00A02193" w:rsidRDefault="00A02193" w:rsidP="00A02193">
      <w:pPr>
        <w:pStyle w:val="ConsPlusNormal"/>
        <w:ind w:firstLine="540"/>
        <w:jc w:val="both"/>
      </w:pPr>
      <w:bookmarkStart w:id="21" w:name="P2652"/>
      <w:bookmarkEnd w:id="21"/>
      <w:r>
        <w:t>&lt;****&gt; При отсутствии сведений пишется слово "нет".</w:t>
      </w:r>
    </w:p>
    <w:p w:rsidR="00A02193" w:rsidRDefault="00A02193" w:rsidP="00A02193">
      <w:pPr>
        <w:pStyle w:val="ConsPlusNormal"/>
        <w:jc w:val="both"/>
      </w:pPr>
    </w:p>
    <w:p w:rsidR="00DD281C" w:rsidRPr="00DD281C" w:rsidRDefault="00DD281C" w:rsidP="00DD281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DD281C" w:rsidRPr="00DD281C" w:rsidTr="00212654">
        <w:tc>
          <w:tcPr>
            <w:tcW w:w="5211" w:type="dxa"/>
          </w:tcPr>
          <w:p w:rsidR="00DD281C" w:rsidRPr="00DD281C" w:rsidRDefault="00DD281C" w:rsidP="00DD281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DD281C" w:rsidRPr="00DD281C" w:rsidRDefault="00DD281C" w:rsidP="00DD281C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DD281C" w:rsidRPr="00E83CEF" w:rsidRDefault="00DD281C" w:rsidP="00DD281C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                                                         </w:t>
      </w: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212654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212654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F47F99">
      <w:footerReference w:type="default" r:id="rId45"/>
      <w:headerReference w:type="first" r:id="rId46"/>
      <w:footerReference w:type="first" r:id="rId47"/>
      <w:type w:val="evenPage"/>
      <w:pgSz w:w="11907" w:h="16840"/>
      <w:pgMar w:top="1276" w:right="850" w:bottom="1134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40" w:rsidRDefault="00366840">
      <w:r>
        <w:separator/>
      </w:r>
    </w:p>
  </w:endnote>
  <w:endnote w:type="continuationSeparator" w:id="0">
    <w:p w:rsidR="00366840" w:rsidRDefault="0036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40" w:rsidRDefault="00366840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40" w:rsidRPr="00366840" w:rsidRDefault="00366840">
    <w:pPr>
      <w:pStyle w:val="a5"/>
      <w:rPr>
        <w:snapToGrid w:val="0"/>
        <w:sz w:val="12"/>
      </w:rPr>
    </w:pPr>
    <w:r>
      <w:rPr>
        <w:snapToGrid w:val="0"/>
        <w:sz w:val="12"/>
      </w:rPr>
      <w:fldChar w:fldCharType="begin"/>
    </w:r>
    <w:r w:rsidRPr="00366840">
      <w:rPr>
        <w:snapToGrid w:val="0"/>
        <w:sz w:val="12"/>
      </w:rPr>
      <w:instrText xml:space="preserve"> </w:instrText>
    </w:r>
    <w:r w:rsidRPr="00F47F99">
      <w:rPr>
        <w:snapToGrid w:val="0"/>
        <w:sz w:val="12"/>
        <w:lang w:val="en-US"/>
      </w:rPr>
      <w:instrText>AUTHOR</w:instrText>
    </w:r>
    <w:r w:rsidRPr="00366840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632475">
      <w:rPr>
        <w:noProof/>
        <w:snapToGrid w:val="0"/>
        <w:sz w:val="12"/>
        <w:lang w:val="en-US"/>
      </w:rPr>
      <w:t>Александрова Р.Г.</w:t>
    </w:r>
    <w:r>
      <w:rPr>
        <w:snapToGrid w:val="0"/>
        <w:sz w:val="12"/>
      </w:rPr>
      <w:fldChar w:fldCharType="end"/>
    </w:r>
    <w:r w:rsidRPr="00366840"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632475">
      <w:rPr>
        <w:noProof/>
        <w:snapToGrid w:val="0"/>
        <w:sz w:val="12"/>
      </w:rPr>
      <w:t>15.03.2017</w:t>
    </w:r>
    <w:r>
      <w:rPr>
        <w:snapToGrid w:val="0"/>
        <w:sz w:val="12"/>
      </w:rPr>
      <w:fldChar w:fldCharType="end"/>
    </w:r>
  </w:p>
  <w:p w:rsidR="00366840" w:rsidRDefault="00366840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366840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366840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366840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32475">
      <w:rPr>
        <w:noProof/>
        <w:snapToGrid w:val="0"/>
        <w:sz w:val="12"/>
        <w:lang w:val="en-US"/>
      </w:rPr>
      <w:t>X:\ekonom\Регина\Новая папка\2017 год\Решения Собрание депутатов\0991.doc</w:t>
    </w:r>
    <w:r>
      <w:rPr>
        <w:snapToGrid w:val="0"/>
        <w:sz w:val="12"/>
        <w:lang w:val="en-US"/>
      </w:rPr>
      <w:fldChar w:fldCharType="end"/>
    </w:r>
    <w:r w:rsidRPr="00366840">
      <w:rPr>
        <w:snapToGrid w:val="0"/>
        <w:sz w:val="12"/>
      </w:rPr>
      <w:t xml:space="preserve">  </w:t>
    </w:r>
    <w:r w:rsidRPr="006D306C">
      <w:rPr>
        <w:snapToGrid w:val="0"/>
        <w:sz w:val="12"/>
      </w:rPr>
      <w:t>стр</w:t>
    </w:r>
    <w:r w:rsidRPr="00366840">
      <w:rPr>
        <w:snapToGrid w:val="0"/>
        <w:sz w:val="12"/>
      </w:rPr>
      <w:t xml:space="preserve">. </w:t>
    </w:r>
    <w:r>
      <w:rPr>
        <w:snapToGrid w:val="0"/>
        <w:sz w:val="12"/>
        <w:lang w:val="en-US"/>
      </w:rPr>
      <w:fldChar w:fldCharType="begin"/>
    </w:r>
    <w:r w:rsidRPr="00366840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366840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32475">
      <w:rPr>
        <w:noProof/>
        <w:snapToGrid w:val="0"/>
        <w:sz w:val="12"/>
        <w:lang w:val="en-US"/>
      </w:rPr>
      <w:t>40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32475">
      <w:rPr>
        <w:noProof/>
        <w:snapToGrid w:val="0"/>
        <w:sz w:val="12"/>
        <w:lang w:val="en-US"/>
      </w:rPr>
      <w:t>48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40" w:rsidRDefault="00366840">
      <w:r>
        <w:separator/>
      </w:r>
    </w:p>
  </w:footnote>
  <w:footnote w:type="continuationSeparator" w:id="0">
    <w:p w:rsidR="00366840" w:rsidRDefault="0036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366840" w:rsidRPr="004511E7" w:rsidTr="004511E7">
      <w:tc>
        <w:tcPr>
          <w:tcW w:w="3096" w:type="dxa"/>
        </w:tcPr>
        <w:p w:rsidR="00366840" w:rsidRPr="004511E7" w:rsidRDefault="0036684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366840" w:rsidRPr="004511E7" w:rsidRDefault="0036684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366840" w:rsidRPr="004511E7" w:rsidRDefault="00366840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366840" w:rsidRPr="004511E7" w:rsidRDefault="00366840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366840" w:rsidRPr="004511E7" w:rsidRDefault="00632475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366840" w:rsidRPr="004511E7" w:rsidRDefault="0036684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366840" w:rsidRPr="004511E7" w:rsidRDefault="0036684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366840" w:rsidRPr="004511E7" w:rsidRDefault="00366840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366840" w:rsidRPr="004511E7" w:rsidRDefault="00366840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366840" w:rsidRDefault="00366840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366840" w:rsidRPr="00E83CEF" w:rsidRDefault="00366840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366840" w:rsidRPr="00E83CEF" w:rsidRDefault="00366840">
    <w:pPr>
      <w:pStyle w:val="a3"/>
      <w:rPr>
        <w:rFonts w:ascii="Arial Cyr Chuv" w:hAnsi="Arial Cyr Chuv"/>
        <w:sz w:val="28"/>
      </w:rPr>
    </w:pPr>
  </w:p>
  <w:p w:rsidR="00366840" w:rsidRPr="00E83CEF" w:rsidRDefault="00366840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366840" w:rsidRPr="00E83CEF" w:rsidRDefault="00366840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366840" w:rsidRPr="00E83CEF" w:rsidRDefault="00366840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9582B5A"/>
    <w:multiLevelType w:val="hybridMultilevel"/>
    <w:tmpl w:val="4BFEE106"/>
    <w:lvl w:ilvl="0" w:tplc="E550B2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985AD2"/>
    <w:multiLevelType w:val="hybridMultilevel"/>
    <w:tmpl w:val="5EBEF7D6"/>
    <w:lvl w:ilvl="0" w:tplc="D362CF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D61"/>
    <w:rsid w:val="00062ABC"/>
    <w:rsid w:val="001654CB"/>
    <w:rsid w:val="001E025C"/>
    <w:rsid w:val="00212654"/>
    <w:rsid w:val="00234103"/>
    <w:rsid w:val="00366840"/>
    <w:rsid w:val="003906FC"/>
    <w:rsid w:val="003E79DE"/>
    <w:rsid w:val="00444BB2"/>
    <w:rsid w:val="004511E7"/>
    <w:rsid w:val="004B0835"/>
    <w:rsid w:val="004E0692"/>
    <w:rsid w:val="006212B5"/>
    <w:rsid w:val="00632475"/>
    <w:rsid w:val="0064649B"/>
    <w:rsid w:val="006777B1"/>
    <w:rsid w:val="006D306C"/>
    <w:rsid w:val="006F2AC0"/>
    <w:rsid w:val="007470AC"/>
    <w:rsid w:val="00752AE5"/>
    <w:rsid w:val="007F0F51"/>
    <w:rsid w:val="00853576"/>
    <w:rsid w:val="0092290D"/>
    <w:rsid w:val="00981DA2"/>
    <w:rsid w:val="009B7C1D"/>
    <w:rsid w:val="00A02193"/>
    <w:rsid w:val="00A57A3A"/>
    <w:rsid w:val="00AA37EB"/>
    <w:rsid w:val="00AD46E8"/>
    <w:rsid w:val="00AE55D9"/>
    <w:rsid w:val="00B962D3"/>
    <w:rsid w:val="00BE5EB3"/>
    <w:rsid w:val="00C03277"/>
    <w:rsid w:val="00C40B68"/>
    <w:rsid w:val="00C50F4C"/>
    <w:rsid w:val="00D02955"/>
    <w:rsid w:val="00DB7F72"/>
    <w:rsid w:val="00DD281C"/>
    <w:rsid w:val="00E016A8"/>
    <w:rsid w:val="00E7316C"/>
    <w:rsid w:val="00E83CEF"/>
    <w:rsid w:val="00EE5670"/>
    <w:rsid w:val="00F0692E"/>
    <w:rsid w:val="00F47F99"/>
    <w:rsid w:val="00F85D61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DD281C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table" w:styleId="a9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E016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D281C"/>
    <w:rPr>
      <w:rFonts w:ascii="Baltica" w:hAnsi="Baltica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281C"/>
    <w:rPr>
      <w:b/>
      <w:bCs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DD281C"/>
    <w:rPr>
      <w:color w:val="0000FF"/>
      <w:u w:val="single"/>
    </w:rPr>
  </w:style>
  <w:style w:type="character" w:styleId="ad">
    <w:name w:val="FollowedHyperlink"/>
    <w:uiPriority w:val="99"/>
    <w:unhideWhenUsed/>
    <w:rsid w:val="00DD281C"/>
    <w:rPr>
      <w:color w:val="800080"/>
      <w:u w:val="single"/>
    </w:rPr>
  </w:style>
  <w:style w:type="paragraph" w:styleId="ae">
    <w:name w:val="Normal (Web)"/>
    <w:basedOn w:val="a"/>
    <w:unhideWhenUsed/>
    <w:rsid w:val="00DD281C"/>
    <w:pPr>
      <w:spacing w:before="100" w:beforeAutospacing="1" w:after="100" w:afterAutospacing="1" w:line="300" w:lineRule="atLeast"/>
    </w:pPr>
    <w:rPr>
      <w:rFonts w:ascii="Times New Roman" w:hAnsi="Times New Roman"/>
      <w:sz w:val="28"/>
      <w:szCs w:val="28"/>
    </w:rPr>
  </w:style>
  <w:style w:type="character" w:customStyle="1" w:styleId="a6">
    <w:name w:val="Нижний колонтитул Знак"/>
    <w:link w:val="a5"/>
    <w:rsid w:val="00DD281C"/>
    <w:rPr>
      <w:rFonts w:ascii="Baltica" w:hAnsi="Baltica"/>
      <w:sz w:val="26"/>
    </w:rPr>
  </w:style>
  <w:style w:type="paragraph" w:styleId="af">
    <w:name w:val="Body Text"/>
    <w:basedOn w:val="a"/>
    <w:link w:val="af0"/>
    <w:unhideWhenUsed/>
    <w:rsid w:val="00DD281C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DD281C"/>
    <w:rPr>
      <w:rFonts w:ascii="Baltica" w:hAnsi="Baltica"/>
      <w:sz w:val="26"/>
      <w:lang w:val="x-none" w:eastAsia="x-none"/>
    </w:rPr>
  </w:style>
  <w:style w:type="character" w:customStyle="1" w:styleId="a8">
    <w:name w:val="Основной текст с отступом Знак"/>
    <w:link w:val="a7"/>
    <w:rsid w:val="00DD281C"/>
    <w:rPr>
      <w:sz w:val="24"/>
    </w:rPr>
  </w:style>
  <w:style w:type="character" w:customStyle="1" w:styleId="20">
    <w:name w:val="Основной текст с отступом 2 Знак"/>
    <w:link w:val="2"/>
    <w:rsid w:val="00DD281C"/>
    <w:rPr>
      <w:sz w:val="26"/>
    </w:rPr>
  </w:style>
  <w:style w:type="character" w:customStyle="1" w:styleId="ab">
    <w:name w:val="Текст выноски Знак"/>
    <w:link w:val="aa"/>
    <w:semiHidden/>
    <w:rsid w:val="00DD281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28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2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бычный (веб) Знак"/>
    <w:rsid w:val="00DD281C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A02193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F14A236E81A2295D2873B0FDE5835D4582E89FF81807C96248A9C9C066CA7544D9EBDE132F8B19F493081CwEE" TargetMode="External"/><Relationship Id="rId18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26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39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34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42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F14A236E81A2295D2873B0FDE5835D4582E89FF81807C96248A9C9C066CA7544D9EBDE132F8B19F690091Cw1E" TargetMode="External"/><Relationship Id="rId17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25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33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38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20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29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41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F14A236E81A2295D2873B0FDE5835D4582E89FF81807C96248A9C9C066CA7544D9EBDE132F8B19F491041Cw8E" TargetMode="External"/><Relationship Id="rId24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32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37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40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23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28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36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19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31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44" Type="http://schemas.openxmlformats.org/officeDocument/2006/relationships/hyperlink" Target="consultantplus://offline/ref=18760446613E53EE99D5F2C90CD17E4F18D6CBEB8C97064F1419EEBC50F5BA61964B697B643BB8FC3363F316b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F14A236E81A2295D2873B0FDE5835D4582E89FF81807C96248A9C9C066CA7544D9EBDE132F8B19F6910B1Cw1E" TargetMode="External"/><Relationship Id="rId14" Type="http://schemas.openxmlformats.org/officeDocument/2006/relationships/hyperlink" Target="consultantplus://offline/ref=7BF14A236E81A2295D2873B0FDE5835D4582E89FF81807C96248A9C9C066CA7544D9EBDE132F8B19F4930B1Cw9E" TargetMode="External"/><Relationship Id="rId22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27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30" Type="http://schemas.openxmlformats.org/officeDocument/2006/relationships/hyperlink" Target="file:///C:\&#1076;&#1086;&#1082;&#1091;&#1084;&#1077;&#1085;&#1090;&#1099;\&#1052;&#1086;&#1080;%20&#1076;&#1086;&#1082;&#1091;&#1084;&#1077;&#1085;&#1090;&#1099;\&#1058;&#1048;&#1052;&#1054;&#1060;&#1045;&#1045;&#1042;&#1040;%20&#1045;.&#1042;\&#1056;&#1077;&#1096;&#1077;&#1085;&#1080;&#1077;%20&#1057;&#1086;&#1073;&#1088;&#1072;&#1085;&#1080;&#1103;%20&#1076;&#1077;&#1087;&#1091;&#1090;&#1072;&#1090;&#1086;&#1074;\&#1086;&#1082;&#1090;&#1103;&#1073;&#1088;&#1100;%202013\&#1056;&#1077;&#1077;&#1089;&#1090;&#1088;.doc" TargetMode="External"/><Relationship Id="rId35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43" Type="http://schemas.openxmlformats.org/officeDocument/2006/relationships/hyperlink" Target="file:///C:\Users\checonom4\Documents\&#1087;&#1086;%20&#1088;&#1077;&#1077;&#1089;&#1090;&#1088;&#1091;%20&#1086;&#1082;&#1086;&#1085;&#1095;&#1072;&#1090;&#1077;&#1083;&#1100;&#1085;&#1099;&#1081;.doc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100</TotalTime>
  <Pages>48</Pages>
  <Words>18411</Words>
  <Characters>104949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Александрова Р.Г.</dc:creator>
  <cp:keywords/>
  <cp:lastModifiedBy>Александрова Р.Г.</cp:lastModifiedBy>
  <cp:revision>18</cp:revision>
  <cp:lastPrinted>2017-03-15T14:37:00Z</cp:lastPrinted>
  <dcterms:created xsi:type="dcterms:W3CDTF">2017-02-28T08:14:00Z</dcterms:created>
  <dcterms:modified xsi:type="dcterms:W3CDTF">2017-03-15T14:44:00Z</dcterms:modified>
</cp:coreProperties>
</file>