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D3565C" w:rsidRPr="00D3565C" w:rsidTr="00EE7C1E">
        <w:trPr>
          <w:trHeight w:val="1130"/>
        </w:trPr>
        <w:tc>
          <w:tcPr>
            <w:tcW w:w="3540" w:type="dxa"/>
          </w:tcPr>
          <w:p w:rsidR="00D3565C" w:rsidRPr="005A1B58" w:rsidRDefault="00D3565C" w:rsidP="00EE7C1E">
            <w:pPr>
              <w:widowControl w:val="0"/>
              <w:overflowPunct w:val="0"/>
              <w:autoSpaceDE w:val="0"/>
              <w:autoSpaceDN w:val="0"/>
              <w:adjustRightInd w:val="0"/>
              <w:jc w:val="center"/>
              <w:rPr>
                <w:b/>
                <w:bCs/>
              </w:rPr>
            </w:pPr>
            <w:proofErr w:type="spellStart"/>
            <w:r w:rsidRPr="005A1B58">
              <w:rPr>
                <w:b/>
                <w:bCs/>
              </w:rPr>
              <w:t>Чăваш</w:t>
            </w:r>
            <w:proofErr w:type="spellEnd"/>
            <w:r w:rsidRPr="005A1B58">
              <w:rPr>
                <w:b/>
                <w:bCs/>
              </w:rPr>
              <w:t xml:space="preserve"> Республики</w:t>
            </w:r>
          </w:p>
          <w:p w:rsidR="00D3565C" w:rsidRPr="005A1B58" w:rsidRDefault="00D3565C" w:rsidP="00EE7C1E">
            <w:pPr>
              <w:widowControl w:val="0"/>
              <w:overflowPunct w:val="0"/>
              <w:autoSpaceDE w:val="0"/>
              <w:autoSpaceDN w:val="0"/>
              <w:adjustRightInd w:val="0"/>
              <w:jc w:val="center"/>
              <w:rPr>
                <w:b/>
                <w:bCs/>
              </w:rPr>
            </w:pPr>
            <w:proofErr w:type="spellStart"/>
            <w:r w:rsidRPr="005A1B58">
              <w:rPr>
                <w:b/>
                <w:bCs/>
              </w:rPr>
              <w:t>Шупашкар</w:t>
            </w:r>
            <w:proofErr w:type="spellEnd"/>
            <w:r w:rsidRPr="005A1B58">
              <w:rPr>
                <w:b/>
                <w:bCs/>
              </w:rPr>
              <w:t xml:space="preserve"> хула</w:t>
            </w:r>
          </w:p>
          <w:p w:rsidR="00D3565C" w:rsidRPr="005A1B58" w:rsidRDefault="00D3565C" w:rsidP="00EE7C1E">
            <w:pPr>
              <w:widowControl w:val="0"/>
              <w:overflowPunct w:val="0"/>
              <w:autoSpaceDE w:val="0"/>
              <w:autoSpaceDN w:val="0"/>
              <w:adjustRightInd w:val="0"/>
              <w:jc w:val="center"/>
              <w:rPr>
                <w:b/>
                <w:bCs/>
              </w:rPr>
            </w:pPr>
            <w:proofErr w:type="spellStart"/>
            <w:r w:rsidRPr="005A1B58">
              <w:rPr>
                <w:b/>
                <w:bCs/>
              </w:rPr>
              <w:t>Администрацийě</w:t>
            </w:r>
            <w:proofErr w:type="spellEnd"/>
          </w:p>
          <w:p w:rsidR="00D3565C" w:rsidRPr="005A1B58" w:rsidRDefault="00D3565C" w:rsidP="00EE7C1E">
            <w:pPr>
              <w:widowControl w:val="0"/>
              <w:overflowPunct w:val="0"/>
              <w:autoSpaceDE w:val="0"/>
              <w:autoSpaceDN w:val="0"/>
              <w:adjustRightInd w:val="0"/>
              <w:jc w:val="center"/>
              <w:rPr>
                <w:b/>
                <w:bCs/>
              </w:rPr>
            </w:pPr>
          </w:p>
          <w:p w:rsidR="00D3565C" w:rsidRPr="005A1B58" w:rsidRDefault="00D3565C" w:rsidP="00EE7C1E">
            <w:pPr>
              <w:widowControl w:val="0"/>
              <w:overflowPunct w:val="0"/>
              <w:autoSpaceDE w:val="0"/>
              <w:autoSpaceDN w:val="0"/>
              <w:adjustRightInd w:val="0"/>
              <w:jc w:val="center"/>
              <w:rPr>
                <w:b/>
                <w:bCs/>
              </w:rPr>
            </w:pPr>
            <w:r w:rsidRPr="005A1B58">
              <w:rPr>
                <w:b/>
                <w:bCs/>
              </w:rPr>
              <w:t>ЙЫШĂНУ</w:t>
            </w:r>
          </w:p>
        </w:tc>
        <w:tc>
          <w:tcPr>
            <w:tcW w:w="2160" w:type="dxa"/>
          </w:tcPr>
          <w:p w:rsidR="00D3565C" w:rsidRPr="005A1B58" w:rsidRDefault="00D3565C" w:rsidP="00EE7C1E">
            <w:pPr>
              <w:widowControl w:val="0"/>
              <w:overflowPunct w:val="0"/>
              <w:autoSpaceDE w:val="0"/>
              <w:autoSpaceDN w:val="0"/>
              <w:adjustRightInd w:val="0"/>
              <w:jc w:val="center"/>
              <w:rPr>
                <w:b/>
                <w:bCs/>
              </w:rPr>
            </w:pPr>
            <w:r w:rsidRPr="00D3565C">
              <w:rPr>
                <w:b/>
                <w:bCs/>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D3565C" w:rsidRPr="005A1B58" w:rsidRDefault="00D3565C" w:rsidP="00EE7C1E">
            <w:pPr>
              <w:widowControl w:val="0"/>
              <w:overflowPunct w:val="0"/>
              <w:autoSpaceDE w:val="0"/>
              <w:autoSpaceDN w:val="0"/>
              <w:adjustRightInd w:val="0"/>
              <w:jc w:val="center"/>
              <w:rPr>
                <w:b/>
                <w:bCs/>
              </w:rPr>
            </w:pPr>
            <w:r w:rsidRPr="005A1B58">
              <w:rPr>
                <w:b/>
                <w:bCs/>
              </w:rPr>
              <w:t>Чувашская Республика</w:t>
            </w:r>
          </w:p>
          <w:p w:rsidR="00D3565C" w:rsidRPr="005A1B58" w:rsidRDefault="00D3565C" w:rsidP="00EE7C1E">
            <w:pPr>
              <w:widowControl w:val="0"/>
              <w:overflowPunct w:val="0"/>
              <w:autoSpaceDE w:val="0"/>
              <w:autoSpaceDN w:val="0"/>
              <w:adjustRightInd w:val="0"/>
              <w:jc w:val="center"/>
              <w:rPr>
                <w:b/>
                <w:bCs/>
              </w:rPr>
            </w:pPr>
            <w:r w:rsidRPr="005A1B58">
              <w:rPr>
                <w:b/>
                <w:bCs/>
              </w:rPr>
              <w:t>Администрация</w:t>
            </w:r>
          </w:p>
          <w:p w:rsidR="00D3565C" w:rsidRPr="005A1B58" w:rsidRDefault="00D3565C" w:rsidP="00EE7C1E">
            <w:pPr>
              <w:widowControl w:val="0"/>
              <w:overflowPunct w:val="0"/>
              <w:autoSpaceDE w:val="0"/>
              <w:autoSpaceDN w:val="0"/>
              <w:adjustRightInd w:val="0"/>
              <w:jc w:val="center"/>
              <w:rPr>
                <w:b/>
                <w:bCs/>
              </w:rPr>
            </w:pPr>
            <w:r w:rsidRPr="005A1B58">
              <w:rPr>
                <w:b/>
                <w:bCs/>
              </w:rPr>
              <w:t>города Чебоксары</w:t>
            </w:r>
          </w:p>
          <w:p w:rsidR="00D3565C" w:rsidRPr="005A1B58" w:rsidRDefault="00D3565C" w:rsidP="00EE7C1E">
            <w:pPr>
              <w:widowControl w:val="0"/>
              <w:overflowPunct w:val="0"/>
              <w:autoSpaceDE w:val="0"/>
              <w:autoSpaceDN w:val="0"/>
              <w:adjustRightInd w:val="0"/>
              <w:jc w:val="center"/>
              <w:rPr>
                <w:b/>
                <w:bCs/>
              </w:rPr>
            </w:pPr>
          </w:p>
          <w:p w:rsidR="00D3565C" w:rsidRPr="005A1B58" w:rsidRDefault="00D3565C" w:rsidP="00EE7C1E">
            <w:pPr>
              <w:widowControl w:val="0"/>
              <w:overflowPunct w:val="0"/>
              <w:autoSpaceDE w:val="0"/>
              <w:autoSpaceDN w:val="0"/>
              <w:adjustRightInd w:val="0"/>
              <w:jc w:val="center"/>
              <w:rPr>
                <w:b/>
                <w:bCs/>
              </w:rPr>
            </w:pPr>
            <w:r w:rsidRPr="005A1B58">
              <w:rPr>
                <w:b/>
                <w:bCs/>
              </w:rPr>
              <w:t>ПОСТАНОВЛЕНИЕ</w:t>
            </w:r>
          </w:p>
        </w:tc>
      </w:tr>
    </w:tbl>
    <w:p w:rsidR="00D3565C" w:rsidRPr="005A1B58" w:rsidRDefault="00D3565C" w:rsidP="00D3565C">
      <w:pPr>
        <w:widowControl w:val="0"/>
        <w:overflowPunct w:val="0"/>
        <w:autoSpaceDE w:val="0"/>
        <w:autoSpaceDN w:val="0"/>
        <w:adjustRightInd w:val="0"/>
        <w:jc w:val="center"/>
        <w:rPr>
          <w:b/>
          <w:bCs/>
        </w:rPr>
      </w:pPr>
    </w:p>
    <w:p w:rsidR="00D3565C" w:rsidRPr="00D3565C" w:rsidRDefault="00D3565C" w:rsidP="00D3565C">
      <w:pPr>
        <w:widowControl w:val="0"/>
        <w:overflowPunct w:val="0"/>
        <w:autoSpaceDE w:val="0"/>
        <w:autoSpaceDN w:val="0"/>
        <w:adjustRightInd w:val="0"/>
        <w:jc w:val="center"/>
        <w:rPr>
          <w:bCs/>
          <w:sz w:val="28"/>
        </w:rPr>
      </w:pPr>
      <w:r>
        <w:rPr>
          <w:bCs/>
          <w:sz w:val="28"/>
        </w:rPr>
        <w:t>23</w:t>
      </w:r>
      <w:r w:rsidRPr="00D3565C">
        <w:rPr>
          <w:bCs/>
          <w:sz w:val="28"/>
        </w:rPr>
        <w:t xml:space="preserve">.01.2018  № </w:t>
      </w:r>
      <w:r>
        <w:rPr>
          <w:bCs/>
          <w:sz w:val="28"/>
        </w:rPr>
        <w:t>78</w:t>
      </w:r>
    </w:p>
    <w:p w:rsidR="00D3565C" w:rsidRPr="00E60720" w:rsidRDefault="00D3565C" w:rsidP="00D3565C">
      <w:pPr>
        <w:widowControl w:val="0"/>
        <w:overflowPunct w:val="0"/>
        <w:autoSpaceDE w:val="0"/>
        <w:autoSpaceDN w:val="0"/>
        <w:adjustRightInd w:val="0"/>
        <w:jc w:val="center"/>
        <w:rPr>
          <w:b/>
          <w:bCs/>
        </w:rPr>
      </w:pPr>
    </w:p>
    <w:p w:rsidR="00F658F4" w:rsidRPr="001D7863" w:rsidRDefault="00F658F4" w:rsidP="004643B9">
      <w:pPr>
        <w:autoSpaceDE w:val="0"/>
        <w:autoSpaceDN w:val="0"/>
        <w:adjustRightInd w:val="0"/>
        <w:ind w:right="4393"/>
        <w:jc w:val="both"/>
        <w:outlineLvl w:val="0"/>
        <w:rPr>
          <w:bCs/>
          <w:sz w:val="28"/>
          <w:szCs w:val="28"/>
        </w:rPr>
      </w:pPr>
      <w:r w:rsidRPr="001D7863">
        <w:rPr>
          <w:bCs/>
          <w:sz w:val="28"/>
          <w:szCs w:val="28"/>
        </w:rPr>
        <w:t xml:space="preserve">Об утверждении </w:t>
      </w:r>
      <w:r w:rsidR="00941459">
        <w:rPr>
          <w:bCs/>
          <w:sz w:val="28"/>
          <w:szCs w:val="28"/>
        </w:rPr>
        <w:t>Примерного</w:t>
      </w:r>
      <w:r w:rsidRPr="001D7863">
        <w:rPr>
          <w:bCs/>
          <w:sz w:val="28"/>
          <w:szCs w:val="28"/>
        </w:rPr>
        <w:t xml:space="preserve"> положения об оплате </w:t>
      </w:r>
      <w:r w:rsidR="00843D1D" w:rsidRPr="001D7863">
        <w:rPr>
          <w:bCs/>
          <w:sz w:val="28"/>
          <w:szCs w:val="28"/>
        </w:rPr>
        <w:t xml:space="preserve">труда работников муниципальных </w:t>
      </w:r>
      <w:r w:rsidRPr="001D7863">
        <w:rPr>
          <w:sz w:val="28"/>
          <w:szCs w:val="28"/>
        </w:rPr>
        <w:t>учреждений города Чебоксары, занятых в сфере средств массовой информации</w:t>
      </w:r>
      <w:r w:rsidRPr="001D7863">
        <w:rPr>
          <w:bCs/>
          <w:sz w:val="28"/>
          <w:szCs w:val="28"/>
        </w:rPr>
        <w:t xml:space="preserve"> </w:t>
      </w:r>
    </w:p>
    <w:p w:rsidR="00F658F4" w:rsidRDefault="00F658F4" w:rsidP="00F658F4">
      <w:pPr>
        <w:autoSpaceDE w:val="0"/>
        <w:autoSpaceDN w:val="0"/>
        <w:adjustRightInd w:val="0"/>
        <w:ind w:firstLine="720"/>
        <w:jc w:val="both"/>
        <w:rPr>
          <w:rFonts w:ascii="Arial" w:hAnsi="Arial"/>
          <w:sz w:val="28"/>
          <w:szCs w:val="28"/>
        </w:rPr>
      </w:pPr>
    </w:p>
    <w:p w:rsidR="00B86E46" w:rsidRPr="001D7863" w:rsidRDefault="00B86E46" w:rsidP="00F658F4">
      <w:pPr>
        <w:autoSpaceDE w:val="0"/>
        <w:autoSpaceDN w:val="0"/>
        <w:adjustRightInd w:val="0"/>
        <w:ind w:firstLine="720"/>
        <w:jc w:val="both"/>
        <w:rPr>
          <w:rFonts w:ascii="Arial" w:hAnsi="Arial"/>
          <w:sz w:val="28"/>
          <w:szCs w:val="28"/>
        </w:rPr>
      </w:pPr>
    </w:p>
    <w:p w:rsidR="00F658F4" w:rsidRPr="001D7863" w:rsidRDefault="00F658F4" w:rsidP="00B86E46">
      <w:pPr>
        <w:autoSpaceDE w:val="0"/>
        <w:autoSpaceDN w:val="0"/>
        <w:adjustRightInd w:val="0"/>
        <w:spacing w:line="360" w:lineRule="auto"/>
        <w:ind w:firstLine="720"/>
        <w:jc w:val="both"/>
        <w:rPr>
          <w:sz w:val="28"/>
          <w:szCs w:val="28"/>
        </w:rPr>
      </w:pPr>
      <w:bookmarkStart w:id="0" w:name="_GoBack"/>
      <w:r w:rsidRPr="001D7863">
        <w:rPr>
          <w:sz w:val="28"/>
          <w:szCs w:val="28"/>
        </w:rPr>
        <w:t xml:space="preserve">В соответствии </w:t>
      </w:r>
      <w:r w:rsidR="00A262DA" w:rsidRPr="001D7863">
        <w:rPr>
          <w:sz w:val="28"/>
          <w:szCs w:val="28"/>
        </w:rPr>
        <w:t xml:space="preserve">с </w:t>
      </w:r>
      <w:r w:rsidRPr="001D7863">
        <w:rPr>
          <w:sz w:val="28"/>
          <w:szCs w:val="28"/>
        </w:rPr>
        <w:t>Федеральн</w:t>
      </w:r>
      <w:r w:rsidR="00BD4620" w:rsidRPr="001D7863">
        <w:rPr>
          <w:sz w:val="28"/>
          <w:szCs w:val="28"/>
        </w:rPr>
        <w:t>ым</w:t>
      </w:r>
      <w:r w:rsidRPr="001D7863">
        <w:rPr>
          <w:sz w:val="28"/>
          <w:szCs w:val="28"/>
        </w:rPr>
        <w:t xml:space="preserve"> закон</w:t>
      </w:r>
      <w:r w:rsidR="00BD4620" w:rsidRPr="001D7863">
        <w:rPr>
          <w:sz w:val="28"/>
          <w:szCs w:val="28"/>
        </w:rPr>
        <w:t>ом</w:t>
      </w:r>
      <w:r w:rsidRPr="001D7863">
        <w:rPr>
          <w:sz w:val="28"/>
          <w:szCs w:val="28"/>
        </w:rPr>
        <w:t xml:space="preserve"> от 06.10.2003 №</w:t>
      </w:r>
      <w:r w:rsidR="00E56A11" w:rsidRPr="001D7863">
        <w:rPr>
          <w:sz w:val="28"/>
          <w:szCs w:val="28"/>
        </w:rPr>
        <w:t> 131-ФЗ «Об </w:t>
      </w:r>
      <w:r w:rsidRPr="001D7863">
        <w:rPr>
          <w:sz w:val="28"/>
          <w:szCs w:val="28"/>
        </w:rPr>
        <w:t>общих принципах организации местного самоуправления в Российской Федерации»,</w:t>
      </w:r>
      <w:r w:rsidR="004E146D" w:rsidRPr="001D7863">
        <w:rPr>
          <w:sz w:val="28"/>
          <w:szCs w:val="28"/>
        </w:rPr>
        <w:t xml:space="preserve"> </w:t>
      </w:r>
      <w:proofErr w:type="gramStart"/>
      <w:r w:rsidR="004E146D" w:rsidRPr="001D7863">
        <w:rPr>
          <w:sz w:val="28"/>
          <w:szCs w:val="28"/>
        </w:rPr>
        <w:t>постановлени</w:t>
      </w:r>
      <w:r w:rsidR="007A2BCF">
        <w:rPr>
          <w:sz w:val="28"/>
          <w:szCs w:val="28"/>
        </w:rPr>
        <w:t xml:space="preserve">ями </w:t>
      </w:r>
      <w:r w:rsidR="004E146D" w:rsidRPr="001D7863">
        <w:rPr>
          <w:sz w:val="28"/>
          <w:szCs w:val="28"/>
        </w:rPr>
        <w:t xml:space="preserve"> Кабинета</w:t>
      </w:r>
      <w:proofErr w:type="gramEnd"/>
      <w:r w:rsidR="004E146D" w:rsidRPr="001D7863">
        <w:rPr>
          <w:sz w:val="28"/>
          <w:szCs w:val="28"/>
        </w:rPr>
        <w:t xml:space="preserve"> </w:t>
      </w:r>
      <w:r w:rsidR="00BD4620" w:rsidRPr="001D7863">
        <w:rPr>
          <w:sz w:val="28"/>
          <w:szCs w:val="28"/>
        </w:rPr>
        <w:t>М</w:t>
      </w:r>
      <w:r w:rsidR="004E146D" w:rsidRPr="001D7863">
        <w:rPr>
          <w:sz w:val="28"/>
          <w:szCs w:val="28"/>
        </w:rPr>
        <w:t>инистров Чувашской Республики от 12.11.2008 №</w:t>
      </w:r>
      <w:r w:rsidR="00E56A11" w:rsidRPr="001D7863">
        <w:rPr>
          <w:sz w:val="28"/>
          <w:szCs w:val="28"/>
        </w:rPr>
        <w:t> </w:t>
      </w:r>
      <w:r w:rsidR="004E146D" w:rsidRPr="001D7863">
        <w:rPr>
          <w:sz w:val="28"/>
          <w:szCs w:val="28"/>
        </w:rPr>
        <w:t>347 «Об оплате труда работников государственных учреждений Чувашской республики, занятых в сфере культуры, кинематографии, средств массовой информации»</w:t>
      </w:r>
      <w:r w:rsidR="007A2BCF">
        <w:rPr>
          <w:sz w:val="28"/>
          <w:szCs w:val="28"/>
        </w:rPr>
        <w:t xml:space="preserve"> </w:t>
      </w:r>
      <w:bookmarkStart w:id="1" w:name="sub_1"/>
      <w:r w:rsidRPr="001D7863">
        <w:rPr>
          <w:sz w:val="28"/>
          <w:szCs w:val="28"/>
        </w:rPr>
        <w:t>администрация города Чебоксары п о с т а н о в л я е т:</w:t>
      </w:r>
    </w:p>
    <w:p w:rsidR="00F658F4" w:rsidRPr="00ED7AF9" w:rsidRDefault="00ED7AF9" w:rsidP="00ED7AF9">
      <w:pPr>
        <w:pStyle w:val="a6"/>
        <w:autoSpaceDE w:val="0"/>
        <w:autoSpaceDN w:val="0"/>
        <w:adjustRightInd w:val="0"/>
        <w:spacing w:line="360" w:lineRule="auto"/>
        <w:ind w:left="0" w:firstLine="720"/>
        <w:jc w:val="both"/>
        <w:outlineLvl w:val="0"/>
        <w:rPr>
          <w:sz w:val="28"/>
          <w:szCs w:val="28"/>
        </w:rPr>
      </w:pPr>
      <w:r>
        <w:rPr>
          <w:sz w:val="28"/>
          <w:szCs w:val="28"/>
        </w:rPr>
        <w:t>1.</w:t>
      </w:r>
      <w:r w:rsidR="00655BBB">
        <w:rPr>
          <w:sz w:val="28"/>
          <w:szCs w:val="28"/>
        </w:rPr>
        <w:t> </w:t>
      </w:r>
      <w:r w:rsidR="00F658F4" w:rsidRPr="00ED7AF9">
        <w:rPr>
          <w:sz w:val="28"/>
          <w:szCs w:val="28"/>
        </w:rPr>
        <w:t xml:space="preserve">Утвердить </w:t>
      </w:r>
      <w:r w:rsidR="00BD4620" w:rsidRPr="00ED7AF9">
        <w:rPr>
          <w:sz w:val="28"/>
          <w:szCs w:val="28"/>
        </w:rPr>
        <w:t xml:space="preserve">прилагаемое </w:t>
      </w:r>
      <w:r w:rsidR="00941459" w:rsidRPr="00ED7AF9">
        <w:rPr>
          <w:sz w:val="28"/>
          <w:szCs w:val="28"/>
        </w:rPr>
        <w:t>Примерное</w:t>
      </w:r>
      <w:r w:rsidR="00AE545C" w:rsidRPr="00ED7AF9">
        <w:rPr>
          <w:sz w:val="28"/>
          <w:szCs w:val="28"/>
        </w:rPr>
        <w:t xml:space="preserve"> </w:t>
      </w:r>
      <w:r w:rsidR="00F658F4" w:rsidRPr="00ED7AF9">
        <w:rPr>
          <w:sz w:val="28"/>
          <w:szCs w:val="28"/>
        </w:rPr>
        <w:t>положение об оплате труда работников</w:t>
      </w:r>
      <w:r w:rsidR="00C31094" w:rsidRPr="00ED7AF9">
        <w:rPr>
          <w:sz w:val="28"/>
          <w:szCs w:val="28"/>
        </w:rPr>
        <w:t xml:space="preserve"> </w:t>
      </w:r>
      <w:r w:rsidR="00C31094" w:rsidRPr="00ED7AF9">
        <w:rPr>
          <w:bCs/>
          <w:sz w:val="28"/>
          <w:szCs w:val="28"/>
        </w:rPr>
        <w:t xml:space="preserve">муниципальных </w:t>
      </w:r>
      <w:r w:rsidR="00C31094" w:rsidRPr="00ED7AF9">
        <w:rPr>
          <w:sz w:val="28"/>
          <w:szCs w:val="28"/>
        </w:rPr>
        <w:t>учреждений города Чебоксар</w:t>
      </w:r>
      <w:r w:rsidR="004E146D" w:rsidRPr="00ED7AF9">
        <w:rPr>
          <w:sz w:val="28"/>
          <w:szCs w:val="28"/>
        </w:rPr>
        <w:t>ы, занятых в сфере средств массовой информации</w:t>
      </w:r>
      <w:r w:rsidR="00BD4620" w:rsidRPr="00ED7AF9">
        <w:rPr>
          <w:sz w:val="28"/>
          <w:szCs w:val="28"/>
        </w:rPr>
        <w:t>.</w:t>
      </w:r>
    </w:p>
    <w:p w:rsidR="00ED7AF9" w:rsidRPr="00ED7AF9" w:rsidRDefault="004366D3" w:rsidP="00ED7AF9">
      <w:pPr>
        <w:autoSpaceDE w:val="0"/>
        <w:autoSpaceDN w:val="0"/>
        <w:adjustRightInd w:val="0"/>
        <w:spacing w:line="360" w:lineRule="auto"/>
        <w:ind w:firstLine="709"/>
        <w:jc w:val="both"/>
        <w:outlineLvl w:val="0"/>
        <w:rPr>
          <w:sz w:val="28"/>
          <w:szCs w:val="28"/>
        </w:rPr>
      </w:pPr>
      <w:r>
        <w:rPr>
          <w:sz w:val="28"/>
          <w:szCs w:val="28"/>
        </w:rPr>
        <w:t>2.</w:t>
      </w:r>
      <w:r w:rsidR="00655BBB">
        <w:rPr>
          <w:sz w:val="28"/>
          <w:szCs w:val="28"/>
        </w:rPr>
        <w:t> </w:t>
      </w:r>
      <w:r w:rsidR="00ED7AF9">
        <w:rPr>
          <w:sz w:val="28"/>
          <w:szCs w:val="28"/>
        </w:rPr>
        <w:t>Установить,  что заработная плата работников (без учета премий и иных стимули</w:t>
      </w:r>
      <w:r>
        <w:rPr>
          <w:sz w:val="28"/>
          <w:szCs w:val="28"/>
        </w:rPr>
        <w:t>рующих выплат), устанавливаемая в соответствии с новой системой оплаты труда,</w:t>
      </w:r>
      <w:r w:rsidR="00ED7AF9">
        <w:rPr>
          <w:sz w:val="28"/>
          <w:szCs w:val="28"/>
        </w:rPr>
        <w:t xml:space="preserve"> </w:t>
      </w:r>
      <w:r>
        <w:rPr>
          <w:sz w:val="28"/>
          <w:szCs w:val="28"/>
        </w:rPr>
        <w:t>не может быть меньше заработной платы (без учета и стимулирующих выплат), выплачиваемой на основе Единой тарифной сетки по оплате труда работников муниципальных учреждений за счет субсидии на финансовое обеспечение выполнения муниципального задания на оказание муниципальных услуг (выполнения работ), при условии сохранения объёма должностных обязанностей работников и выполнения ими работ той же квалификации.</w:t>
      </w:r>
    </w:p>
    <w:p w:rsidR="00BD4620" w:rsidRPr="001D7863" w:rsidRDefault="004366D3" w:rsidP="00B86E46">
      <w:pPr>
        <w:widowControl w:val="0"/>
        <w:autoSpaceDE w:val="0"/>
        <w:autoSpaceDN w:val="0"/>
        <w:adjustRightInd w:val="0"/>
        <w:spacing w:line="360" w:lineRule="auto"/>
        <w:ind w:firstLine="720"/>
        <w:jc w:val="both"/>
        <w:rPr>
          <w:sz w:val="28"/>
          <w:szCs w:val="28"/>
        </w:rPr>
      </w:pPr>
      <w:r>
        <w:rPr>
          <w:sz w:val="28"/>
          <w:szCs w:val="28"/>
        </w:rPr>
        <w:t>3</w:t>
      </w:r>
      <w:r w:rsidR="00BD4620" w:rsidRPr="001D7863">
        <w:rPr>
          <w:sz w:val="28"/>
          <w:szCs w:val="28"/>
        </w:rPr>
        <w:t>.</w:t>
      </w:r>
      <w:r w:rsidR="001D7863" w:rsidRPr="001D7863">
        <w:rPr>
          <w:sz w:val="28"/>
          <w:szCs w:val="28"/>
        </w:rPr>
        <w:t> </w:t>
      </w:r>
      <w:r w:rsidR="00BD4620" w:rsidRPr="001D7863">
        <w:rPr>
          <w:sz w:val="28"/>
          <w:szCs w:val="28"/>
        </w:rPr>
        <w:t xml:space="preserve">Финансирование расходов, связанных с реализацией настоящего </w:t>
      </w:r>
      <w:r w:rsidR="00BD4620" w:rsidRPr="001D7863">
        <w:rPr>
          <w:sz w:val="28"/>
          <w:szCs w:val="28"/>
        </w:rPr>
        <w:lastRenderedPageBreak/>
        <w:t>постановления, осуществлять в предела</w:t>
      </w:r>
      <w:r w:rsidR="00E56A11" w:rsidRPr="001D7863">
        <w:rPr>
          <w:sz w:val="28"/>
          <w:szCs w:val="28"/>
        </w:rPr>
        <w:t>х объема средств, поступающих в </w:t>
      </w:r>
      <w:r w:rsidR="00BD4620" w:rsidRPr="001D7863">
        <w:rPr>
          <w:sz w:val="28"/>
          <w:szCs w:val="28"/>
        </w:rPr>
        <w:t>установленном порядке из бюджета города Чебоксары</w:t>
      </w:r>
      <w:r w:rsidR="00B86E46">
        <w:rPr>
          <w:sz w:val="28"/>
          <w:szCs w:val="28"/>
        </w:rPr>
        <w:t>,</w:t>
      </w:r>
      <w:r w:rsidR="00BD4620" w:rsidRPr="001D7863">
        <w:rPr>
          <w:sz w:val="28"/>
          <w:szCs w:val="28"/>
        </w:rPr>
        <w:t xml:space="preserve"> и средств, поступающих от приносящей доход деятельности.</w:t>
      </w:r>
    </w:p>
    <w:p w:rsidR="00CE03AF" w:rsidRPr="001D7863" w:rsidRDefault="004366D3" w:rsidP="00B86E46">
      <w:pPr>
        <w:autoSpaceDE w:val="0"/>
        <w:autoSpaceDN w:val="0"/>
        <w:adjustRightInd w:val="0"/>
        <w:spacing w:line="360" w:lineRule="auto"/>
        <w:ind w:firstLine="720"/>
        <w:jc w:val="both"/>
        <w:rPr>
          <w:rFonts w:eastAsiaTheme="minorHAnsi"/>
          <w:sz w:val="28"/>
          <w:szCs w:val="28"/>
          <w:lang w:eastAsia="en-US"/>
        </w:rPr>
      </w:pPr>
      <w:r>
        <w:rPr>
          <w:sz w:val="28"/>
          <w:szCs w:val="28"/>
        </w:rPr>
        <w:t>4</w:t>
      </w:r>
      <w:r w:rsidR="000D4D48" w:rsidRPr="001D7863">
        <w:rPr>
          <w:sz w:val="28"/>
          <w:szCs w:val="28"/>
        </w:rPr>
        <w:t>.</w:t>
      </w:r>
      <w:r w:rsidR="004643B9" w:rsidRPr="001D7863">
        <w:rPr>
          <w:sz w:val="28"/>
          <w:szCs w:val="28"/>
        </w:rPr>
        <w:t> </w:t>
      </w:r>
      <w:r w:rsidR="00CE03AF" w:rsidRPr="001D7863">
        <w:rPr>
          <w:sz w:val="28"/>
          <w:szCs w:val="28"/>
        </w:rPr>
        <w:t xml:space="preserve">Пункт 13 </w:t>
      </w:r>
      <w:r w:rsidR="00E56A11" w:rsidRPr="001D7863">
        <w:rPr>
          <w:sz w:val="28"/>
          <w:szCs w:val="28"/>
        </w:rPr>
        <w:t>п</w:t>
      </w:r>
      <w:r w:rsidR="00CE03AF" w:rsidRPr="001D7863">
        <w:rPr>
          <w:sz w:val="28"/>
          <w:szCs w:val="28"/>
        </w:rPr>
        <w:t xml:space="preserve">риложения </w:t>
      </w:r>
      <w:r w:rsidR="00E56A11" w:rsidRPr="001D7863">
        <w:rPr>
          <w:sz w:val="28"/>
          <w:szCs w:val="28"/>
        </w:rPr>
        <w:t>№ </w:t>
      </w:r>
      <w:r w:rsidR="00CE03AF" w:rsidRPr="001D7863">
        <w:rPr>
          <w:sz w:val="28"/>
          <w:szCs w:val="28"/>
        </w:rPr>
        <w:t xml:space="preserve">4 </w:t>
      </w:r>
      <w:r w:rsidR="00CE03AF" w:rsidRPr="001D7863">
        <w:rPr>
          <w:rFonts w:eastAsiaTheme="minorHAnsi"/>
          <w:sz w:val="28"/>
          <w:szCs w:val="28"/>
          <w:lang w:eastAsia="en-US"/>
        </w:rPr>
        <w:t xml:space="preserve">к постановлению администрации города Чебоксары от 31.05.2013 </w:t>
      </w:r>
      <w:r w:rsidR="00E56A11" w:rsidRPr="001D7863">
        <w:rPr>
          <w:rFonts w:eastAsiaTheme="minorHAnsi"/>
          <w:sz w:val="28"/>
          <w:szCs w:val="28"/>
          <w:lang w:eastAsia="en-US"/>
        </w:rPr>
        <w:t>№ 1729 «</w:t>
      </w:r>
      <w:r w:rsidR="00CE03AF" w:rsidRPr="001D7863">
        <w:rPr>
          <w:rFonts w:eastAsiaTheme="minorHAnsi"/>
          <w:sz w:val="28"/>
          <w:szCs w:val="28"/>
          <w:lang w:eastAsia="en-US"/>
        </w:rPr>
        <w:t>Об утверждении Положений об оплате труда работников отдельных муниципальных казенных, бюджетных и автономных учреждений города Чебоксары</w:t>
      </w:r>
      <w:r w:rsidR="00E56A11" w:rsidRPr="001D7863">
        <w:rPr>
          <w:rFonts w:eastAsiaTheme="minorHAnsi"/>
          <w:sz w:val="28"/>
          <w:szCs w:val="28"/>
          <w:lang w:eastAsia="en-US"/>
        </w:rPr>
        <w:t>»</w:t>
      </w:r>
      <w:r w:rsidR="00CE03AF" w:rsidRPr="001D7863">
        <w:rPr>
          <w:rFonts w:eastAsiaTheme="minorHAnsi"/>
          <w:sz w:val="28"/>
          <w:szCs w:val="28"/>
          <w:lang w:eastAsia="en-US"/>
        </w:rPr>
        <w:t xml:space="preserve"> </w:t>
      </w:r>
      <w:r w:rsidR="001D7863" w:rsidRPr="001D7863">
        <w:rPr>
          <w:rFonts w:eastAsiaTheme="minorHAnsi"/>
          <w:sz w:val="28"/>
          <w:szCs w:val="28"/>
          <w:lang w:eastAsia="en-US"/>
        </w:rPr>
        <w:t>признать утратившим силу</w:t>
      </w:r>
      <w:r w:rsidR="00CE03AF" w:rsidRPr="001D7863">
        <w:rPr>
          <w:rFonts w:eastAsiaTheme="minorHAnsi"/>
          <w:sz w:val="28"/>
          <w:szCs w:val="28"/>
          <w:lang w:eastAsia="en-US"/>
        </w:rPr>
        <w:t>.</w:t>
      </w:r>
    </w:p>
    <w:p w:rsidR="00B86E46" w:rsidRDefault="004366D3" w:rsidP="00B86E46">
      <w:pPr>
        <w:widowControl w:val="0"/>
        <w:autoSpaceDE w:val="0"/>
        <w:autoSpaceDN w:val="0"/>
        <w:adjustRightInd w:val="0"/>
        <w:spacing w:line="360" w:lineRule="auto"/>
        <w:ind w:firstLine="720"/>
        <w:jc w:val="both"/>
        <w:rPr>
          <w:sz w:val="28"/>
          <w:szCs w:val="28"/>
        </w:rPr>
      </w:pPr>
      <w:bookmarkStart w:id="2" w:name="sub_2"/>
      <w:bookmarkEnd w:id="1"/>
      <w:r>
        <w:rPr>
          <w:sz w:val="28"/>
          <w:szCs w:val="28"/>
        </w:rPr>
        <w:t>5</w:t>
      </w:r>
      <w:r w:rsidR="00BD4620" w:rsidRPr="001D7863">
        <w:rPr>
          <w:sz w:val="28"/>
          <w:szCs w:val="28"/>
        </w:rPr>
        <w:t>.</w:t>
      </w:r>
      <w:r w:rsidR="00B86E46">
        <w:rPr>
          <w:sz w:val="28"/>
          <w:szCs w:val="28"/>
        </w:rPr>
        <w:t>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BD4620" w:rsidRDefault="004366D3" w:rsidP="00B86E46">
      <w:pPr>
        <w:widowControl w:val="0"/>
        <w:autoSpaceDE w:val="0"/>
        <w:autoSpaceDN w:val="0"/>
        <w:adjustRightInd w:val="0"/>
        <w:spacing w:line="360" w:lineRule="auto"/>
        <w:ind w:firstLine="720"/>
        <w:jc w:val="both"/>
        <w:rPr>
          <w:sz w:val="28"/>
          <w:szCs w:val="28"/>
        </w:rPr>
      </w:pPr>
      <w:r>
        <w:rPr>
          <w:sz w:val="28"/>
          <w:szCs w:val="28"/>
        </w:rPr>
        <w:t>6</w:t>
      </w:r>
      <w:r w:rsidR="00B86E46">
        <w:rPr>
          <w:sz w:val="28"/>
          <w:szCs w:val="28"/>
        </w:rPr>
        <w:t>. </w:t>
      </w:r>
      <w:r w:rsidR="00F658F4" w:rsidRPr="001D7863">
        <w:rPr>
          <w:sz w:val="28"/>
          <w:szCs w:val="28"/>
        </w:rPr>
        <w:t>Настоящее постановление вступа</w:t>
      </w:r>
      <w:r w:rsidR="00BD4620" w:rsidRPr="001D7863">
        <w:rPr>
          <w:sz w:val="28"/>
          <w:szCs w:val="28"/>
        </w:rPr>
        <w:t>ет</w:t>
      </w:r>
      <w:r w:rsidR="00F658F4" w:rsidRPr="001D7863">
        <w:rPr>
          <w:sz w:val="28"/>
          <w:szCs w:val="28"/>
        </w:rPr>
        <w:t xml:space="preserve"> в силу </w:t>
      </w:r>
      <w:r w:rsidR="00BD4620" w:rsidRPr="001D7863">
        <w:rPr>
          <w:sz w:val="28"/>
          <w:szCs w:val="28"/>
        </w:rPr>
        <w:t>со дня его официального опубликования.</w:t>
      </w:r>
    </w:p>
    <w:p w:rsidR="00F658F4" w:rsidRPr="001D7863" w:rsidRDefault="004366D3" w:rsidP="00B86E46">
      <w:pPr>
        <w:autoSpaceDE w:val="0"/>
        <w:autoSpaceDN w:val="0"/>
        <w:adjustRightInd w:val="0"/>
        <w:spacing w:line="360" w:lineRule="auto"/>
        <w:ind w:firstLine="720"/>
        <w:jc w:val="both"/>
        <w:outlineLvl w:val="0"/>
        <w:rPr>
          <w:sz w:val="28"/>
          <w:szCs w:val="28"/>
        </w:rPr>
      </w:pPr>
      <w:bookmarkStart w:id="3" w:name="sub_3"/>
      <w:bookmarkEnd w:id="2"/>
      <w:r>
        <w:rPr>
          <w:sz w:val="28"/>
          <w:szCs w:val="28"/>
        </w:rPr>
        <w:t>7</w:t>
      </w:r>
      <w:r w:rsidR="00F658F4" w:rsidRPr="001D7863">
        <w:rPr>
          <w:sz w:val="28"/>
          <w:szCs w:val="28"/>
        </w:rPr>
        <w:t>.</w:t>
      </w:r>
      <w:r w:rsidR="004643B9" w:rsidRPr="001D7863">
        <w:rPr>
          <w:sz w:val="28"/>
          <w:szCs w:val="28"/>
        </w:rPr>
        <w:t> </w:t>
      </w:r>
      <w:r w:rsidR="00F658F4" w:rsidRPr="001D7863">
        <w:rPr>
          <w:sz w:val="28"/>
          <w:szCs w:val="28"/>
        </w:rPr>
        <w:t>Контроль за исполнением настоящего постановления возложить на</w:t>
      </w:r>
      <w:bookmarkEnd w:id="3"/>
      <w:r w:rsidR="004643B9" w:rsidRPr="001D7863">
        <w:rPr>
          <w:sz w:val="28"/>
          <w:szCs w:val="28"/>
        </w:rPr>
        <w:t> </w:t>
      </w:r>
      <w:r w:rsidR="00F658F4" w:rsidRPr="001D7863">
        <w:rPr>
          <w:sz w:val="28"/>
          <w:szCs w:val="28"/>
        </w:rPr>
        <w:t xml:space="preserve">заместителя главы администрации города Чебоксары </w:t>
      </w:r>
      <w:r w:rsidR="001D7863" w:rsidRPr="001D7863">
        <w:rPr>
          <w:sz w:val="28"/>
          <w:szCs w:val="28"/>
        </w:rPr>
        <w:t>по социальным вопросам А.Л. </w:t>
      </w:r>
      <w:proofErr w:type="spellStart"/>
      <w:r w:rsidR="00E37520" w:rsidRPr="001D7863">
        <w:rPr>
          <w:sz w:val="28"/>
          <w:szCs w:val="28"/>
        </w:rPr>
        <w:t>Салаеву</w:t>
      </w:r>
      <w:proofErr w:type="spellEnd"/>
      <w:r w:rsidR="00E37520" w:rsidRPr="001D7863">
        <w:rPr>
          <w:sz w:val="28"/>
          <w:szCs w:val="28"/>
        </w:rPr>
        <w:t xml:space="preserve"> </w:t>
      </w:r>
    </w:p>
    <w:p w:rsidR="00F658F4" w:rsidRPr="001D7863" w:rsidRDefault="00F658F4" w:rsidP="004643B9">
      <w:pPr>
        <w:autoSpaceDE w:val="0"/>
        <w:autoSpaceDN w:val="0"/>
        <w:adjustRightInd w:val="0"/>
        <w:ind w:firstLine="851"/>
        <w:jc w:val="both"/>
        <w:rPr>
          <w:sz w:val="28"/>
          <w:szCs w:val="28"/>
        </w:rPr>
      </w:pPr>
    </w:p>
    <w:tbl>
      <w:tblPr>
        <w:tblW w:w="0" w:type="auto"/>
        <w:tblInd w:w="108" w:type="dxa"/>
        <w:tblLook w:val="04A0" w:firstRow="1" w:lastRow="0" w:firstColumn="1" w:lastColumn="0" w:noHBand="0" w:noVBand="1"/>
      </w:tblPr>
      <w:tblGrid>
        <w:gridCol w:w="6258"/>
        <w:gridCol w:w="3205"/>
      </w:tblGrid>
      <w:tr w:rsidR="001D7863" w:rsidRPr="001D7863" w:rsidTr="00F658F4">
        <w:tc>
          <w:tcPr>
            <w:tcW w:w="6666" w:type="dxa"/>
            <w:hideMark/>
          </w:tcPr>
          <w:p w:rsidR="00F658F4" w:rsidRPr="001D7863" w:rsidRDefault="00F658F4">
            <w:pPr>
              <w:autoSpaceDE w:val="0"/>
              <w:autoSpaceDN w:val="0"/>
              <w:adjustRightInd w:val="0"/>
              <w:rPr>
                <w:sz w:val="28"/>
                <w:szCs w:val="28"/>
              </w:rPr>
            </w:pPr>
            <w:r w:rsidRPr="001D7863">
              <w:rPr>
                <w:sz w:val="28"/>
                <w:szCs w:val="28"/>
              </w:rPr>
              <w:t>Глава администрации города Чебоксары</w:t>
            </w:r>
          </w:p>
        </w:tc>
        <w:tc>
          <w:tcPr>
            <w:tcW w:w="3333" w:type="dxa"/>
            <w:hideMark/>
          </w:tcPr>
          <w:p w:rsidR="00F658F4" w:rsidRPr="001D7863" w:rsidRDefault="00F658F4">
            <w:pPr>
              <w:autoSpaceDE w:val="0"/>
              <w:autoSpaceDN w:val="0"/>
              <w:adjustRightInd w:val="0"/>
              <w:jc w:val="right"/>
              <w:rPr>
                <w:sz w:val="28"/>
                <w:szCs w:val="28"/>
              </w:rPr>
            </w:pPr>
            <w:r w:rsidRPr="001D7863">
              <w:rPr>
                <w:sz w:val="28"/>
                <w:szCs w:val="28"/>
              </w:rPr>
              <w:t>А.О. Ладыков</w:t>
            </w:r>
          </w:p>
        </w:tc>
      </w:tr>
      <w:bookmarkEnd w:id="0"/>
    </w:tbl>
    <w:p w:rsidR="004643B9" w:rsidRPr="001D7863" w:rsidRDefault="004643B9" w:rsidP="00F658F4">
      <w:pPr>
        <w:ind w:left="5245"/>
        <w:rPr>
          <w:rStyle w:val="a4"/>
          <w:b w:val="0"/>
          <w:bCs/>
          <w:color w:val="auto"/>
          <w:sz w:val="28"/>
          <w:szCs w:val="28"/>
        </w:rPr>
        <w:sectPr w:rsidR="004643B9" w:rsidRPr="001D7863" w:rsidSect="00B86E46">
          <w:footerReference w:type="default" r:id="rId9"/>
          <w:pgSz w:w="11906" w:h="16838"/>
          <w:pgMar w:top="1135" w:right="850" w:bottom="1276" w:left="1701" w:header="708" w:footer="708" w:gutter="0"/>
          <w:cols w:space="708"/>
          <w:docGrid w:linePitch="360"/>
        </w:sectPr>
      </w:pPr>
    </w:p>
    <w:p w:rsidR="00F658F4" w:rsidRPr="001D7863" w:rsidRDefault="00F658F4" w:rsidP="00F658F4">
      <w:pPr>
        <w:ind w:left="5245"/>
      </w:pPr>
      <w:r w:rsidRPr="001D7863">
        <w:rPr>
          <w:rStyle w:val="a4"/>
          <w:b w:val="0"/>
          <w:bCs/>
          <w:color w:val="auto"/>
        </w:rPr>
        <w:lastRenderedPageBreak/>
        <w:t>УТВЕРЖДЕНО</w:t>
      </w:r>
    </w:p>
    <w:p w:rsidR="00F658F4" w:rsidRPr="001D7863" w:rsidRDefault="00F658F4" w:rsidP="00F658F4">
      <w:pPr>
        <w:ind w:left="5245"/>
      </w:pPr>
      <w:r w:rsidRPr="001D7863">
        <w:rPr>
          <w:rStyle w:val="a3"/>
          <w:bCs/>
          <w:color w:val="auto"/>
        </w:rPr>
        <w:t>постановлением</w:t>
      </w:r>
      <w:r w:rsidRPr="001D7863">
        <w:rPr>
          <w:rStyle w:val="a4"/>
          <w:b w:val="0"/>
          <w:bCs/>
          <w:color w:val="auto"/>
        </w:rPr>
        <w:t xml:space="preserve"> администрации</w:t>
      </w:r>
    </w:p>
    <w:p w:rsidR="00F658F4" w:rsidRPr="001D7863" w:rsidRDefault="00F658F4" w:rsidP="00F658F4">
      <w:pPr>
        <w:ind w:left="5245"/>
      </w:pPr>
      <w:r w:rsidRPr="001D7863">
        <w:rPr>
          <w:rStyle w:val="a4"/>
          <w:b w:val="0"/>
          <w:bCs/>
          <w:color w:val="auto"/>
        </w:rPr>
        <w:t>города Чебоксары</w:t>
      </w:r>
    </w:p>
    <w:p w:rsidR="00F658F4" w:rsidRPr="001D7863" w:rsidRDefault="00F658F4" w:rsidP="00F658F4">
      <w:pPr>
        <w:ind w:left="5245"/>
      </w:pPr>
      <w:r w:rsidRPr="001D7863">
        <w:rPr>
          <w:rStyle w:val="a4"/>
          <w:b w:val="0"/>
          <w:bCs/>
          <w:color w:val="auto"/>
        </w:rPr>
        <w:t xml:space="preserve">от </w:t>
      </w:r>
      <w:r w:rsidR="00D3565C">
        <w:rPr>
          <w:rStyle w:val="a4"/>
          <w:b w:val="0"/>
          <w:bCs/>
          <w:color w:val="auto"/>
        </w:rPr>
        <w:t>23.01.2018</w:t>
      </w:r>
      <w:r w:rsidRPr="001D7863">
        <w:rPr>
          <w:rStyle w:val="a4"/>
          <w:b w:val="0"/>
          <w:bCs/>
          <w:color w:val="auto"/>
        </w:rPr>
        <w:t xml:space="preserve"> №</w:t>
      </w:r>
      <w:r w:rsidR="00D3565C">
        <w:rPr>
          <w:rStyle w:val="a4"/>
          <w:b w:val="0"/>
          <w:bCs/>
          <w:color w:val="auto"/>
        </w:rPr>
        <w:t xml:space="preserve"> 78</w:t>
      </w:r>
    </w:p>
    <w:p w:rsidR="00F658F4" w:rsidRPr="001D7863" w:rsidRDefault="00F658F4" w:rsidP="00F658F4"/>
    <w:p w:rsidR="00B00DDC" w:rsidRPr="001D7863" w:rsidRDefault="00B00DDC" w:rsidP="00B86E46">
      <w:pPr>
        <w:jc w:val="center"/>
        <w:rPr>
          <w:b/>
          <w:highlight w:val="lightGray"/>
        </w:rPr>
      </w:pPr>
    </w:p>
    <w:p w:rsidR="00F658F4" w:rsidRPr="001D7863" w:rsidRDefault="00ED7AF9" w:rsidP="00B86E46">
      <w:pPr>
        <w:jc w:val="center"/>
        <w:rPr>
          <w:b/>
        </w:rPr>
      </w:pPr>
      <w:r>
        <w:rPr>
          <w:b/>
        </w:rPr>
        <w:t>Примерное</w:t>
      </w:r>
      <w:r w:rsidR="009177AB" w:rsidRPr="001D7863">
        <w:rPr>
          <w:b/>
        </w:rPr>
        <w:t xml:space="preserve"> п</w:t>
      </w:r>
      <w:r w:rsidR="00F658F4" w:rsidRPr="001D7863">
        <w:rPr>
          <w:b/>
        </w:rPr>
        <w:t>оложение</w:t>
      </w:r>
    </w:p>
    <w:p w:rsidR="00F658F4" w:rsidRPr="001D7863" w:rsidRDefault="00F658F4" w:rsidP="00B86E46">
      <w:pPr>
        <w:jc w:val="center"/>
        <w:rPr>
          <w:b/>
        </w:rPr>
      </w:pPr>
      <w:r w:rsidRPr="001D7863">
        <w:rPr>
          <w:b/>
        </w:rPr>
        <w:t>об оплате труда работников</w:t>
      </w:r>
      <w:r w:rsidR="00C31094" w:rsidRPr="001D7863">
        <w:rPr>
          <w:b/>
        </w:rPr>
        <w:t xml:space="preserve"> </w:t>
      </w:r>
      <w:proofErr w:type="gramStart"/>
      <w:r w:rsidR="00C31094" w:rsidRPr="001D7863">
        <w:rPr>
          <w:b/>
          <w:bCs/>
        </w:rPr>
        <w:t xml:space="preserve">муниципальных  </w:t>
      </w:r>
      <w:r w:rsidR="00C31094" w:rsidRPr="001D7863">
        <w:rPr>
          <w:b/>
        </w:rPr>
        <w:t>учреждений</w:t>
      </w:r>
      <w:proofErr w:type="gramEnd"/>
      <w:r w:rsidR="00C31094" w:rsidRPr="001D7863">
        <w:rPr>
          <w:b/>
        </w:rPr>
        <w:t xml:space="preserve"> города Чебоксары,</w:t>
      </w:r>
      <w:r w:rsidR="009177AB" w:rsidRPr="001D7863">
        <w:rPr>
          <w:b/>
        </w:rPr>
        <w:t xml:space="preserve"> занятых в сфере средств массовой информации</w:t>
      </w:r>
      <w:r w:rsidRPr="001D7863">
        <w:rPr>
          <w:b/>
        </w:rPr>
        <w:t xml:space="preserve"> </w:t>
      </w:r>
    </w:p>
    <w:p w:rsidR="00A42F4A" w:rsidRPr="001D7863" w:rsidRDefault="00A42F4A" w:rsidP="00B86E46">
      <w:pPr>
        <w:pStyle w:val="1"/>
        <w:spacing w:before="0" w:after="0"/>
        <w:rPr>
          <w:rFonts w:ascii="Times New Roman" w:hAnsi="Times New Roman"/>
          <w:color w:val="auto"/>
        </w:rPr>
      </w:pPr>
      <w:bookmarkStart w:id="4" w:name="sub_1001"/>
    </w:p>
    <w:p w:rsidR="00F658F4" w:rsidRPr="001D7863" w:rsidRDefault="00F658F4" w:rsidP="009630A3">
      <w:pPr>
        <w:pStyle w:val="1"/>
        <w:spacing w:before="0" w:after="0"/>
        <w:rPr>
          <w:rFonts w:ascii="Times New Roman" w:hAnsi="Times New Roman"/>
          <w:color w:val="auto"/>
        </w:rPr>
      </w:pPr>
      <w:r w:rsidRPr="001D7863">
        <w:rPr>
          <w:rFonts w:ascii="Times New Roman" w:hAnsi="Times New Roman"/>
          <w:color w:val="auto"/>
        </w:rPr>
        <w:t>1. Общие положения</w:t>
      </w:r>
    </w:p>
    <w:bookmarkEnd w:id="4"/>
    <w:p w:rsidR="00F658F4" w:rsidRPr="001D7863" w:rsidRDefault="00F658F4" w:rsidP="009630A3">
      <w:pPr>
        <w:rPr>
          <w:b/>
        </w:rPr>
      </w:pPr>
    </w:p>
    <w:p w:rsidR="00B91ECA" w:rsidRPr="007A2BCF" w:rsidRDefault="00F658F4" w:rsidP="009630A3">
      <w:pPr>
        <w:ind w:firstLine="567"/>
        <w:jc w:val="both"/>
      </w:pPr>
      <w:bookmarkStart w:id="5" w:name="sub_2001"/>
      <w:r w:rsidRPr="001D7863">
        <w:t>1.1.</w:t>
      </w:r>
      <w:r w:rsidRPr="001D7863">
        <w:rPr>
          <w:b/>
        </w:rPr>
        <w:t xml:space="preserve"> </w:t>
      </w:r>
      <w:r w:rsidRPr="001D7863">
        <w:t xml:space="preserve">Настоящее </w:t>
      </w:r>
      <w:r w:rsidR="00ED7AF9">
        <w:t>Примерное</w:t>
      </w:r>
      <w:r w:rsidR="007A2BCF">
        <w:t xml:space="preserve"> </w:t>
      </w:r>
      <w:r w:rsidR="009630A3">
        <w:t>п</w:t>
      </w:r>
      <w:r w:rsidRPr="001D7863">
        <w:t>оложение об оплате труда работников</w:t>
      </w:r>
      <w:r w:rsidR="00653207" w:rsidRPr="001D7863">
        <w:t xml:space="preserve"> </w:t>
      </w:r>
      <w:r w:rsidR="00C31094" w:rsidRPr="001D7863">
        <w:rPr>
          <w:bCs/>
        </w:rPr>
        <w:t xml:space="preserve">муниципальных </w:t>
      </w:r>
      <w:r w:rsidR="00C31094" w:rsidRPr="001D7863">
        <w:t>учреж</w:t>
      </w:r>
      <w:r w:rsidR="003660A8">
        <w:t>дений города Чебоксары</w:t>
      </w:r>
      <w:r w:rsidR="00C31094" w:rsidRPr="001D7863">
        <w:t>,</w:t>
      </w:r>
      <w:r w:rsidRPr="001D7863">
        <w:t xml:space="preserve"> </w:t>
      </w:r>
      <w:r w:rsidR="00C31094" w:rsidRPr="001D7863">
        <w:t>занятых в сфере  средств массовой информации</w:t>
      </w:r>
      <w:r w:rsidR="003D7509" w:rsidRPr="001D7863">
        <w:t xml:space="preserve"> (далее – Положение)</w:t>
      </w:r>
      <w:r w:rsidR="001D7863" w:rsidRPr="001D7863">
        <w:t>,</w:t>
      </w:r>
      <w:r w:rsidR="009E30C8" w:rsidRPr="001D7863">
        <w:t xml:space="preserve"> </w:t>
      </w:r>
      <w:r w:rsidRPr="001D7863">
        <w:t xml:space="preserve">разработано </w:t>
      </w:r>
      <w:r w:rsidR="00ED390F">
        <w:t>в соответствии с</w:t>
      </w:r>
      <w:r w:rsidR="003F2DD5" w:rsidRPr="001D7863">
        <w:t xml:space="preserve"> постановлени</w:t>
      </w:r>
      <w:r w:rsidR="00ED390F">
        <w:t>ем</w:t>
      </w:r>
      <w:r w:rsidR="003F2DD5" w:rsidRPr="001D7863">
        <w:t xml:space="preserve"> Кабинета Министров Чувашской Республики от 12.11.2008 №</w:t>
      </w:r>
      <w:r w:rsidR="001D7863">
        <w:t> </w:t>
      </w:r>
      <w:r w:rsidR="003F2DD5" w:rsidRPr="001D7863">
        <w:t xml:space="preserve">347 «Об оплате труда работников государственных учреждений Чувашской </w:t>
      </w:r>
      <w:r w:rsidR="00655BBB">
        <w:t>Р</w:t>
      </w:r>
      <w:r w:rsidR="003F2DD5" w:rsidRPr="001D7863">
        <w:t>еспублики, занятых в сфере культуры, кинематографии, средств массовой информации»</w:t>
      </w:r>
      <w:r w:rsidR="00282AFE">
        <w:t>, Гражданским  кодексом Российской Федерации, Бюджетным  кодексом Российской Федера</w:t>
      </w:r>
      <w:r w:rsidR="00655BBB">
        <w:t>ции, Едиными рекомендациями  по </w:t>
      </w:r>
      <w:r w:rsidR="00282AFE">
        <w:t xml:space="preserve">установлению на федеральном, региональном и местном уровнях систем оплаты труда работников, </w:t>
      </w:r>
      <w:r w:rsidR="00282AFE" w:rsidRPr="001D7863">
        <w:t>занятых в сфере средств массовой информации</w:t>
      </w:r>
      <w:r w:rsidR="00C1583E">
        <w:t>, утвержденными решением трехсторонней комиссии по регулированию социально-трудовых отношений от</w:t>
      </w:r>
      <w:r w:rsidR="00655BBB">
        <w:t> </w:t>
      </w:r>
      <w:r w:rsidR="00C1583E">
        <w:t>23.12.2016, протокол</w:t>
      </w:r>
      <w:r w:rsidR="00655BBB">
        <w:t xml:space="preserve"> № </w:t>
      </w:r>
      <w:r w:rsidR="00C1583E">
        <w:t>11</w:t>
      </w:r>
      <w:r w:rsidR="007C49E9" w:rsidRPr="007A2BCF">
        <w:t>.</w:t>
      </w:r>
    </w:p>
    <w:p w:rsidR="00473E96" w:rsidRPr="001D7863" w:rsidRDefault="00F658F4" w:rsidP="009630A3">
      <w:pPr>
        <w:widowControl w:val="0"/>
        <w:autoSpaceDE w:val="0"/>
        <w:autoSpaceDN w:val="0"/>
        <w:adjustRightInd w:val="0"/>
        <w:ind w:firstLine="567"/>
        <w:jc w:val="both"/>
      </w:pPr>
      <w:r w:rsidRPr="001D7863">
        <w:t>1.2.</w:t>
      </w:r>
      <w:r w:rsidR="001D7863">
        <w:t> </w:t>
      </w:r>
      <w:r w:rsidR="00B91ECA" w:rsidRPr="001D7863">
        <w:t>Настоящее Положение регулирует порядок оплаты труда работников муниципальных учреждений города Чебоксары</w:t>
      </w:r>
      <w:r w:rsidR="00473E96">
        <w:t>,</w:t>
      </w:r>
      <w:r w:rsidR="00B91ECA" w:rsidRPr="001D7863">
        <w:t xml:space="preserve"> </w:t>
      </w:r>
      <w:r w:rsidR="00473E96" w:rsidRPr="001D7863">
        <w:t xml:space="preserve">занятых в </w:t>
      </w:r>
      <w:proofErr w:type="gramStart"/>
      <w:r w:rsidR="00473E96" w:rsidRPr="001D7863">
        <w:t>сфере  средств</w:t>
      </w:r>
      <w:proofErr w:type="gramEnd"/>
      <w:r w:rsidR="00473E96" w:rsidRPr="001D7863">
        <w:t xml:space="preserve"> массовой информации</w:t>
      </w:r>
      <w:r w:rsidR="003660A8">
        <w:t xml:space="preserve"> (далее – оплата труда работников учреждений)</w:t>
      </w:r>
      <w:r w:rsidR="00C1583E">
        <w:t>, подведомственных  управлению информации, общественных связей и  молодёжной политики</w:t>
      </w:r>
      <w:r w:rsidR="00473E96">
        <w:t xml:space="preserve"> администрации города Чебоксары</w:t>
      </w:r>
      <w:r w:rsidR="00655BBB">
        <w:t>,</w:t>
      </w:r>
      <w:r w:rsidR="00473E96">
        <w:t xml:space="preserve"> и  носит рекомендательный характер.</w:t>
      </w:r>
    </w:p>
    <w:p w:rsidR="00B91ECA" w:rsidRPr="001D7863" w:rsidRDefault="00B91ECA" w:rsidP="009630A3">
      <w:pPr>
        <w:widowControl w:val="0"/>
        <w:autoSpaceDE w:val="0"/>
        <w:autoSpaceDN w:val="0"/>
        <w:adjustRightInd w:val="0"/>
        <w:ind w:firstLine="567"/>
        <w:jc w:val="both"/>
      </w:pPr>
      <w:r w:rsidRPr="001D7863">
        <w:t>1.3.</w:t>
      </w:r>
      <w:r w:rsidR="001D7863">
        <w:t> </w:t>
      </w:r>
      <w:r w:rsidRPr="001D7863">
        <w:t xml:space="preserve">Положение определяет порядок формирования фонда оплаты труда работников </w:t>
      </w:r>
      <w:r w:rsidRPr="001D7863">
        <w:rPr>
          <w:spacing w:val="-4"/>
        </w:rPr>
        <w:t xml:space="preserve">учреждений за счет средств </w:t>
      </w:r>
      <w:r w:rsidR="00E148FF" w:rsidRPr="001D7863">
        <w:rPr>
          <w:spacing w:val="-4"/>
        </w:rPr>
        <w:t>б</w:t>
      </w:r>
      <w:r w:rsidRPr="001D7863">
        <w:rPr>
          <w:spacing w:val="-4"/>
        </w:rPr>
        <w:t xml:space="preserve">юджета </w:t>
      </w:r>
      <w:r w:rsidR="00E148FF" w:rsidRPr="001D7863">
        <w:rPr>
          <w:spacing w:val="-4"/>
        </w:rPr>
        <w:t>города Чебоксары</w:t>
      </w:r>
      <w:r w:rsidR="001D7863" w:rsidRPr="001D7863">
        <w:rPr>
          <w:spacing w:val="-4"/>
        </w:rPr>
        <w:t xml:space="preserve"> и средств, поступающих от </w:t>
      </w:r>
      <w:r w:rsidRPr="001D7863">
        <w:rPr>
          <w:spacing w:val="-4"/>
        </w:rPr>
        <w:t>приносящей доход деятельности, установления размеров окладов (должностных окладов) по профессиональным квалификационным группам, повышающих коэффициентов</w:t>
      </w:r>
      <w:r w:rsidR="001D7863">
        <w:t xml:space="preserve"> к </w:t>
      </w:r>
      <w:r w:rsidRPr="001D7863">
        <w:t>окладам, а также выплат компенсационного и стимулирующего характера.</w:t>
      </w:r>
    </w:p>
    <w:p w:rsidR="00B91ECA" w:rsidRPr="001D7863" w:rsidRDefault="00B91ECA" w:rsidP="009630A3">
      <w:pPr>
        <w:widowControl w:val="0"/>
        <w:autoSpaceDE w:val="0"/>
        <w:autoSpaceDN w:val="0"/>
        <w:adjustRightInd w:val="0"/>
        <w:ind w:firstLine="567"/>
        <w:jc w:val="both"/>
      </w:pPr>
      <w:r w:rsidRPr="001D7863">
        <w:t>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r w:rsidR="00ED390F">
        <w:t xml:space="preserve">, </w:t>
      </w:r>
      <w:r w:rsidR="00655BBB">
        <w:t>установленного в соответствии с </w:t>
      </w:r>
      <w:r w:rsidR="00ED390F">
        <w:t>законодательством Российский Федерации.</w:t>
      </w:r>
    </w:p>
    <w:p w:rsidR="00B91ECA" w:rsidRPr="001D7863" w:rsidRDefault="00B91ECA" w:rsidP="009630A3">
      <w:pPr>
        <w:widowControl w:val="0"/>
        <w:autoSpaceDE w:val="0"/>
        <w:autoSpaceDN w:val="0"/>
        <w:adjustRightInd w:val="0"/>
        <w:ind w:firstLine="567"/>
        <w:jc w:val="both"/>
      </w:pPr>
      <w:r w:rsidRPr="001D7863">
        <w:t>1.</w:t>
      </w:r>
      <w:r w:rsidR="009153CC" w:rsidRPr="001D7863">
        <w:t>5</w:t>
      </w:r>
      <w:r w:rsidRPr="001D7863">
        <w:t>.</w:t>
      </w:r>
      <w:r w:rsidR="001D7863">
        <w:t> </w:t>
      </w:r>
      <w:r w:rsidR="0030793F">
        <w:t>О</w:t>
      </w:r>
      <w:r w:rsidRPr="001D7863">
        <w:t>плат</w:t>
      </w:r>
      <w:r w:rsidR="0030793F">
        <w:t>а</w:t>
      </w:r>
      <w:r w:rsidRPr="001D7863">
        <w:t xml:space="preserve"> труда работников учреждений устанавлива</w:t>
      </w:r>
      <w:r w:rsidR="009630A3">
        <w:t>е</w:t>
      </w:r>
      <w:r w:rsidRPr="001D7863">
        <w:t>тся коллективными договорами, соглашениями, локальными нормативными актами в</w:t>
      </w:r>
      <w:r w:rsidR="001D7863">
        <w:t> </w:t>
      </w:r>
      <w:r w:rsidRPr="001D7863">
        <w:t>соо</w:t>
      </w:r>
      <w:r w:rsidR="009630A3">
        <w:t>тветствии с </w:t>
      </w:r>
      <w:r w:rsidR="00D60939" w:rsidRPr="001D7863">
        <w:t>ф</w:t>
      </w:r>
      <w:r w:rsidRPr="001D7863">
        <w:t xml:space="preserve">едеральными законами и иными нормативными правовыми актами Российской Федерации, законами Чувашской Республики и </w:t>
      </w:r>
      <w:proofErr w:type="gramStart"/>
      <w:r w:rsidRPr="001D7863">
        <w:t>иными нормативными правовыми актами Чувашской Республики</w:t>
      </w:r>
      <w:proofErr w:type="gramEnd"/>
      <w:r w:rsidR="00387508" w:rsidRPr="001D7863">
        <w:t xml:space="preserve"> </w:t>
      </w:r>
      <w:r w:rsidR="00213F1E" w:rsidRPr="001D7863">
        <w:t xml:space="preserve">и </w:t>
      </w:r>
      <w:r w:rsidR="003D24DC" w:rsidRPr="001D7863">
        <w:t>муниципальными правовыми актами</w:t>
      </w:r>
      <w:r w:rsidR="00213F1E" w:rsidRPr="001D7863">
        <w:t xml:space="preserve"> города Чебоксары</w:t>
      </w:r>
      <w:r w:rsidRPr="001D7863">
        <w:t>, содержащими нормы трудового права, и настоящим Положением.</w:t>
      </w:r>
    </w:p>
    <w:p w:rsidR="007C49E9" w:rsidRPr="001D7863" w:rsidRDefault="007C49E9" w:rsidP="009630A3">
      <w:pPr>
        <w:ind w:firstLine="709"/>
      </w:pPr>
    </w:p>
    <w:p w:rsidR="00F658F4" w:rsidRPr="001D7863" w:rsidRDefault="00F658F4" w:rsidP="009630A3">
      <w:pPr>
        <w:ind w:firstLine="709"/>
        <w:jc w:val="center"/>
        <w:rPr>
          <w:b/>
          <w:bCs/>
        </w:rPr>
      </w:pPr>
      <w:r w:rsidRPr="001D7863">
        <w:rPr>
          <w:b/>
        </w:rPr>
        <w:t>2</w:t>
      </w:r>
      <w:r w:rsidRPr="001D7863">
        <w:rPr>
          <w:b/>
          <w:bCs/>
        </w:rPr>
        <w:t>. Порядок и условия оплаты труда</w:t>
      </w:r>
    </w:p>
    <w:bookmarkEnd w:id="5"/>
    <w:p w:rsidR="009153CC" w:rsidRPr="001D7863" w:rsidRDefault="009153CC" w:rsidP="009630A3">
      <w:pPr>
        <w:widowControl w:val="0"/>
        <w:autoSpaceDE w:val="0"/>
        <w:autoSpaceDN w:val="0"/>
        <w:adjustRightInd w:val="0"/>
        <w:ind w:firstLine="540"/>
        <w:jc w:val="both"/>
        <w:outlineLvl w:val="2"/>
      </w:pPr>
    </w:p>
    <w:p w:rsidR="00E148FF" w:rsidRPr="001D7863" w:rsidRDefault="00E148FF" w:rsidP="009630A3">
      <w:pPr>
        <w:widowControl w:val="0"/>
        <w:autoSpaceDE w:val="0"/>
        <w:autoSpaceDN w:val="0"/>
        <w:adjustRightInd w:val="0"/>
        <w:ind w:firstLine="567"/>
        <w:jc w:val="both"/>
        <w:outlineLvl w:val="2"/>
      </w:pPr>
      <w:r w:rsidRPr="001D7863">
        <w:t>2.1. Основные условия оплаты труда</w:t>
      </w:r>
    </w:p>
    <w:p w:rsidR="00E148FF" w:rsidRPr="001D7863" w:rsidRDefault="00E148FF" w:rsidP="009630A3">
      <w:pPr>
        <w:widowControl w:val="0"/>
        <w:autoSpaceDE w:val="0"/>
        <w:autoSpaceDN w:val="0"/>
        <w:adjustRightInd w:val="0"/>
        <w:ind w:firstLine="567"/>
        <w:jc w:val="both"/>
      </w:pPr>
      <w:r w:rsidRPr="001D7863">
        <w:t>2.1.1.</w:t>
      </w:r>
      <w:r w:rsidR="001D7863">
        <w:t> </w:t>
      </w:r>
      <w:r w:rsidR="0030793F">
        <w:t>О</w:t>
      </w:r>
      <w:r w:rsidRPr="001D7863">
        <w:t>плат</w:t>
      </w:r>
      <w:r w:rsidR="0030793F">
        <w:t>а</w:t>
      </w:r>
      <w:r w:rsidRPr="001D7863">
        <w:t xml:space="preserve"> труда работников учреждений включает в себя оклады (должностные оклады), повышающие коэффициенты к окладам (должностным окладам), выплаты компенсационного и стимулирующего характера.</w:t>
      </w:r>
    </w:p>
    <w:p w:rsidR="00E148FF" w:rsidRPr="001D7863" w:rsidRDefault="00E148FF" w:rsidP="009630A3">
      <w:pPr>
        <w:widowControl w:val="0"/>
        <w:autoSpaceDE w:val="0"/>
        <w:autoSpaceDN w:val="0"/>
        <w:adjustRightInd w:val="0"/>
        <w:ind w:firstLine="567"/>
        <w:jc w:val="both"/>
      </w:pPr>
      <w:r w:rsidRPr="001D7863">
        <w:t xml:space="preserve">2.1.2. </w:t>
      </w:r>
      <w:r w:rsidR="0030793F">
        <w:t>О</w:t>
      </w:r>
      <w:r w:rsidRPr="001D7863">
        <w:t>плат</w:t>
      </w:r>
      <w:r w:rsidR="0030793F">
        <w:t>а</w:t>
      </w:r>
      <w:r w:rsidRPr="001D7863">
        <w:t xml:space="preserve"> труда работников учреждения устанавливается с учетом:</w:t>
      </w:r>
    </w:p>
    <w:p w:rsidR="00E148FF" w:rsidRPr="001D7863" w:rsidRDefault="00E148FF" w:rsidP="009630A3">
      <w:pPr>
        <w:widowControl w:val="0"/>
        <w:autoSpaceDE w:val="0"/>
        <w:autoSpaceDN w:val="0"/>
        <w:adjustRightInd w:val="0"/>
        <w:ind w:firstLine="567"/>
        <w:jc w:val="both"/>
      </w:pPr>
      <w:r w:rsidRPr="001D7863">
        <w:lastRenderedPageBreak/>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E148FF" w:rsidRPr="001D7863" w:rsidRDefault="00E148FF" w:rsidP="009630A3">
      <w:pPr>
        <w:widowControl w:val="0"/>
        <w:autoSpaceDE w:val="0"/>
        <w:autoSpaceDN w:val="0"/>
        <w:adjustRightInd w:val="0"/>
        <w:ind w:firstLine="567"/>
        <w:jc w:val="both"/>
      </w:pPr>
      <w:r w:rsidRPr="001D7863">
        <w:t>б) государственных гарантий по оплате труда;</w:t>
      </w:r>
    </w:p>
    <w:p w:rsidR="00E148FF" w:rsidRPr="001D7863" w:rsidRDefault="00E148FF" w:rsidP="009630A3">
      <w:pPr>
        <w:widowControl w:val="0"/>
        <w:autoSpaceDE w:val="0"/>
        <w:autoSpaceDN w:val="0"/>
        <w:adjustRightInd w:val="0"/>
        <w:ind w:firstLine="567"/>
        <w:jc w:val="both"/>
      </w:pPr>
      <w:r w:rsidRPr="001D7863">
        <w:t>в) перечня видов выплат компенсационного характера;</w:t>
      </w:r>
    </w:p>
    <w:p w:rsidR="00E148FF" w:rsidRPr="001D7863" w:rsidRDefault="00E148FF" w:rsidP="009630A3">
      <w:pPr>
        <w:widowControl w:val="0"/>
        <w:autoSpaceDE w:val="0"/>
        <w:autoSpaceDN w:val="0"/>
        <w:adjustRightInd w:val="0"/>
        <w:ind w:firstLine="567"/>
        <w:jc w:val="both"/>
      </w:pPr>
      <w:r w:rsidRPr="001D7863">
        <w:t>г)</w:t>
      </w:r>
      <w:r w:rsidR="001D7863">
        <w:t> </w:t>
      </w:r>
      <w:r w:rsidRPr="001D7863">
        <w:t>перечня видов повышающих коэффициентов и иных выплат стимулирующего характера;</w:t>
      </w:r>
    </w:p>
    <w:p w:rsidR="00E148FF" w:rsidRPr="001D7863" w:rsidRDefault="007C49E9" w:rsidP="009630A3">
      <w:pPr>
        <w:widowControl w:val="0"/>
        <w:autoSpaceDE w:val="0"/>
        <w:autoSpaceDN w:val="0"/>
        <w:adjustRightInd w:val="0"/>
        <w:ind w:firstLine="567"/>
        <w:jc w:val="both"/>
      </w:pPr>
      <w:r w:rsidRPr="001D7863">
        <w:t>д</w:t>
      </w:r>
      <w:r w:rsidR="00E148FF" w:rsidRPr="001D7863">
        <w:t>)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E148FF" w:rsidRPr="001D7863" w:rsidRDefault="007C49E9" w:rsidP="009630A3">
      <w:pPr>
        <w:widowControl w:val="0"/>
        <w:autoSpaceDE w:val="0"/>
        <w:autoSpaceDN w:val="0"/>
        <w:adjustRightInd w:val="0"/>
        <w:ind w:firstLine="567"/>
        <w:jc w:val="both"/>
      </w:pPr>
      <w:r w:rsidRPr="001D7863">
        <w:t>е</w:t>
      </w:r>
      <w:r w:rsidR="00E148FF" w:rsidRPr="001D7863">
        <w:t>) мнения представительного органа работников.</w:t>
      </w:r>
    </w:p>
    <w:p w:rsidR="00E148FF" w:rsidRPr="001D7863" w:rsidRDefault="00E148FF" w:rsidP="009630A3">
      <w:pPr>
        <w:widowControl w:val="0"/>
        <w:autoSpaceDE w:val="0"/>
        <w:autoSpaceDN w:val="0"/>
        <w:adjustRightInd w:val="0"/>
        <w:ind w:firstLine="567"/>
        <w:jc w:val="both"/>
      </w:pPr>
      <w:r w:rsidRPr="001D7863">
        <w:t>2.1.3.</w:t>
      </w:r>
      <w:r w:rsidR="001D7863">
        <w:t> </w:t>
      </w:r>
      <w:r w:rsidRPr="001D7863">
        <w:t>Рекомендуемые минимальные размеры окладов (должностных окладов) работников</w:t>
      </w:r>
      <w:r w:rsidR="00ED390F">
        <w:t xml:space="preserve"> учреждения</w:t>
      </w:r>
      <w:r w:rsidRPr="001D7863">
        <w:t xml:space="preserve"> устанавливаются на основе отнесения занимаемых ими дол</w:t>
      </w:r>
      <w:r w:rsidR="001D7863">
        <w:t>жностей к </w:t>
      </w:r>
      <w:r w:rsidRPr="001D7863">
        <w:t xml:space="preserve">профессиональным квалификационным группам (приказы Министерства здравоохранения и социального развития Российской Федерации от 29 мая 2008 г. </w:t>
      </w:r>
      <w:hyperlink r:id="rId10" w:history="1">
        <w:r w:rsidRPr="001D7863">
          <w:t>N 247н</w:t>
        </w:r>
      </w:hyperlink>
      <w:r w:rsidRPr="001D7863">
        <w:t xml:space="preserve">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 г., регистрационный N 11858), от 18 июля 2008</w:t>
      </w:r>
      <w:r w:rsidR="001D7863">
        <w:t> </w:t>
      </w:r>
      <w:r w:rsidRPr="001D7863">
        <w:t xml:space="preserve">г. </w:t>
      </w:r>
      <w:hyperlink r:id="rId11" w:history="1">
        <w:r w:rsidRPr="001D7863">
          <w:t>N</w:t>
        </w:r>
        <w:r w:rsidR="001D7863">
          <w:t> </w:t>
        </w:r>
        <w:r w:rsidRPr="001D7863">
          <w:t>342н</w:t>
        </w:r>
      </w:hyperlink>
      <w:r w:rsidRPr="001D7863">
        <w:t xml:space="preserve"> "Об утверждении профессиональных квалификационных групп должностей работников печатных средств массовой информации" (зарегистрирован в</w:t>
      </w:r>
      <w:r w:rsidR="001D7863">
        <w:t> </w:t>
      </w:r>
      <w:r w:rsidRPr="001D7863">
        <w:t>Министерстве юстиции Российской Федерации 31 июля 2008 г., регистрационный N</w:t>
      </w:r>
      <w:r w:rsidR="001D7863">
        <w:t> </w:t>
      </w:r>
      <w:r w:rsidRPr="001D7863">
        <w:t>12046):</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7371"/>
        <w:gridCol w:w="1985"/>
      </w:tblGrid>
      <w:tr w:rsidR="001D7863" w:rsidRPr="001D7863" w:rsidTr="008E0B91">
        <w:tc>
          <w:tcPr>
            <w:tcW w:w="7371" w:type="dxa"/>
            <w:shd w:val="clear" w:color="auto" w:fill="auto"/>
            <w:tcMar>
              <w:top w:w="62" w:type="dxa"/>
              <w:left w:w="102" w:type="dxa"/>
              <w:bottom w:w="102" w:type="dxa"/>
              <w:right w:w="62" w:type="dxa"/>
            </w:tcMar>
          </w:tcPr>
          <w:p w:rsidR="00E148FF" w:rsidRPr="001D7863" w:rsidRDefault="00E148FF" w:rsidP="009630A3">
            <w:r w:rsidRPr="001D7863">
              <w:t>Должности, отнесенные к профессиональной квалификационной группе "Должности работников печатных средств массовой информации первого уровня"</w:t>
            </w:r>
          </w:p>
        </w:tc>
        <w:tc>
          <w:tcPr>
            <w:tcW w:w="1985" w:type="dxa"/>
            <w:shd w:val="clear" w:color="auto" w:fill="auto"/>
            <w:tcMar>
              <w:top w:w="62" w:type="dxa"/>
              <w:left w:w="102" w:type="dxa"/>
              <w:bottom w:w="102" w:type="dxa"/>
              <w:right w:w="62" w:type="dxa"/>
            </w:tcMar>
          </w:tcPr>
          <w:p w:rsidR="00E148FF" w:rsidRPr="001D7863" w:rsidRDefault="00A50D0D" w:rsidP="009630A3">
            <w:r>
              <w:t>5200</w:t>
            </w:r>
            <w:r w:rsidR="00E148FF" w:rsidRPr="001D7863">
              <w:t xml:space="preserve"> рублей</w:t>
            </w:r>
          </w:p>
        </w:tc>
      </w:tr>
      <w:tr w:rsidR="001D7863" w:rsidRPr="001D7863" w:rsidTr="008E0B91">
        <w:tc>
          <w:tcPr>
            <w:tcW w:w="7371" w:type="dxa"/>
            <w:shd w:val="clear" w:color="auto" w:fill="auto"/>
            <w:tcMar>
              <w:top w:w="62" w:type="dxa"/>
              <w:left w:w="102" w:type="dxa"/>
              <w:bottom w:w="102" w:type="dxa"/>
              <w:right w:w="62" w:type="dxa"/>
            </w:tcMar>
          </w:tcPr>
          <w:p w:rsidR="00E148FF" w:rsidRPr="001D7863" w:rsidRDefault="00E148FF" w:rsidP="009630A3">
            <w:r w:rsidRPr="001D7863">
              <w:t>Должности, отнесенные к профессиональной квалификационной группе "Должности работников печатных средств массовой информации второго уровня"</w:t>
            </w:r>
          </w:p>
        </w:tc>
        <w:tc>
          <w:tcPr>
            <w:tcW w:w="1985" w:type="dxa"/>
            <w:shd w:val="clear" w:color="auto" w:fill="auto"/>
            <w:tcMar>
              <w:top w:w="62" w:type="dxa"/>
              <w:left w:w="102" w:type="dxa"/>
              <w:bottom w:w="102" w:type="dxa"/>
              <w:right w:w="62" w:type="dxa"/>
            </w:tcMar>
          </w:tcPr>
          <w:p w:rsidR="00E148FF" w:rsidRPr="001D7863" w:rsidRDefault="00A50D0D" w:rsidP="009630A3">
            <w:r>
              <w:t>6711</w:t>
            </w:r>
            <w:r w:rsidR="00E148FF" w:rsidRPr="001D7863">
              <w:t xml:space="preserve"> рублей</w:t>
            </w:r>
          </w:p>
        </w:tc>
      </w:tr>
      <w:tr w:rsidR="001D7863" w:rsidRPr="001D7863" w:rsidTr="008E0B91">
        <w:tc>
          <w:tcPr>
            <w:tcW w:w="7371" w:type="dxa"/>
            <w:shd w:val="clear" w:color="auto" w:fill="auto"/>
            <w:tcMar>
              <w:top w:w="62" w:type="dxa"/>
              <w:left w:w="102" w:type="dxa"/>
              <w:bottom w:w="102" w:type="dxa"/>
              <w:right w:w="62" w:type="dxa"/>
            </w:tcMar>
          </w:tcPr>
          <w:p w:rsidR="00E148FF" w:rsidRPr="001D7863" w:rsidRDefault="00E148FF" w:rsidP="009630A3">
            <w:r w:rsidRPr="001D7863">
              <w:t>Должности, отнесенные к профессиональной квалификационной группе "Должности работников печатных средств массовой информации третьего уровня"</w:t>
            </w:r>
          </w:p>
        </w:tc>
        <w:tc>
          <w:tcPr>
            <w:tcW w:w="1985" w:type="dxa"/>
            <w:shd w:val="clear" w:color="auto" w:fill="auto"/>
            <w:tcMar>
              <w:top w:w="62" w:type="dxa"/>
              <w:left w:w="102" w:type="dxa"/>
              <w:bottom w:w="102" w:type="dxa"/>
              <w:right w:w="62" w:type="dxa"/>
            </w:tcMar>
          </w:tcPr>
          <w:p w:rsidR="00E148FF" w:rsidRPr="001D7863" w:rsidRDefault="00A50D0D" w:rsidP="009630A3">
            <w:r>
              <w:t>8901</w:t>
            </w:r>
            <w:r w:rsidR="00E148FF" w:rsidRPr="001D7863">
              <w:t xml:space="preserve"> рублей</w:t>
            </w:r>
          </w:p>
        </w:tc>
      </w:tr>
      <w:tr w:rsidR="001D7863" w:rsidRPr="001D7863" w:rsidTr="008E0B91">
        <w:tc>
          <w:tcPr>
            <w:tcW w:w="7371" w:type="dxa"/>
            <w:shd w:val="clear" w:color="auto" w:fill="auto"/>
            <w:tcMar>
              <w:top w:w="62" w:type="dxa"/>
              <w:left w:w="102" w:type="dxa"/>
              <w:bottom w:w="102" w:type="dxa"/>
              <w:right w:w="62" w:type="dxa"/>
            </w:tcMar>
          </w:tcPr>
          <w:p w:rsidR="00E148FF" w:rsidRPr="001D7863" w:rsidRDefault="00E148FF" w:rsidP="009630A3">
            <w:r w:rsidRPr="001D7863">
              <w:t>Должности, отнесенные к профессиональной квалификационной группе "Должности работников печатных средств массовой информации четвертого уровня"</w:t>
            </w:r>
          </w:p>
        </w:tc>
        <w:tc>
          <w:tcPr>
            <w:tcW w:w="1985" w:type="dxa"/>
            <w:shd w:val="clear" w:color="auto" w:fill="auto"/>
            <w:tcMar>
              <w:top w:w="62" w:type="dxa"/>
              <w:left w:w="102" w:type="dxa"/>
              <w:bottom w:w="102" w:type="dxa"/>
              <w:right w:w="62" w:type="dxa"/>
            </w:tcMar>
          </w:tcPr>
          <w:p w:rsidR="00E148FF" w:rsidRPr="001D7863" w:rsidRDefault="00A50D0D" w:rsidP="009630A3">
            <w:r>
              <w:t>11557</w:t>
            </w:r>
            <w:r w:rsidR="00E148FF" w:rsidRPr="001D7863">
              <w:t xml:space="preserve"> рубля</w:t>
            </w:r>
          </w:p>
        </w:tc>
      </w:tr>
      <w:tr w:rsidR="001D7863" w:rsidRPr="001D7863" w:rsidTr="008E0B91">
        <w:tc>
          <w:tcPr>
            <w:tcW w:w="7371" w:type="dxa"/>
            <w:shd w:val="clear" w:color="auto" w:fill="auto"/>
            <w:tcMar>
              <w:top w:w="62" w:type="dxa"/>
              <w:left w:w="102" w:type="dxa"/>
              <w:bottom w:w="102" w:type="dxa"/>
              <w:right w:w="62" w:type="dxa"/>
            </w:tcMar>
          </w:tcPr>
          <w:p w:rsidR="00E148FF" w:rsidRPr="001D7863" w:rsidRDefault="00E148FF" w:rsidP="009630A3">
            <w:r w:rsidRPr="001D7863">
              <w:t>Должности, отнесенные к профессиональной квалификационной группе "Общеотраслевые должности служащих первого уровня"</w:t>
            </w:r>
          </w:p>
        </w:tc>
        <w:tc>
          <w:tcPr>
            <w:tcW w:w="1985" w:type="dxa"/>
            <w:shd w:val="clear" w:color="auto" w:fill="auto"/>
            <w:tcMar>
              <w:top w:w="62" w:type="dxa"/>
              <w:left w:w="102" w:type="dxa"/>
              <w:bottom w:w="102" w:type="dxa"/>
              <w:right w:w="62" w:type="dxa"/>
            </w:tcMar>
          </w:tcPr>
          <w:p w:rsidR="00E148FF" w:rsidRPr="001D7863" w:rsidRDefault="00A50D0D" w:rsidP="009630A3">
            <w:r>
              <w:t>4959</w:t>
            </w:r>
            <w:r w:rsidR="00E148FF" w:rsidRPr="001D7863">
              <w:t xml:space="preserve"> рублей</w:t>
            </w:r>
          </w:p>
        </w:tc>
      </w:tr>
      <w:tr w:rsidR="001D7863" w:rsidRPr="001D7863" w:rsidTr="008E0B91">
        <w:tc>
          <w:tcPr>
            <w:tcW w:w="7371" w:type="dxa"/>
            <w:shd w:val="clear" w:color="auto" w:fill="auto"/>
            <w:tcMar>
              <w:top w:w="62" w:type="dxa"/>
              <w:left w:w="102" w:type="dxa"/>
              <w:bottom w:w="102" w:type="dxa"/>
              <w:right w:w="62" w:type="dxa"/>
            </w:tcMar>
          </w:tcPr>
          <w:p w:rsidR="00E148FF" w:rsidRPr="001D7863" w:rsidRDefault="00E148FF" w:rsidP="009630A3">
            <w:r w:rsidRPr="001D7863">
              <w:t>Должности, отнесенные к профессиональной квалификационной группе "Общеотраслевые должности служащих второго уровня"</w:t>
            </w:r>
          </w:p>
        </w:tc>
        <w:tc>
          <w:tcPr>
            <w:tcW w:w="1985" w:type="dxa"/>
            <w:shd w:val="clear" w:color="auto" w:fill="auto"/>
            <w:tcMar>
              <w:top w:w="62" w:type="dxa"/>
              <w:left w:w="102" w:type="dxa"/>
              <w:bottom w:w="102" w:type="dxa"/>
              <w:right w:w="62" w:type="dxa"/>
            </w:tcMar>
          </w:tcPr>
          <w:p w:rsidR="00E148FF" w:rsidRPr="001D7863" w:rsidRDefault="00A50D0D" w:rsidP="009630A3">
            <w:r>
              <w:t>6050</w:t>
            </w:r>
            <w:r w:rsidR="00E148FF" w:rsidRPr="001D7863">
              <w:t>рублей</w:t>
            </w:r>
          </w:p>
        </w:tc>
      </w:tr>
      <w:tr w:rsidR="001D7863" w:rsidRPr="001D7863" w:rsidTr="008E0B91">
        <w:tc>
          <w:tcPr>
            <w:tcW w:w="7371" w:type="dxa"/>
            <w:shd w:val="clear" w:color="auto" w:fill="auto"/>
            <w:tcMar>
              <w:top w:w="62" w:type="dxa"/>
              <w:left w:w="102" w:type="dxa"/>
              <w:bottom w:w="102" w:type="dxa"/>
              <w:right w:w="62" w:type="dxa"/>
            </w:tcMar>
          </w:tcPr>
          <w:p w:rsidR="00E148FF" w:rsidRPr="001D7863" w:rsidRDefault="00E148FF" w:rsidP="009630A3">
            <w:r w:rsidRPr="001D7863">
              <w:t>Должности, отнесенные к профессиональной квалификационной группе "Общеотраслевые должности служащих третьего уровня"</w:t>
            </w:r>
          </w:p>
        </w:tc>
        <w:tc>
          <w:tcPr>
            <w:tcW w:w="1985" w:type="dxa"/>
            <w:shd w:val="clear" w:color="auto" w:fill="auto"/>
            <w:tcMar>
              <w:top w:w="62" w:type="dxa"/>
              <w:left w:w="102" w:type="dxa"/>
              <w:bottom w:w="102" w:type="dxa"/>
              <w:right w:w="62" w:type="dxa"/>
            </w:tcMar>
          </w:tcPr>
          <w:p w:rsidR="00E148FF" w:rsidRPr="001D7863" w:rsidRDefault="00A50D0D" w:rsidP="009630A3">
            <w:r>
              <w:t>8901</w:t>
            </w:r>
            <w:r w:rsidR="00E148FF" w:rsidRPr="001D7863">
              <w:t xml:space="preserve"> рублей</w:t>
            </w:r>
          </w:p>
        </w:tc>
      </w:tr>
      <w:tr w:rsidR="008D1636" w:rsidRPr="001D7863" w:rsidTr="008D1636">
        <w:tc>
          <w:tcPr>
            <w:tcW w:w="7371" w:type="dxa"/>
            <w:shd w:val="clear" w:color="auto" w:fill="auto"/>
            <w:tcMar>
              <w:top w:w="62" w:type="dxa"/>
              <w:left w:w="102" w:type="dxa"/>
              <w:bottom w:w="102" w:type="dxa"/>
              <w:right w:w="62" w:type="dxa"/>
            </w:tcMar>
          </w:tcPr>
          <w:p w:rsidR="008D1636" w:rsidRPr="001D7863" w:rsidRDefault="008D1636" w:rsidP="009630A3">
            <w:r w:rsidRPr="001D7863">
              <w:t>Должности, отнесенные к профессиональной квалификационной группе "Общеотраслевые должности служащих четвертого уровня"</w:t>
            </w:r>
          </w:p>
        </w:tc>
        <w:tc>
          <w:tcPr>
            <w:tcW w:w="1985" w:type="dxa"/>
            <w:shd w:val="clear" w:color="auto" w:fill="auto"/>
            <w:tcMar>
              <w:top w:w="62" w:type="dxa"/>
              <w:left w:w="102" w:type="dxa"/>
              <w:bottom w:w="102" w:type="dxa"/>
              <w:right w:w="62" w:type="dxa"/>
            </w:tcMar>
          </w:tcPr>
          <w:p w:rsidR="008D1636" w:rsidRPr="001D7863" w:rsidRDefault="00A50D0D" w:rsidP="009630A3">
            <w:r>
              <w:t>11557</w:t>
            </w:r>
            <w:r w:rsidR="008D1636" w:rsidRPr="001D7863">
              <w:t xml:space="preserve"> рубля</w:t>
            </w:r>
          </w:p>
        </w:tc>
      </w:tr>
    </w:tbl>
    <w:p w:rsidR="008E0B91" w:rsidRPr="001D7863" w:rsidRDefault="008E0B91" w:rsidP="009630A3">
      <w:pPr>
        <w:widowControl w:val="0"/>
        <w:autoSpaceDE w:val="0"/>
        <w:autoSpaceDN w:val="0"/>
        <w:adjustRightInd w:val="0"/>
        <w:ind w:firstLine="540"/>
        <w:jc w:val="both"/>
      </w:pPr>
    </w:p>
    <w:p w:rsidR="008E0B91" w:rsidRPr="001D7863" w:rsidRDefault="00B87B6D" w:rsidP="009630A3">
      <w:pPr>
        <w:widowControl w:val="0"/>
        <w:autoSpaceDE w:val="0"/>
        <w:autoSpaceDN w:val="0"/>
        <w:adjustRightInd w:val="0"/>
        <w:ind w:firstLine="540"/>
        <w:jc w:val="both"/>
      </w:pPr>
      <w:r w:rsidRPr="001D7863">
        <w:t>2.1.</w:t>
      </w:r>
      <w:r w:rsidR="00057CCF" w:rsidRPr="001D7863">
        <w:t>4</w:t>
      </w:r>
      <w:r w:rsidRPr="001D7863">
        <w:t>.</w:t>
      </w:r>
      <w:r w:rsidR="001D7863">
        <w:t> </w:t>
      </w:r>
      <w:r w:rsidR="008E0B91" w:rsidRPr="001D7863">
        <w:t>Рекомендуемые минимальные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p>
    <w:p w:rsidR="008E0B91" w:rsidRPr="001D7863" w:rsidRDefault="008E0B91" w:rsidP="009630A3">
      <w:pPr>
        <w:widowControl w:val="0"/>
        <w:autoSpaceDE w:val="0"/>
        <w:autoSpaceDN w:val="0"/>
        <w:adjustRightInd w:val="0"/>
        <w:ind w:firstLine="540"/>
        <w:jc w:val="both"/>
      </w:pPr>
      <w:r w:rsidRPr="001D7863">
        <w:lastRenderedPageBreak/>
        <w:t xml:space="preserve">1 разряд - </w:t>
      </w:r>
      <w:r w:rsidR="00A50D0D">
        <w:t>3705</w:t>
      </w:r>
      <w:r w:rsidRPr="001D7863">
        <w:t xml:space="preserve"> рублей;</w:t>
      </w:r>
    </w:p>
    <w:p w:rsidR="008E0B91" w:rsidRPr="001D7863" w:rsidRDefault="008E0B91" w:rsidP="009630A3">
      <w:pPr>
        <w:widowControl w:val="0"/>
        <w:autoSpaceDE w:val="0"/>
        <w:autoSpaceDN w:val="0"/>
        <w:adjustRightInd w:val="0"/>
        <w:ind w:firstLine="540"/>
        <w:jc w:val="both"/>
      </w:pPr>
      <w:r w:rsidRPr="001D7863">
        <w:t xml:space="preserve">2 разряд - </w:t>
      </w:r>
      <w:r w:rsidR="00A50D0D">
        <w:t>3885</w:t>
      </w:r>
      <w:r w:rsidRPr="001D7863">
        <w:t xml:space="preserve"> рублей;</w:t>
      </w:r>
    </w:p>
    <w:p w:rsidR="008E0B91" w:rsidRPr="001D7863" w:rsidRDefault="008E0B91" w:rsidP="009630A3">
      <w:pPr>
        <w:widowControl w:val="0"/>
        <w:autoSpaceDE w:val="0"/>
        <w:autoSpaceDN w:val="0"/>
        <w:adjustRightInd w:val="0"/>
        <w:ind w:firstLine="540"/>
        <w:jc w:val="both"/>
      </w:pPr>
      <w:r w:rsidRPr="001D7863">
        <w:t xml:space="preserve">3 разряд - </w:t>
      </w:r>
      <w:r w:rsidR="00A50D0D">
        <w:t>4070</w:t>
      </w:r>
      <w:r w:rsidRPr="001D7863">
        <w:t>рубль;</w:t>
      </w:r>
    </w:p>
    <w:p w:rsidR="008E0B91" w:rsidRPr="001D7863" w:rsidRDefault="008E0B91" w:rsidP="009630A3">
      <w:pPr>
        <w:widowControl w:val="0"/>
        <w:autoSpaceDE w:val="0"/>
        <w:autoSpaceDN w:val="0"/>
        <w:adjustRightInd w:val="0"/>
        <w:ind w:firstLine="540"/>
        <w:jc w:val="both"/>
      </w:pPr>
      <w:r w:rsidRPr="001D7863">
        <w:t xml:space="preserve">4 разряд - </w:t>
      </w:r>
      <w:r w:rsidR="00A50D0D">
        <w:t>4520</w:t>
      </w:r>
      <w:r w:rsidRPr="001D7863">
        <w:t>рублей;</w:t>
      </w:r>
    </w:p>
    <w:p w:rsidR="008E0B91" w:rsidRPr="001D7863" w:rsidRDefault="008E0B91" w:rsidP="009630A3">
      <w:pPr>
        <w:widowControl w:val="0"/>
        <w:autoSpaceDE w:val="0"/>
        <w:autoSpaceDN w:val="0"/>
        <w:adjustRightInd w:val="0"/>
        <w:ind w:firstLine="540"/>
        <w:jc w:val="both"/>
      </w:pPr>
      <w:r w:rsidRPr="001D7863">
        <w:t xml:space="preserve">5 разряд </w:t>
      </w:r>
      <w:r w:rsidR="00A50D0D">
        <w:t>- 5014</w:t>
      </w:r>
      <w:r w:rsidRPr="001D7863">
        <w:t xml:space="preserve"> рублей;</w:t>
      </w:r>
    </w:p>
    <w:p w:rsidR="008E0B91" w:rsidRPr="001D7863" w:rsidRDefault="008E0B91" w:rsidP="009630A3">
      <w:pPr>
        <w:widowControl w:val="0"/>
        <w:autoSpaceDE w:val="0"/>
        <w:autoSpaceDN w:val="0"/>
        <w:adjustRightInd w:val="0"/>
        <w:ind w:firstLine="540"/>
        <w:jc w:val="both"/>
      </w:pPr>
      <w:r w:rsidRPr="001D7863">
        <w:t xml:space="preserve">6 разряд - </w:t>
      </w:r>
      <w:r w:rsidR="00A50D0D">
        <w:t>5509</w:t>
      </w:r>
      <w:r w:rsidRPr="001D7863">
        <w:t>рублей;</w:t>
      </w:r>
    </w:p>
    <w:p w:rsidR="008E0B91" w:rsidRPr="001D7863" w:rsidRDefault="00A50D0D" w:rsidP="009630A3">
      <w:pPr>
        <w:widowControl w:val="0"/>
        <w:autoSpaceDE w:val="0"/>
        <w:autoSpaceDN w:val="0"/>
        <w:adjustRightInd w:val="0"/>
        <w:ind w:firstLine="540"/>
        <w:jc w:val="both"/>
      </w:pPr>
      <w:r>
        <w:t>7 разряд - 6054</w:t>
      </w:r>
      <w:r w:rsidR="008E0B91" w:rsidRPr="001D7863">
        <w:t xml:space="preserve"> рублей;</w:t>
      </w:r>
    </w:p>
    <w:p w:rsidR="008E0B91" w:rsidRPr="001D7863" w:rsidRDefault="008E0B91" w:rsidP="009630A3">
      <w:pPr>
        <w:widowControl w:val="0"/>
        <w:autoSpaceDE w:val="0"/>
        <w:autoSpaceDN w:val="0"/>
        <w:adjustRightInd w:val="0"/>
        <w:ind w:firstLine="540"/>
        <w:jc w:val="both"/>
      </w:pPr>
      <w:r w:rsidRPr="001D7863">
        <w:t xml:space="preserve">8 разряд - </w:t>
      </w:r>
      <w:r w:rsidR="00A50D0D">
        <w:t>6650</w:t>
      </w:r>
      <w:r w:rsidRPr="001D7863">
        <w:t xml:space="preserve"> рублей.</w:t>
      </w:r>
    </w:p>
    <w:p w:rsidR="00B87B6D" w:rsidRPr="001D7863" w:rsidRDefault="008E0B91" w:rsidP="009630A3">
      <w:pPr>
        <w:widowControl w:val="0"/>
        <w:autoSpaceDE w:val="0"/>
        <w:autoSpaceDN w:val="0"/>
        <w:adjustRightInd w:val="0"/>
        <w:ind w:firstLine="539"/>
        <w:jc w:val="both"/>
      </w:pPr>
      <w:r w:rsidRPr="001D7863">
        <w:t>2.1.5.</w:t>
      </w:r>
      <w:r w:rsidR="00655BBB">
        <w:t> </w:t>
      </w:r>
      <w:r w:rsidR="00B87B6D" w:rsidRPr="001D7863">
        <w:t>Фонд оплаты труда работников учреждени</w:t>
      </w:r>
      <w:r w:rsidR="00ED390F">
        <w:t>й</w:t>
      </w:r>
      <w:r w:rsidR="00B87B6D" w:rsidRPr="001D7863">
        <w:t xml:space="preserve"> формируется на календарный год исходя из объема средств, поступающих в установленном порядке учреждению из</w:t>
      </w:r>
      <w:r w:rsidR="001D7863">
        <w:t> </w:t>
      </w:r>
      <w:r w:rsidR="00B87B6D" w:rsidRPr="001D7863">
        <w:t>бюджета города Чебоксары, и средств, поступающих от приносящей доход деятельности.</w:t>
      </w:r>
    </w:p>
    <w:p w:rsidR="00B87B6D" w:rsidRPr="001D7863" w:rsidRDefault="00B87B6D" w:rsidP="009630A3">
      <w:pPr>
        <w:widowControl w:val="0"/>
        <w:autoSpaceDE w:val="0"/>
        <w:autoSpaceDN w:val="0"/>
        <w:adjustRightInd w:val="0"/>
        <w:ind w:firstLine="539"/>
        <w:jc w:val="both"/>
      </w:pPr>
      <w:r w:rsidRPr="001D7863">
        <w:t>2.1.</w:t>
      </w:r>
      <w:r w:rsidR="008E0B91" w:rsidRPr="001D7863">
        <w:t>6</w:t>
      </w:r>
      <w:r w:rsidRPr="001D7863">
        <w:t xml:space="preserve">. Учреждение </w:t>
      </w:r>
      <w:proofErr w:type="gramStart"/>
      <w:r w:rsidRPr="001D7863">
        <w:t>в пределах</w:t>
      </w:r>
      <w:proofErr w:type="gramEnd"/>
      <w:r w:rsidRPr="001D7863">
        <w:t xml:space="preserve"> имеющихся у него средств на оплату труда работников самостоятельно определяет размеры премий и других мер материального стимулирования.</w:t>
      </w:r>
    </w:p>
    <w:p w:rsidR="00B87B6D" w:rsidRPr="001D7863" w:rsidRDefault="00B87B6D" w:rsidP="009630A3">
      <w:pPr>
        <w:widowControl w:val="0"/>
        <w:autoSpaceDE w:val="0"/>
        <w:autoSpaceDN w:val="0"/>
        <w:adjustRightInd w:val="0"/>
        <w:ind w:firstLine="539"/>
        <w:jc w:val="both"/>
      </w:pPr>
      <w:bookmarkStart w:id="6" w:name="Par156"/>
      <w:bookmarkEnd w:id="6"/>
      <w:r w:rsidRPr="001D7863">
        <w:t>2.1.</w:t>
      </w:r>
      <w:r w:rsidR="008E0B91" w:rsidRPr="001D7863">
        <w:t>7</w:t>
      </w:r>
      <w:r w:rsidRPr="001D7863">
        <w:t>.</w:t>
      </w:r>
      <w:r w:rsidR="001D7863">
        <w:t> </w:t>
      </w:r>
      <w:r w:rsidRPr="001D7863">
        <w:t>Руководитель учреждения на основе расчетов и в пределах средств, предусмотренных на оплату труда работников, устанавливает размеры повышающих коэффициентов к окладам (должностным окладам) по профессиональным квалификационным группам, руководствуясь настоящим Положением.</w:t>
      </w:r>
    </w:p>
    <w:p w:rsidR="00B87B6D" w:rsidRPr="001D7863" w:rsidRDefault="00B87B6D" w:rsidP="009630A3">
      <w:pPr>
        <w:widowControl w:val="0"/>
        <w:autoSpaceDE w:val="0"/>
        <w:autoSpaceDN w:val="0"/>
        <w:adjustRightInd w:val="0"/>
        <w:ind w:firstLine="539"/>
        <w:jc w:val="both"/>
      </w:pPr>
      <w:r w:rsidRPr="001D7863">
        <w:t>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 и выплат стимулирующего характера.</w:t>
      </w:r>
    </w:p>
    <w:p w:rsidR="00B87B6D" w:rsidRPr="001D7863" w:rsidRDefault="00B87B6D" w:rsidP="009630A3">
      <w:pPr>
        <w:widowControl w:val="0"/>
        <w:autoSpaceDE w:val="0"/>
        <w:autoSpaceDN w:val="0"/>
        <w:adjustRightInd w:val="0"/>
        <w:ind w:firstLine="539"/>
        <w:jc w:val="both"/>
      </w:pPr>
      <w:r w:rsidRPr="001D7863">
        <w:t>2.1.</w:t>
      </w:r>
      <w:r w:rsidR="008E0B91" w:rsidRPr="001D7863">
        <w:t>8</w:t>
      </w:r>
      <w:r w:rsidRPr="001D7863">
        <w:t>. К размерам окладов (должностных окладов) предусматривается установление следующих коэффициентов:</w:t>
      </w:r>
    </w:p>
    <w:p w:rsidR="00B87B6D" w:rsidRPr="001D7863" w:rsidRDefault="00B87B6D" w:rsidP="009630A3">
      <w:pPr>
        <w:widowControl w:val="0"/>
        <w:autoSpaceDE w:val="0"/>
        <w:autoSpaceDN w:val="0"/>
        <w:adjustRightInd w:val="0"/>
        <w:ind w:firstLine="539"/>
        <w:jc w:val="both"/>
      </w:pPr>
      <w:r w:rsidRPr="001D7863">
        <w:t>персональный повышающий коэффициент к окладу (должностному окладу);</w:t>
      </w:r>
    </w:p>
    <w:p w:rsidR="00B87B6D" w:rsidRPr="001D7863" w:rsidRDefault="00B87B6D" w:rsidP="009630A3">
      <w:pPr>
        <w:widowControl w:val="0"/>
        <w:autoSpaceDE w:val="0"/>
        <w:autoSpaceDN w:val="0"/>
        <w:adjustRightInd w:val="0"/>
        <w:ind w:firstLine="539"/>
        <w:jc w:val="both"/>
      </w:pPr>
      <w:r w:rsidRPr="001D7863">
        <w:t>повышающий коэффициент к окладу (должностному окладу) за профессиональное мастерство;</w:t>
      </w:r>
    </w:p>
    <w:p w:rsidR="00B87B6D" w:rsidRPr="001D7863" w:rsidRDefault="00B87B6D" w:rsidP="009630A3">
      <w:pPr>
        <w:widowControl w:val="0"/>
        <w:autoSpaceDE w:val="0"/>
        <w:autoSpaceDN w:val="0"/>
        <w:adjustRightInd w:val="0"/>
        <w:ind w:firstLine="539"/>
        <w:jc w:val="both"/>
      </w:pPr>
      <w:r w:rsidRPr="001D7863">
        <w:t>повышающий коэффициент к окладу (должностному окладу) по занимаемой должности;</w:t>
      </w:r>
    </w:p>
    <w:p w:rsidR="00B87B6D" w:rsidRPr="001D7863" w:rsidRDefault="00B87B6D" w:rsidP="009630A3">
      <w:pPr>
        <w:widowControl w:val="0"/>
        <w:autoSpaceDE w:val="0"/>
        <w:autoSpaceDN w:val="0"/>
        <w:adjustRightInd w:val="0"/>
        <w:ind w:firstLine="539"/>
        <w:jc w:val="both"/>
      </w:pPr>
      <w:r w:rsidRPr="001D7863">
        <w:t>повышающий коэффициент к окладу (должностному окладу) за выполнение важных (особо важных) и ответственных (особо ответственных) работ.</w:t>
      </w:r>
    </w:p>
    <w:p w:rsidR="00B87B6D" w:rsidRPr="001D7863" w:rsidRDefault="00B87B6D" w:rsidP="009630A3">
      <w:pPr>
        <w:widowControl w:val="0"/>
        <w:autoSpaceDE w:val="0"/>
        <w:autoSpaceDN w:val="0"/>
        <w:adjustRightInd w:val="0"/>
        <w:ind w:firstLine="539"/>
        <w:jc w:val="both"/>
      </w:pPr>
      <w:r w:rsidRPr="001D7863">
        <w:t>Решение о введении соответствующих коэффици</w:t>
      </w:r>
      <w:r w:rsidR="009630A3">
        <w:t>ентов принимается учреждением с </w:t>
      </w:r>
      <w:r w:rsidRPr="001D7863">
        <w:t>учетом обеспечения указанных выплат финансовы</w:t>
      </w:r>
      <w:r w:rsidR="009630A3">
        <w:t>ми средствами. Размер выплат по </w:t>
      </w:r>
      <w:r w:rsidRPr="001D7863">
        <w:t>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w:t>
      </w:r>
    </w:p>
    <w:p w:rsidR="00B87B6D" w:rsidRDefault="00B87B6D" w:rsidP="009630A3">
      <w:pPr>
        <w:widowControl w:val="0"/>
        <w:autoSpaceDE w:val="0"/>
        <w:autoSpaceDN w:val="0"/>
        <w:adjustRightInd w:val="0"/>
        <w:ind w:firstLine="539"/>
        <w:jc w:val="both"/>
      </w:pPr>
      <w:r w:rsidRPr="001D7863">
        <w:t>Выплаты по повышающему коэффициенту к окладу (должностному окладу) носят стимулирующий характер.</w:t>
      </w:r>
    </w:p>
    <w:p w:rsidR="00702EF6" w:rsidRDefault="00702EF6" w:rsidP="00702EF6">
      <w:pPr>
        <w:autoSpaceDE w:val="0"/>
        <w:autoSpaceDN w:val="0"/>
        <w:adjustRightInd w:val="0"/>
        <w:ind w:firstLine="540"/>
        <w:jc w:val="both"/>
        <w:rPr>
          <w:rFonts w:eastAsiaTheme="minorHAnsi"/>
          <w:lang w:eastAsia="en-US"/>
        </w:rPr>
      </w:pPr>
      <w:r>
        <w:rPr>
          <w:rFonts w:eastAsiaTheme="minorHAnsi"/>
          <w:lang w:eastAsia="en-US"/>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B87B6D" w:rsidRPr="00702EF6" w:rsidRDefault="00B87B6D" w:rsidP="009630A3">
      <w:pPr>
        <w:widowControl w:val="0"/>
        <w:autoSpaceDE w:val="0"/>
        <w:autoSpaceDN w:val="0"/>
        <w:adjustRightInd w:val="0"/>
        <w:ind w:firstLine="539"/>
        <w:jc w:val="both"/>
      </w:pPr>
      <w:r w:rsidRPr="00702EF6">
        <w:t xml:space="preserve">Рекомендуемые размеры и иные условия применения повышающих коэффициентов к окладам (должностным окладам) приведены в </w:t>
      </w:r>
      <w:hyperlink w:anchor="Par180" w:history="1">
        <w:r w:rsidRPr="00702EF6">
          <w:t>пунктах 2.1.</w:t>
        </w:r>
        <w:r w:rsidR="008E0B91" w:rsidRPr="00702EF6">
          <w:t>9</w:t>
        </w:r>
      </w:hyperlink>
      <w:r w:rsidRPr="00702EF6">
        <w:t xml:space="preserve"> - </w:t>
      </w:r>
      <w:hyperlink w:anchor="Par216" w:history="1">
        <w:r w:rsidRPr="00702EF6">
          <w:t>2.1.1</w:t>
        </w:r>
      </w:hyperlink>
      <w:r w:rsidR="00702EF6" w:rsidRPr="00702EF6">
        <w:t>1</w:t>
      </w:r>
      <w:r w:rsidRPr="00702EF6">
        <w:t xml:space="preserve"> настоящего раздела Положения.</w:t>
      </w:r>
    </w:p>
    <w:p w:rsidR="00075FAD" w:rsidRDefault="00B87B6D" w:rsidP="00075FAD">
      <w:pPr>
        <w:autoSpaceDE w:val="0"/>
        <w:autoSpaceDN w:val="0"/>
        <w:adjustRightInd w:val="0"/>
        <w:ind w:firstLine="540"/>
        <w:jc w:val="both"/>
        <w:rPr>
          <w:rFonts w:eastAsiaTheme="minorHAnsi"/>
          <w:lang w:eastAsia="en-US"/>
        </w:rPr>
      </w:pPr>
      <w:bookmarkStart w:id="7" w:name="Par180"/>
      <w:bookmarkEnd w:id="7"/>
      <w:r w:rsidRPr="001D7863">
        <w:t>2.1.</w:t>
      </w:r>
      <w:r w:rsidR="00075FAD">
        <w:t>9</w:t>
      </w:r>
      <w:r w:rsidRPr="001D7863">
        <w:t>.</w:t>
      </w:r>
      <w:r w:rsidR="00E04CC6">
        <w:t> </w:t>
      </w:r>
      <w:r w:rsidR="00075FAD">
        <w:rPr>
          <w:rFonts w:eastAsiaTheme="minorHAnsi"/>
          <w:lang w:eastAsia="en-US"/>
        </w:rPr>
        <w:t>Персональный повышающий коэффициент к окладу (должностному окладу) устанавливается работнику для доведения месячной заработной платы работника до минимального размера оплаты труда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w:t>
      </w:r>
    </w:p>
    <w:p w:rsidR="00702EF6" w:rsidRPr="001D7863" w:rsidRDefault="00702EF6" w:rsidP="00702EF6">
      <w:pPr>
        <w:widowControl w:val="0"/>
        <w:autoSpaceDE w:val="0"/>
        <w:autoSpaceDN w:val="0"/>
        <w:adjustRightInd w:val="0"/>
        <w:ind w:firstLine="539"/>
        <w:jc w:val="both"/>
      </w:pPr>
      <w:r w:rsidRPr="00702EF6">
        <w:t>2.1.</w:t>
      </w:r>
      <w:r>
        <w:t>10</w:t>
      </w:r>
      <w:r w:rsidRPr="00702EF6">
        <w:t xml:space="preserve">. </w:t>
      </w:r>
      <w:r>
        <w:t>П</w:t>
      </w:r>
      <w:r w:rsidRPr="00702EF6">
        <w:t>овышающий коэффициент к окладу (должностному окладу) по занимаемой должности устанавливается работникам учреждений, занимающих должности, предусматривающие должностное категорирование:</w:t>
      </w:r>
    </w:p>
    <w:p w:rsidR="00B87B6D" w:rsidRPr="001D7863" w:rsidRDefault="00B87B6D" w:rsidP="009630A3">
      <w:pPr>
        <w:widowControl w:val="0"/>
        <w:autoSpaceDE w:val="0"/>
        <w:autoSpaceDN w:val="0"/>
        <w:adjustRightInd w:val="0"/>
        <w:ind w:firstLine="539"/>
        <w:jc w:val="both"/>
      </w:pPr>
      <w:r w:rsidRPr="001D7863">
        <w:lastRenderedPageBreak/>
        <w:t>главный - 0,25;</w:t>
      </w:r>
    </w:p>
    <w:p w:rsidR="00B87B6D" w:rsidRPr="001D7863" w:rsidRDefault="00B87B6D" w:rsidP="009630A3">
      <w:pPr>
        <w:widowControl w:val="0"/>
        <w:autoSpaceDE w:val="0"/>
        <w:autoSpaceDN w:val="0"/>
        <w:adjustRightInd w:val="0"/>
        <w:ind w:firstLine="539"/>
        <w:jc w:val="both"/>
      </w:pPr>
      <w:r w:rsidRPr="001D7863">
        <w:t>ведущий - 0,20;</w:t>
      </w:r>
    </w:p>
    <w:p w:rsidR="00B87B6D" w:rsidRPr="001D7863" w:rsidRDefault="00B87B6D" w:rsidP="009630A3">
      <w:pPr>
        <w:widowControl w:val="0"/>
        <w:autoSpaceDE w:val="0"/>
        <w:autoSpaceDN w:val="0"/>
        <w:adjustRightInd w:val="0"/>
        <w:ind w:firstLine="539"/>
        <w:jc w:val="both"/>
      </w:pPr>
      <w:r w:rsidRPr="001D7863">
        <w:t>высшей категории - 0,15;</w:t>
      </w:r>
    </w:p>
    <w:p w:rsidR="00B87B6D" w:rsidRPr="001D7863" w:rsidRDefault="00B87B6D" w:rsidP="009630A3">
      <w:pPr>
        <w:widowControl w:val="0"/>
        <w:autoSpaceDE w:val="0"/>
        <w:autoSpaceDN w:val="0"/>
        <w:adjustRightInd w:val="0"/>
        <w:ind w:firstLine="539"/>
        <w:jc w:val="both"/>
      </w:pPr>
      <w:r w:rsidRPr="001D7863">
        <w:t>первой категории - 0,10;</w:t>
      </w:r>
    </w:p>
    <w:p w:rsidR="00B87B6D" w:rsidRPr="001D7863" w:rsidRDefault="00B87B6D" w:rsidP="009630A3">
      <w:pPr>
        <w:widowControl w:val="0"/>
        <w:autoSpaceDE w:val="0"/>
        <w:autoSpaceDN w:val="0"/>
        <w:adjustRightInd w:val="0"/>
        <w:ind w:firstLine="539"/>
        <w:jc w:val="both"/>
      </w:pPr>
      <w:r w:rsidRPr="001D7863">
        <w:t>второй категории - 0,05.</w:t>
      </w:r>
    </w:p>
    <w:p w:rsidR="00B87B6D" w:rsidRPr="001D7863" w:rsidRDefault="00B87B6D" w:rsidP="00364860">
      <w:pPr>
        <w:autoSpaceDE w:val="0"/>
        <w:autoSpaceDN w:val="0"/>
        <w:adjustRightInd w:val="0"/>
        <w:ind w:firstLine="540"/>
        <w:jc w:val="both"/>
      </w:pPr>
      <w:r w:rsidRPr="001D7863">
        <w:t xml:space="preserve">Применение повышающего коэффициента к окладу (должностному </w:t>
      </w:r>
      <w:proofErr w:type="gramStart"/>
      <w:r w:rsidRPr="001D7863">
        <w:t xml:space="preserve">окладу) </w:t>
      </w:r>
      <w:r w:rsidR="00A25060">
        <w:t xml:space="preserve"> по</w:t>
      </w:r>
      <w:proofErr w:type="gramEnd"/>
      <w:r w:rsidR="00A25060">
        <w:t> </w:t>
      </w:r>
      <w:r w:rsidR="002B2A3A">
        <w:t xml:space="preserve">занимаемой должности </w:t>
      </w:r>
      <w:r w:rsidR="00364860">
        <w:rPr>
          <w:rFonts w:eastAsiaTheme="minorHAnsi"/>
          <w:lang w:eastAsia="en-US"/>
        </w:rPr>
        <w:t xml:space="preserve">не образует новый оклад (должностной оклад) и </w:t>
      </w:r>
      <w:r w:rsidRPr="001D7863">
        <w:t>не</w:t>
      </w:r>
      <w:r w:rsidR="00E04CC6">
        <w:t> </w:t>
      </w:r>
      <w:r w:rsidRPr="001D7863">
        <w:t>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7900D9" w:rsidRPr="001D7863" w:rsidRDefault="007900D9" w:rsidP="009630A3">
      <w:pPr>
        <w:widowControl w:val="0"/>
        <w:autoSpaceDE w:val="0"/>
        <w:autoSpaceDN w:val="0"/>
        <w:adjustRightInd w:val="0"/>
        <w:ind w:firstLine="539"/>
        <w:jc w:val="both"/>
      </w:pPr>
      <w:r w:rsidRPr="001D7863">
        <w:t>2.1.1</w:t>
      </w:r>
      <w:r w:rsidR="002B2A3A">
        <w:t>1</w:t>
      </w:r>
      <w:r w:rsidRPr="001D7863">
        <w:t>. Повышающий коэффициент к окладу (должностному окладу) за выполнение важных (особо важных) и ответственных (особо ответственных) работ устанавливается по</w:t>
      </w:r>
      <w:r w:rsidR="00E04CC6">
        <w:t> </w:t>
      </w:r>
      <w:r w:rsidRPr="001D7863">
        <w:t>решению руководителя учреждения работникам,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 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до 0,5.</w:t>
      </w:r>
    </w:p>
    <w:p w:rsidR="007900D9" w:rsidRPr="001D7863" w:rsidRDefault="00D3565C" w:rsidP="009630A3">
      <w:pPr>
        <w:widowControl w:val="0"/>
        <w:shd w:val="clear" w:color="auto" w:fill="FFFFFF" w:themeFill="background1"/>
        <w:autoSpaceDE w:val="0"/>
        <w:autoSpaceDN w:val="0"/>
        <w:adjustRightInd w:val="0"/>
        <w:ind w:firstLine="539"/>
        <w:jc w:val="both"/>
      </w:pPr>
      <w:hyperlink w:anchor="Par371" w:history="1">
        <w:r w:rsidR="007900D9" w:rsidRPr="001D7863">
          <w:t>Перечень</w:t>
        </w:r>
      </w:hyperlink>
      <w:r w:rsidR="007900D9" w:rsidRPr="001D7863">
        <w:t xml:space="preserve"> высококвалифицированных профессий рабочих (тарифицированных не</w:t>
      </w:r>
      <w:r w:rsidR="00E04CC6">
        <w:t> </w:t>
      </w:r>
      <w:r w:rsidR="007900D9" w:rsidRPr="001D7863">
        <w:t xml:space="preserve">ниже 6 разряда Единого тарифно-квалификационного справочника работ и профессий рабочих), привлекаемых для выполнения важных (особо важных) и ответственных (особо ответственных) работ, приведен в приложении </w:t>
      </w:r>
      <w:r w:rsidR="00E04CC6">
        <w:t>№ </w:t>
      </w:r>
      <w:r w:rsidR="00B1262A" w:rsidRPr="001D7863">
        <w:t>1</w:t>
      </w:r>
      <w:r w:rsidR="007900D9" w:rsidRPr="001D7863">
        <w:t xml:space="preserve"> к настоящему Положению.</w:t>
      </w:r>
    </w:p>
    <w:p w:rsidR="007900D9" w:rsidRPr="001D7863" w:rsidRDefault="007900D9" w:rsidP="009630A3">
      <w:pPr>
        <w:widowControl w:val="0"/>
        <w:autoSpaceDE w:val="0"/>
        <w:autoSpaceDN w:val="0"/>
        <w:adjustRightInd w:val="0"/>
        <w:ind w:firstLine="539"/>
        <w:jc w:val="both"/>
      </w:pPr>
    </w:p>
    <w:p w:rsidR="007900D9" w:rsidRPr="001D7863" w:rsidRDefault="007900D9" w:rsidP="009630A3">
      <w:pPr>
        <w:widowControl w:val="0"/>
        <w:autoSpaceDE w:val="0"/>
        <w:autoSpaceDN w:val="0"/>
        <w:adjustRightInd w:val="0"/>
        <w:ind w:firstLine="540"/>
        <w:jc w:val="both"/>
        <w:outlineLvl w:val="2"/>
      </w:pPr>
      <w:bookmarkStart w:id="8" w:name="Par221"/>
      <w:bookmarkEnd w:id="8"/>
      <w:r w:rsidRPr="001D7863">
        <w:t>2.2. Компенсационные выплаты</w:t>
      </w:r>
    </w:p>
    <w:p w:rsidR="007900D9" w:rsidRPr="001D7863" w:rsidRDefault="007900D9" w:rsidP="009630A3">
      <w:pPr>
        <w:widowControl w:val="0"/>
        <w:autoSpaceDE w:val="0"/>
        <w:autoSpaceDN w:val="0"/>
        <w:adjustRightInd w:val="0"/>
        <w:ind w:firstLine="539"/>
        <w:jc w:val="both"/>
      </w:pPr>
      <w:r w:rsidRPr="001D7863">
        <w:t>2.2.1.</w:t>
      </w:r>
      <w:r w:rsidR="00E04CC6">
        <w:t> </w:t>
      </w:r>
      <w:r w:rsidRPr="001D7863">
        <w:t>Выплаты компенсационного характера устанавливаются к окладам (должностным окладам) работников по соответствующим профессиональным группам в</w:t>
      </w:r>
      <w:r w:rsidR="00E04CC6">
        <w:t> </w:t>
      </w:r>
      <w:r w:rsidRPr="001D7863">
        <w:t>процентах от фиксированного размера оклада (должностного оклада),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w:t>
      </w:r>
    </w:p>
    <w:p w:rsidR="007900D9" w:rsidRPr="001D7863" w:rsidRDefault="007900D9" w:rsidP="009630A3">
      <w:pPr>
        <w:widowControl w:val="0"/>
        <w:autoSpaceDE w:val="0"/>
        <w:autoSpaceDN w:val="0"/>
        <w:adjustRightInd w:val="0"/>
        <w:ind w:firstLine="539"/>
        <w:jc w:val="both"/>
      </w:pPr>
      <w:r w:rsidRPr="001D7863">
        <w:t>2.2.</w:t>
      </w:r>
      <w:r w:rsidR="00E04CC6">
        <w:t>2</w:t>
      </w:r>
      <w:r w:rsidRPr="001D7863">
        <w:t>. В учреждениях устанавливаются следующие виды компенсационных выплат:</w:t>
      </w:r>
    </w:p>
    <w:p w:rsidR="007900D9" w:rsidRPr="001D7863" w:rsidRDefault="007900D9" w:rsidP="009630A3">
      <w:pPr>
        <w:widowControl w:val="0"/>
        <w:autoSpaceDE w:val="0"/>
        <w:autoSpaceDN w:val="0"/>
        <w:adjustRightInd w:val="0"/>
        <w:ind w:firstLine="539"/>
        <w:jc w:val="both"/>
      </w:pPr>
      <w:r w:rsidRPr="001D7863">
        <w:t xml:space="preserve">а) выплаты работникам, занятым на работах с вредными и (или) опасными условиями труда, устанавливаются в соответствии со </w:t>
      </w:r>
      <w:hyperlink r:id="rId12" w:history="1">
        <w:r w:rsidRPr="001D7863">
          <w:t>статьей 147</w:t>
        </w:r>
      </w:hyperlink>
      <w:r w:rsidRPr="001D7863">
        <w:t xml:space="preserve"> Трудового кодекса Российской Федерации. Рекомендуемые </w:t>
      </w:r>
      <w:hyperlink w:anchor="Par408" w:history="1">
        <w:r w:rsidRPr="001D7863">
          <w:t>размеры</w:t>
        </w:r>
      </w:hyperlink>
      <w:r w:rsidRPr="001D7863">
        <w:t xml:space="preserve"> выплат приведены в приложении </w:t>
      </w:r>
      <w:r w:rsidR="00E04CC6">
        <w:t>№ </w:t>
      </w:r>
      <w:r w:rsidR="00833D62" w:rsidRPr="001D7863">
        <w:t>2</w:t>
      </w:r>
      <w:r w:rsidRPr="001D7863">
        <w:t xml:space="preserve"> к</w:t>
      </w:r>
      <w:r w:rsidR="00E04CC6">
        <w:t> </w:t>
      </w:r>
      <w:r w:rsidRPr="001D7863">
        <w:t>настоящему Положению;</w:t>
      </w:r>
    </w:p>
    <w:p w:rsidR="007900D9" w:rsidRPr="001D7863" w:rsidRDefault="007900D9" w:rsidP="009630A3">
      <w:pPr>
        <w:widowControl w:val="0"/>
        <w:autoSpaceDE w:val="0"/>
        <w:autoSpaceDN w:val="0"/>
        <w:adjustRightInd w:val="0"/>
        <w:ind w:firstLine="539"/>
        <w:jc w:val="both"/>
      </w:pPr>
      <w:r w:rsidRPr="001D7863">
        <w:t>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w:t>
      </w:r>
      <w:r w:rsidR="00E04CC6">
        <w:t> </w:t>
      </w:r>
      <w:r w:rsidRPr="001D7863">
        <w:t xml:space="preserve">соответствии со </w:t>
      </w:r>
      <w:hyperlink r:id="rId13" w:history="1">
        <w:r w:rsidRPr="001D7863">
          <w:t>статьями 149</w:t>
        </w:r>
      </w:hyperlink>
      <w:r w:rsidRPr="001D7863">
        <w:t xml:space="preserve"> - </w:t>
      </w:r>
      <w:hyperlink r:id="rId14" w:history="1">
        <w:r w:rsidRPr="001D7863">
          <w:t>154</w:t>
        </w:r>
      </w:hyperlink>
      <w:r w:rsidRPr="001D7863">
        <w:t xml:space="preserve"> Трудового кодекса Российской Федерации;</w:t>
      </w:r>
    </w:p>
    <w:p w:rsidR="007900D9" w:rsidRPr="001D7863" w:rsidRDefault="007900D9" w:rsidP="009630A3">
      <w:pPr>
        <w:widowControl w:val="0"/>
        <w:autoSpaceDE w:val="0"/>
        <w:autoSpaceDN w:val="0"/>
        <w:adjustRightInd w:val="0"/>
        <w:ind w:firstLine="539"/>
        <w:jc w:val="both"/>
      </w:pPr>
      <w:r w:rsidRPr="001D7863">
        <w:t>в) надбавки за работу со сведениями, составляющими государственную тайну, за</w:t>
      </w:r>
      <w:r w:rsidR="00E04CC6">
        <w:t> </w:t>
      </w:r>
      <w:r w:rsidRPr="001D7863">
        <w:t>засекречивание и рассекречивание, а также за работу с шифрами устанавливаются в</w:t>
      </w:r>
      <w:r w:rsidR="00E04CC6">
        <w:t> </w:t>
      </w:r>
      <w:r w:rsidRPr="001D7863">
        <w:t xml:space="preserve">размере и порядке, определенном </w:t>
      </w:r>
      <w:hyperlink r:id="rId15" w:history="1">
        <w:r w:rsidRPr="001D7863">
          <w:t>постановлением</w:t>
        </w:r>
      </w:hyperlink>
      <w:r w:rsidRPr="001D7863">
        <w:t xml:space="preserve"> Правительства Российской Федерации от 18 сентября 2006 г. N</w:t>
      </w:r>
      <w:r w:rsidR="00E04CC6">
        <w:t> </w:t>
      </w:r>
      <w:r w:rsidRPr="001D7863">
        <w:t>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7900D9" w:rsidRPr="001D7863" w:rsidRDefault="007900D9" w:rsidP="009630A3">
      <w:pPr>
        <w:widowControl w:val="0"/>
        <w:autoSpaceDE w:val="0"/>
        <w:autoSpaceDN w:val="0"/>
        <w:adjustRightInd w:val="0"/>
        <w:ind w:firstLine="539"/>
        <w:jc w:val="both"/>
      </w:pPr>
      <w:r w:rsidRPr="001D7863">
        <w:t>2.2.</w:t>
      </w:r>
      <w:r w:rsidR="00E04CC6">
        <w:t>3</w:t>
      </w:r>
      <w:r w:rsidRPr="001D7863">
        <w:t>.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7900D9" w:rsidRPr="001D7863" w:rsidRDefault="007900D9" w:rsidP="009630A3">
      <w:pPr>
        <w:widowControl w:val="0"/>
        <w:autoSpaceDE w:val="0"/>
        <w:autoSpaceDN w:val="0"/>
        <w:adjustRightInd w:val="0"/>
        <w:ind w:firstLine="539"/>
        <w:jc w:val="both"/>
      </w:pPr>
      <w:r w:rsidRPr="001D7863">
        <w:t>2.2.</w:t>
      </w:r>
      <w:r w:rsidR="00E04CC6">
        <w:t>4</w:t>
      </w:r>
      <w:r w:rsidRPr="001D7863">
        <w:t>.</w:t>
      </w:r>
      <w:r w:rsidR="00E04CC6">
        <w:t> </w:t>
      </w:r>
      <w:r w:rsidRPr="001D7863">
        <w:t>Размеры и условия осуществления выплат компенсационного характера конкретизируются в трудовых договорах работников.</w:t>
      </w:r>
    </w:p>
    <w:p w:rsidR="007900D9" w:rsidRPr="001D7863" w:rsidRDefault="007900D9" w:rsidP="009630A3">
      <w:pPr>
        <w:widowControl w:val="0"/>
        <w:autoSpaceDE w:val="0"/>
        <w:autoSpaceDN w:val="0"/>
        <w:adjustRightInd w:val="0"/>
        <w:ind w:firstLine="540"/>
        <w:jc w:val="both"/>
      </w:pPr>
    </w:p>
    <w:p w:rsidR="007900D9" w:rsidRPr="001D7863" w:rsidRDefault="007900D9" w:rsidP="009630A3">
      <w:pPr>
        <w:widowControl w:val="0"/>
        <w:autoSpaceDE w:val="0"/>
        <w:autoSpaceDN w:val="0"/>
        <w:adjustRightInd w:val="0"/>
        <w:ind w:firstLine="540"/>
        <w:jc w:val="both"/>
        <w:outlineLvl w:val="2"/>
      </w:pPr>
      <w:bookmarkStart w:id="9" w:name="Par235"/>
      <w:bookmarkEnd w:id="9"/>
      <w:r w:rsidRPr="001D7863">
        <w:lastRenderedPageBreak/>
        <w:t>2.3. Стимулирующие выплаты</w:t>
      </w:r>
    </w:p>
    <w:p w:rsidR="007900D9" w:rsidRPr="001D7863" w:rsidRDefault="007900D9" w:rsidP="009630A3">
      <w:pPr>
        <w:widowControl w:val="0"/>
        <w:autoSpaceDE w:val="0"/>
        <w:autoSpaceDN w:val="0"/>
        <w:adjustRightInd w:val="0"/>
        <w:ind w:firstLine="539"/>
        <w:jc w:val="both"/>
      </w:pPr>
      <w:r w:rsidRPr="001D7863">
        <w:t>2.3.1.</w:t>
      </w:r>
      <w:r w:rsidR="00E04CC6">
        <w:t> </w:t>
      </w:r>
      <w:r w:rsidRPr="001D7863">
        <w:t>В целях поощрения работников в учреждениях устанавливаются стимулирующие выплаты в соответствии с настоящим Положением.</w:t>
      </w:r>
    </w:p>
    <w:p w:rsidR="007900D9" w:rsidRPr="001D7863" w:rsidRDefault="007900D9" w:rsidP="009630A3">
      <w:pPr>
        <w:widowControl w:val="0"/>
        <w:autoSpaceDE w:val="0"/>
        <w:autoSpaceDN w:val="0"/>
        <w:adjustRightInd w:val="0"/>
        <w:ind w:firstLine="539"/>
        <w:jc w:val="both"/>
      </w:pPr>
      <w:r w:rsidRPr="001D7863">
        <w:t>2.3.2.</w:t>
      </w:r>
      <w:r w:rsidR="00E04CC6">
        <w:t> </w:t>
      </w:r>
      <w:r w:rsidRPr="001D7863">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учреждений на основе формализованных показателей и критериев эффективности работы, измеряемых качественными и количественными показателями.</w:t>
      </w:r>
    </w:p>
    <w:p w:rsidR="007900D9" w:rsidRPr="001D7863" w:rsidRDefault="007900D9" w:rsidP="009630A3">
      <w:pPr>
        <w:widowControl w:val="0"/>
        <w:autoSpaceDE w:val="0"/>
        <w:autoSpaceDN w:val="0"/>
        <w:adjustRightInd w:val="0"/>
        <w:ind w:firstLine="539"/>
        <w:jc w:val="both"/>
      </w:pPr>
      <w:r w:rsidRPr="001D7863">
        <w:t>2.3.3.</w:t>
      </w:r>
      <w:r w:rsidR="00021AFD">
        <w:t> </w:t>
      </w:r>
      <w:r w:rsidRPr="001D7863">
        <w:t>В учреждениях устанавливаются следующие виды выплат стимулирующего характера:</w:t>
      </w:r>
    </w:p>
    <w:p w:rsidR="007900D9" w:rsidRPr="001D7863" w:rsidRDefault="007900D9" w:rsidP="009630A3">
      <w:pPr>
        <w:widowControl w:val="0"/>
        <w:autoSpaceDE w:val="0"/>
        <w:autoSpaceDN w:val="0"/>
        <w:adjustRightInd w:val="0"/>
        <w:ind w:firstLine="539"/>
        <w:jc w:val="both"/>
      </w:pPr>
      <w:r w:rsidRPr="001D7863">
        <w:t>выплаты за интенсивность и высокие результаты работы;</w:t>
      </w:r>
    </w:p>
    <w:p w:rsidR="007900D9" w:rsidRPr="001D7863" w:rsidRDefault="007900D9" w:rsidP="009630A3">
      <w:pPr>
        <w:widowControl w:val="0"/>
        <w:autoSpaceDE w:val="0"/>
        <w:autoSpaceDN w:val="0"/>
        <w:adjustRightInd w:val="0"/>
        <w:ind w:firstLine="539"/>
        <w:jc w:val="both"/>
      </w:pPr>
      <w:r w:rsidRPr="001D7863">
        <w:t>выплаты за качество выполняемых работ;</w:t>
      </w:r>
    </w:p>
    <w:p w:rsidR="007900D9" w:rsidRPr="001D7863" w:rsidRDefault="007900D9" w:rsidP="009630A3">
      <w:pPr>
        <w:widowControl w:val="0"/>
        <w:autoSpaceDE w:val="0"/>
        <w:autoSpaceDN w:val="0"/>
        <w:adjustRightInd w:val="0"/>
        <w:ind w:firstLine="539"/>
        <w:jc w:val="both"/>
      </w:pPr>
      <w:r w:rsidRPr="001D7863">
        <w:t>выплаты за стаж непрерывной работы, выслугу лет;</w:t>
      </w:r>
    </w:p>
    <w:p w:rsidR="007900D9" w:rsidRPr="001D7863" w:rsidRDefault="007900D9" w:rsidP="009630A3">
      <w:pPr>
        <w:widowControl w:val="0"/>
        <w:autoSpaceDE w:val="0"/>
        <w:autoSpaceDN w:val="0"/>
        <w:adjustRightInd w:val="0"/>
        <w:ind w:firstLine="539"/>
        <w:jc w:val="both"/>
      </w:pPr>
      <w:r w:rsidRPr="001D7863">
        <w:t>премиальные выплаты по итогам работы.</w:t>
      </w:r>
    </w:p>
    <w:p w:rsidR="007900D9" w:rsidRPr="001D7863" w:rsidRDefault="007900D9" w:rsidP="009630A3">
      <w:pPr>
        <w:widowControl w:val="0"/>
        <w:autoSpaceDE w:val="0"/>
        <w:autoSpaceDN w:val="0"/>
        <w:adjustRightInd w:val="0"/>
        <w:ind w:firstLine="539"/>
        <w:jc w:val="both"/>
      </w:pPr>
      <w:r w:rsidRPr="001D7863">
        <w:t>Рекомендуемые размеры и иные условия устано</w:t>
      </w:r>
      <w:r w:rsidR="00021AFD">
        <w:t>вления стимулирующих надбавок к </w:t>
      </w:r>
      <w:r w:rsidRPr="001D7863">
        <w:t xml:space="preserve">окладам (должностным окладам) приведены в </w:t>
      </w:r>
      <w:hyperlink w:anchor="Par249" w:history="1">
        <w:r w:rsidRPr="001D7863">
          <w:t>пунктах 2.3.4</w:t>
        </w:r>
      </w:hyperlink>
      <w:r w:rsidRPr="001D7863">
        <w:t xml:space="preserve"> - </w:t>
      </w:r>
      <w:hyperlink w:anchor="Par275" w:history="1">
        <w:r w:rsidRPr="001D7863">
          <w:t>2.3.7</w:t>
        </w:r>
      </w:hyperlink>
      <w:r w:rsidRPr="001D7863">
        <w:t xml:space="preserve"> настоящего раздела Положения.</w:t>
      </w:r>
    </w:p>
    <w:p w:rsidR="007900D9" w:rsidRPr="001D7863" w:rsidRDefault="007900D9" w:rsidP="009630A3">
      <w:pPr>
        <w:widowControl w:val="0"/>
        <w:autoSpaceDE w:val="0"/>
        <w:autoSpaceDN w:val="0"/>
        <w:adjustRightInd w:val="0"/>
        <w:ind w:firstLine="539"/>
        <w:jc w:val="both"/>
      </w:pPr>
      <w:bookmarkStart w:id="10" w:name="Par249"/>
      <w:bookmarkEnd w:id="10"/>
      <w:r w:rsidRPr="001D7863">
        <w:t>2.3.4.</w:t>
      </w:r>
      <w:r w:rsidR="00021AFD">
        <w:t> </w:t>
      </w:r>
      <w:r w:rsidRPr="001D7863">
        <w:t>Стимулирующая надбавка за интенсивность и высокие результаты работы уста</w:t>
      </w:r>
      <w:r w:rsidR="0057163B" w:rsidRPr="001D7863">
        <w:t xml:space="preserve">навливается работникам из числа </w:t>
      </w:r>
      <w:r w:rsidRPr="001D7863">
        <w:t>редакционного персонала учреждений средств массовой информации в зависимости от их фактического вклада в наполнение номера печатного издания, от выполнения нормы строк, активного участия в подписной кампании, приведшего к росту тиража.</w:t>
      </w:r>
    </w:p>
    <w:p w:rsidR="007900D9" w:rsidRPr="001D7863" w:rsidRDefault="007900D9" w:rsidP="009630A3">
      <w:pPr>
        <w:widowControl w:val="0"/>
        <w:autoSpaceDE w:val="0"/>
        <w:autoSpaceDN w:val="0"/>
        <w:adjustRightInd w:val="0"/>
        <w:ind w:firstLine="539"/>
        <w:jc w:val="both"/>
      </w:pPr>
      <w:r w:rsidRPr="001D7863">
        <w:t>Размер и порядок выплаты надбавки устанавливаются локальными нормативными актами учреждений. Надбавка устанавливается на срок не более 1 года, по истечении которого может быть сохранена или отменена. Рекомендуемый размер - до 300 процентов от оклада (должностного оклада).</w:t>
      </w:r>
    </w:p>
    <w:p w:rsidR="007900D9" w:rsidRPr="001D7863" w:rsidRDefault="007900D9" w:rsidP="009630A3">
      <w:pPr>
        <w:widowControl w:val="0"/>
        <w:autoSpaceDE w:val="0"/>
        <w:autoSpaceDN w:val="0"/>
        <w:adjustRightInd w:val="0"/>
        <w:ind w:firstLine="539"/>
        <w:jc w:val="both"/>
      </w:pPr>
      <w:r w:rsidRPr="001D7863">
        <w:t>2.3.5.</w:t>
      </w:r>
      <w:r w:rsidR="00C95AD5">
        <w:t> </w:t>
      </w:r>
      <w:r w:rsidRPr="001D7863">
        <w:t>Выплаты стимулирующего характера за качество выполняемых работ устанавливаются работникам учреждения:</w:t>
      </w:r>
    </w:p>
    <w:p w:rsidR="007900D9" w:rsidRPr="001D7863" w:rsidRDefault="007900D9" w:rsidP="009630A3">
      <w:pPr>
        <w:widowControl w:val="0"/>
        <w:autoSpaceDE w:val="0"/>
        <w:autoSpaceDN w:val="0"/>
        <w:adjustRightInd w:val="0"/>
        <w:ind w:firstLine="539"/>
        <w:jc w:val="both"/>
      </w:pPr>
      <w:bookmarkStart w:id="11" w:name="Par256"/>
      <w:bookmarkEnd w:id="11"/>
      <w:r w:rsidRPr="001D7863">
        <w:t>а)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w:t>
      </w:r>
    </w:p>
    <w:p w:rsidR="007900D9" w:rsidRPr="001D7863" w:rsidRDefault="007900D9" w:rsidP="009630A3">
      <w:pPr>
        <w:widowControl w:val="0"/>
        <w:autoSpaceDE w:val="0"/>
        <w:autoSpaceDN w:val="0"/>
        <w:adjustRightInd w:val="0"/>
        <w:ind w:firstLine="539"/>
        <w:jc w:val="both"/>
      </w:pPr>
      <w:r w:rsidRPr="001D7863">
        <w:t>Критерии и показатели деятельности работников учреждения утверждаются руководителем учреждения в разрезе должностей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9E768C" w:rsidRPr="001D7863" w:rsidRDefault="009E768C" w:rsidP="009630A3">
      <w:pPr>
        <w:widowControl w:val="0"/>
        <w:autoSpaceDE w:val="0"/>
        <w:autoSpaceDN w:val="0"/>
        <w:adjustRightInd w:val="0"/>
        <w:ind w:firstLine="539"/>
        <w:jc w:val="both"/>
      </w:pPr>
      <w:r w:rsidRPr="001D7863">
        <w:t>б) за наличие почетных званий.</w:t>
      </w:r>
    </w:p>
    <w:p w:rsidR="007900D9" w:rsidRPr="001D7863" w:rsidRDefault="007900D9" w:rsidP="009630A3">
      <w:pPr>
        <w:widowControl w:val="0"/>
        <w:autoSpaceDE w:val="0"/>
        <w:autoSpaceDN w:val="0"/>
        <w:adjustRightInd w:val="0"/>
        <w:ind w:firstLine="539"/>
        <w:jc w:val="both"/>
      </w:pPr>
      <w:r w:rsidRPr="001D7863">
        <w:t>Работникам, имеющим почетные звания, устанавливается стимулирующая надбавка в следующих размерах:</w:t>
      </w:r>
    </w:p>
    <w:p w:rsidR="007900D9" w:rsidRPr="001D7863" w:rsidRDefault="009E768C" w:rsidP="009630A3">
      <w:pPr>
        <w:widowControl w:val="0"/>
        <w:autoSpaceDE w:val="0"/>
        <w:autoSpaceDN w:val="0"/>
        <w:adjustRightInd w:val="0"/>
        <w:ind w:firstLine="539"/>
        <w:jc w:val="both"/>
      </w:pPr>
      <w:r w:rsidRPr="001D7863">
        <w:t xml:space="preserve">имеющим почетные звания </w:t>
      </w:r>
      <w:r w:rsidR="007900D9" w:rsidRPr="001D7863">
        <w:t>Российской Федерации - до 50 процентов от оклада (должностного оклада);</w:t>
      </w:r>
    </w:p>
    <w:p w:rsidR="007900D9" w:rsidRPr="001D7863" w:rsidRDefault="009E768C" w:rsidP="009630A3">
      <w:pPr>
        <w:widowControl w:val="0"/>
        <w:autoSpaceDE w:val="0"/>
        <w:autoSpaceDN w:val="0"/>
        <w:adjustRightInd w:val="0"/>
        <w:ind w:firstLine="539"/>
        <w:jc w:val="both"/>
      </w:pPr>
      <w:r w:rsidRPr="001D7863">
        <w:t xml:space="preserve">имеющим почетные звания Чувашской Республики </w:t>
      </w:r>
      <w:r w:rsidR="007900D9" w:rsidRPr="001D7863">
        <w:t>- до 40 процентов от оклада (должностного оклада).</w:t>
      </w:r>
    </w:p>
    <w:p w:rsidR="007900D9" w:rsidRPr="001D7863" w:rsidRDefault="007900D9" w:rsidP="009630A3">
      <w:pPr>
        <w:widowControl w:val="0"/>
        <w:autoSpaceDE w:val="0"/>
        <w:autoSpaceDN w:val="0"/>
        <w:adjustRightInd w:val="0"/>
        <w:ind w:firstLine="539"/>
        <w:jc w:val="both"/>
      </w:pPr>
      <w:r w:rsidRPr="001D7863">
        <w:t>Стимулирующая надбавка работникам, имеющим несколько почетных званий, устанавливается по одному из них, имеющему большее значение.</w:t>
      </w:r>
    </w:p>
    <w:p w:rsidR="007900D9" w:rsidRPr="001D7863" w:rsidRDefault="007900D9" w:rsidP="009630A3">
      <w:pPr>
        <w:widowControl w:val="0"/>
        <w:autoSpaceDE w:val="0"/>
        <w:autoSpaceDN w:val="0"/>
        <w:adjustRightInd w:val="0"/>
        <w:ind w:firstLine="539"/>
        <w:jc w:val="both"/>
      </w:pPr>
      <w:r w:rsidRPr="00075FAD">
        <w:t>2.3.6.</w:t>
      </w:r>
      <w:r w:rsidR="009B23D7" w:rsidRPr="00075FAD">
        <w:t> </w:t>
      </w:r>
      <w:r w:rsidRPr="00075FAD">
        <w:t xml:space="preserve">Стимулирующая надбавка за выслугу лет </w:t>
      </w:r>
      <w:proofErr w:type="gramStart"/>
      <w:r w:rsidRPr="00075FAD">
        <w:t>устанавливается</w:t>
      </w:r>
      <w:r w:rsidR="008C0E1D" w:rsidRPr="00075FAD">
        <w:t xml:space="preserve">  </w:t>
      </w:r>
      <w:r w:rsidRPr="00075FAD">
        <w:t>работникам</w:t>
      </w:r>
      <w:proofErr w:type="gramEnd"/>
      <w:r w:rsidRPr="00075FAD">
        <w:t xml:space="preserve"> учреждений, осуществляющим свою п</w:t>
      </w:r>
      <w:r w:rsidR="00C95AD5" w:rsidRPr="00075FAD">
        <w:t>рофессиональную деятельность по </w:t>
      </w:r>
      <w:r w:rsidRPr="00075FAD">
        <w:t>должностям работников печатных средств массовой информации, в зависимости от</w:t>
      </w:r>
      <w:r w:rsidR="00C95AD5" w:rsidRPr="00075FAD">
        <w:t> </w:t>
      </w:r>
      <w:r w:rsidRPr="00075FAD">
        <w:t>стажа работы в</w:t>
      </w:r>
      <w:r w:rsidR="00655BBB">
        <w:t> </w:t>
      </w:r>
      <w:r w:rsidRPr="00075FAD">
        <w:t xml:space="preserve">сфере </w:t>
      </w:r>
      <w:r w:rsidR="00655BBB">
        <w:t> </w:t>
      </w:r>
      <w:r w:rsidRPr="00075FAD">
        <w:t>средств массовой информации;</w:t>
      </w:r>
    </w:p>
    <w:p w:rsidR="007900D9" w:rsidRPr="001D7863" w:rsidRDefault="007900D9" w:rsidP="009630A3">
      <w:pPr>
        <w:widowControl w:val="0"/>
        <w:autoSpaceDE w:val="0"/>
        <w:autoSpaceDN w:val="0"/>
        <w:adjustRightInd w:val="0"/>
        <w:ind w:firstLine="539"/>
        <w:jc w:val="both"/>
      </w:pPr>
      <w:r w:rsidRPr="001D7863">
        <w:t>работникам учреждений, осуществляющим свою профессиональную деятельность по</w:t>
      </w:r>
      <w:r w:rsidR="00C95AD5">
        <w:t> </w:t>
      </w:r>
      <w:r w:rsidRPr="001D7863">
        <w:t>общеотраслевым должностям служащих и профе</w:t>
      </w:r>
      <w:r w:rsidR="009B23D7">
        <w:t xml:space="preserve">ссиям рабочих, в зависимости </w:t>
      </w:r>
      <w:r w:rsidR="009B23D7">
        <w:lastRenderedPageBreak/>
        <w:t>от </w:t>
      </w:r>
      <w:r w:rsidRPr="001D7863">
        <w:t>стажа работы в организациях независимо от их организационно-правовой формы и формы собственности.</w:t>
      </w:r>
    </w:p>
    <w:p w:rsidR="007900D9" w:rsidRPr="001D7863" w:rsidRDefault="007900D9" w:rsidP="009630A3">
      <w:pPr>
        <w:widowControl w:val="0"/>
        <w:autoSpaceDE w:val="0"/>
        <w:autoSpaceDN w:val="0"/>
        <w:adjustRightInd w:val="0"/>
        <w:ind w:firstLine="539"/>
        <w:jc w:val="both"/>
      </w:pPr>
      <w:r w:rsidRPr="001D7863">
        <w:t>Рекомендуемые размеры (в процентах от оклада (должностного оклада):</w:t>
      </w:r>
    </w:p>
    <w:p w:rsidR="007900D9" w:rsidRPr="001D7863" w:rsidRDefault="007900D9" w:rsidP="009630A3">
      <w:pPr>
        <w:widowControl w:val="0"/>
        <w:autoSpaceDE w:val="0"/>
        <w:autoSpaceDN w:val="0"/>
        <w:adjustRightInd w:val="0"/>
        <w:ind w:firstLine="539"/>
        <w:jc w:val="both"/>
      </w:pPr>
      <w:r w:rsidRPr="001D7863">
        <w:t xml:space="preserve">при выслуге лет от 3 до 5 лет </w:t>
      </w:r>
      <w:r w:rsidR="008C0E1D">
        <w:t>–</w:t>
      </w:r>
      <w:r w:rsidRPr="001D7863">
        <w:t xml:space="preserve"> </w:t>
      </w:r>
      <w:r w:rsidR="008C0E1D">
        <w:t xml:space="preserve">5 </w:t>
      </w:r>
      <w:r w:rsidRPr="001D7863">
        <w:t>процентов;</w:t>
      </w:r>
    </w:p>
    <w:p w:rsidR="007900D9" w:rsidRPr="001D7863" w:rsidRDefault="007900D9" w:rsidP="009630A3">
      <w:pPr>
        <w:widowControl w:val="0"/>
        <w:autoSpaceDE w:val="0"/>
        <w:autoSpaceDN w:val="0"/>
        <w:adjustRightInd w:val="0"/>
        <w:ind w:firstLine="539"/>
        <w:jc w:val="both"/>
      </w:pPr>
      <w:r w:rsidRPr="001D7863">
        <w:t>при выслуге лет от 5 до 10 лет - 1</w:t>
      </w:r>
      <w:r w:rsidR="008C0E1D">
        <w:t>0</w:t>
      </w:r>
      <w:r w:rsidRPr="001D7863">
        <w:t xml:space="preserve"> процентов;</w:t>
      </w:r>
    </w:p>
    <w:p w:rsidR="007900D9" w:rsidRPr="001D7863" w:rsidRDefault="007900D9" w:rsidP="009630A3">
      <w:pPr>
        <w:widowControl w:val="0"/>
        <w:autoSpaceDE w:val="0"/>
        <w:autoSpaceDN w:val="0"/>
        <w:adjustRightInd w:val="0"/>
        <w:ind w:firstLine="539"/>
        <w:jc w:val="both"/>
      </w:pPr>
      <w:r w:rsidRPr="001D7863">
        <w:t>при</w:t>
      </w:r>
      <w:r w:rsidR="008C0E1D">
        <w:t xml:space="preserve"> выслуге лет от 10 до 15 лет - 15</w:t>
      </w:r>
      <w:r w:rsidRPr="001D7863">
        <w:t xml:space="preserve"> процентов;</w:t>
      </w:r>
    </w:p>
    <w:p w:rsidR="007900D9" w:rsidRPr="001D7863" w:rsidRDefault="007900D9" w:rsidP="009630A3">
      <w:pPr>
        <w:widowControl w:val="0"/>
        <w:autoSpaceDE w:val="0"/>
        <w:autoSpaceDN w:val="0"/>
        <w:adjustRightInd w:val="0"/>
        <w:ind w:firstLine="539"/>
        <w:jc w:val="both"/>
      </w:pPr>
      <w:r w:rsidRPr="001D7863">
        <w:t xml:space="preserve">при </w:t>
      </w:r>
      <w:r w:rsidR="008C0E1D">
        <w:t>выслуге лет от 15 до 20 лет - 20</w:t>
      </w:r>
      <w:r w:rsidRPr="001D7863">
        <w:t xml:space="preserve"> процентов;</w:t>
      </w:r>
    </w:p>
    <w:p w:rsidR="007900D9" w:rsidRPr="001D7863" w:rsidRDefault="007900D9" w:rsidP="009630A3">
      <w:pPr>
        <w:widowControl w:val="0"/>
        <w:autoSpaceDE w:val="0"/>
        <w:autoSpaceDN w:val="0"/>
        <w:adjustRightInd w:val="0"/>
        <w:ind w:firstLine="539"/>
        <w:jc w:val="both"/>
      </w:pPr>
      <w:r w:rsidRPr="001D7863">
        <w:t>п</w:t>
      </w:r>
      <w:r w:rsidR="008C0E1D">
        <w:t>ри выслуге лет свыше 20 лет - 25</w:t>
      </w:r>
      <w:r w:rsidRPr="001D7863">
        <w:t xml:space="preserve"> процентов.</w:t>
      </w:r>
    </w:p>
    <w:p w:rsidR="007900D9" w:rsidRPr="001D7863" w:rsidRDefault="007900D9" w:rsidP="009630A3">
      <w:pPr>
        <w:widowControl w:val="0"/>
        <w:autoSpaceDE w:val="0"/>
        <w:autoSpaceDN w:val="0"/>
        <w:adjustRightInd w:val="0"/>
        <w:ind w:firstLine="539"/>
        <w:jc w:val="both"/>
      </w:pPr>
      <w:bookmarkStart w:id="12" w:name="Par275"/>
      <w:bookmarkEnd w:id="12"/>
      <w:r w:rsidRPr="001D7863">
        <w:t>2.3.7.</w:t>
      </w:r>
      <w:r w:rsidR="00C95AD5">
        <w:t> </w:t>
      </w:r>
      <w:r w:rsidRPr="001D7863">
        <w:t>Конкретный размер выплаты стимулирующего характера по итогам работы может определяться как в процентах к окладу (должностному окладу) по</w:t>
      </w:r>
      <w:r w:rsidR="00C95AD5">
        <w:t> </w:t>
      </w:r>
      <w:r w:rsidRPr="001D7863">
        <w:t>соответствующей профессиональной квалификационной группе, так и в абсолютном размере. При этом максимальный размер выплаты стимулирующего характера по итогам работы составляет не более 4 окладов в год.</w:t>
      </w:r>
    </w:p>
    <w:p w:rsidR="007900D9" w:rsidRPr="001D7863" w:rsidRDefault="007900D9" w:rsidP="009630A3">
      <w:pPr>
        <w:widowControl w:val="0"/>
        <w:autoSpaceDE w:val="0"/>
        <w:autoSpaceDN w:val="0"/>
        <w:adjustRightInd w:val="0"/>
        <w:ind w:firstLine="539"/>
        <w:jc w:val="both"/>
      </w:pPr>
      <w:r w:rsidRPr="001D7863">
        <w:t xml:space="preserve">2.3.8. Выплаты стимулирующего характера производятся по решению руководителя учреждения в пределах фонда оплаты труда, сформированного за счет средств бюджета </w:t>
      </w:r>
      <w:r w:rsidR="004029D4" w:rsidRPr="001D7863">
        <w:t>города Чебоксары</w:t>
      </w:r>
      <w:r w:rsidRPr="001D7863">
        <w:t xml:space="preserve"> и средств, поступающих от приносящей доход деятельности.</w:t>
      </w:r>
    </w:p>
    <w:p w:rsidR="004029D4" w:rsidRPr="001D7863" w:rsidRDefault="004029D4" w:rsidP="009630A3">
      <w:pPr>
        <w:widowControl w:val="0"/>
        <w:autoSpaceDE w:val="0"/>
        <w:autoSpaceDN w:val="0"/>
        <w:adjustRightInd w:val="0"/>
        <w:jc w:val="center"/>
        <w:outlineLvl w:val="1"/>
      </w:pPr>
      <w:bookmarkStart w:id="13" w:name="Par280"/>
      <w:bookmarkEnd w:id="13"/>
    </w:p>
    <w:p w:rsidR="007900D9" w:rsidRPr="001D7863" w:rsidRDefault="007900D9" w:rsidP="009630A3">
      <w:pPr>
        <w:widowControl w:val="0"/>
        <w:autoSpaceDE w:val="0"/>
        <w:autoSpaceDN w:val="0"/>
        <w:adjustRightInd w:val="0"/>
        <w:jc w:val="center"/>
        <w:outlineLvl w:val="1"/>
      </w:pPr>
      <w:r w:rsidRPr="001D7863">
        <w:t>III. Условия оплаты труда руководителя учреждения,</w:t>
      </w:r>
    </w:p>
    <w:p w:rsidR="007900D9" w:rsidRPr="001D7863" w:rsidRDefault="007900D9" w:rsidP="009630A3">
      <w:pPr>
        <w:widowControl w:val="0"/>
        <w:autoSpaceDE w:val="0"/>
        <w:autoSpaceDN w:val="0"/>
        <w:adjustRightInd w:val="0"/>
        <w:jc w:val="center"/>
      </w:pPr>
      <w:r w:rsidRPr="001D7863">
        <w:t>его заместителей, главного бухгалтера</w:t>
      </w:r>
    </w:p>
    <w:p w:rsidR="007900D9" w:rsidRPr="001D7863" w:rsidRDefault="007900D9" w:rsidP="009630A3">
      <w:pPr>
        <w:widowControl w:val="0"/>
        <w:autoSpaceDE w:val="0"/>
        <w:autoSpaceDN w:val="0"/>
        <w:adjustRightInd w:val="0"/>
        <w:ind w:firstLine="540"/>
        <w:jc w:val="both"/>
      </w:pPr>
    </w:p>
    <w:p w:rsidR="007900D9" w:rsidRPr="001D7863" w:rsidRDefault="007900D9" w:rsidP="009630A3">
      <w:pPr>
        <w:widowControl w:val="0"/>
        <w:autoSpaceDE w:val="0"/>
        <w:autoSpaceDN w:val="0"/>
        <w:adjustRightInd w:val="0"/>
        <w:ind w:firstLine="539"/>
        <w:jc w:val="both"/>
      </w:pPr>
      <w:r w:rsidRPr="001D7863">
        <w:t>3.1.</w:t>
      </w:r>
      <w:r w:rsidR="007217FD">
        <w:t> </w:t>
      </w:r>
      <w:r w:rsidRPr="001D7863">
        <w:t>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p w:rsidR="007900D9" w:rsidRPr="001D7863" w:rsidRDefault="007900D9" w:rsidP="009630A3">
      <w:pPr>
        <w:widowControl w:val="0"/>
        <w:autoSpaceDE w:val="0"/>
        <w:autoSpaceDN w:val="0"/>
        <w:adjustRightInd w:val="0"/>
        <w:ind w:firstLine="539"/>
        <w:jc w:val="both"/>
      </w:pPr>
      <w:r w:rsidRPr="001D7863">
        <w:t>3.2. 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7900D9" w:rsidRPr="001D7863" w:rsidRDefault="007900D9" w:rsidP="009630A3">
      <w:pPr>
        <w:widowControl w:val="0"/>
        <w:autoSpaceDE w:val="0"/>
        <w:autoSpaceDN w:val="0"/>
        <w:adjustRightInd w:val="0"/>
        <w:ind w:firstLine="539"/>
        <w:jc w:val="both"/>
      </w:pPr>
      <w:r w:rsidRPr="001D7863">
        <w:t>3.3.</w:t>
      </w:r>
      <w:r w:rsidR="007217FD">
        <w:t> </w:t>
      </w:r>
      <w:r w:rsidRPr="001D7863">
        <w:t>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7900D9" w:rsidRPr="001D7863" w:rsidRDefault="007900D9" w:rsidP="009630A3">
      <w:pPr>
        <w:widowControl w:val="0"/>
        <w:autoSpaceDE w:val="0"/>
        <w:autoSpaceDN w:val="0"/>
        <w:adjustRightInd w:val="0"/>
        <w:ind w:firstLine="539"/>
        <w:jc w:val="both"/>
      </w:pPr>
      <w:r w:rsidRPr="001D7863">
        <w:t>3.4.</w:t>
      </w:r>
      <w:r w:rsidR="007217FD">
        <w:t> </w:t>
      </w:r>
      <w:r w:rsidRPr="001D7863">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7900D9" w:rsidRPr="001D7863" w:rsidRDefault="007900D9" w:rsidP="009630A3">
      <w:pPr>
        <w:widowControl w:val="0"/>
        <w:autoSpaceDE w:val="0"/>
        <w:autoSpaceDN w:val="0"/>
        <w:adjustRightInd w:val="0"/>
        <w:ind w:firstLine="539"/>
        <w:jc w:val="both"/>
      </w:pPr>
      <w:r w:rsidRPr="001D7863">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7900D9" w:rsidRPr="001D7863" w:rsidRDefault="007900D9" w:rsidP="009630A3">
      <w:pPr>
        <w:widowControl w:val="0"/>
        <w:autoSpaceDE w:val="0"/>
        <w:autoSpaceDN w:val="0"/>
        <w:adjustRightInd w:val="0"/>
        <w:ind w:firstLine="539"/>
        <w:jc w:val="both"/>
      </w:pPr>
      <w:r w:rsidRPr="001D7863">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7900D9" w:rsidRPr="001D7863" w:rsidRDefault="007900D9" w:rsidP="009630A3">
      <w:pPr>
        <w:widowControl w:val="0"/>
        <w:autoSpaceDE w:val="0"/>
        <w:autoSpaceDN w:val="0"/>
        <w:adjustRightInd w:val="0"/>
        <w:ind w:firstLine="539"/>
        <w:jc w:val="both"/>
      </w:pPr>
      <w:r w:rsidRPr="001D7863">
        <w:t>3.</w:t>
      </w:r>
      <w:r w:rsidR="007217FD">
        <w:t>5</w:t>
      </w:r>
      <w:r w:rsidRPr="001D7863">
        <w:t xml:space="preserve">.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hyperlink w:anchor="Par221" w:history="1">
        <w:r w:rsidRPr="001D7863">
          <w:t>пунктом 2.2 раздела II</w:t>
        </w:r>
      </w:hyperlink>
      <w:r w:rsidRPr="001D7863">
        <w:t xml:space="preserve"> настоящего Положения, в процен</w:t>
      </w:r>
      <w:r w:rsidR="007217FD">
        <w:t>тах к должностным окладам или в </w:t>
      </w:r>
      <w:r w:rsidRPr="001D7863">
        <w:t>абсолютных размерах, если иное не установлено федеральными законами или указами Президента Российской Федерации.</w:t>
      </w:r>
    </w:p>
    <w:p w:rsidR="007900D9" w:rsidRPr="001D7863" w:rsidRDefault="007900D9" w:rsidP="009630A3">
      <w:pPr>
        <w:widowControl w:val="0"/>
        <w:autoSpaceDE w:val="0"/>
        <w:autoSpaceDN w:val="0"/>
        <w:adjustRightInd w:val="0"/>
        <w:ind w:firstLine="539"/>
        <w:jc w:val="both"/>
      </w:pPr>
      <w:r w:rsidRPr="001D7863">
        <w:t xml:space="preserve">Руководителю учреждения, его заместителям, главному бухгалтеру устанавливаются выплаты стимулирующего характера, предусмотренные </w:t>
      </w:r>
      <w:hyperlink w:anchor="Par235" w:history="1">
        <w:r w:rsidRPr="001D7863">
          <w:t>пунктом 2.3 раздела II</w:t>
        </w:r>
      </w:hyperlink>
      <w:r w:rsidRPr="001D7863">
        <w:t xml:space="preserve"> настоящего Положения, за исключением выплаты за интенсивность и высокие результаты работы, предусмотренной </w:t>
      </w:r>
      <w:hyperlink w:anchor="Par249" w:history="1">
        <w:r w:rsidRPr="001D7863">
          <w:t>подпунктом 2.3.4</w:t>
        </w:r>
      </w:hyperlink>
      <w:r w:rsidRPr="001D7863">
        <w:t xml:space="preserve">, и выплаты за качество выполняемых работ, предусмотренной </w:t>
      </w:r>
      <w:hyperlink w:anchor="Par256" w:history="1">
        <w:r w:rsidRPr="001D7863">
          <w:t>подпунктом "а" подпункта 2.3.5</w:t>
        </w:r>
      </w:hyperlink>
      <w:r w:rsidRPr="001D7863">
        <w:t>.</w:t>
      </w:r>
    </w:p>
    <w:p w:rsidR="007900D9" w:rsidRPr="001D7863" w:rsidRDefault="007900D9" w:rsidP="009630A3">
      <w:pPr>
        <w:widowControl w:val="0"/>
        <w:autoSpaceDE w:val="0"/>
        <w:autoSpaceDN w:val="0"/>
        <w:adjustRightInd w:val="0"/>
        <w:ind w:firstLine="539"/>
        <w:jc w:val="both"/>
      </w:pPr>
      <w:r w:rsidRPr="001D7863">
        <w:lastRenderedPageBreak/>
        <w:t xml:space="preserve">Конкретные размеры выплат компенсационного и стимулирующего характера для руководителя учреждения устанавливаются </w:t>
      </w:r>
      <w:r w:rsidR="00182FE9" w:rsidRPr="001D7863">
        <w:t>администрацией города Чебоксары</w:t>
      </w:r>
      <w:r w:rsidRPr="001D7863">
        <w:t>, осуществляющ</w:t>
      </w:r>
      <w:r w:rsidR="00182FE9" w:rsidRPr="001D7863">
        <w:t>ей</w:t>
      </w:r>
      <w:r w:rsidRPr="001D7863">
        <w:t xml:space="preserve"> функции и полномочия учредителя</w:t>
      </w:r>
      <w:r w:rsidR="00182FE9" w:rsidRPr="001D7863">
        <w:t>,</w:t>
      </w:r>
      <w:r w:rsidRPr="001D7863">
        <w:t xml:space="preserve"> для заместителей руководителя, главного бухгалтера - руководителем учреждения по согласованию с совещательным органом в пределах фонда оплаты труда.</w:t>
      </w:r>
    </w:p>
    <w:p w:rsidR="007900D9" w:rsidRPr="001D7863" w:rsidRDefault="007900D9" w:rsidP="009630A3">
      <w:pPr>
        <w:widowControl w:val="0"/>
        <w:autoSpaceDE w:val="0"/>
        <w:autoSpaceDN w:val="0"/>
        <w:adjustRightInd w:val="0"/>
        <w:ind w:firstLine="539"/>
        <w:jc w:val="both"/>
      </w:pPr>
      <w:r w:rsidRPr="001D7863">
        <w:t>3.</w:t>
      </w:r>
      <w:r w:rsidR="007217FD">
        <w:t>6</w:t>
      </w:r>
      <w:r w:rsidRPr="001D7863">
        <w:t>.</w:t>
      </w:r>
      <w:r w:rsidR="007217FD">
        <w:t> </w:t>
      </w:r>
      <w:r w:rsidRPr="001D7863">
        <w:t>Выплата за совмещение профессий (должностей) руководителю учреждения устанавливается по соглашению сторон трудового договора с учетом содержания и (или) объема дополнительной работы.</w:t>
      </w:r>
    </w:p>
    <w:p w:rsidR="004029D4" w:rsidRPr="001D7863" w:rsidRDefault="007900D9" w:rsidP="009630A3">
      <w:pPr>
        <w:widowControl w:val="0"/>
        <w:autoSpaceDE w:val="0"/>
        <w:autoSpaceDN w:val="0"/>
        <w:adjustRightInd w:val="0"/>
        <w:ind w:firstLine="539"/>
        <w:jc w:val="both"/>
      </w:pPr>
      <w:r w:rsidRPr="001D7863">
        <w:t>3.</w:t>
      </w:r>
      <w:r w:rsidR="007217FD">
        <w:t>7</w:t>
      </w:r>
      <w:r w:rsidRPr="001D7863">
        <w:t>.</w:t>
      </w:r>
      <w:r w:rsidR="007217FD">
        <w:t> </w:t>
      </w:r>
      <w:r w:rsidRPr="001D7863">
        <w:t xml:space="preserve">Выплаты стимулирующего характера по итогам </w:t>
      </w:r>
      <w:r w:rsidR="004029D4" w:rsidRPr="001D7863">
        <w:t xml:space="preserve">работы руководителю учреждения </w:t>
      </w:r>
      <w:r w:rsidRPr="001D7863">
        <w:t xml:space="preserve">производятся </w:t>
      </w:r>
      <w:r w:rsidR="00182FE9" w:rsidRPr="001D7863">
        <w:t>администрацией города Чебоксары</w:t>
      </w:r>
      <w:r w:rsidRPr="001D7863">
        <w:t xml:space="preserve"> с учетом достижения показателей выполнения </w:t>
      </w:r>
      <w:r w:rsidR="004029D4" w:rsidRPr="001D7863">
        <w:t xml:space="preserve">муниципального </w:t>
      </w:r>
      <w:r w:rsidRPr="001D7863">
        <w:t xml:space="preserve">задания на оказание </w:t>
      </w:r>
      <w:r w:rsidR="004029D4" w:rsidRPr="001D7863">
        <w:t>муниципальных</w:t>
      </w:r>
      <w:r w:rsidRPr="001D7863">
        <w:t xml:space="preserve"> услуг (выполнение работ), а также иных показателей эффективности деятельности учреждения, его руководи</w:t>
      </w:r>
      <w:r w:rsidR="004029D4" w:rsidRPr="001D7863">
        <w:t>теля.</w:t>
      </w:r>
    </w:p>
    <w:p w:rsidR="007900D9" w:rsidRPr="001D7863" w:rsidRDefault="007900D9" w:rsidP="009630A3">
      <w:pPr>
        <w:widowControl w:val="0"/>
        <w:autoSpaceDE w:val="0"/>
        <w:autoSpaceDN w:val="0"/>
        <w:adjustRightInd w:val="0"/>
        <w:ind w:firstLine="539"/>
        <w:jc w:val="both"/>
      </w:pPr>
      <w:r w:rsidRPr="001D7863">
        <w:t xml:space="preserve">Порядок определения и условия выплат стимулирующего характера по итогам работы руководителю учреждения, а также перечень показателей эффективности деятельности учреждения, его руководителя устанавливаются </w:t>
      </w:r>
      <w:r w:rsidR="00182FE9" w:rsidRPr="001D7863">
        <w:t>распоряжением администрации города Чебоксары</w:t>
      </w:r>
      <w:r w:rsidRPr="001D7863">
        <w:t>.</w:t>
      </w:r>
    </w:p>
    <w:p w:rsidR="007900D9" w:rsidRPr="001D7863" w:rsidRDefault="007900D9" w:rsidP="009630A3">
      <w:pPr>
        <w:widowControl w:val="0"/>
        <w:autoSpaceDE w:val="0"/>
        <w:autoSpaceDN w:val="0"/>
        <w:adjustRightInd w:val="0"/>
        <w:ind w:firstLine="539"/>
        <w:jc w:val="both"/>
      </w:pPr>
      <w:r w:rsidRPr="001D7863">
        <w:t xml:space="preserve">Условия оплаты труда руководителя учреждения устанавливаются в трудовом </w:t>
      </w:r>
      <w:hyperlink r:id="rId16" w:history="1">
        <w:r w:rsidRPr="001D7863">
          <w:t>договоре</w:t>
        </w:r>
      </w:hyperlink>
      <w:r w:rsidRPr="001D7863">
        <w:t xml:space="preserve">, заключаемом на основе типовой формы трудового договора, утвержденной постановлением Правительства Российской Федерации от 12 апреля 2013 г. </w:t>
      </w:r>
      <w:r w:rsidR="007217FD">
        <w:t>№ 329 "О </w:t>
      </w:r>
      <w:r w:rsidRPr="001D7863">
        <w:t>типовой форме трудового договора с руководителем государственного (муниципального) учреждения".</w:t>
      </w:r>
    </w:p>
    <w:p w:rsidR="00283116" w:rsidRDefault="007217FD" w:rsidP="009630A3">
      <w:pPr>
        <w:autoSpaceDE w:val="0"/>
        <w:autoSpaceDN w:val="0"/>
        <w:adjustRightInd w:val="0"/>
        <w:ind w:firstLine="540"/>
        <w:jc w:val="both"/>
        <w:rPr>
          <w:rFonts w:eastAsiaTheme="minorHAnsi"/>
          <w:lang w:eastAsia="en-US"/>
        </w:rPr>
      </w:pPr>
      <w:r>
        <w:t>3.8</w:t>
      </w:r>
      <w:r w:rsidR="007900D9" w:rsidRPr="001D7863">
        <w:t>.</w:t>
      </w:r>
      <w:r w:rsidR="009B23D7">
        <w:rPr>
          <w:rFonts w:eastAsiaTheme="minorHAnsi"/>
          <w:lang w:eastAsia="en-US"/>
        </w:rPr>
        <w:t> </w:t>
      </w:r>
      <w:r w:rsidR="0061521A">
        <w:rPr>
          <w:rFonts w:eastAsiaTheme="minorHAnsi"/>
          <w:lang w:eastAsia="en-US"/>
        </w:rPr>
        <w:t xml:space="preserve">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главного бухгалтера) </w:t>
      </w:r>
      <w:r w:rsidR="00283116">
        <w:t xml:space="preserve">определяется </w:t>
      </w:r>
      <w:r w:rsidR="00283116">
        <w:rPr>
          <w:rFonts w:eastAsiaTheme="minorHAnsi"/>
          <w:lang w:eastAsia="en-US"/>
        </w:rPr>
        <w:t>нормативным правовым актом администрации города Чебоксары в кратности от 1 до 7.</w:t>
      </w:r>
    </w:p>
    <w:p w:rsidR="00283116" w:rsidRDefault="00283116" w:rsidP="009630A3">
      <w:pPr>
        <w:autoSpaceDE w:val="0"/>
        <w:autoSpaceDN w:val="0"/>
        <w:adjustRightInd w:val="0"/>
        <w:ind w:firstLine="540"/>
        <w:jc w:val="both"/>
        <w:rPr>
          <w:rFonts w:eastAsiaTheme="minorHAnsi"/>
          <w:lang w:eastAsia="en-US"/>
        </w:rPr>
      </w:pPr>
      <w:r>
        <w:rPr>
          <w:rFonts w:eastAsiaTheme="minorHAnsi"/>
          <w:lang w:eastAsia="en-US"/>
        </w:rPr>
        <w:t xml:space="preserve">Предельный уровень соотношения среднемесячной заработной платы заместителей руководителя, главного бухгалтера и среднемесячной заработной платы работников этих учреждений (без учета заработной платы руководителя учреждения, заместителей руководителя, главного бухгалтера) определяется нормативным правовым актом администрации города </w:t>
      </w:r>
      <w:proofErr w:type="gramStart"/>
      <w:r>
        <w:rPr>
          <w:rFonts w:eastAsiaTheme="minorHAnsi"/>
          <w:lang w:eastAsia="en-US"/>
        </w:rPr>
        <w:t>Чебоксары  в</w:t>
      </w:r>
      <w:proofErr w:type="gramEnd"/>
      <w:r>
        <w:rPr>
          <w:rFonts w:eastAsiaTheme="minorHAnsi"/>
          <w:lang w:eastAsia="en-US"/>
        </w:rPr>
        <w:t xml:space="preserve"> кратности от 1 до 5.</w:t>
      </w:r>
    </w:p>
    <w:p w:rsidR="00283116" w:rsidRDefault="00283116" w:rsidP="009630A3">
      <w:pPr>
        <w:autoSpaceDE w:val="0"/>
        <w:autoSpaceDN w:val="0"/>
        <w:adjustRightInd w:val="0"/>
        <w:ind w:firstLine="540"/>
        <w:jc w:val="both"/>
        <w:rPr>
          <w:rFonts w:eastAsiaTheme="minorHAnsi"/>
          <w:lang w:eastAsia="en-US"/>
        </w:rPr>
      </w:pPr>
      <w:r>
        <w:rPr>
          <w:rFonts w:eastAsiaTheme="minorHAnsi"/>
          <w:lang w:eastAsia="en-US"/>
        </w:rPr>
        <w:t xml:space="preserve">Соотношение среднемесячной заработной платы руководителя учреждения, его заместителей и </w:t>
      </w:r>
      <w:proofErr w:type="gramStart"/>
      <w:r>
        <w:rPr>
          <w:rFonts w:eastAsiaTheme="minorHAnsi"/>
          <w:lang w:eastAsia="en-US"/>
        </w:rPr>
        <w:t>главного бухгалтера</w:t>
      </w:r>
      <w:proofErr w:type="gramEnd"/>
      <w:r>
        <w:rPr>
          <w:rFonts w:eastAsiaTheme="minorHAnsi"/>
          <w:lang w:eastAsia="en-US"/>
        </w:rPr>
        <w:t xml:space="preserve">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учреждения, его заместителей и </w:t>
      </w:r>
      <w:proofErr w:type="gramStart"/>
      <w:r>
        <w:rPr>
          <w:rFonts w:eastAsiaTheme="minorHAnsi"/>
          <w:lang w:eastAsia="en-US"/>
        </w:rPr>
        <w:t>главного бухгалтера</w:t>
      </w:r>
      <w:proofErr w:type="gramEnd"/>
      <w:r>
        <w:rPr>
          <w:rFonts w:eastAsiaTheme="minorHAnsi"/>
          <w:lang w:eastAsia="en-US"/>
        </w:rPr>
        <w:t xml:space="preserve">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его заместителей и главного бухгалтера на среднемесячную заработную плату работников этого учреждения (без учета заработной платы руководителя учреждения, заместителей руководителя, главного бухгалтера). Определение среднемесячной заработной платы в указанных целях осуществляется в соответствии с </w:t>
      </w:r>
      <w:hyperlink r:id="rId17" w:history="1">
        <w:r w:rsidRPr="00283116">
          <w:rPr>
            <w:rFonts w:eastAsiaTheme="minorHAnsi"/>
            <w:lang w:eastAsia="en-US"/>
          </w:rPr>
          <w:t>Положением</w:t>
        </w:r>
      </w:hyperlink>
      <w:r>
        <w:rPr>
          <w:rFonts w:eastAsiaTheme="minorHAnsi"/>
          <w:lang w:eastAsia="en-US"/>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w:t>
      </w:r>
    </w:p>
    <w:p w:rsidR="00EE1882" w:rsidRDefault="00283116" w:rsidP="009630A3">
      <w:pPr>
        <w:autoSpaceDE w:val="0"/>
        <w:autoSpaceDN w:val="0"/>
        <w:adjustRightInd w:val="0"/>
        <w:ind w:firstLine="540"/>
        <w:jc w:val="both"/>
        <w:rPr>
          <w:rFonts w:eastAsiaTheme="minorHAnsi"/>
          <w:lang w:eastAsia="en-US"/>
        </w:rPr>
      </w:pPr>
      <w:r>
        <w:rPr>
          <w:rFonts w:eastAsiaTheme="minorHAnsi"/>
          <w:lang w:eastAsia="en-US"/>
        </w:rPr>
        <w:t>При установлении условий оплат</w:t>
      </w:r>
      <w:r w:rsidR="009B23D7">
        <w:rPr>
          <w:rFonts w:eastAsiaTheme="minorHAnsi"/>
          <w:lang w:eastAsia="en-US"/>
        </w:rPr>
        <w:t>ы труда руководителю учреждения</w:t>
      </w:r>
      <w:r>
        <w:rPr>
          <w:rFonts w:eastAsiaTheme="minorHAnsi"/>
          <w:lang w:eastAsia="en-US"/>
        </w:rPr>
        <w:t xml:space="preserve"> администрация города Чебоксары должна исходить из необходимости обеспечения </w:t>
      </w:r>
      <w:proofErr w:type="spellStart"/>
      <w:r>
        <w:rPr>
          <w:rFonts w:eastAsiaTheme="minorHAnsi"/>
          <w:lang w:eastAsia="en-US"/>
        </w:rPr>
        <w:t>непревышения</w:t>
      </w:r>
      <w:proofErr w:type="spellEnd"/>
      <w:r>
        <w:rPr>
          <w:rFonts w:eastAsiaTheme="minorHAnsi"/>
          <w:lang w:eastAsia="en-US"/>
        </w:rPr>
        <w:t xml:space="preserve"> предельного уровня соотношения среднемесячной за</w:t>
      </w:r>
      <w:r w:rsidR="009B23D7">
        <w:rPr>
          <w:rFonts w:eastAsiaTheme="minorHAnsi"/>
          <w:lang w:eastAsia="en-US"/>
        </w:rPr>
        <w:t>работной платы, установленной в </w:t>
      </w:r>
      <w:r>
        <w:rPr>
          <w:rFonts w:eastAsiaTheme="minorHAnsi"/>
          <w:lang w:eastAsia="en-US"/>
        </w:rPr>
        <w:t xml:space="preserve">соответствии </w:t>
      </w:r>
      <w:r w:rsidRPr="00EE1882">
        <w:rPr>
          <w:rFonts w:eastAsiaTheme="minorHAnsi"/>
          <w:lang w:eastAsia="en-US"/>
        </w:rPr>
        <w:t xml:space="preserve">с </w:t>
      </w:r>
      <w:hyperlink r:id="rId18" w:history="1">
        <w:r w:rsidRPr="00EE1882">
          <w:rPr>
            <w:rFonts w:eastAsiaTheme="minorHAnsi"/>
            <w:lang w:eastAsia="en-US"/>
          </w:rPr>
          <w:t>абзац</w:t>
        </w:r>
        <w:r w:rsidR="00EE1882">
          <w:rPr>
            <w:rFonts w:eastAsiaTheme="minorHAnsi"/>
            <w:lang w:eastAsia="en-US"/>
          </w:rPr>
          <w:t>ем</w:t>
        </w:r>
        <w:r w:rsidRPr="00EE1882">
          <w:rPr>
            <w:rFonts w:eastAsiaTheme="minorHAnsi"/>
            <w:lang w:eastAsia="en-US"/>
          </w:rPr>
          <w:t xml:space="preserve"> первым</w:t>
        </w:r>
      </w:hyperlink>
      <w:r w:rsidRPr="00EE1882">
        <w:rPr>
          <w:rFonts w:eastAsiaTheme="minorHAnsi"/>
          <w:lang w:eastAsia="en-US"/>
        </w:rPr>
        <w:t xml:space="preserve"> </w:t>
      </w:r>
      <w:r>
        <w:rPr>
          <w:rFonts w:eastAsiaTheme="minorHAnsi"/>
          <w:lang w:eastAsia="en-US"/>
        </w:rPr>
        <w:t xml:space="preserve">настоящего пункта, в случае выполнения всех </w:t>
      </w:r>
      <w:r>
        <w:rPr>
          <w:rFonts w:eastAsiaTheme="minorHAnsi"/>
          <w:lang w:eastAsia="en-US"/>
        </w:rPr>
        <w:lastRenderedPageBreak/>
        <w:t>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rsidR="00283116" w:rsidRDefault="00283116" w:rsidP="009630A3">
      <w:pPr>
        <w:autoSpaceDE w:val="0"/>
        <w:autoSpaceDN w:val="0"/>
        <w:adjustRightInd w:val="0"/>
        <w:ind w:firstLine="540"/>
        <w:jc w:val="both"/>
        <w:rPr>
          <w:rFonts w:eastAsiaTheme="minorHAnsi"/>
          <w:lang w:eastAsia="en-US"/>
        </w:rPr>
      </w:pPr>
      <w:r>
        <w:rPr>
          <w:rFonts w:eastAsiaTheme="minorHAnsi"/>
          <w:lang w:eastAsia="en-US"/>
        </w:rPr>
        <w:t>Размещение информации о рассчитываемой за календарный год среднемесячной заработной плате руководителя учреждения, его замес</w:t>
      </w:r>
      <w:r w:rsidR="009B23D7">
        <w:rPr>
          <w:rFonts w:eastAsiaTheme="minorHAnsi"/>
          <w:lang w:eastAsia="en-US"/>
        </w:rPr>
        <w:t>тителей и главного бухгалтера в </w:t>
      </w:r>
      <w:r>
        <w:rPr>
          <w:rFonts w:eastAsiaTheme="minorHAnsi"/>
          <w:lang w:eastAsia="en-US"/>
        </w:rPr>
        <w:t xml:space="preserve">информационно-телекоммуникационной сети "Интернет" и представление указанными лицами данной информации осуществляются </w:t>
      </w:r>
      <w:r w:rsidR="00075FAD">
        <w:rPr>
          <w:rFonts w:eastAsiaTheme="minorHAnsi"/>
          <w:lang w:eastAsia="en-US"/>
        </w:rPr>
        <w:t>в соответствии с действующим законодательством.</w:t>
      </w:r>
    </w:p>
    <w:p w:rsidR="0061521A" w:rsidRPr="001D7863" w:rsidRDefault="0061521A" w:rsidP="009630A3">
      <w:pPr>
        <w:widowControl w:val="0"/>
        <w:autoSpaceDE w:val="0"/>
        <w:autoSpaceDN w:val="0"/>
        <w:adjustRightInd w:val="0"/>
        <w:ind w:firstLine="539"/>
        <w:jc w:val="both"/>
      </w:pPr>
    </w:p>
    <w:p w:rsidR="007900D9" w:rsidRPr="001D7863" w:rsidRDefault="007900D9" w:rsidP="009630A3">
      <w:pPr>
        <w:widowControl w:val="0"/>
        <w:autoSpaceDE w:val="0"/>
        <w:autoSpaceDN w:val="0"/>
        <w:adjustRightInd w:val="0"/>
        <w:jc w:val="center"/>
        <w:outlineLvl w:val="1"/>
      </w:pPr>
      <w:bookmarkStart w:id="14" w:name="Par311"/>
      <w:bookmarkEnd w:id="14"/>
      <w:r w:rsidRPr="001D7863">
        <w:t>IV. Другие вопросы оплаты труда</w:t>
      </w:r>
    </w:p>
    <w:p w:rsidR="007900D9" w:rsidRPr="001D7863" w:rsidRDefault="007900D9" w:rsidP="009630A3">
      <w:pPr>
        <w:widowControl w:val="0"/>
        <w:autoSpaceDE w:val="0"/>
        <w:autoSpaceDN w:val="0"/>
        <w:adjustRightInd w:val="0"/>
        <w:ind w:firstLine="540"/>
        <w:jc w:val="both"/>
      </w:pPr>
    </w:p>
    <w:p w:rsidR="007900D9" w:rsidRPr="001D7863" w:rsidRDefault="007900D9" w:rsidP="009630A3">
      <w:pPr>
        <w:widowControl w:val="0"/>
        <w:autoSpaceDE w:val="0"/>
        <w:autoSpaceDN w:val="0"/>
        <w:adjustRightInd w:val="0"/>
        <w:ind w:firstLine="539"/>
        <w:jc w:val="both"/>
      </w:pPr>
      <w:r w:rsidRPr="001D7863">
        <w:t>4.1.</w:t>
      </w:r>
      <w:r w:rsidR="007217FD">
        <w:t> </w:t>
      </w:r>
      <w:r w:rsidRPr="001D7863">
        <w:t>Штатное расписание учреждени</w:t>
      </w:r>
      <w:r w:rsidR="00075FAD">
        <w:t>й</w:t>
      </w:r>
      <w:r w:rsidRPr="001D7863">
        <w:t xml:space="preserve"> утверждается руководителем </w:t>
      </w:r>
      <w:proofErr w:type="gramStart"/>
      <w:r w:rsidRPr="001D7863">
        <w:t xml:space="preserve">учреждения </w:t>
      </w:r>
      <w:r w:rsidR="00125D6B">
        <w:t xml:space="preserve"> по</w:t>
      </w:r>
      <w:proofErr w:type="gramEnd"/>
      <w:r w:rsidR="00125D6B">
        <w:t> </w:t>
      </w:r>
      <w:r w:rsidR="00075FAD">
        <w:t xml:space="preserve">согласованию с заместителем главы администрации  города </w:t>
      </w:r>
      <w:r w:rsidR="00D13EF2">
        <w:t xml:space="preserve"> Чебоксары по социальным вопросам и заместителем главы администрации города Чебоксары – руководителем аппарата </w:t>
      </w:r>
      <w:r w:rsidRPr="001D7863">
        <w:t>и включает в себя все должности служащих (профессии рабочих) данного учреждения.</w:t>
      </w:r>
    </w:p>
    <w:p w:rsidR="007900D9" w:rsidRPr="001D7863" w:rsidRDefault="007900D9" w:rsidP="009630A3">
      <w:pPr>
        <w:widowControl w:val="0"/>
        <w:autoSpaceDE w:val="0"/>
        <w:autoSpaceDN w:val="0"/>
        <w:adjustRightInd w:val="0"/>
        <w:ind w:firstLine="539"/>
        <w:jc w:val="both"/>
      </w:pPr>
      <w:r w:rsidRPr="001D7863">
        <w:t>4.</w:t>
      </w:r>
      <w:r w:rsidR="00F03F3F" w:rsidRPr="001D7863">
        <w:t>2</w:t>
      </w:r>
      <w:r w:rsidRPr="001D7863">
        <w:t>.</w:t>
      </w:r>
      <w:r w:rsidR="007217FD">
        <w:t> </w:t>
      </w:r>
      <w:r w:rsidRPr="001D7863">
        <w:t xml:space="preserve">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w:t>
      </w:r>
      <w:proofErr w:type="gramStart"/>
      <w:r w:rsidR="007217FD">
        <w:t>от </w:t>
      </w:r>
      <w:r w:rsidRPr="001D7863">
        <w:t xml:space="preserve"> приносящей</w:t>
      </w:r>
      <w:proofErr w:type="gramEnd"/>
      <w:r w:rsidRPr="001D7863">
        <w:t xml:space="preserve"> доход деятельности.</w:t>
      </w:r>
    </w:p>
    <w:p w:rsidR="007900D9" w:rsidRPr="001D7863" w:rsidRDefault="007900D9" w:rsidP="009630A3">
      <w:pPr>
        <w:widowControl w:val="0"/>
        <w:autoSpaceDE w:val="0"/>
        <w:autoSpaceDN w:val="0"/>
        <w:adjustRightInd w:val="0"/>
        <w:ind w:firstLine="539"/>
        <w:jc w:val="both"/>
      </w:pPr>
      <w:r w:rsidRPr="001D7863">
        <w:t>4.</w:t>
      </w:r>
      <w:r w:rsidR="00F03F3F" w:rsidRPr="001D7863">
        <w:t>3</w:t>
      </w:r>
      <w:r w:rsidRPr="001D7863">
        <w:t>.</w:t>
      </w:r>
      <w:r w:rsidR="007217FD">
        <w:t> </w:t>
      </w:r>
      <w:r w:rsidRPr="001D7863">
        <w:t>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p w:rsidR="007900D9" w:rsidRPr="001D7863" w:rsidRDefault="007900D9" w:rsidP="009630A3">
      <w:pPr>
        <w:widowControl w:val="0"/>
        <w:autoSpaceDE w:val="0"/>
        <w:autoSpaceDN w:val="0"/>
        <w:adjustRightInd w:val="0"/>
        <w:ind w:firstLine="539"/>
        <w:jc w:val="both"/>
      </w:pPr>
      <w:r w:rsidRPr="001D7863">
        <w:t>Решение об оказании материальной помощи работнику принимают руководители учреждений на основании письменного заявления работника.</w:t>
      </w:r>
    </w:p>
    <w:p w:rsidR="007900D9" w:rsidRPr="001D7863" w:rsidRDefault="007900D9" w:rsidP="009630A3">
      <w:pPr>
        <w:widowControl w:val="0"/>
        <w:autoSpaceDE w:val="0"/>
        <w:autoSpaceDN w:val="0"/>
        <w:adjustRightInd w:val="0"/>
        <w:ind w:firstLine="539"/>
        <w:jc w:val="both"/>
      </w:pPr>
      <w:r w:rsidRPr="001D7863">
        <w:t xml:space="preserve">Материальная помощь руководителю учреждения оказывается на основании </w:t>
      </w:r>
      <w:r w:rsidR="00182FE9" w:rsidRPr="001D7863">
        <w:t>распоряжения администрации города Чебоксары.</w:t>
      </w:r>
    </w:p>
    <w:p w:rsidR="007900D9" w:rsidRPr="001D7863" w:rsidRDefault="007900D9" w:rsidP="009630A3">
      <w:pPr>
        <w:widowControl w:val="0"/>
        <w:autoSpaceDE w:val="0"/>
        <w:autoSpaceDN w:val="0"/>
        <w:adjustRightInd w:val="0"/>
        <w:ind w:firstLine="539"/>
        <w:jc w:val="both"/>
      </w:pPr>
      <w:r w:rsidRPr="001D7863">
        <w:t>4.</w:t>
      </w:r>
      <w:r w:rsidR="00F03F3F" w:rsidRPr="001D7863">
        <w:t>4</w:t>
      </w:r>
      <w:r w:rsidRPr="001D7863">
        <w:t>.</w:t>
      </w:r>
      <w:r w:rsidR="007217FD">
        <w:t> </w:t>
      </w:r>
      <w:r w:rsidR="00182FE9" w:rsidRPr="001D7863">
        <w:t xml:space="preserve">Администрация города Чебоксары </w:t>
      </w:r>
      <w:r w:rsidRPr="001D7863">
        <w:t>может устанавливать предельную долю оплаты труда работников учреждений административно-управленческого и вспомогательного персонала в фонде оплаты труда учреждений (не более 40 процентов), а</w:t>
      </w:r>
      <w:r w:rsidR="007217FD">
        <w:t> </w:t>
      </w:r>
      <w:r w:rsidRPr="001D7863">
        <w:t>также перечень должностей, относимых к административно-управленческому и вспомогательному персоналу этих учреждений.</w:t>
      </w:r>
    </w:p>
    <w:p w:rsidR="007900D9" w:rsidRPr="001D7863" w:rsidRDefault="007900D9" w:rsidP="009630A3">
      <w:pPr>
        <w:widowControl w:val="0"/>
        <w:autoSpaceDE w:val="0"/>
        <w:autoSpaceDN w:val="0"/>
        <w:adjustRightInd w:val="0"/>
        <w:ind w:firstLine="539"/>
        <w:jc w:val="both"/>
      </w:pPr>
      <w:r w:rsidRPr="001D7863">
        <w:t>4.</w:t>
      </w:r>
      <w:r w:rsidR="00182FE9" w:rsidRPr="001D7863">
        <w:t>5</w:t>
      </w:r>
      <w:r w:rsidRPr="001D7863">
        <w:t>.</w:t>
      </w:r>
      <w:r w:rsidR="007217FD">
        <w:t> </w:t>
      </w:r>
      <w:r w:rsidRPr="001D7863">
        <w:t xml:space="preserve">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w:t>
      </w:r>
      <w:hyperlink r:id="rId19" w:history="1">
        <w:r w:rsidRPr="001D7863">
          <w:t>Указе</w:t>
        </w:r>
      </w:hyperlink>
      <w:r w:rsidRPr="001D7863">
        <w:t xml:space="preserve"> Президента Российск</w:t>
      </w:r>
      <w:r w:rsidR="007217FD">
        <w:t>ой Федерации от 7 мая 2012 г. № </w:t>
      </w:r>
      <w:r w:rsidRPr="001D7863">
        <w:t>597 "О мероприятиях по реализации государственной социальной политики".</w:t>
      </w:r>
    </w:p>
    <w:p w:rsidR="00F03F3F" w:rsidRPr="001D7863" w:rsidRDefault="00F03F3F" w:rsidP="009630A3">
      <w:pPr>
        <w:widowControl w:val="0"/>
        <w:autoSpaceDE w:val="0"/>
        <w:autoSpaceDN w:val="0"/>
        <w:adjustRightInd w:val="0"/>
        <w:jc w:val="center"/>
        <w:outlineLvl w:val="1"/>
      </w:pPr>
      <w:bookmarkStart w:id="15" w:name="Par329"/>
      <w:bookmarkEnd w:id="15"/>
    </w:p>
    <w:p w:rsidR="007900D9" w:rsidRPr="001D7863" w:rsidRDefault="007900D9" w:rsidP="009630A3">
      <w:pPr>
        <w:widowControl w:val="0"/>
        <w:autoSpaceDE w:val="0"/>
        <w:autoSpaceDN w:val="0"/>
        <w:adjustRightInd w:val="0"/>
        <w:jc w:val="center"/>
        <w:outlineLvl w:val="1"/>
      </w:pPr>
      <w:r w:rsidRPr="001D7863">
        <w:t>V. Заключительные положения</w:t>
      </w:r>
    </w:p>
    <w:p w:rsidR="007900D9" w:rsidRPr="001D7863" w:rsidRDefault="007900D9" w:rsidP="009630A3">
      <w:pPr>
        <w:widowControl w:val="0"/>
        <w:autoSpaceDE w:val="0"/>
        <w:autoSpaceDN w:val="0"/>
        <w:adjustRightInd w:val="0"/>
        <w:jc w:val="center"/>
      </w:pPr>
    </w:p>
    <w:p w:rsidR="003166A3" w:rsidRPr="001D7863" w:rsidRDefault="007900D9" w:rsidP="009630A3">
      <w:pPr>
        <w:widowControl w:val="0"/>
        <w:autoSpaceDE w:val="0"/>
        <w:autoSpaceDN w:val="0"/>
        <w:adjustRightInd w:val="0"/>
        <w:ind w:firstLine="539"/>
        <w:jc w:val="both"/>
      </w:pPr>
      <w:r w:rsidRPr="001D7863">
        <w:t xml:space="preserve">Увеличение (индексация) окладов (должностных окладов)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 </w:t>
      </w:r>
      <w:r w:rsidR="003166A3" w:rsidRPr="001D7863">
        <w:t>администрации города Чебоксары</w:t>
      </w:r>
    </w:p>
    <w:p w:rsidR="007900D9" w:rsidRPr="001D7863" w:rsidRDefault="007900D9" w:rsidP="009630A3">
      <w:pPr>
        <w:widowControl w:val="0"/>
        <w:autoSpaceDE w:val="0"/>
        <w:autoSpaceDN w:val="0"/>
        <w:adjustRightInd w:val="0"/>
        <w:ind w:firstLine="539"/>
        <w:jc w:val="both"/>
      </w:pPr>
      <w:r w:rsidRPr="001D7863">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p w:rsidR="007217FD" w:rsidRDefault="007217FD" w:rsidP="009630A3">
      <w:pPr>
        <w:widowControl w:val="0"/>
        <w:autoSpaceDE w:val="0"/>
        <w:autoSpaceDN w:val="0"/>
        <w:adjustRightInd w:val="0"/>
        <w:ind w:firstLine="540"/>
        <w:jc w:val="center"/>
        <w:sectPr w:rsidR="007217FD" w:rsidSect="00182FE9">
          <w:pgSz w:w="11906" w:h="16838"/>
          <w:pgMar w:top="1418" w:right="850" w:bottom="1135" w:left="1701" w:header="708" w:footer="708" w:gutter="0"/>
          <w:cols w:space="708"/>
          <w:docGrid w:linePitch="360"/>
        </w:sectPr>
      </w:pPr>
      <w:r>
        <w:t>__________________________________________</w:t>
      </w:r>
    </w:p>
    <w:p w:rsidR="00B1262A" w:rsidRPr="001D7863" w:rsidRDefault="00B1262A" w:rsidP="00125D6B">
      <w:pPr>
        <w:widowControl w:val="0"/>
        <w:autoSpaceDE w:val="0"/>
        <w:autoSpaceDN w:val="0"/>
        <w:adjustRightInd w:val="0"/>
        <w:ind w:left="4962"/>
        <w:outlineLvl w:val="1"/>
      </w:pPr>
      <w:r w:rsidRPr="001D7863">
        <w:lastRenderedPageBreak/>
        <w:t xml:space="preserve">Приложение </w:t>
      </w:r>
      <w:r w:rsidR="007217FD">
        <w:t>№</w:t>
      </w:r>
      <w:r w:rsidRPr="001D7863">
        <w:t xml:space="preserve"> 1</w:t>
      </w:r>
    </w:p>
    <w:p w:rsidR="00B1262A" w:rsidRDefault="00B1262A" w:rsidP="00125D6B">
      <w:pPr>
        <w:widowControl w:val="0"/>
        <w:autoSpaceDE w:val="0"/>
        <w:autoSpaceDN w:val="0"/>
        <w:adjustRightInd w:val="0"/>
        <w:ind w:left="4962"/>
      </w:pPr>
      <w:r w:rsidRPr="001D7863">
        <w:t xml:space="preserve">к </w:t>
      </w:r>
      <w:proofErr w:type="gramStart"/>
      <w:r w:rsidR="00125D6B">
        <w:t>Примерному</w:t>
      </w:r>
      <w:r w:rsidR="004230BD">
        <w:t xml:space="preserve"> </w:t>
      </w:r>
      <w:r w:rsidRPr="001D7863">
        <w:t xml:space="preserve"> положению</w:t>
      </w:r>
      <w:proofErr w:type="gramEnd"/>
      <w:r w:rsidRPr="001D7863">
        <w:t xml:space="preserve"> об оплате труда</w:t>
      </w:r>
      <w:r w:rsidR="000002F8" w:rsidRPr="001D7863">
        <w:t xml:space="preserve"> работников </w:t>
      </w:r>
      <w:r w:rsidR="000002F8" w:rsidRPr="001D7863">
        <w:rPr>
          <w:bCs/>
        </w:rPr>
        <w:t xml:space="preserve">муниципальных </w:t>
      </w:r>
      <w:r w:rsidR="000002F8" w:rsidRPr="001D7863">
        <w:t>учрежде</w:t>
      </w:r>
      <w:r w:rsidR="007217FD">
        <w:t>ний города Чебоксары, занятых в </w:t>
      </w:r>
      <w:r w:rsidR="000002F8" w:rsidRPr="001D7863">
        <w:t>сфере средств массовой информации</w:t>
      </w:r>
    </w:p>
    <w:p w:rsidR="00125D6B" w:rsidRPr="001D7863" w:rsidRDefault="00125D6B" w:rsidP="00125D6B">
      <w:pPr>
        <w:widowControl w:val="0"/>
        <w:autoSpaceDE w:val="0"/>
        <w:autoSpaceDN w:val="0"/>
        <w:adjustRightInd w:val="0"/>
        <w:ind w:left="4962"/>
      </w:pPr>
    </w:p>
    <w:p w:rsidR="000002F8" w:rsidRPr="001D7863" w:rsidRDefault="000002F8" w:rsidP="00B1262A">
      <w:pPr>
        <w:widowControl w:val="0"/>
        <w:autoSpaceDE w:val="0"/>
        <w:autoSpaceDN w:val="0"/>
        <w:adjustRightInd w:val="0"/>
        <w:jc w:val="center"/>
      </w:pPr>
      <w:bookmarkStart w:id="16" w:name="Par371"/>
      <w:bookmarkEnd w:id="16"/>
    </w:p>
    <w:p w:rsidR="00843D1D" w:rsidRPr="001D7863" w:rsidRDefault="00843D1D" w:rsidP="00B1262A">
      <w:pPr>
        <w:widowControl w:val="0"/>
        <w:autoSpaceDE w:val="0"/>
        <w:autoSpaceDN w:val="0"/>
        <w:adjustRightInd w:val="0"/>
        <w:jc w:val="center"/>
      </w:pPr>
      <w:r w:rsidRPr="001D7863">
        <w:t>Перечень</w:t>
      </w:r>
    </w:p>
    <w:p w:rsidR="00B1262A" w:rsidRPr="001D7863" w:rsidRDefault="00843D1D" w:rsidP="00B1262A">
      <w:pPr>
        <w:widowControl w:val="0"/>
        <w:autoSpaceDE w:val="0"/>
        <w:autoSpaceDN w:val="0"/>
        <w:adjustRightInd w:val="0"/>
        <w:jc w:val="center"/>
      </w:pPr>
      <w:r w:rsidRPr="001D7863">
        <w:t>высококвалифицированных профессий рабочих (тарифицированных не ниже 6 разряда Единого тарифно-квалификационного справочника работ и профессий рабочих), привлекаемых для выполнения важных (особо важных) и ответственных (особо ответственных) работ</w:t>
      </w:r>
    </w:p>
    <w:p w:rsidR="00843D1D" w:rsidRPr="001D7863" w:rsidRDefault="00843D1D" w:rsidP="00B1262A">
      <w:pPr>
        <w:widowControl w:val="0"/>
        <w:autoSpaceDE w:val="0"/>
        <w:autoSpaceDN w:val="0"/>
        <w:adjustRightInd w:val="0"/>
        <w:jc w:val="center"/>
      </w:pPr>
    </w:p>
    <w:p w:rsidR="00B1262A" w:rsidRPr="001D7863" w:rsidRDefault="007A3C05" w:rsidP="00B1262A">
      <w:pPr>
        <w:widowControl w:val="0"/>
        <w:autoSpaceDE w:val="0"/>
        <w:autoSpaceDN w:val="0"/>
        <w:adjustRightInd w:val="0"/>
        <w:ind w:firstLine="540"/>
        <w:jc w:val="both"/>
      </w:pPr>
      <w:r w:rsidRPr="001D7863">
        <w:t>1</w:t>
      </w:r>
      <w:r w:rsidR="00B1262A" w:rsidRPr="001D7863">
        <w:t>.</w:t>
      </w:r>
      <w:r w:rsidR="00230AF2">
        <w:t> </w:t>
      </w:r>
      <w:r w:rsidR="00B1262A" w:rsidRPr="001D7863">
        <w:t>Столяр, занятый ремонтом и реставрацией музейной и художественной мебели из</w:t>
      </w:r>
      <w:r w:rsidR="00230AF2">
        <w:t> </w:t>
      </w:r>
      <w:r w:rsidR="00B1262A" w:rsidRPr="001D7863">
        <w:t>дерева ценных пород.</w:t>
      </w:r>
    </w:p>
    <w:p w:rsidR="00B1262A" w:rsidRPr="001D7863" w:rsidRDefault="007A3C05" w:rsidP="00B1262A">
      <w:pPr>
        <w:widowControl w:val="0"/>
        <w:autoSpaceDE w:val="0"/>
        <w:autoSpaceDN w:val="0"/>
        <w:adjustRightInd w:val="0"/>
        <w:ind w:firstLine="540"/>
        <w:jc w:val="both"/>
      </w:pPr>
      <w:r w:rsidRPr="001D7863">
        <w:t>2</w:t>
      </w:r>
      <w:r w:rsidR="00B1262A" w:rsidRPr="001D7863">
        <w:t>.</w:t>
      </w:r>
      <w:r w:rsidR="00230AF2">
        <w:t> </w:t>
      </w:r>
      <w:r w:rsidR="00B1262A" w:rsidRPr="001D7863">
        <w:t>Переплетчик, занятый переплетением особо ценных книг и особо важных документов.</w:t>
      </w:r>
    </w:p>
    <w:p w:rsidR="00B1262A" w:rsidRPr="001D7863" w:rsidRDefault="007A3C05" w:rsidP="00B1262A">
      <w:pPr>
        <w:widowControl w:val="0"/>
        <w:autoSpaceDE w:val="0"/>
        <w:autoSpaceDN w:val="0"/>
        <w:adjustRightInd w:val="0"/>
        <w:ind w:firstLine="540"/>
        <w:jc w:val="both"/>
      </w:pPr>
      <w:r w:rsidRPr="001D7863">
        <w:t>3</w:t>
      </w:r>
      <w:r w:rsidR="00B1262A" w:rsidRPr="001D7863">
        <w:t>. Реставратор редких и ценных книг, рукописей и документов.</w:t>
      </w:r>
    </w:p>
    <w:p w:rsidR="00B1262A" w:rsidRPr="001D7863" w:rsidRDefault="00182FE9" w:rsidP="00B1262A">
      <w:pPr>
        <w:widowControl w:val="0"/>
        <w:autoSpaceDE w:val="0"/>
        <w:autoSpaceDN w:val="0"/>
        <w:adjustRightInd w:val="0"/>
        <w:ind w:firstLine="540"/>
        <w:jc w:val="both"/>
      </w:pPr>
      <w:r w:rsidRPr="001D7863">
        <w:t>4</w:t>
      </w:r>
      <w:r w:rsidR="00B1262A" w:rsidRPr="001D7863">
        <w:t>. Фотограф, занятый выполнением репродуцированных работ и реставрацией особо важных документов с угасающими текстами.</w:t>
      </w:r>
    </w:p>
    <w:p w:rsidR="00B1262A" w:rsidRPr="001D7863" w:rsidRDefault="00182FE9" w:rsidP="00B1262A">
      <w:pPr>
        <w:widowControl w:val="0"/>
        <w:autoSpaceDE w:val="0"/>
        <w:autoSpaceDN w:val="0"/>
        <w:adjustRightInd w:val="0"/>
        <w:ind w:firstLine="540"/>
        <w:jc w:val="both"/>
      </w:pPr>
      <w:r w:rsidRPr="001D7863">
        <w:t>5</w:t>
      </w:r>
      <w:r w:rsidR="00B1262A" w:rsidRPr="001D7863">
        <w:t>.</w:t>
      </w:r>
      <w:r w:rsidR="00230AF2">
        <w:t> </w:t>
      </w:r>
      <w:r w:rsidR="00B1262A" w:rsidRPr="001D7863">
        <w:t>Слесари, электромонтеры, электромеханики, наладчики, занятые ремонтом, наладкой, монтажом и обслуживанием контрольно-измерительных приборов, оборудований, зданий и сооружений.</w:t>
      </w:r>
    </w:p>
    <w:p w:rsidR="00B1262A" w:rsidRPr="001D7863" w:rsidRDefault="00182FE9" w:rsidP="00B1262A">
      <w:pPr>
        <w:widowControl w:val="0"/>
        <w:autoSpaceDE w:val="0"/>
        <w:autoSpaceDN w:val="0"/>
        <w:adjustRightInd w:val="0"/>
        <w:ind w:firstLine="540"/>
        <w:jc w:val="both"/>
      </w:pPr>
      <w:r w:rsidRPr="001D7863">
        <w:t>6</w:t>
      </w:r>
      <w:r w:rsidR="00B1262A" w:rsidRPr="001D7863">
        <w:t>.</w:t>
      </w:r>
      <w:r w:rsidR="00230AF2">
        <w:t> </w:t>
      </w:r>
      <w:r w:rsidR="00B1262A" w:rsidRPr="001D7863">
        <w:t>Водители легковых автомобилей, автобусов, имеющие 1-й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B1262A" w:rsidRPr="001D7863" w:rsidRDefault="00182FE9" w:rsidP="00B1262A">
      <w:pPr>
        <w:widowControl w:val="0"/>
        <w:autoSpaceDE w:val="0"/>
        <w:autoSpaceDN w:val="0"/>
        <w:adjustRightInd w:val="0"/>
        <w:ind w:firstLine="540"/>
        <w:jc w:val="both"/>
      </w:pPr>
      <w:r w:rsidRPr="001D7863">
        <w:t>7</w:t>
      </w:r>
      <w:r w:rsidR="00B1262A" w:rsidRPr="001D7863">
        <w:t>. Механик по ремонту и обслуживанию кинотехнологического оборудования.</w:t>
      </w:r>
    </w:p>
    <w:p w:rsidR="007217FD" w:rsidRDefault="007217FD" w:rsidP="007217FD">
      <w:pPr>
        <w:widowControl w:val="0"/>
        <w:autoSpaceDE w:val="0"/>
        <w:autoSpaceDN w:val="0"/>
        <w:adjustRightInd w:val="0"/>
        <w:ind w:firstLine="540"/>
        <w:jc w:val="center"/>
        <w:sectPr w:rsidR="007217FD" w:rsidSect="00182FE9">
          <w:pgSz w:w="11906" w:h="16838"/>
          <w:pgMar w:top="1418" w:right="850" w:bottom="1135" w:left="1701" w:header="708" w:footer="708" w:gutter="0"/>
          <w:cols w:space="708"/>
          <w:docGrid w:linePitch="360"/>
        </w:sectPr>
      </w:pPr>
      <w:r>
        <w:t>_____________________________________</w:t>
      </w:r>
    </w:p>
    <w:p w:rsidR="003166A3" w:rsidRPr="001D7863" w:rsidRDefault="003166A3" w:rsidP="00125D6B">
      <w:pPr>
        <w:widowControl w:val="0"/>
        <w:autoSpaceDE w:val="0"/>
        <w:autoSpaceDN w:val="0"/>
        <w:adjustRightInd w:val="0"/>
        <w:ind w:left="5245"/>
        <w:outlineLvl w:val="1"/>
      </w:pPr>
      <w:r w:rsidRPr="001D7863">
        <w:lastRenderedPageBreak/>
        <w:t xml:space="preserve">Приложение </w:t>
      </w:r>
      <w:r w:rsidR="007217FD">
        <w:t>№ </w:t>
      </w:r>
      <w:r w:rsidR="00833D62" w:rsidRPr="001D7863">
        <w:t>2</w:t>
      </w:r>
    </w:p>
    <w:p w:rsidR="00833D62" w:rsidRPr="001D7863" w:rsidRDefault="00833D62" w:rsidP="00125D6B">
      <w:pPr>
        <w:widowControl w:val="0"/>
        <w:autoSpaceDE w:val="0"/>
        <w:autoSpaceDN w:val="0"/>
        <w:adjustRightInd w:val="0"/>
        <w:ind w:left="5245"/>
      </w:pPr>
      <w:r w:rsidRPr="001D7863">
        <w:t xml:space="preserve">к </w:t>
      </w:r>
      <w:r w:rsidR="00125D6B">
        <w:t>Примерному</w:t>
      </w:r>
      <w:r w:rsidRPr="001D7863">
        <w:t xml:space="preserve"> положению об оплате труда работников </w:t>
      </w:r>
      <w:r w:rsidRPr="001D7863">
        <w:rPr>
          <w:bCs/>
        </w:rPr>
        <w:t xml:space="preserve">муниципальных </w:t>
      </w:r>
      <w:r w:rsidRPr="001D7863">
        <w:t>учреждений города Чебоксары, занятых в сфере средств массовой информации</w:t>
      </w:r>
    </w:p>
    <w:p w:rsidR="003166A3" w:rsidRPr="001D7863" w:rsidRDefault="003166A3" w:rsidP="003166A3">
      <w:pPr>
        <w:widowControl w:val="0"/>
        <w:autoSpaceDE w:val="0"/>
        <w:autoSpaceDN w:val="0"/>
        <w:adjustRightInd w:val="0"/>
        <w:jc w:val="right"/>
      </w:pPr>
    </w:p>
    <w:p w:rsidR="003166A3" w:rsidRPr="001D7863" w:rsidRDefault="003166A3" w:rsidP="003166A3">
      <w:pPr>
        <w:widowControl w:val="0"/>
        <w:autoSpaceDE w:val="0"/>
        <w:autoSpaceDN w:val="0"/>
        <w:adjustRightInd w:val="0"/>
        <w:ind w:firstLine="540"/>
        <w:jc w:val="both"/>
      </w:pPr>
    </w:p>
    <w:p w:rsidR="003166A3" w:rsidRPr="001D7863" w:rsidRDefault="00F03F3F" w:rsidP="003166A3">
      <w:pPr>
        <w:widowControl w:val="0"/>
        <w:autoSpaceDE w:val="0"/>
        <w:autoSpaceDN w:val="0"/>
        <w:adjustRightInd w:val="0"/>
        <w:jc w:val="center"/>
      </w:pPr>
      <w:bookmarkStart w:id="17" w:name="Par408"/>
      <w:bookmarkEnd w:id="17"/>
      <w:r w:rsidRPr="001D7863">
        <w:t>Рекомендуемые размеры выплат</w:t>
      </w:r>
    </w:p>
    <w:p w:rsidR="003166A3" w:rsidRPr="001D7863" w:rsidRDefault="00F03F3F" w:rsidP="003166A3">
      <w:pPr>
        <w:widowControl w:val="0"/>
        <w:autoSpaceDE w:val="0"/>
        <w:autoSpaceDN w:val="0"/>
        <w:adjustRightInd w:val="0"/>
        <w:jc w:val="center"/>
      </w:pPr>
      <w:r w:rsidRPr="001D7863">
        <w:t>компенсационного</w:t>
      </w:r>
      <w:r w:rsidR="003166A3" w:rsidRPr="001D7863">
        <w:t xml:space="preserve"> </w:t>
      </w:r>
      <w:r w:rsidRPr="001D7863">
        <w:t>характера</w:t>
      </w:r>
      <w:r w:rsidR="003166A3" w:rsidRPr="001D7863">
        <w:t xml:space="preserve"> </w:t>
      </w:r>
      <w:r w:rsidRPr="001D7863">
        <w:t>работникам</w:t>
      </w:r>
      <w:r w:rsidR="003166A3" w:rsidRPr="001D7863">
        <w:t xml:space="preserve"> </w:t>
      </w:r>
      <w:r w:rsidRPr="001D7863">
        <w:t>муниципальных учреждений города Чебоксары</w:t>
      </w:r>
      <w:r w:rsidR="003166A3" w:rsidRPr="001D7863">
        <w:t xml:space="preserve">, </w:t>
      </w:r>
      <w:r w:rsidRPr="001D7863">
        <w:t>занятым</w:t>
      </w:r>
      <w:r w:rsidR="00182FE9" w:rsidRPr="001D7863">
        <w:t xml:space="preserve"> </w:t>
      </w:r>
      <w:r w:rsidRPr="001D7863">
        <w:t>на работах</w:t>
      </w:r>
      <w:r w:rsidR="003166A3" w:rsidRPr="001D7863">
        <w:t xml:space="preserve"> </w:t>
      </w:r>
      <w:r w:rsidRPr="001D7863">
        <w:t>с вредными</w:t>
      </w:r>
      <w:r w:rsidR="003166A3" w:rsidRPr="001D7863">
        <w:t xml:space="preserve"> </w:t>
      </w:r>
      <w:r w:rsidRPr="001D7863">
        <w:t>и (или)</w:t>
      </w:r>
      <w:r w:rsidR="003166A3" w:rsidRPr="001D7863">
        <w:t xml:space="preserve"> </w:t>
      </w:r>
      <w:r w:rsidRPr="001D7863">
        <w:t>опасными</w:t>
      </w:r>
      <w:r w:rsidR="003166A3" w:rsidRPr="001D7863">
        <w:t xml:space="preserve"> </w:t>
      </w:r>
      <w:r w:rsidRPr="001D7863">
        <w:t>условиями</w:t>
      </w:r>
      <w:r w:rsidR="003166A3" w:rsidRPr="001D7863">
        <w:t xml:space="preserve"> </w:t>
      </w:r>
      <w:r w:rsidRPr="001D7863">
        <w:t>труда</w:t>
      </w:r>
    </w:p>
    <w:p w:rsidR="003166A3" w:rsidRPr="001D7863" w:rsidRDefault="003166A3" w:rsidP="003166A3">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00"/>
        <w:gridCol w:w="6139"/>
        <w:gridCol w:w="2381"/>
      </w:tblGrid>
      <w:tr w:rsidR="001D7863" w:rsidRPr="001D7863" w:rsidTr="00B1262A">
        <w:tc>
          <w:tcPr>
            <w:tcW w:w="600" w:type="dxa"/>
            <w:tcBorders>
              <w:top w:val="single" w:sz="4" w:space="0" w:color="auto"/>
              <w:bottom w:val="single" w:sz="4" w:space="0" w:color="auto"/>
            </w:tcBorders>
            <w:tcMar>
              <w:top w:w="62" w:type="dxa"/>
              <w:left w:w="102" w:type="dxa"/>
              <w:bottom w:w="102" w:type="dxa"/>
              <w:right w:w="62" w:type="dxa"/>
            </w:tcMar>
          </w:tcPr>
          <w:p w:rsidR="003166A3" w:rsidRPr="001D7863" w:rsidRDefault="003166A3" w:rsidP="00B1262A">
            <w:pPr>
              <w:widowControl w:val="0"/>
              <w:autoSpaceDE w:val="0"/>
              <w:autoSpaceDN w:val="0"/>
              <w:adjustRightInd w:val="0"/>
              <w:jc w:val="center"/>
            </w:pPr>
            <w:r w:rsidRPr="001D7863">
              <w:t>N п/п</w:t>
            </w:r>
          </w:p>
        </w:tc>
        <w:tc>
          <w:tcPr>
            <w:tcW w:w="6139" w:type="dxa"/>
            <w:tcBorders>
              <w:top w:val="single" w:sz="4" w:space="0" w:color="auto"/>
              <w:bottom w:val="single" w:sz="4" w:space="0" w:color="auto"/>
            </w:tcBorders>
            <w:tcMar>
              <w:top w:w="62" w:type="dxa"/>
              <w:left w:w="102" w:type="dxa"/>
              <w:bottom w:w="102" w:type="dxa"/>
              <w:right w:w="62" w:type="dxa"/>
            </w:tcMar>
          </w:tcPr>
          <w:p w:rsidR="003166A3" w:rsidRPr="001D7863" w:rsidRDefault="003166A3" w:rsidP="00B1262A">
            <w:pPr>
              <w:widowControl w:val="0"/>
              <w:autoSpaceDE w:val="0"/>
              <w:autoSpaceDN w:val="0"/>
              <w:adjustRightInd w:val="0"/>
              <w:jc w:val="center"/>
            </w:pPr>
            <w:r w:rsidRPr="001D7863">
              <w:t>Перечень лиц, работающих в государственных учреждениях культуры, кинематографии и средств массовой информации Чувашской Республики</w:t>
            </w:r>
          </w:p>
        </w:tc>
        <w:tc>
          <w:tcPr>
            <w:tcW w:w="2381" w:type="dxa"/>
            <w:tcBorders>
              <w:top w:val="single" w:sz="4" w:space="0" w:color="auto"/>
              <w:bottom w:val="single" w:sz="4" w:space="0" w:color="auto"/>
            </w:tcBorders>
            <w:tcMar>
              <w:top w:w="62" w:type="dxa"/>
              <w:left w:w="102" w:type="dxa"/>
              <w:bottom w:w="102" w:type="dxa"/>
              <w:right w:w="62" w:type="dxa"/>
            </w:tcMar>
          </w:tcPr>
          <w:p w:rsidR="003166A3" w:rsidRPr="001D7863" w:rsidRDefault="003166A3" w:rsidP="00B1262A">
            <w:pPr>
              <w:widowControl w:val="0"/>
              <w:autoSpaceDE w:val="0"/>
              <w:autoSpaceDN w:val="0"/>
              <w:adjustRightInd w:val="0"/>
              <w:jc w:val="center"/>
            </w:pPr>
            <w:r w:rsidRPr="001D7863">
              <w:t>Рекомендуемые размеры надбавок от оклада (должностного оклада)</w:t>
            </w:r>
          </w:p>
        </w:tc>
      </w:tr>
      <w:tr w:rsidR="001D7863" w:rsidRPr="001D7863" w:rsidTr="00B1262A">
        <w:tc>
          <w:tcPr>
            <w:tcW w:w="600" w:type="dxa"/>
            <w:tcBorders>
              <w:top w:val="single" w:sz="4" w:space="0" w:color="auto"/>
              <w:bottom w:val="single" w:sz="4" w:space="0" w:color="auto"/>
            </w:tcBorders>
            <w:tcMar>
              <w:top w:w="62" w:type="dxa"/>
              <w:left w:w="102" w:type="dxa"/>
              <w:bottom w:w="102" w:type="dxa"/>
              <w:right w:w="62" w:type="dxa"/>
            </w:tcMar>
          </w:tcPr>
          <w:p w:rsidR="003166A3" w:rsidRPr="001D7863" w:rsidRDefault="003166A3" w:rsidP="00B1262A">
            <w:pPr>
              <w:widowControl w:val="0"/>
              <w:autoSpaceDE w:val="0"/>
              <w:autoSpaceDN w:val="0"/>
              <w:adjustRightInd w:val="0"/>
              <w:jc w:val="center"/>
            </w:pPr>
            <w:r w:rsidRPr="001D7863">
              <w:t>1</w:t>
            </w:r>
          </w:p>
        </w:tc>
        <w:tc>
          <w:tcPr>
            <w:tcW w:w="6139" w:type="dxa"/>
            <w:tcBorders>
              <w:top w:val="single" w:sz="4" w:space="0" w:color="auto"/>
              <w:bottom w:val="single" w:sz="4" w:space="0" w:color="auto"/>
            </w:tcBorders>
            <w:tcMar>
              <w:top w:w="62" w:type="dxa"/>
              <w:left w:w="102" w:type="dxa"/>
              <w:bottom w:w="102" w:type="dxa"/>
              <w:right w:w="62" w:type="dxa"/>
            </w:tcMar>
          </w:tcPr>
          <w:p w:rsidR="003166A3" w:rsidRPr="001D7863" w:rsidRDefault="003166A3" w:rsidP="00B1262A">
            <w:pPr>
              <w:widowControl w:val="0"/>
              <w:autoSpaceDE w:val="0"/>
              <w:autoSpaceDN w:val="0"/>
              <w:adjustRightInd w:val="0"/>
              <w:jc w:val="center"/>
            </w:pPr>
            <w:r w:rsidRPr="001D7863">
              <w:t>2</w:t>
            </w:r>
          </w:p>
        </w:tc>
        <w:tc>
          <w:tcPr>
            <w:tcW w:w="2381" w:type="dxa"/>
            <w:tcBorders>
              <w:top w:val="single" w:sz="4" w:space="0" w:color="auto"/>
              <w:bottom w:val="single" w:sz="4" w:space="0" w:color="auto"/>
            </w:tcBorders>
            <w:tcMar>
              <w:top w:w="62" w:type="dxa"/>
              <w:left w:w="102" w:type="dxa"/>
              <w:bottom w:w="102" w:type="dxa"/>
              <w:right w:w="62" w:type="dxa"/>
            </w:tcMar>
          </w:tcPr>
          <w:p w:rsidR="003166A3" w:rsidRPr="001D7863" w:rsidRDefault="003166A3" w:rsidP="00B1262A">
            <w:pPr>
              <w:widowControl w:val="0"/>
              <w:autoSpaceDE w:val="0"/>
              <w:autoSpaceDN w:val="0"/>
              <w:adjustRightInd w:val="0"/>
              <w:jc w:val="center"/>
            </w:pPr>
            <w:r w:rsidRPr="001D7863">
              <w:t>3</w:t>
            </w:r>
          </w:p>
        </w:tc>
      </w:tr>
      <w:tr w:rsidR="001D7863" w:rsidRPr="001D7863" w:rsidTr="00B1262A">
        <w:tc>
          <w:tcPr>
            <w:tcW w:w="600" w:type="dxa"/>
            <w:tcBorders>
              <w:top w:val="single" w:sz="4" w:space="0" w:color="auto"/>
            </w:tcBorders>
            <w:tcMar>
              <w:top w:w="62" w:type="dxa"/>
              <w:left w:w="102" w:type="dxa"/>
              <w:bottom w:w="102" w:type="dxa"/>
              <w:right w:w="62" w:type="dxa"/>
            </w:tcMar>
          </w:tcPr>
          <w:p w:rsidR="003166A3" w:rsidRPr="001D7863" w:rsidRDefault="003166A3" w:rsidP="00B1262A">
            <w:pPr>
              <w:widowControl w:val="0"/>
              <w:autoSpaceDE w:val="0"/>
              <w:autoSpaceDN w:val="0"/>
              <w:adjustRightInd w:val="0"/>
              <w:jc w:val="center"/>
            </w:pPr>
            <w:r w:rsidRPr="001D7863">
              <w:t>1.</w:t>
            </w:r>
          </w:p>
        </w:tc>
        <w:tc>
          <w:tcPr>
            <w:tcW w:w="6139" w:type="dxa"/>
            <w:tcBorders>
              <w:top w:val="single" w:sz="4" w:space="0" w:color="auto"/>
            </w:tcBorders>
            <w:tcMar>
              <w:top w:w="62" w:type="dxa"/>
              <w:left w:w="102" w:type="dxa"/>
              <w:bottom w:w="102" w:type="dxa"/>
              <w:right w:w="62" w:type="dxa"/>
            </w:tcMar>
          </w:tcPr>
          <w:p w:rsidR="003166A3" w:rsidRPr="001D7863" w:rsidRDefault="003166A3" w:rsidP="00B1262A">
            <w:pPr>
              <w:widowControl w:val="0"/>
              <w:autoSpaceDE w:val="0"/>
              <w:autoSpaceDN w:val="0"/>
              <w:adjustRightInd w:val="0"/>
              <w:jc w:val="both"/>
            </w:pPr>
            <w:r w:rsidRPr="001D7863">
              <w:t>Уборщики помещений, использующие дезинфицирующие средства, а также занятые уборкой общественных туалетов</w:t>
            </w:r>
          </w:p>
        </w:tc>
        <w:tc>
          <w:tcPr>
            <w:tcW w:w="2381" w:type="dxa"/>
            <w:tcBorders>
              <w:top w:val="single" w:sz="4" w:space="0" w:color="auto"/>
            </w:tcBorders>
            <w:tcMar>
              <w:top w:w="62" w:type="dxa"/>
              <w:left w:w="102" w:type="dxa"/>
              <w:bottom w:w="102" w:type="dxa"/>
              <w:right w:w="62" w:type="dxa"/>
            </w:tcMar>
          </w:tcPr>
          <w:p w:rsidR="003166A3" w:rsidRPr="001D7863" w:rsidRDefault="003166A3" w:rsidP="00B1262A">
            <w:pPr>
              <w:widowControl w:val="0"/>
              <w:autoSpaceDE w:val="0"/>
              <w:autoSpaceDN w:val="0"/>
              <w:adjustRightInd w:val="0"/>
              <w:jc w:val="center"/>
            </w:pPr>
            <w:r w:rsidRPr="001D7863">
              <w:t>10 процентов</w:t>
            </w:r>
          </w:p>
        </w:tc>
      </w:tr>
      <w:tr w:rsidR="003166A3" w:rsidRPr="001D7863" w:rsidTr="00B1262A">
        <w:tc>
          <w:tcPr>
            <w:tcW w:w="600" w:type="dxa"/>
            <w:tcMar>
              <w:top w:w="62" w:type="dxa"/>
              <w:left w:w="102" w:type="dxa"/>
              <w:bottom w:w="102" w:type="dxa"/>
              <w:right w:w="62" w:type="dxa"/>
            </w:tcMar>
          </w:tcPr>
          <w:p w:rsidR="003166A3" w:rsidRPr="001D7863" w:rsidRDefault="003166A3" w:rsidP="00B1262A">
            <w:pPr>
              <w:widowControl w:val="0"/>
              <w:autoSpaceDE w:val="0"/>
              <w:autoSpaceDN w:val="0"/>
              <w:adjustRightInd w:val="0"/>
              <w:jc w:val="center"/>
            </w:pPr>
            <w:r w:rsidRPr="001D7863">
              <w:t>2.</w:t>
            </w:r>
          </w:p>
        </w:tc>
        <w:tc>
          <w:tcPr>
            <w:tcW w:w="6139" w:type="dxa"/>
            <w:tcMar>
              <w:top w:w="62" w:type="dxa"/>
              <w:left w:w="102" w:type="dxa"/>
              <w:bottom w:w="102" w:type="dxa"/>
              <w:right w:w="62" w:type="dxa"/>
            </w:tcMar>
          </w:tcPr>
          <w:p w:rsidR="003166A3" w:rsidRPr="001D7863" w:rsidRDefault="003166A3" w:rsidP="00B1262A">
            <w:pPr>
              <w:widowControl w:val="0"/>
              <w:autoSpaceDE w:val="0"/>
              <w:autoSpaceDN w:val="0"/>
              <w:adjustRightInd w:val="0"/>
              <w:jc w:val="both"/>
            </w:pPr>
            <w:r w:rsidRPr="001D7863">
              <w:t>Газооператоры, обслуживающие средства измерений, элементы систем контроля и управления (автоматические устройства и регуляторы, устройства технологической защиты, блокировки сигнализаций и т.п.) в котельных, а</w:t>
            </w:r>
            <w:r w:rsidR="00230AF2">
              <w:t> </w:t>
            </w:r>
            <w:r w:rsidRPr="001D7863">
              <w:t xml:space="preserve">также осуществляющие ремонт устройств автоматики, чистку котлов в холодном состоянии, уборку полов, площадок в котельных, обслуживание </w:t>
            </w:r>
            <w:proofErr w:type="spellStart"/>
            <w:r w:rsidRPr="001D7863">
              <w:t>теплосетевых</w:t>
            </w:r>
            <w:proofErr w:type="spellEnd"/>
            <w:r w:rsidRPr="001D7863">
              <w:t xml:space="preserve"> бойлерных установок в котельных;</w:t>
            </w:r>
          </w:p>
          <w:p w:rsidR="003166A3" w:rsidRPr="001D7863" w:rsidRDefault="003166A3" w:rsidP="00B1262A">
            <w:pPr>
              <w:widowControl w:val="0"/>
              <w:autoSpaceDE w:val="0"/>
              <w:autoSpaceDN w:val="0"/>
              <w:adjustRightInd w:val="0"/>
              <w:jc w:val="both"/>
            </w:pPr>
            <w:r w:rsidRPr="001D7863">
              <w:t>рабочие по обслуживанию и текущему ремонту зданий и сооружений, осуществляющие ремонт и очистку вентиляционных систем</w:t>
            </w:r>
          </w:p>
        </w:tc>
        <w:tc>
          <w:tcPr>
            <w:tcW w:w="2381" w:type="dxa"/>
            <w:tcMar>
              <w:top w:w="62" w:type="dxa"/>
              <w:left w:w="102" w:type="dxa"/>
              <w:bottom w:w="102" w:type="dxa"/>
              <w:right w:w="62" w:type="dxa"/>
            </w:tcMar>
          </w:tcPr>
          <w:p w:rsidR="003166A3" w:rsidRPr="001D7863" w:rsidRDefault="003166A3" w:rsidP="00B1262A">
            <w:pPr>
              <w:widowControl w:val="0"/>
              <w:autoSpaceDE w:val="0"/>
              <w:autoSpaceDN w:val="0"/>
              <w:adjustRightInd w:val="0"/>
              <w:jc w:val="center"/>
            </w:pPr>
            <w:r w:rsidRPr="001D7863">
              <w:t>15 процентов</w:t>
            </w:r>
          </w:p>
        </w:tc>
      </w:tr>
    </w:tbl>
    <w:p w:rsidR="00490987" w:rsidRPr="001D7863" w:rsidRDefault="00230AF2" w:rsidP="00230AF2">
      <w:pPr>
        <w:jc w:val="center"/>
      </w:pPr>
      <w:r>
        <w:t>____________________________________</w:t>
      </w:r>
    </w:p>
    <w:sectPr w:rsidR="00490987" w:rsidRPr="001D7863" w:rsidSect="00182FE9">
      <w:pgSz w:w="11906" w:h="16838"/>
      <w:pgMar w:top="1418"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3B9" w:rsidRDefault="004643B9" w:rsidP="004643B9">
      <w:r>
        <w:separator/>
      </w:r>
    </w:p>
  </w:endnote>
  <w:endnote w:type="continuationSeparator" w:id="0">
    <w:p w:rsidR="004643B9" w:rsidRDefault="004643B9" w:rsidP="0046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B9" w:rsidRPr="004643B9" w:rsidRDefault="004643B9" w:rsidP="004643B9">
    <w:pPr>
      <w:pStyle w:val="ac"/>
      <w:jc w:val="right"/>
      <w:rPr>
        <w:sz w:val="16"/>
        <w:szCs w:val="16"/>
      </w:rPr>
    </w:pPr>
    <w:r>
      <w:rPr>
        <w:sz w:val="16"/>
        <w:szCs w:val="16"/>
      </w:rPr>
      <w:t>046-7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3B9" w:rsidRDefault="004643B9" w:rsidP="004643B9">
      <w:r>
        <w:separator/>
      </w:r>
    </w:p>
  </w:footnote>
  <w:footnote w:type="continuationSeparator" w:id="0">
    <w:p w:rsidR="004643B9" w:rsidRDefault="004643B9" w:rsidP="00464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B171C"/>
    <w:multiLevelType w:val="hybridMultilevel"/>
    <w:tmpl w:val="86B0A950"/>
    <w:lvl w:ilvl="0" w:tplc="91667186">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F4"/>
    <w:rsid w:val="000002F8"/>
    <w:rsid w:val="00021AFD"/>
    <w:rsid w:val="00057CCF"/>
    <w:rsid w:val="00075FAD"/>
    <w:rsid w:val="000C1E68"/>
    <w:rsid w:val="000D4D48"/>
    <w:rsid w:val="000E5C6E"/>
    <w:rsid w:val="000F7DCA"/>
    <w:rsid w:val="00125D6B"/>
    <w:rsid w:val="00182FE9"/>
    <w:rsid w:val="001C0AD1"/>
    <w:rsid w:val="001D7863"/>
    <w:rsid w:val="00213F1E"/>
    <w:rsid w:val="002278BA"/>
    <w:rsid w:val="00230AF2"/>
    <w:rsid w:val="002472EF"/>
    <w:rsid w:val="00282AFE"/>
    <w:rsid w:val="00283116"/>
    <w:rsid w:val="002B2A3A"/>
    <w:rsid w:val="0030793F"/>
    <w:rsid w:val="003166A3"/>
    <w:rsid w:val="00356477"/>
    <w:rsid w:val="00364860"/>
    <w:rsid w:val="003660A8"/>
    <w:rsid w:val="00387508"/>
    <w:rsid w:val="003D24DC"/>
    <w:rsid w:val="003D7509"/>
    <w:rsid w:val="003F2DD5"/>
    <w:rsid w:val="004029D4"/>
    <w:rsid w:val="004230BD"/>
    <w:rsid w:val="004366D3"/>
    <w:rsid w:val="004567EB"/>
    <w:rsid w:val="004643B9"/>
    <w:rsid w:val="00473E96"/>
    <w:rsid w:val="00490987"/>
    <w:rsid w:val="004E146D"/>
    <w:rsid w:val="004E457F"/>
    <w:rsid w:val="00520E9D"/>
    <w:rsid w:val="00530ECC"/>
    <w:rsid w:val="0057163B"/>
    <w:rsid w:val="00590D74"/>
    <w:rsid w:val="005920BF"/>
    <w:rsid w:val="005C2934"/>
    <w:rsid w:val="0061521A"/>
    <w:rsid w:val="00653207"/>
    <w:rsid w:val="00655BBB"/>
    <w:rsid w:val="00702EF6"/>
    <w:rsid w:val="007217FD"/>
    <w:rsid w:val="007900D9"/>
    <w:rsid w:val="007A2BCF"/>
    <w:rsid w:val="007A3C05"/>
    <w:rsid w:val="007C49E9"/>
    <w:rsid w:val="00820AE5"/>
    <w:rsid w:val="00833D62"/>
    <w:rsid w:val="00843D1D"/>
    <w:rsid w:val="008C0E1D"/>
    <w:rsid w:val="008D1636"/>
    <w:rsid w:val="008E0B91"/>
    <w:rsid w:val="00902339"/>
    <w:rsid w:val="009153CC"/>
    <w:rsid w:val="009177AB"/>
    <w:rsid w:val="00941459"/>
    <w:rsid w:val="009630A3"/>
    <w:rsid w:val="009636BF"/>
    <w:rsid w:val="009B02EB"/>
    <w:rsid w:val="009B23D7"/>
    <w:rsid w:val="009E30C8"/>
    <w:rsid w:val="009E768C"/>
    <w:rsid w:val="00A25060"/>
    <w:rsid w:val="00A262DA"/>
    <w:rsid w:val="00A42F4A"/>
    <w:rsid w:val="00A50D0D"/>
    <w:rsid w:val="00AE545C"/>
    <w:rsid w:val="00B00DDC"/>
    <w:rsid w:val="00B1262A"/>
    <w:rsid w:val="00B25FD0"/>
    <w:rsid w:val="00B86E46"/>
    <w:rsid w:val="00B87B6D"/>
    <w:rsid w:val="00B91ECA"/>
    <w:rsid w:val="00BD4620"/>
    <w:rsid w:val="00C1583E"/>
    <w:rsid w:val="00C170ED"/>
    <w:rsid w:val="00C31094"/>
    <w:rsid w:val="00C95AD5"/>
    <w:rsid w:val="00CE03AF"/>
    <w:rsid w:val="00CF1444"/>
    <w:rsid w:val="00CF3ABB"/>
    <w:rsid w:val="00D13EF2"/>
    <w:rsid w:val="00D3565C"/>
    <w:rsid w:val="00D60939"/>
    <w:rsid w:val="00DF5378"/>
    <w:rsid w:val="00E04CC6"/>
    <w:rsid w:val="00E148FF"/>
    <w:rsid w:val="00E37520"/>
    <w:rsid w:val="00E56A11"/>
    <w:rsid w:val="00ED390F"/>
    <w:rsid w:val="00ED7AF9"/>
    <w:rsid w:val="00EE1882"/>
    <w:rsid w:val="00EE413E"/>
    <w:rsid w:val="00EE5295"/>
    <w:rsid w:val="00F03F3F"/>
    <w:rsid w:val="00F658F4"/>
    <w:rsid w:val="00FA1D69"/>
    <w:rsid w:val="00FF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31E89-4DC0-4FD0-9133-31E73E45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8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58F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8F4"/>
    <w:rPr>
      <w:rFonts w:ascii="Arial" w:eastAsia="Times New Roman" w:hAnsi="Arial" w:cs="Times New Roman"/>
      <w:b/>
      <w:bCs/>
      <w:color w:val="26282F"/>
      <w:sz w:val="24"/>
      <w:szCs w:val="24"/>
      <w:lang w:eastAsia="ru-RU"/>
    </w:rPr>
  </w:style>
  <w:style w:type="character" w:customStyle="1" w:styleId="a3">
    <w:name w:val="Гипертекстовая ссылка"/>
    <w:rsid w:val="00F658F4"/>
    <w:rPr>
      <w:color w:val="106BBE"/>
    </w:rPr>
  </w:style>
  <w:style w:type="character" w:customStyle="1" w:styleId="a4">
    <w:name w:val="Цветовое выделение"/>
    <w:rsid w:val="00F658F4"/>
    <w:rPr>
      <w:b/>
      <w:bCs w:val="0"/>
      <w:color w:val="26282F"/>
    </w:rPr>
  </w:style>
  <w:style w:type="character" w:styleId="a5">
    <w:name w:val="Hyperlink"/>
    <w:basedOn w:val="a0"/>
    <w:uiPriority w:val="99"/>
    <w:semiHidden/>
    <w:unhideWhenUsed/>
    <w:rsid w:val="00F658F4"/>
    <w:rPr>
      <w:color w:val="0000FF"/>
      <w:u w:val="single"/>
    </w:rPr>
  </w:style>
  <w:style w:type="paragraph" w:styleId="a6">
    <w:name w:val="List Paragraph"/>
    <w:basedOn w:val="a"/>
    <w:uiPriority w:val="34"/>
    <w:qFormat/>
    <w:rsid w:val="00AE545C"/>
    <w:pPr>
      <w:ind w:left="720"/>
      <w:contextualSpacing/>
    </w:pPr>
  </w:style>
  <w:style w:type="character" w:styleId="a7">
    <w:name w:val="FollowedHyperlink"/>
    <w:basedOn w:val="a0"/>
    <w:uiPriority w:val="99"/>
    <w:semiHidden/>
    <w:unhideWhenUsed/>
    <w:rsid w:val="00843D1D"/>
    <w:rPr>
      <w:color w:val="800080" w:themeColor="followedHyperlink"/>
      <w:u w:val="single"/>
    </w:rPr>
  </w:style>
  <w:style w:type="paragraph" w:styleId="a8">
    <w:name w:val="Balloon Text"/>
    <w:basedOn w:val="a"/>
    <w:link w:val="a9"/>
    <w:uiPriority w:val="99"/>
    <w:semiHidden/>
    <w:unhideWhenUsed/>
    <w:rsid w:val="009B02EB"/>
    <w:rPr>
      <w:rFonts w:ascii="Tahoma" w:hAnsi="Tahoma" w:cs="Tahoma"/>
      <w:sz w:val="16"/>
      <w:szCs w:val="16"/>
    </w:rPr>
  </w:style>
  <w:style w:type="character" w:customStyle="1" w:styleId="a9">
    <w:name w:val="Текст выноски Знак"/>
    <w:basedOn w:val="a0"/>
    <w:link w:val="a8"/>
    <w:uiPriority w:val="99"/>
    <w:semiHidden/>
    <w:rsid w:val="009B02EB"/>
    <w:rPr>
      <w:rFonts w:ascii="Tahoma" w:eastAsia="Times New Roman" w:hAnsi="Tahoma" w:cs="Tahoma"/>
      <w:sz w:val="16"/>
      <w:szCs w:val="16"/>
      <w:lang w:eastAsia="ru-RU"/>
    </w:rPr>
  </w:style>
  <w:style w:type="paragraph" w:styleId="aa">
    <w:name w:val="header"/>
    <w:basedOn w:val="a"/>
    <w:link w:val="ab"/>
    <w:uiPriority w:val="99"/>
    <w:unhideWhenUsed/>
    <w:rsid w:val="004643B9"/>
    <w:pPr>
      <w:tabs>
        <w:tab w:val="center" w:pos="4677"/>
        <w:tab w:val="right" w:pos="9355"/>
      </w:tabs>
    </w:pPr>
  </w:style>
  <w:style w:type="character" w:customStyle="1" w:styleId="ab">
    <w:name w:val="Верхний колонтитул Знак"/>
    <w:basedOn w:val="a0"/>
    <w:link w:val="aa"/>
    <w:uiPriority w:val="99"/>
    <w:rsid w:val="004643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643B9"/>
    <w:pPr>
      <w:tabs>
        <w:tab w:val="center" w:pos="4677"/>
        <w:tab w:val="right" w:pos="9355"/>
      </w:tabs>
    </w:pPr>
  </w:style>
  <w:style w:type="character" w:customStyle="1" w:styleId="ad">
    <w:name w:val="Нижний колонтитул Знак"/>
    <w:basedOn w:val="a0"/>
    <w:link w:val="ac"/>
    <w:uiPriority w:val="99"/>
    <w:rsid w:val="004643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54B48ABD196CDBD1E92C72FBAFB25823D8A4E0E7373A5CF838B26C0574DF7D59445232B46w7XCG" TargetMode="External"/><Relationship Id="rId18" Type="http://schemas.openxmlformats.org/officeDocument/2006/relationships/hyperlink" Target="consultantplus://offline/ref=AD1D176C4252C85C01F8B39D6B86DED780CA685B2500CE2032F3361779212988C743C44C315C5E43D463F3Y8W5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54B48ABD196CDBD1E92C72FBAFB25823D8A4E0E7373A5CF838B26C0574DF7D59445232D4679E128wBXFG" TargetMode="External"/><Relationship Id="rId17" Type="http://schemas.openxmlformats.org/officeDocument/2006/relationships/hyperlink" Target="consultantplus://offline/ref=AD1D176C4252C85C01F8AD907DEA80D38AC13E512A06CC716AAC6D4A2E2823DF800C9D0E75515F42YDW4O" TargetMode="External"/><Relationship Id="rId2" Type="http://schemas.openxmlformats.org/officeDocument/2006/relationships/numbering" Target="numbering.xml"/><Relationship Id="rId16" Type="http://schemas.openxmlformats.org/officeDocument/2006/relationships/hyperlink" Target="consultantplus://offline/ref=F54B48ABD196CDBD1E92C72FBAFB25823D884F077673A5CF838B26C0574DF7D59445232D467BE42BwBX8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4B48ABD196CDBD1E92C72FBAFB25823B854A077171F8C58BD22AC25042A8C2930C2F2C467BE4w2X3G" TargetMode="External"/><Relationship Id="rId5" Type="http://schemas.openxmlformats.org/officeDocument/2006/relationships/webSettings" Target="webSettings.xml"/><Relationship Id="rId15" Type="http://schemas.openxmlformats.org/officeDocument/2006/relationships/hyperlink" Target="consultantplus://offline/ref=F54B48ABD196CDBD1E92C72FBAFB25823D884E06727CA5CF838B26C0574DF7D59445232D467BE42BwBX0G" TargetMode="External"/><Relationship Id="rId10" Type="http://schemas.openxmlformats.org/officeDocument/2006/relationships/hyperlink" Target="consultantplus://offline/ref=F54B48ABD196CDBD1E92C72FBAFB258234884B017571F8C58BD22AC25042A8C2930C2F2C467BE4w2X3G" TargetMode="External"/><Relationship Id="rId19" Type="http://schemas.openxmlformats.org/officeDocument/2006/relationships/hyperlink" Target="consultantplus://offline/ref=F54B48ABD196CDBD1E92C72FBAFB25823D8E4304757EA5CF838B26C057w4XD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F54B48ABD196CDBD1E92C72FBAFB25823D8A4E0E7373A5CF838B26C0574DF7D59445232D467AE42AwB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96FB2-C565-4DE7-A460-FE3DF7C6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4601</Words>
  <Characters>26227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Mashburo2</cp:lastModifiedBy>
  <cp:revision>4</cp:revision>
  <cp:lastPrinted>2017-12-27T05:38:00Z</cp:lastPrinted>
  <dcterms:created xsi:type="dcterms:W3CDTF">2017-12-26T07:41:00Z</dcterms:created>
  <dcterms:modified xsi:type="dcterms:W3CDTF">2018-01-24T13:10:00Z</dcterms:modified>
</cp:coreProperties>
</file>