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025F8" w:rsidTr="002025F8">
        <w:tc>
          <w:tcPr>
            <w:tcW w:w="4786" w:type="dxa"/>
          </w:tcPr>
          <w:p w:rsidR="002025F8" w:rsidRDefault="002025F8">
            <w:pPr>
              <w:jc w:val="both"/>
              <w:rPr>
                <w:rFonts w:ascii="Times New Roman" w:hAnsi="Times New Roman"/>
                <w:szCs w:val="26"/>
              </w:rPr>
            </w:pPr>
            <w:r w:rsidRPr="00DA2165">
              <w:rPr>
                <w:rFonts w:ascii="Times New Roman" w:hAnsi="Times New Roman"/>
                <w:b/>
                <w:bCs/>
                <w:color w:val="000000"/>
                <w:szCs w:val="26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б утверждении</w:t>
            </w:r>
            <w:r w:rsidRPr="00DA2165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Положения</w:t>
            </w:r>
            <w:r w:rsidR="003956C1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о народной дружине</w:t>
            </w:r>
            <w:r w:rsidRPr="00DA2165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Чебоксарского района Чувашской Республики</w:t>
            </w:r>
          </w:p>
        </w:tc>
      </w:tr>
    </w:tbl>
    <w:p w:rsidR="002025F8" w:rsidRDefault="002025F8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 w:rsidP="005D6F8F">
      <w:pPr>
        <w:jc w:val="both"/>
        <w:rPr>
          <w:rFonts w:ascii="Times New Roman" w:hAnsi="Times New Roman"/>
          <w:szCs w:val="26"/>
        </w:rPr>
      </w:pP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szCs w:val="26"/>
        </w:rPr>
      </w:pPr>
      <w:r w:rsidRPr="00DA2165">
        <w:rPr>
          <w:rFonts w:ascii="Times New Roman" w:hAnsi="Times New Roman"/>
          <w:szCs w:val="26"/>
        </w:rPr>
        <w:t xml:space="preserve">В соответствии с </w:t>
      </w:r>
      <w:hyperlink r:id="rId7" w:history="1">
        <w:r w:rsidRPr="00DA2165">
          <w:rPr>
            <w:rFonts w:ascii="Times New Roman" w:hAnsi="Times New Roman"/>
            <w:bCs/>
            <w:szCs w:val="26"/>
          </w:rPr>
          <w:t>Федеральным законом</w:t>
        </w:r>
      </w:hyperlink>
      <w:r w:rsidRPr="00DA2165">
        <w:rPr>
          <w:rFonts w:ascii="Times New Roman" w:hAnsi="Times New Roman"/>
          <w:szCs w:val="26"/>
        </w:rPr>
        <w:t xml:space="preserve"> </w:t>
      </w:r>
      <w:r w:rsidR="003956C1">
        <w:rPr>
          <w:rFonts w:ascii="Times New Roman" w:hAnsi="Times New Roman"/>
          <w:szCs w:val="26"/>
        </w:rPr>
        <w:t>от 06 октября 2003 г. N 131-ФЗ «</w:t>
      </w:r>
      <w:r w:rsidRPr="00DA2165">
        <w:rPr>
          <w:rFonts w:ascii="Times New Roman" w:hAnsi="Times New Roman"/>
          <w:szCs w:val="26"/>
        </w:rPr>
        <w:t>Об общих принципах организации местного самоуп</w:t>
      </w:r>
      <w:r w:rsidR="003956C1">
        <w:rPr>
          <w:rFonts w:ascii="Times New Roman" w:hAnsi="Times New Roman"/>
          <w:szCs w:val="26"/>
        </w:rPr>
        <w:t>равления в Российской Федерации»</w:t>
      </w:r>
      <w:r w:rsidRPr="00DA2165">
        <w:rPr>
          <w:rFonts w:ascii="Times New Roman" w:hAnsi="Times New Roman"/>
          <w:szCs w:val="26"/>
        </w:rPr>
        <w:t xml:space="preserve">, Федеральным законом от 02 апреля 2014 года № 44-ФЗ «Об участии граждан в охране общественного порядка», Законом Чувашской Республики от 27 декабря 2014 года № 97 «О регулировании отдельных правоотношений, связанных с участием граждан в охране общественного порядка на территории Чувашской Республики», </w:t>
      </w:r>
      <w:hyperlink r:id="rId8" w:history="1">
        <w:r w:rsidRPr="00DA2165">
          <w:rPr>
            <w:rFonts w:ascii="Times New Roman" w:hAnsi="Times New Roman"/>
            <w:bCs/>
            <w:szCs w:val="26"/>
          </w:rPr>
          <w:t>Уставом</w:t>
        </w:r>
      </w:hyperlink>
      <w:r w:rsidRPr="00DA2165">
        <w:rPr>
          <w:rFonts w:ascii="Times New Roman" w:hAnsi="Times New Roman"/>
          <w:szCs w:val="26"/>
        </w:rPr>
        <w:t xml:space="preserve"> Чебоксарского района </w:t>
      </w:r>
      <w:r w:rsidRPr="00DA2165">
        <w:rPr>
          <w:rFonts w:ascii="Times New Roman" w:hAnsi="Times New Roman"/>
          <w:bCs/>
          <w:color w:val="000000"/>
          <w:szCs w:val="26"/>
        </w:rPr>
        <w:t>Собрание депутатов Чебоксарского района РЕШИЛО:</w:t>
      </w:r>
    </w:p>
    <w:p w:rsidR="002025F8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0" w:name="sub_1"/>
      <w:bookmarkEnd w:id="0"/>
      <w:r w:rsidRPr="00DA2165">
        <w:rPr>
          <w:rFonts w:ascii="Times New Roman" w:hAnsi="Times New Roman"/>
          <w:color w:val="000000"/>
          <w:szCs w:val="26"/>
        </w:rPr>
        <w:t xml:space="preserve">1. Утвердить </w:t>
      </w:r>
      <w:r w:rsidR="003956C1">
        <w:rPr>
          <w:rFonts w:ascii="Times New Roman" w:hAnsi="Times New Roman"/>
          <w:color w:val="000000"/>
          <w:szCs w:val="26"/>
        </w:rPr>
        <w:t>прилагаемое Положение о народных дружинах</w:t>
      </w:r>
      <w:r w:rsidRPr="00DA2165">
        <w:rPr>
          <w:rFonts w:ascii="Times New Roman" w:hAnsi="Times New Roman"/>
          <w:color w:val="000000"/>
          <w:szCs w:val="26"/>
        </w:rPr>
        <w:t xml:space="preserve"> Чебоксарского района Чувашской Республики.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2. Признать утратившим силу решение Собрания депутатов Чебоксарского района от 25.03.2004 г. «О народных дружинах в Чебоксарском районе». 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1" w:name="sub_2"/>
      <w:bookmarkEnd w:id="1"/>
      <w:r>
        <w:rPr>
          <w:rFonts w:ascii="Times New Roman" w:hAnsi="Times New Roman"/>
          <w:color w:val="000000"/>
          <w:szCs w:val="26"/>
        </w:rPr>
        <w:t>3</w:t>
      </w:r>
      <w:r w:rsidRPr="00DA2165">
        <w:rPr>
          <w:rFonts w:ascii="Times New Roman" w:hAnsi="Times New Roman"/>
          <w:color w:val="000000"/>
          <w:szCs w:val="26"/>
        </w:rPr>
        <w:t>.</w:t>
      </w:r>
      <w:r w:rsidR="004610E7">
        <w:rPr>
          <w:rFonts w:ascii="Times New Roman" w:hAnsi="Times New Roman"/>
          <w:color w:val="000000"/>
          <w:szCs w:val="26"/>
        </w:rPr>
        <w:t xml:space="preserve"> </w:t>
      </w:r>
      <w:r w:rsidRPr="00DA2165">
        <w:rPr>
          <w:rFonts w:ascii="Times New Roman" w:hAnsi="Times New Roman"/>
          <w:color w:val="000000"/>
          <w:szCs w:val="26"/>
        </w:rPr>
        <w:t>Опубликовать настоящее решение в газете «Ведомости Чебоксарского района».</w:t>
      </w:r>
    </w:p>
    <w:p w:rsidR="002025F8" w:rsidRPr="00E4788C" w:rsidRDefault="003956C1" w:rsidP="002025F8">
      <w:pPr>
        <w:ind w:firstLine="567"/>
        <w:jc w:val="both"/>
        <w:rPr>
          <w:rFonts w:ascii="Times New Roman" w:hAnsi="Times New Roman"/>
          <w:bCs/>
          <w:szCs w:val="26"/>
        </w:rPr>
      </w:pPr>
      <w:bookmarkStart w:id="2" w:name="sub_3"/>
      <w:bookmarkEnd w:id="2"/>
      <w:r>
        <w:rPr>
          <w:rFonts w:ascii="Times New Roman" w:hAnsi="Times New Roman"/>
          <w:color w:val="000000"/>
          <w:szCs w:val="26"/>
        </w:rPr>
        <w:t>4</w:t>
      </w:r>
      <w:r w:rsidR="002025F8" w:rsidRPr="00DA2165">
        <w:rPr>
          <w:rFonts w:ascii="Times New Roman" w:hAnsi="Times New Roman"/>
          <w:color w:val="000000"/>
          <w:szCs w:val="26"/>
        </w:rPr>
        <w:t xml:space="preserve">. Настоящее решение вступает в силу с момента его </w:t>
      </w:r>
      <w:hyperlink r:id="rId9" w:history="1">
        <w:r w:rsidR="002025F8" w:rsidRPr="00DA2165">
          <w:rPr>
            <w:rFonts w:ascii="Times New Roman" w:hAnsi="Times New Roman"/>
            <w:szCs w:val="26"/>
          </w:rPr>
          <w:t>официального опубликования</w:t>
        </w:r>
      </w:hyperlink>
      <w:r w:rsidR="002025F8">
        <w:rPr>
          <w:rFonts w:ascii="Times New Roman" w:hAnsi="Times New Roman"/>
          <w:bCs/>
          <w:szCs w:val="26"/>
        </w:rPr>
        <w:t>.</w:t>
      </w:r>
    </w:p>
    <w:p w:rsidR="002025F8" w:rsidRPr="00BE00F9" w:rsidRDefault="003956C1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</w:t>
      </w:r>
      <w:r w:rsidR="002025F8" w:rsidRPr="00DA2165">
        <w:rPr>
          <w:rFonts w:ascii="Times New Roman" w:hAnsi="Times New Roman"/>
          <w:color w:val="000000"/>
          <w:szCs w:val="26"/>
        </w:rPr>
        <w:t>. Контроль за исполнением настоящего решения возложить на постоянную комиссию Собрания депутатов Чебоксарского района по местному самоуправлению и депутатской этике.</w:t>
      </w:r>
    </w:p>
    <w:p w:rsidR="002025F8" w:rsidRPr="00BE00F9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</w:p>
    <w:p w:rsidR="002025F8" w:rsidRDefault="002025F8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2025F8" w:rsidRDefault="00C50F4C" w:rsidP="002025F8">
      <w:pPr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2025F8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rPr>
          <w:rFonts w:ascii="Times New Roman" w:hAnsi="Times New Roman"/>
          <w:szCs w:val="26"/>
        </w:rPr>
      </w:pPr>
    </w:p>
    <w:p w:rsidR="002025F8" w:rsidRDefault="002025F8">
      <w:pPr>
        <w:ind w:firstLine="709"/>
        <w:rPr>
          <w:rFonts w:ascii="Times New Roman" w:hAnsi="Times New Roman"/>
          <w:szCs w:val="26"/>
        </w:rPr>
      </w:pPr>
    </w:p>
    <w:p w:rsidR="002025F8" w:rsidRDefault="002025F8">
      <w:pPr>
        <w:ind w:firstLine="709"/>
        <w:rPr>
          <w:rFonts w:ascii="Times New Roman" w:hAnsi="Times New Roman"/>
          <w:szCs w:val="26"/>
        </w:rPr>
      </w:pPr>
    </w:p>
    <w:p w:rsidR="002025F8" w:rsidRDefault="002025F8">
      <w:pPr>
        <w:ind w:firstLine="709"/>
        <w:rPr>
          <w:rFonts w:ascii="Times New Roman" w:hAnsi="Times New Roman"/>
          <w:szCs w:val="26"/>
        </w:rPr>
      </w:pPr>
    </w:p>
    <w:p w:rsidR="002025F8" w:rsidRDefault="002025F8">
      <w:pPr>
        <w:ind w:firstLine="709"/>
        <w:rPr>
          <w:rFonts w:ascii="Times New Roman" w:hAnsi="Times New Roman"/>
          <w:szCs w:val="26"/>
        </w:rPr>
      </w:pPr>
    </w:p>
    <w:p w:rsidR="005D6F8F" w:rsidRDefault="005D6F8F">
      <w:pPr>
        <w:ind w:firstLine="709"/>
        <w:rPr>
          <w:rFonts w:ascii="Times New Roman" w:hAnsi="Times New Roman"/>
          <w:szCs w:val="26"/>
        </w:rPr>
      </w:pPr>
    </w:p>
    <w:p w:rsidR="00AE12B2" w:rsidRDefault="00AE12B2">
      <w:pPr>
        <w:ind w:firstLine="709"/>
        <w:rPr>
          <w:rFonts w:ascii="Times New Roman" w:hAnsi="Times New Roman"/>
          <w:szCs w:val="26"/>
        </w:rPr>
      </w:pPr>
    </w:p>
    <w:p w:rsidR="00AE12B2" w:rsidRDefault="00AE12B2">
      <w:pPr>
        <w:ind w:firstLine="709"/>
        <w:rPr>
          <w:rFonts w:ascii="Times New Roman" w:hAnsi="Times New Roman"/>
          <w:szCs w:val="26"/>
        </w:rPr>
      </w:pPr>
    </w:p>
    <w:p w:rsidR="00AE12B2" w:rsidRDefault="00AE12B2">
      <w:pPr>
        <w:ind w:firstLine="709"/>
        <w:rPr>
          <w:rFonts w:ascii="Times New Roman" w:hAnsi="Times New Roman"/>
          <w:szCs w:val="26"/>
        </w:rPr>
      </w:pPr>
    </w:p>
    <w:p w:rsidR="005D6F8F" w:rsidRDefault="005D6F8F">
      <w:pPr>
        <w:ind w:firstLine="709"/>
        <w:rPr>
          <w:rFonts w:ascii="Times New Roman" w:hAnsi="Times New Roman"/>
          <w:szCs w:val="26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025F8" w:rsidTr="002025F8">
        <w:tc>
          <w:tcPr>
            <w:tcW w:w="4218" w:type="dxa"/>
          </w:tcPr>
          <w:p w:rsidR="002025F8" w:rsidRPr="002025F8" w:rsidRDefault="002025F8" w:rsidP="002025F8">
            <w:pPr>
              <w:jc w:val="right"/>
              <w:rPr>
                <w:rFonts w:ascii="Times New Roman" w:hAnsi="Times New Roman"/>
                <w:szCs w:val="26"/>
              </w:rPr>
            </w:pPr>
            <w:r w:rsidRPr="002025F8">
              <w:rPr>
                <w:rFonts w:ascii="Times New Roman" w:hAnsi="Times New Roman"/>
                <w:szCs w:val="26"/>
              </w:rPr>
              <w:t>УТВЕРЖДЕНО</w:t>
            </w:r>
          </w:p>
          <w:p w:rsidR="002025F8" w:rsidRPr="002025F8" w:rsidRDefault="002025F8" w:rsidP="002025F8">
            <w:pPr>
              <w:jc w:val="right"/>
              <w:rPr>
                <w:rFonts w:ascii="Times New Roman" w:hAnsi="Times New Roman"/>
                <w:szCs w:val="26"/>
              </w:rPr>
            </w:pPr>
            <w:r w:rsidRPr="002025F8">
              <w:rPr>
                <w:rFonts w:ascii="Times New Roman" w:hAnsi="Times New Roman"/>
                <w:szCs w:val="26"/>
              </w:rPr>
              <w:t>решением Собрания депутатов</w:t>
            </w:r>
          </w:p>
          <w:p w:rsidR="002025F8" w:rsidRPr="002025F8" w:rsidRDefault="002025F8" w:rsidP="002025F8">
            <w:pPr>
              <w:jc w:val="right"/>
              <w:rPr>
                <w:rFonts w:ascii="Times New Roman" w:hAnsi="Times New Roman"/>
                <w:szCs w:val="26"/>
              </w:rPr>
            </w:pPr>
            <w:r w:rsidRPr="002025F8">
              <w:rPr>
                <w:rFonts w:ascii="Times New Roman" w:hAnsi="Times New Roman"/>
                <w:szCs w:val="26"/>
              </w:rPr>
              <w:t>Чебоксарского района</w:t>
            </w:r>
          </w:p>
          <w:p w:rsidR="002025F8" w:rsidRDefault="002025F8" w:rsidP="002025F8">
            <w:pPr>
              <w:jc w:val="right"/>
              <w:rPr>
                <w:rFonts w:ascii="Times New Roman" w:hAnsi="Times New Roman"/>
                <w:szCs w:val="26"/>
              </w:rPr>
            </w:pPr>
            <w:r w:rsidRPr="002025F8">
              <w:rPr>
                <w:rFonts w:ascii="Times New Roman" w:hAnsi="Times New Roman"/>
                <w:szCs w:val="26"/>
              </w:rPr>
              <w:t xml:space="preserve">от </w:t>
            </w:r>
            <w:r w:rsidR="00AE12B2">
              <w:rPr>
                <w:rFonts w:ascii="Times New Roman" w:hAnsi="Times New Roman"/>
                <w:sz w:val="24"/>
                <w:u w:val="single"/>
              </w:rPr>
              <w:t>07.06.2018</w:t>
            </w:r>
            <w:r w:rsidR="00AE12B2">
              <w:rPr>
                <w:rFonts w:ascii="Times New Roman" w:hAnsi="Times New Roman"/>
                <w:sz w:val="24"/>
              </w:rPr>
              <w:t>_ № _</w:t>
            </w:r>
            <w:r w:rsidR="00AE12B2">
              <w:rPr>
                <w:rFonts w:ascii="Times New Roman" w:hAnsi="Times New Roman"/>
                <w:sz w:val="24"/>
                <w:u w:val="single"/>
              </w:rPr>
              <w:t>29-07</w:t>
            </w:r>
            <w:bookmarkStart w:id="3" w:name="_GoBack"/>
            <w:bookmarkEnd w:id="3"/>
          </w:p>
          <w:p w:rsidR="002025F8" w:rsidRDefault="002025F8" w:rsidP="002025F8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2025F8" w:rsidRDefault="002025F8">
      <w:pPr>
        <w:ind w:firstLine="709"/>
        <w:rPr>
          <w:rFonts w:ascii="Times New Roman" w:hAnsi="Times New Roman"/>
          <w:szCs w:val="26"/>
        </w:rPr>
      </w:pPr>
    </w:p>
    <w:p w:rsidR="002025F8" w:rsidRPr="00DA2165" w:rsidRDefault="002025F8" w:rsidP="002025F8">
      <w:pPr>
        <w:jc w:val="center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3956C1">
        <w:rPr>
          <w:rFonts w:ascii="Times New Roman" w:hAnsi="Times New Roman"/>
          <w:color w:val="000000"/>
          <w:kern w:val="36"/>
          <w:szCs w:val="26"/>
        </w:rPr>
        <w:t>ПОЛОЖЕНИЕ</w:t>
      </w:r>
      <w:r w:rsidRPr="003956C1">
        <w:rPr>
          <w:rFonts w:ascii="Times New Roman" w:hAnsi="Times New Roman"/>
          <w:color w:val="000000"/>
          <w:kern w:val="36"/>
          <w:szCs w:val="26"/>
        </w:rPr>
        <w:br/>
      </w:r>
      <w:r w:rsidR="003956C1">
        <w:rPr>
          <w:rFonts w:ascii="Times New Roman" w:hAnsi="Times New Roman"/>
          <w:color w:val="000000"/>
          <w:kern w:val="36"/>
          <w:szCs w:val="26"/>
        </w:rPr>
        <w:t>о народн</w:t>
      </w:r>
      <w:r w:rsidR="007B5442">
        <w:rPr>
          <w:rFonts w:ascii="Times New Roman" w:hAnsi="Times New Roman"/>
          <w:color w:val="000000"/>
          <w:kern w:val="36"/>
          <w:szCs w:val="26"/>
        </w:rPr>
        <w:t>ой</w:t>
      </w:r>
      <w:r w:rsidR="003956C1">
        <w:rPr>
          <w:rFonts w:ascii="Times New Roman" w:hAnsi="Times New Roman"/>
          <w:color w:val="000000"/>
          <w:kern w:val="36"/>
          <w:szCs w:val="26"/>
        </w:rPr>
        <w:t xml:space="preserve"> дружин</w:t>
      </w:r>
      <w:r w:rsidR="007B5442">
        <w:rPr>
          <w:rFonts w:ascii="Times New Roman" w:hAnsi="Times New Roman"/>
          <w:color w:val="000000"/>
          <w:kern w:val="36"/>
          <w:szCs w:val="26"/>
        </w:rPr>
        <w:t>е</w:t>
      </w:r>
      <w:r>
        <w:rPr>
          <w:rFonts w:ascii="Times New Roman" w:hAnsi="Times New Roman"/>
          <w:color w:val="000000"/>
          <w:kern w:val="36"/>
          <w:szCs w:val="26"/>
        </w:rPr>
        <w:t xml:space="preserve"> </w:t>
      </w:r>
      <w:r w:rsidRPr="00DA2165">
        <w:rPr>
          <w:rFonts w:ascii="Times New Roman" w:hAnsi="Times New Roman"/>
          <w:color w:val="000000"/>
          <w:kern w:val="36"/>
          <w:szCs w:val="26"/>
        </w:rPr>
        <w:t>Чебоксарского района Чувашской Республики</w:t>
      </w:r>
    </w:p>
    <w:p w:rsidR="002025F8" w:rsidRPr="00DA2165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bookmarkStart w:id="4" w:name="sub_1001"/>
      <w:bookmarkEnd w:id="4"/>
      <w:r w:rsidRPr="00DA2165">
        <w:rPr>
          <w:rFonts w:ascii="Times New Roman" w:hAnsi="Times New Roman"/>
          <w:b/>
          <w:color w:val="000000"/>
          <w:kern w:val="36"/>
          <w:szCs w:val="26"/>
        </w:rPr>
        <w:t>I. Общие положения</w:t>
      </w:r>
    </w:p>
    <w:p w:rsidR="002025F8" w:rsidRPr="00D4402B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" w:name="sub_11"/>
      <w:bookmarkEnd w:id="5"/>
      <w:r w:rsidRPr="00DA2165">
        <w:rPr>
          <w:rFonts w:ascii="Times New Roman" w:hAnsi="Times New Roman"/>
          <w:color w:val="000000"/>
          <w:szCs w:val="26"/>
        </w:rPr>
        <w:t xml:space="preserve">1.1. </w:t>
      </w:r>
      <w:r>
        <w:rPr>
          <w:rFonts w:ascii="Times New Roman" w:hAnsi="Times New Roman"/>
          <w:color w:val="000000"/>
          <w:szCs w:val="26"/>
        </w:rPr>
        <w:t>Н</w:t>
      </w:r>
      <w:r w:rsidRPr="00DA2165">
        <w:rPr>
          <w:rFonts w:ascii="Times New Roman" w:hAnsi="Times New Roman"/>
          <w:color w:val="000000"/>
          <w:szCs w:val="26"/>
        </w:rPr>
        <w:t>ародная дружина Чебоксарского района Чувашской Респ</w:t>
      </w:r>
      <w:r>
        <w:rPr>
          <w:rFonts w:ascii="Times New Roman" w:hAnsi="Times New Roman"/>
          <w:color w:val="000000"/>
          <w:szCs w:val="26"/>
        </w:rPr>
        <w:t xml:space="preserve">ублики (сокращенное название – </w:t>
      </w:r>
      <w:r w:rsidRPr="00DA2165">
        <w:rPr>
          <w:rFonts w:ascii="Times New Roman" w:hAnsi="Times New Roman"/>
          <w:color w:val="000000"/>
          <w:szCs w:val="26"/>
        </w:rPr>
        <w:t>НД) создается в соответствии с Федеральным законом Российской Федерации от 2 апреля 2014 года № 44 «Об участии граждан в охране общественного порядка». Настоящим Положением определен порядок формирования и структура народной дружины; це</w:t>
      </w:r>
      <w:r>
        <w:rPr>
          <w:rFonts w:ascii="Times New Roman" w:hAnsi="Times New Roman"/>
          <w:color w:val="000000"/>
          <w:szCs w:val="26"/>
        </w:rPr>
        <w:t xml:space="preserve">ли и задачи, виды деятельности </w:t>
      </w:r>
      <w:r w:rsidRPr="00DA2165">
        <w:rPr>
          <w:rFonts w:ascii="Times New Roman" w:hAnsi="Times New Roman"/>
          <w:color w:val="000000"/>
          <w:szCs w:val="26"/>
        </w:rPr>
        <w:t>НД; права и обязанности народных дружинник</w:t>
      </w:r>
      <w:r>
        <w:rPr>
          <w:rFonts w:ascii="Times New Roman" w:hAnsi="Times New Roman"/>
          <w:color w:val="000000"/>
          <w:szCs w:val="26"/>
        </w:rPr>
        <w:t xml:space="preserve">ов; условия и порядок приема в </w:t>
      </w:r>
      <w:r w:rsidRPr="00DA2165">
        <w:rPr>
          <w:rFonts w:ascii="Times New Roman" w:hAnsi="Times New Roman"/>
          <w:color w:val="000000"/>
          <w:szCs w:val="26"/>
        </w:rPr>
        <w:t>НД и исключение из нее; порядок взаимодействия народной дружины с правоохранительными органами.</w:t>
      </w:r>
      <w:bookmarkStart w:id="6" w:name="sub_12"/>
      <w:bookmarkEnd w:id="6"/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1.2. Народная дружина</w:t>
      </w:r>
      <w:r w:rsidRPr="00DA2165">
        <w:rPr>
          <w:rFonts w:ascii="Times New Roman" w:hAnsi="Times New Roman"/>
          <w:color w:val="000000"/>
          <w:szCs w:val="26"/>
        </w:rPr>
        <w:t xml:space="preserve"> руководствуется в своей деятельности </w:t>
      </w:r>
      <w:hyperlink r:id="rId10" w:history="1">
        <w:r w:rsidRPr="008B2AE1">
          <w:rPr>
            <w:rFonts w:ascii="Times New Roman" w:hAnsi="Times New Roman"/>
          </w:rPr>
          <w:t>Конституцией</w:t>
        </w:r>
      </w:hyperlink>
      <w:r w:rsidRPr="008B2AE1">
        <w:rPr>
          <w:rFonts w:ascii="Times New Roman" w:hAnsi="Times New Roman"/>
        </w:rPr>
        <w:t xml:space="preserve"> </w:t>
      </w:r>
      <w:r w:rsidRPr="00DA2165">
        <w:rPr>
          <w:rFonts w:ascii="Times New Roman" w:hAnsi="Times New Roman"/>
          <w:color w:val="000000"/>
          <w:szCs w:val="26"/>
        </w:rPr>
        <w:t xml:space="preserve">Российской Федерации, </w:t>
      </w:r>
      <w:hyperlink r:id="rId11" w:history="1">
        <w:r w:rsidRPr="009E23AF">
          <w:rPr>
            <w:rFonts w:ascii="Times New Roman" w:hAnsi="Times New Roman"/>
          </w:rPr>
          <w:t>Конституцией</w:t>
        </w:r>
      </w:hyperlink>
      <w:r w:rsidRPr="009E23AF">
        <w:rPr>
          <w:rFonts w:ascii="Times New Roman" w:hAnsi="Times New Roman"/>
        </w:rPr>
        <w:t xml:space="preserve"> </w:t>
      </w:r>
      <w:r w:rsidRPr="00DA2165">
        <w:rPr>
          <w:rFonts w:ascii="Times New Roman" w:hAnsi="Times New Roman"/>
          <w:color w:val="000000"/>
          <w:szCs w:val="26"/>
        </w:rPr>
        <w:t xml:space="preserve">Чувашской Республики, Федеральными законами и законами Чувашской Республики, указами и распоряжениями Президента Российской Федерации,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</w:t>
      </w:r>
      <w:hyperlink r:id="rId12" w:history="1">
        <w:r w:rsidRPr="00DA2165">
          <w:rPr>
            <w:rFonts w:ascii="Times New Roman" w:hAnsi="Times New Roman"/>
            <w:szCs w:val="26"/>
          </w:rPr>
          <w:t>Уставом</w:t>
        </w:r>
      </w:hyperlink>
      <w:r w:rsidRPr="00DA2165">
        <w:rPr>
          <w:rFonts w:ascii="Times New Roman" w:hAnsi="Times New Roman"/>
          <w:color w:val="000000"/>
          <w:szCs w:val="26"/>
        </w:rPr>
        <w:t xml:space="preserve"> Чебоксарского района, решениями органов местного самоуправления Чебоксарского района и настоящим Положением.</w:t>
      </w:r>
    </w:p>
    <w:p w:rsidR="002025F8" w:rsidRPr="00BE00F9" w:rsidRDefault="002025F8" w:rsidP="002025F8">
      <w:pPr>
        <w:pStyle w:val="ConsPlusNormal"/>
        <w:ind w:firstLine="540"/>
        <w:jc w:val="both"/>
        <w:outlineLvl w:val="0"/>
        <w:rPr>
          <w:b/>
        </w:rPr>
      </w:pPr>
      <w:bookmarkStart w:id="7" w:name="sub_13"/>
      <w:bookmarkStart w:id="8" w:name="sub_1002"/>
      <w:bookmarkStart w:id="9" w:name="sub_1003"/>
      <w:bookmarkEnd w:id="7"/>
      <w:bookmarkEnd w:id="8"/>
      <w:bookmarkEnd w:id="9"/>
    </w:p>
    <w:p w:rsidR="002025F8" w:rsidRPr="00D4402B" w:rsidRDefault="002025F8" w:rsidP="002025F8">
      <w:pPr>
        <w:pStyle w:val="ConsPlusNormal"/>
        <w:ind w:firstLine="540"/>
        <w:jc w:val="center"/>
        <w:outlineLvl w:val="0"/>
        <w:rPr>
          <w:b/>
        </w:rPr>
      </w:pPr>
      <w:r w:rsidRPr="00DA2165">
        <w:rPr>
          <w:b/>
          <w:lang w:val="en-US"/>
        </w:rPr>
        <w:t>II</w:t>
      </w:r>
      <w:r w:rsidRPr="00DA2165">
        <w:rPr>
          <w:b/>
        </w:rPr>
        <w:t xml:space="preserve">. </w:t>
      </w:r>
      <w:r w:rsidRPr="00F44091">
        <w:rPr>
          <w:b/>
        </w:rPr>
        <w:t xml:space="preserve">Создание и </w:t>
      </w:r>
      <w:r>
        <w:rPr>
          <w:b/>
        </w:rPr>
        <w:t>о</w:t>
      </w:r>
      <w:r w:rsidR="007B5442">
        <w:rPr>
          <w:b/>
        </w:rPr>
        <w:t>рганизация деятельности народной</w:t>
      </w:r>
      <w:r>
        <w:rPr>
          <w:b/>
        </w:rPr>
        <w:t xml:space="preserve"> дружин</w:t>
      </w:r>
      <w:r w:rsidR="007B5442">
        <w:rPr>
          <w:b/>
        </w:rPr>
        <w:t>ы</w:t>
      </w:r>
    </w:p>
    <w:p w:rsidR="002025F8" w:rsidRPr="00D4402B" w:rsidRDefault="002025F8" w:rsidP="002025F8">
      <w:pPr>
        <w:pStyle w:val="ConsPlusNormal"/>
        <w:ind w:firstLine="540"/>
        <w:jc w:val="both"/>
        <w:outlineLvl w:val="0"/>
        <w:rPr>
          <w:b/>
        </w:rPr>
      </w:pPr>
    </w:p>
    <w:p w:rsidR="002025F8" w:rsidRPr="008B2AE1" w:rsidRDefault="002025F8" w:rsidP="002025F8">
      <w:pPr>
        <w:ind w:firstLine="567"/>
        <w:jc w:val="both"/>
        <w:rPr>
          <w:rFonts w:ascii="Times New Roman" w:hAnsi="Times New Roman"/>
        </w:rPr>
      </w:pPr>
      <w:r w:rsidRPr="008B2AE1">
        <w:rPr>
          <w:rFonts w:ascii="Times New Roman" w:hAnsi="Times New Roman"/>
        </w:rPr>
        <w:t>2.1. Создание, реорганиз</w:t>
      </w:r>
      <w:r w:rsidR="007B5442">
        <w:rPr>
          <w:rFonts w:ascii="Times New Roman" w:hAnsi="Times New Roman"/>
        </w:rPr>
        <w:t>ация и (или) ликвидация народной</w:t>
      </w:r>
      <w:r w:rsidRPr="008B2AE1">
        <w:rPr>
          <w:rFonts w:ascii="Times New Roman" w:hAnsi="Times New Roman"/>
        </w:rPr>
        <w:t xml:space="preserve"> дружин</w:t>
      </w:r>
      <w:r w:rsidR="007B5442">
        <w:rPr>
          <w:rFonts w:ascii="Times New Roman" w:hAnsi="Times New Roman"/>
        </w:rPr>
        <w:t xml:space="preserve">ы </w:t>
      </w:r>
      <w:r w:rsidRPr="008B2AE1">
        <w:rPr>
          <w:rFonts w:ascii="Times New Roman" w:hAnsi="Times New Roman"/>
        </w:rPr>
        <w:t xml:space="preserve">осуществляются в порядке, определенном Федеральным </w:t>
      </w:r>
      <w:hyperlink r:id="rId13" w:history="1">
        <w:r w:rsidRPr="008B2AE1">
          <w:rPr>
            <w:rFonts w:ascii="Times New Roman" w:hAnsi="Times New Roman"/>
          </w:rPr>
          <w:t>законом</w:t>
        </w:r>
      </w:hyperlink>
      <w:r w:rsidRPr="008B2AE1">
        <w:rPr>
          <w:rFonts w:ascii="Times New Roman" w:hAnsi="Times New Roman"/>
        </w:rPr>
        <w:t xml:space="preserve"> от 19 мая 1995 г. </w:t>
      </w:r>
      <w:r>
        <w:rPr>
          <w:rFonts w:ascii="Times New Roman" w:hAnsi="Times New Roman"/>
        </w:rPr>
        <w:t>№ 82-ФЗ «</w:t>
      </w:r>
      <w:r w:rsidRPr="008B2AE1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общественных объединениях»</w:t>
      </w:r>
      <w:r w:rsidRPr="008B2AE1">
        <w:rPr>
          <w:rFonts w:ascii="Times New Roman" w:hAnsi="Times New Roman"/>
        </w:rPr>
        <w:t xml:space="preserve"> с учетом положений Федерального </w:t>
      </w:r>
      <w:hyperlink r:id="rId14" w:history="1">
        <w:r w:rsidRPr="008B2AE1">
          <w:rPr>
            <w:rFonts w:ascii="Times New Roman" w:hAnsi="Times New Roman"/>
          </w:rPr>
          <w:t>закона</w:t>
        </w:r>
      </w:hyperlink>
      <w:r w:rsidRPr="008B2AE1">
        <w:rPr>
          <w:rFonts w:ascii="Times New Roman" w:hAnsi="Times New Roman"/>
        </w:rPr>
        <w:t xml:space="preserve"> от 2 апреля 2014 г.</w:t>
      </w:r>
      <w:r>
        <w:rPr>
          <w:rFonts w:ascii="Times New Roman" w:hAnsi="Times New Roman"/>
        </w:rPr>
        <w:t xml:space="preserve"> № 44-ФЗ «</w:t>
      </w:r>
      <w:r w:rsidRPr="008B2AE1">
        <w:rPr>
          <w:rFonts w:ascii="Times New Roman" w:hAnsi="Times New Roman"/>
        </w:rPr>
        <w:t>Об участии граждан</w:t>
      </w:r>
      <w:r>
        <w:rPr>
          <w:rFonts w:ascii="Times New Roman" w:hAnsi="Times New Roman"/>
        </w:rPr>
        <w:t xml:space="preserve"> в охране общественного порядка»</w:t>
      </w:r>
      <w:r w:rsidRPr="008B2AE1">
        <w:rPr>
          <w:rFonts w:ascii="Times New Roman" w:hAnsi="Times New Roman"/>
        </w:rPr>
        <w:t xml:space="preserve"> (далее - Федеральный закон).</w:t>
      </w:r>
    </w:p>
    <w:p w:rsidR="002025F8" w:rsidRPr="008B2AE1" w:rsidRDefault="007B5442" w:rsidP="002025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Народная дружина</w:t>
      </w:r>
      <w:r w:rsidR="002025F8" w:rsidRPr="008B2AE1">
        <w:rPr>
          <w:rFonts w:ascii="Times New Roman" w:hAnsi="Times New Roman"/>
        </w:rPr>
        <w:t xml:space="preserve"> действуют в соответствии с Федеральным </w:t>
      </w:r>
      <w:hyperlink r:id="rId15" w:history="1">
        <w:r w:rsidR="002025F8" w:rsidRPr="008B2AE1">
          <w:rPr>
            <w:rFonts w:ascii="Times New Roman" w:hAnsi="Times New Roman"/>
          </w:rPr>
          <w:t>законом</w:t>
        </w:r>
      </w:hyperlink>
      <w:r w:rsidR="002025F8" w:rsidRPr="008B2AE1">
        <w:rPr>
          <w:rFonts w:ascii="Times New Roman" w:hAnsi="Times New Roman"/>
        </w:rPr>
        <w:t>, другими федеральными законами и принятыми в соответствии с ними иными нормативными правовыми актами Российской Федерации, настоящим Законом, другими законами Чувашской Республики и иными нормативными правовыми актами Чувашской Республики, муниципальными нормативными правовыми актами, а также уставом народной дружины.</w:t>
      </w:r>
    </w:p>
    <w:p w:rsidR="002025F8" w:rsidRPr="008B2AE1" w:rsidRDefault="002025F8" w:rsidP="002025F8">
      <w:pPr>
        <w:ind w:firstLine="567"/>
        <w:jc w:val="both"/>
        <w:rPr>
          <w:rFonts w:ascii="Times New Roman" w:hAnsi="Times New Roman"/>
        </w:rPr>
      </w:pPr>
      <w:r w:rsidRPr="008B2AE1">
        <w:rPr>
          <w:rFonts w:ascii="Times New Roman" w:hAnsi="Times New Roman"/>
        </w:rPr>
        <w:t xml:space="preserve">2.3. В соответствии с Федеральным </w:t>
      </w:r>
      <w:hyperlink r:id="rId16" w:history="1">
        <w:r w:rsidRPr="008B2AE1">
          <w:rPr>
            <w:rFonts w:ascii="Times New Roman" w:hAnsi="Times New Roman"/>
          </w:rPr>
          <w:t>законом</w:t>
        </w:r>
      </w:hyperlink>
      <w:r w:rsidR="007B5442">
        <w:rPr>
          <w:rFonts w:ascii="Times New Roman" w:hAnsi="Times New Roman"/>
        </w:rPr>
        <w:t xml:space="preserve"> народная дружина подлежи</w:t>
      </w:r>
      <w:r w:rsidRPr="008B2AE1">
        <w:rPr>
          <w:rFonts w:ascii="Times New Roman" w:hAnsi="Times New Roman"/>
        </w:rPr>
        <w:t>т включению в реестр народных дружин и общественных объединений правоохранительной направленности в Чувашской Республике, ведение которого осуществляется территориальным органом федерального органа исполнительной власти, осуществляющего функции по выработке и реализации</w:t>
      </w:r>
      <w:r w:rsidRPr="00F44091">
        <w:t xml:space="preserve"> </w:t>
      </w:r>
      <w:r w:rsidRPr="008B2AE1">
        <w:rPr>
          <w:rFonts w:ascii="Times New Roman" w:hAnsi="Times New Roman"/>
        </w:rPr>
        <w:t>государственной политики и нормативно-правовому регулированию в сфере внутренних дел.</w:t>
      </w:r>
    </w:p>
    <w:p w:rsidR="002025F8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2.</w:t>
      </w:r>
      <w:r w:rsidR="007B5442">
        <w:rPr>
          <w:rFonts w:ascii="Times New Roman" w:hAnsi="Times New Roman"/>
          <w:szCs w:val="26"/>
        </w:rPr>
        <w:t>4. Народная дружина решает стоящие перед ней</w:t>
      </w:r>
      <w:r w:rsidRPr="00F44091">
        <w:rPr>
          <w:rFonts w:ascii="Times New Roman" w:hAnsi="Times New Roman"/>
          <w:szCs w:val="26"/>
        </w:rPr>
        <w:t xml:space="preserve"> задачи во взаимодействии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органами.</w:t>
      </w:r>
    </w:p>
    <w:p w:rsidR="002025F8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2.5. Не </w:t>
      </w:r>
      <w:r w:rsidR="007B5442">
        <w:rPr>
          <w:rFonts w:ascii="Times New Roman" w:hAnsi="Times New Roman"/>
          <w:szCs w:val="26"/>
        </w:rPr>
        <w:t>могут быть учредителями народной</w:t>
      </w:r>
      <w:r>
        <w:rPr>
          <w:rFonts w:ascii="Times New Roman" w:hAnsi="Times New Roman"/>
          <w:szCs w:val="26"/>
        </w:rPr>
        <w:t xml:space="preserve"> дружин</w:t>
      </w:r>
      <w:r w:rsidR="007B5442">
        <w:rPr>
          <w:rFonts w:ascii="Times New Roman" w:hAnsi="Times New Roman"/>
          <w:szCs w:val="26"/>
        </w:rPr>
        <w:t>ы</w:t>
      </w:r>
      <w:r>
        <w:rPr>
          <w:rFonts w:ascii="Times New Roman" w:hAnsi="Times New Roman"/>
          <w:szCs w:val="26"/>
        </w:rPr>
        <w:t xml:space="preserve"> граждане: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0" w:name="sub_11061"/>
      <w:r w:rsidRPr="002025F8">
        <w:rPr>
          <w:rFonts w:ascii="Times New Roman Cyr" w:hAnsi="Times New Roman Cyr" w:cs="Times New Roman Cyr"/>
          <w:szCs w:val="26"/>
        </w:rPr>
        <w:t>1) имеющие неснятую или непогашенную судимость;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1" w:name="sub_11062"/>
      <w:bookmarkEnd w:id="10"/>
      <w:r w:rsidRPr="002025F8">
        <w:rPr>
          <w:rFonts w:ascii="Times New Roman Cyr" w:hAnsi="Times New Roman Cyr" w:cs="Times New Roman Cyr"/>
          <w:szCs w:val="26"/>
        </w:rPr>
        <w:t>2) в отношении которых осуществляется уголовное преследование;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2" w:name="sub_11063"/>
      <w:bookmarkEnd w:id="11"/>
      <w:r w:rsidRPr="002025F8">
        <w:rPr>
          <w:rFonts w:ascii="Times New Roman Cyr" w:hAnsi="Times New Roman Cyr" w:cs="Times New Roman Cyr"/>
          <w:szCs w:val="26"/>
        </w:rPr>
        <w:t>3) ранее осужденные за умышленные преступления;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3" w:name="sub_11064"/>
      <w:bookmarkEnd w:id="12"/>
      <w:r w:rsidRPr="002025F8">
        <w:rPr>
          <w:rFonts w:ascii="Times New Roman Cyr" w:hAnsi="Times New Roman Cyr" w:cs="Times New Roman Cyr"/>
          <w:szCs w:val="26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hyperlink r:id="rId17" w:history="1">
        <w:r w:rsidRPr="002025F8">
          <w:rPr>
            <w:rFonts w:ascii="Times New Roman" w:hAnsi="Times New Roman"/>
          </w:rPr>
          <w:t>Федеральным законом</w:t>
        </w:r>
      </w:hyperlink>
      <w:r w:rsidRPr="002025F8">
        <w:rPr>
          <w:rFonts w:ascii="Times New Roman" w:hAnsi="Times New Roman"/>
        </w:rPr>
        <w:t xml:space="preserve"> </w:t>
      </w:r>
      <w:r w:rsidRPr="002025F8">
        <w:rPr>
          <w:rFonts w:ascii="Times New Roman Cyr" w:hAnsi="Times New Roman Cyr" w:cs="Times New Roman Cyr"/>
          <w:szCs w:val="26"/>
        </w:rPr>
        <w:t>от 7 августа 2001 года N 115-ФЗ «О противодействии легализации (отмыванию) доходов, полученных преступным путем, и финансированию терроризма»;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4" w:name="sub_11065"/>
      <w:bookmarkEnd w:id="13"/>
      <w:r w:rsidRPr="002025F8">
        <w:rPr>
          <w:rFonts w:ascii="Times New Roman Cyr" w:hAnsi="Times New Roman Cyr" w:cs="Times New Roman Cyr"/>
          <w:szCs w:val="26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5" w:name="sub_11066"/>
      <w:bookmarkEnd w:id="14"/>
      <w:r w:rsidRPr="002025F8">
        <w:rPr>
          <w:rFonts w:ascii="Times New Roman Cyr" w:hAnsi="Times New Roman Cyr" w:cs="Times New Roman Cyr"/>
          <w:szCs w:val="26"/>
        </w:rPr>
        <w:t>6) страдающие психическими расстройствами, больные наркоманией или алкоголизмом;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6" w:name="sub_11067"/>
      <w:bookmarkEnd w:id="15"/>
      <w:r w:rsidRPr="002025F8">
        <w:rPr>
          <w:rFonts w:ascii="Times New Roman Cyr" w:hAnsi="Times New Roman Cyr" w:cs="Times New Roman Cyr"/>
          <w:szCs w:val="26"/>
        </w:rPr>
        <w:t>7) признанные недееспособными или ограниченно дееспособными по решению суда, вступившему в законную силу;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2025F8">
        <w:rPr>
          <w:rFonts w:ascii="Times New Roman Cyr" w:hAnsi="Times New Roman Cyr" w:cs="Times New Roman Cyr"/>
          <w:szCs w:val="26"/>
        </w:rPr>
        <w:t>8) подвергнутые неоднократно в течение 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7" w:name="sub_12089"/>
      <w:r w:rsidRPr="002025F8">
        <w:rPr>
          <w:rFonts w:ascii="Times New Roman Cyr" w:hAnsi="Times New Roman Cyr" w:cs="Times New Roman Cyr"/>
          <w:szCs w:val="26"/>
        </w:rPr>
        <w:t>9) имеющие гражданство (подданство) иностранного государства.</w:t>
      </w:r>
    </w:p>
    <w:p w:rsidR="002025F8" w:rsidRPr="002025F8" w:rsidRDefault="007B5442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8" w:name="sub_1209"/>
      <w:bookmarkEnd w:id="17"/>
      <w:r>
        <w:rPr>
          <w:rFonts w:ascii="Times New Roman Cyr" w:hAnsi="Times New Roman Cyr" w:cs="Times New Roman Cyr"/>
          <w:szCs w:val="26"/>
        </w:rPr>
        <w:t>2.6. Создание народной</w:t>
      </w:r>
      <w:r w:rsidR="002025F8" w:rsidRPr="002025F8">
        <w:rPr>
          <w:rFonts w:ascii="Times New Roman Cyr" w:hAnsi="Times New Roman Cyr" w:cs="Times New Roman Cyr"/>
          <w:szCs w:val="26"/>
        </w:rPr>
        <w:t xml:space="preserve"> дружин</w:t>
      </w:r>
      <w:r>
        <w:rPr>
          <w:rFonts w:ascii="Times New Roman Cyr" w:hAnsi="Times New Roman Cyr" w:cs="Times New Roman Cyr"/>
          <w:szCs w:val="26"/>
        </w:rPr>
        <w:t>ы</w:t>
      </w:r>
      <w:r w:rsidR="002025F8" w:rsidRPr="002025F8">
        <w:rPr>
          <w:rFonts w:ascii="Times New Roman Cyr" w:hAnsi="Times New Roman Cyr" w:cs="Times New Roman Cyr"/>
          <w:szCs w:val="26"/>
        </w:rPr>
        <w:t xml:space="preserve"> при политических партиях, религиозных объединениях, а также создание и деятельность политических партий и ре</w:t>
      </w:r>
      <w:r>
        <w:rPr>
          <w:rFonts w:ascii="Times New Roman Cyr" w:hAnsi="Times New Roman Cyr" w:cs="Times New Roman Cyr"/>
          <w:szCs w:val="26"/>
        </w:rPr>
        <w:t>лигиозных объединений в народной дружине</w:t>
      </w:r>
      <w:r w:rsidR="002025F8" w:rsidRPr="002025F8">
        <w:rPr>
          <w:rFonts w:ascii="Times New Roman Cyr" w:hAnsi="Times New Roman Cyr" w:cs="Times New Roman Cyr"/>
          <w:szCs w:val="26"/>
        </w:rPr>
        <w:t xml:space="preserve"> запрещены.</w:t>
      </w:r>
      <w:bookmarkEnd w:id="18"/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bookmarkEnd w:id="16"/>
    <w:p w:rsidR="002025F8" w:rsidRPr="007973FB" w:rsidRDefault="002025F8" w:rsidP="002025F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  <w:lang w:val="en-US"/>
        </w:rPr>
        <w:t>III</w:t>
      </w:r>
      <w:r w:rsidRPr="007973FB">
        <w:rPr>
          <w:rFonts w:ascii="Times New Roman" w:hAnsi="Times New Roman"/>
          <w:b/>
          <w:szCs w:val="26"/>
        </w:rPr>
        <w:t xml:space="preserve">. </w:t>
      </w:r>
      <w:r w:rsidR="007B5442">
        <w:rPr>
          <w:rFonts w:ascii="Times New Roman" w:hAnsi="Times New Roman"/>
          <w:b/>
          <w:szCs w:val="26"/>
        </w:rPr>
        <w:t>Порядок приема в народную дружину</w:t>
      </w:r>
      <w:r>
        <w:rPr>
          <w:rFonts w:ascii="Times New Roman" w:hAnsi="Times New Roman"/>
          <w:b/>
          <w:szCs w:val="26"/>
        </w:rPr>
        <w:t xml:space="preserve"> и исключения из них</w:t>
      </w:r>
    </w:p>
    <w:p w:rsidR="002025F8" w:rsidRDefault="002025F8" w:rsidP="002025F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Cs w:val="26"/>
        </w:rPr>
      </w:pPr>
    </w:p>
    <w:p w:rsidR="002025F8" w:rsidRPr="002025F8" w:rsidRDefault="007B5442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9" w:name="sub_1401"/>
      <w:r>
        <w:rPr>
          <w:rFonts w:ascii="Times New Roman Cyr" w:hAnsi="Times New Roman Cyr" w:cs="Times New Roman Cyr"/>
          <w:szCs w:val="26"/>
        </w:rPr>
        <w:t>3.1. В народную дружину</w:t>
      </w:r>
      <w:r w:rsidR="002025F8" w:rsidRPr="002025F8">
        <w:rPr>
          <w:rFonts w:ascii="Times New Roman Cyr" w:hAnsi="Times New Roman Cyr" w:cs="Times New Roman Cyr"/>
          <w:szCs w:val="26"/>
        </w:rPr>
        <w:t xml:space="preserve">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2025F8" w:rsidRPr="002025F8" w:rsidRDefault="007B5442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0" w:name="sub_1402"/>
      <w:bookmarkEnd w:id="19"/>
      <w:r>
        <w:rPr>
          <w:rFonts w:ascii="Times New Roman Cyr" w:hAnsi="Times New Roman Cyr" w:cs="Times New Roman Cyr"/>
          <w:szCs w:val="26"/>
        </w:rPr>
        <w:t>3.2. В народную дружину</w:t>
      </w:r>
      <w:r w:rsidR="002025F8" w:rsidRPr="002025F8">
        <w:rPr>
          <w:rFonts w:ascii="Times New Roman Cyr" w:hAnsi="Times New Roman Cyr" w:cs="Times New Roman Cyr"/>
          <w:szCs w:val="26"/>
        </w:rPr>
        <w:t xml:space="preserve"> не могут быть приняты граждане: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1" w:name="sub_14021"/>
      <w:bookmarkEnd w:id="20"/>
      <w:r w:rsidRPr="002025F8">
        <w:rPr>
          <w:rFonts w:ascii="Times New Roman Cyr" w:hAnsi="Times New Roman Cyr" w:cs="Times New Roman Cyr"/>
          <w:szCs w:val="26"/>
        </w:rPr>
        <w:t>1) имеющие неснятую или непогашенную судимость;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2" w:name="sub_14022"/>
      <w:bookmarkEnd w:id="21"/>
      <w:r w:rsidRPr="002025F8">
        <w:rPr>
          <w:rFonts w:ascii="Times New Roman Cyr" w:hAnsi="Times New Roman Cyr" w:cs="Times New Roman Cyr"/>
          <w:szCs w:val="26"/>
        </w:rPr>
        <w:t>2) в отношении которых осуществляется уголовное преследование;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3" w:name="sub_14023"/>
      <w:bookmarkEnd w:id="22"/>
      <w:r w:rsidRPr="002025F8">
        <w:rPr>
          <w:rFonts w:ascii="Times New Roman Cyr" w:hAnsi="Times New Roman Cyr" w:cs="Times New Roman Cyr"/>
          <w:szCs w:val="26"/>
        </w:rPr>
        <w:t>3) ранее осужденные за умышленные преступления;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4" w:name="sub_14024"/>
      <w:bookmarkEnd w:id="23"/>
      <w:r w:rsidRPr="002025F8">
        <w:rPr>
          <w:rFonts w:ascii="Times New Roman Cyr" w:hAnsi="Times New Roman Cyr" w:cs="Times New Roman Cyr"/>
          <w:szCs w:val="26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hyperlink r:id="rId18" w:history="1">
        <w:r w:rsidRPr="002025F8">
          <w:rPr>
            <w:rFonts w:ascii="Times New Roman" w:hAnsi="Times New Roman"/>
          </w:rPr>
          <w:t>Федеральным законом</w:t>
        </w:r>
      </w:hyperlink>
      <w:r w:rsidRPr="002025F8">
        <w:rPr>
          <w:rFonts w:ascii="Times New Roman" w:hAnsi="Times New Roman"/>
        </w:rPr>
        <w:t xml:space="preserve"> </w:t>
      </w:r>
      <w:r w:rsidRPr="002025F8">
        <w:rPr>
          <w:rFonts w:ascii="Times New Roman Cyr" w:hAnsi="Times New Roman Cyr" w:cs="Times New Roman Cyr"/>
          <w:szCs w:val="26"/>
        </w:rPr>
        <w:t>от 7 августа 2001 года N 115-ФЗ «О противодействии легализации (отмыванию) доходов, полученных преступным путем, и финансированию терроризма»;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5" w:name="sub_14025"/>
      <w:bookmarkEnd w:id="24"/>
      <w:r w:rsidRPr="002025F8">
        <w:rPr>
          <w:rFonts w:ascii="Times New Roman Cyr" w:hAnsi="Times New Roman Cyr" w:cs="Times New Roman Cyr"/>
          <w:szCs w:val="26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6" w:name="sub_14026"/>
      <w:bookmarkEnd w:id="25"/>
      <w:r w:rsidRPr="002025F8">
        <w:rPr>
          <w:rFonts w:ascii="Times New Roman Cyr" w:hAnsi="Times New Roman Cyr" w:cs="Times New Roman Cyr"/>
          <w:szCs w:val="26"/>
        </w:rPr>
        <w:t>6) страдающие психическими расстройствами, больные наркоманией или алкоголизмом;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7" w:name="sub_14027"/>
      <w:bookmarkEnd w:id="26"/>
      <w:r w:rsidRPr="002025F8">
        <w:rPr>
          <w:rFonts w:ascii="Times New Roman Cyr" w:hAnsi="Times New Roman Cyr" w:cs="Times New Roman Cyr"/>
          <w:szCs w:val="26"/>
        </w:rPr>
        <w:lastRenderedPageBreak/>
        <w:t>7) признанные недееспособными или ограниченно дееспособными по решению суда, вступившему в законную силу;</w:t>
      </w:r>
    </w:p>
    <w:bookmarkEnd w:id="27"/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2025F8">
        <w:rPr>
          <w:rFonts w:ascii="Times New Roman Cyr" w:hAnsi="Times New Roman Cyr" w:cs="Times New Roman Cyr"/>
          <w:szCs w:val="26"/>
        </w:rPr>
        <w:t>8) подвергнутые неоднократно в течение 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8" w:name="sub_14029"/>
      <w:r w:rsidRPr="002025F8">
        <w:rPr>
          <w:rFonts w:ascii="Times New Roman Cyr" w:hAnsi="Times New Roman Cyr" w:cs="Times New Roman Cyr"/>
          <w:szCs w:val="26"/>
        </w:rPr>
        <w:t>9) имеющие гражданство (подданство) иностранного государства.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9" w:name="sub_1403"/>
      <w:bookmarkEnd w:id="28"/>
      <w:r w:rsidRPr="002025F8">
        <w:rPr>
          <w:rFonts w:ascii="Times New Roman Cyr" w:hAnsi="Times New Roman Cyr" w:cs="Times New Roman Cyr"/>
          <w:szCs w:val="26"/>
        </w:rPr>
        <w:t>3.3. Народные дружинники могут быть исключены из народных дружин в следующих случаях: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30" w:name="sub_14031"/>
      <w:bookmarkEnd w:id="29"/>
      <w:r w:rsidRPr="002025F8">
        <w:rPr>
          <w:rFonts w:ascii="Times New Roman Cyr" w:hAnsi="Times New Roman Cyr" w:cs="Times New Roman Cyr"/>
          <w:szCs w:val="26"/>
        </w:rPr>
        <w:t>1) на основании личного заявления народного дружинника;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31" w:name="sub_14032"/>
      <w:bookmarkEnd w:id="30"/>
      <w:r w:rsidRPr="002025F8">
        <w:rPr>
          <w:rFonts w:ascii="Times New Roman Cyr" w:hAnsi="Times New Roman Cyr" w:cs="Times New Roman Cyr"/>
          <w:szCs w:val="26"/>
        </w:rPr>
        <w:t xml:space="preserve">2) при наступлении обстоятельств, указанных </w:t>
      </w:r>
      <w:r w:rsidRPr="002025F8">
        <w:rPr>
          <w:rFonts w:ascii="Times New Roman" w:hAnsi="Times New Roman"/>
        </w:rPr>
        <w:t xml:space="preserve">в </w:t>
      </w:r>
      <w:hyperlink w:anchor="sub_1402" w:history="1">
        <w:r w:rsidRPr="002025F8">
          <w:rPr>
            <w:rFonts w:ascii="Times New Roman" w:hAnsi="Times New Roman"/>
          </w:rPr>
          <w:t>пункте 3.2</w:t>
        </w:r>
      </w:hyperlink>
      <w:r w:rsidRPr="002025F8">
        <w:rPr>
          <w:rFonts w:ascii="Times New Roman Cyr" w:hAnsi="Times New Roman Cyr" w:cs="Times New Roman Cyr"/>
          <w:szCs w:val="26"/>
        </w:rPr>
        <w:t xml:space="preserve"> раздела 3;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32" w:name="sub_14033"/>
      <w:bookmarkEnd w:id="31"/>
      <w:r w:rsidRPr="002025F8">
        <w:rPr>
          <w:rFonts w:ascii="Times New Roman Cyr" w:hAnsi="Times New Roman Cyr" w:cs="Times New Roman Cyr"/>
          <w:szCs w:val="26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33" w:name="sub_14034"/>
      <w:bookmarkEnd w:id="32"/>
      <w:r w:rsidRPr="002025F8">
        <w:rPr>
          <w:rFonts w:ascii="Times New Roman Cyr" w:hAnsi="Times New Roman Cyr" w:cs="Times New Roman Cyr"/>
          <w:szCs w:val="26"/>
        </w:rPr>
        <w:t>4) в связи с неоднократным невыполнением народным дружинником требований устава народной дружины, либо фактическим самоустранением от участия в ее деятельности;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34" w:name="sub_14035"/>
      <w:bookmarkEnd w:id="33"/>
      <w:r w:rsidRPr="002025F8">
        <w:rPr>
          <w:rFonts w:ascii="Times New Roman Cyr" w:hAnsi="Times New Roman Cyr" w:cs="Times New Roman Cyr"/>
          <w:szCs w:val="26"/>
        </w:rPr>
        <w:t>5) в связи с прекращением гражданства Российской Федерации.</w:t>
      </w:r>
    </w:p>
    <w:bookmarkEnd w:id="34"/>
    <w:p w:rsidR="002025F8" w:rsidRPr="00255CC0" w:rsidRDefault="002025F8" w:rsidP="002025F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6"/>
        </w:rPr>
      </w:pP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Cs w:val="26"/>
        </w:rPr>
      </w:pPr>
      <w:r w:rsidRPr="002B3661">
        <w:rPr>
          <w:rFonts w:ascii="Times New Roman" w:hAnsi="Times New Roman"/>
          <w:b/>
          <w:szCs w:val="26"/>
          <w:lang w:val="en-US"/>
        </w:rPr>
        <w:t>IV</w:t>
      </w:r>
      <w:r w:rsidRPr="002B3661">
        <w:rPr>
          <w:rFonts w:ascii="Times New Roman" w:hAnsi="Times New Roman"/>
          <w:b/>
          <w:szCs w:val="26"/>
        </w:rPr>
        <w:t>. Удостоверение</w:t>
      </w:r>
      <w:r w:rsidRPr="00F44091">
        <w:rPr>
          <w:rFonts w:ascii="Times New Roman" w:hAnsi="Times New Roman"/>
          <w:b/>
          <w:szCs w:val="26"/>
        </w:rPr>
        <w:t xml:space="preserve"> и отличительная символика народных дружинников</w:t>
      </w:r>
    </w:p>
    <w:p w:rsidR="002025F8" w:rsidRPr="00F44091" w:rsidRDefault="002025F8" w:rsidP="002025F8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94A19">
        <w:rPr>
          <w:rFonts w:ascii="Times New Roman" w:hAnsi="Times New Roman"/>
          <w:szCs w:val="26"/>
        </w:rPr>
        <w:t>4</w:t>
      </w:r>
      <w:r>
        <w:rPr>
          <w:rFonts w:ascii="Times New Roman" w:hAnsi="Times New Roman"/>
          <w:szCs w:val="26"/>
        </w:rPr>
        <w:t>.</w:t>
      </w:r>
      <w:r w:rsidRPr="00F44091">
        <w:rPr>
          <w:rFonts w:ascii="Times New Roman" w:hAnsi="Times New Roman"/>
          <w:szCs w:val="26"/>
        </w:rPr>
        <w:t>1. При участии в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 и нагрудный знак, используемые в качестве отличительной символики.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F44091">
        <w:rPr>
          <w:rFonts w:ascii="Times New Roman" w:hAnsi="Times New Roman"/>
          <w:szCs w:val="26"/>
        </w:rPr>
        <w:t xml:space="preserve">Образцы удостоверения народного дружинника, нарукавной повязки народного дружинника и нагрудного знака народного дружинника установлены </w:t>
      </w:r>
      <w:hyperlink r:id="rId19" w:history="1">
        <w:r w:rsidRPr="00D4402B">
          <w:rPr>
            <w:rFonts w:ascii="Times New Roman" w:hAnsi="Times New Roman"/>
          </w:rPr>
          <w:t>приложениями 1</w:t>
        </w:r>
      </w:hyperlink>
      <w:r w:rsidRPr="00D4402B">
        <w:rPr>
          <w:rFonts w:ascii="Times New Roman" w:hAnsi="Times New Roman"/>
        </w:rPr>
        <w:t xml:space="preserve"> - </w:t>
      </w:r>
      <w:hyperlink r:id="rId20" w:history="1">
        <w:r w:rsidRPr="00D4402B">
          <w:rPr>
            <w:rFonts w:ascii="Times New Roman" w:hAnsi="Times New Roman"/>
          </w:rPr>
          <w:t>3</w:t>
        </w:r>
      </w:hyperlink>
      <w:r w:rsidRPr="00F44091">
        <w:rPr>
          <w:rFonts w:ascii="Times New Roman" w:hAnsi="Times New Roman"/>
          <w:szCs w:val="26"/>
        </w:rPr>
        <w:t xml:space="preserve"> к Закону</w:t>
      </w:r>
      <w:r w:rsidRPr="00FC3511">
        <w:rPr>
          <w:rFonts w:ascii="Times New Roman" w:hAnsi="Times New Roman"/>
          <w:szCs w:val="26"/>
        </w:rPr>
        <w:t xml:space="preserve"> Чувашской Республики от 27 декабря 2014 года</w:t>
      </w:r>
      <w:r>
        <w:rPr>
          <w:rFonts w:ascii="Times New Roman" w:hAnsi="Times New Roman"/>
          <w:szCs w:val="26"/>
        </w:rPr>
        <w:t xml:space="preserve">    </w:t>
      </w:r>
      <w:r w:rsidRPr="00FC3511">
        <w:rPr>
          <w:rFonts w:ascii="Times New Roman" w:hAnsi="Times New Roman"/>
          <w:szCs w:val="26"/>
        </w:rPr>
        <w:t xml:space="preserve"> № 97 «О регулировании отдельных правоотношений, связанных с участием граждан в охране общественного порядка на территории Чувашской Республики» (</w:t>
      </w:r>
      <w:r>
        <w:rPr>
          <w:rFonts w:ascii="Times New Roman" w:hAnsi="Times New Roman"/>
          <w:szCs w:val="26"/>
        </w:rPr>
        <w:t>далее – Закон Чувашской Республики</w:t>
      </w:r>
      <w:r w:rsidRPr="00FC3511">
        <w:rPr>
          <w:rFonts w:ascii="Times New Roman" w:hAnsi="Times New Roman"/>
          <w:szCs w:val="26"/>
        </w:rPr>
        <w:t>)</w:t>
      </w:r>
      <w:r w:rsidRPr="00F44091">
        <w:rPr>
          <w:rFonts w:ascii="Times New Roman" w:hAnsi="Times New Roman"/>
          <w:szCs w:val="26"/>
        </w:rPr>
        <w:t>.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94A19">
        <w:rPr>
          <w:rFonts w:ascii="Times New Roman" w:hAnsi="Times New Roman"/>
          <w:szCs w:val="26"/>
        </w:rPr>
        <w:t>4</w:t>
      </w:r>
      <w:r>
        <w:rPr>
          <w:rFonts w:ascii="Times New Roman" w:hAnsi="Times New Roman"/>
          <w:szCs w:val="26"/>
        </w:rPr>
        <w:t>.</w:t>
      </w:r>
      <w:r w:rsidRPr="00F44091">
        <w:rPr>
          <w:rFonts w:ascii="Times New Roman" w:hAnsi="Times New Roman"/>
          <w:szCs w:val="26"/>
        </w:rPr>
        <w:t>2. Удостоверение народного дружинника подписывается командиром народной дружины, заверяется печатью народной дружины и выдается народным дружинникам командиром народной дружины в индивидуальном порядке под роспись в журнале учета и выдачи удостоверений и нагрудных знаков народных дружинников.</w:t>
      </w:r>
    </w:p>
    <w:p w:rsidR="002025F8" w:rsidRPr="00F44091" w:rsidRDefault="00AE12B2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hyperlink r:id="rId21" w:history="1">
        <w:r w:rsidR="002025F8" w:rsidRPr="00D4402B">
          <w:rPr>
            <w:rFonts w:ascii="Times New Roman" w:hAnsi="Times New Roman"/>
          </w:rPr>
          <w:t>Журнал</w:t>
        </w:r>
      </w:hyperlink>
      <w:r w:rsidR="002025F8" w:rsidRPr="00D4402B">
        <w:rPr>
          <w:rFonts w:ascii="Times New Roman" w:hAnsi="Times New Roman"/>
        </w:rPr>
        <w:t xml:space="preserve"> </w:t>
      </w:r>
      <w:r w:rsidR="002025F8" w:rsidRPr="00F44091">
        <w:rPr>
          <w:rFonts w:ascii="Times New Roman" w:hAnsi="Times New Roman"/>
          <w:szCs w:val="26"/>
        </w:rPr>
        <w:t>учета и выдачи удостоверений и нагрудных знаков народных дружинников ведется по форме согласно приложению 4 к Закону</w:t>
      </w:r>
      <w:r w:rsidR="002025F8">
        <w:rPr>
          <w:rFonts w:ascii="Times New Roman" w:hAnsi="Times New Roman"/>
          <w:szCs w:val="26"/>
        </w:rPr>
        <w:t xml:space="preserve"> Чувашской Республики</w:t>
      </w:r>
      <w:r w:rsidR="002025F8" w:rsidRPr="00F44091">
        <w:rPr>
          <w:rFonts w:ascii="Times New Roman" w:hAnsi="Times New Roman"/>
          <w:szCs w:val="26"/>
        </w:rPr>
        <w:t xml:space="preserve"> и должен быть пронумерован, прошит (прошнурован) и скреплен печатью народной дружины и подписью командира народной дружины.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94A19">
        <w:rPr>
          <w:rFonts w:ascii="Times New Roman" w:hAnsi="Times New Roman"/>
          <w:szCs w:val="26"/>
        </w:rPr>
        <w:t>4</w:t>
      </w:r>
      <w:r>
        <w:rPr>
          <w:rFonts w:ascii="Times New Roman" w:hAnsi="Times New Roman"/>
          <w:szCs w:val="26"/>
        </w:rPr>
        <w:t>.</w:t>
      </w:r>
      <w:r w:rsidRPr="00F44091">
        <w:rPr>
          <w:rFonts w:ascii="Times New Roman" w:hAnsi="Times New Roman"/>
          <w:szCs w:val="26"/>
        </w:rPr>
        <w:t>3. Замена удостоверения народного дружинника производится в случаях: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bookmarkStart w:id="35" w:name="Par14"/>
      <w:bookmarkEnd w:id="35"/>
      <w:r w:rsidRPr="00F44091">
        <w:rPr>
          <w:rFonts w:ascii="Times New Roman" w:hAnsi="Times New Roman"/>
          <w:szCs w:val="26"/>
        </w:rPr>
        <w:t>1) изменения фамилии, имени или отчества владельца удостоверения;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F44091">
        <w:rPr>
          <w:rFonts w:ascii="Times New Roman" w:hAnsi="Times New Roman"/>
          <w:szCs w:val="26"/>
        </w:rPr>
        <w:t>2) установления неточностей или ошибочности произведенных в удостоверении записей;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bookmarkStart w:id="36" w:name="Par16"/>
      <w:bookmarkEnd w:id="36"/>
      <w:r w:rsidRPr="00F44091">
        <w:rPr>
          <w:rFonts w:ascii="Times New Roman" w:hAnsi="Times New Roman"/>
          <w:szCs w:val="26"/>
        </w:rPr>
        <w:t>3) непригодности для дальнейшего использования;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F44091">
        <w:rPr>
          <w:rFonts w:ascii="Times New Roman" w:hAnsi="Times New Roman"/>
          <w:szCs w:val="26"/>
        </w:rPr>
        <w:t>4) утери.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4.4</w:t>
      </w:r>
      <w:r w:rsidRPr="00D94A19">
        <w:rPr>
          <w:rFonts w:ascii="Times New Roman" w:hAnsi="Times New Roman"/>
          <w:szCs w:val="26"/>
        </w:rPr>
        <w:t>.</w:t>
      </w:r>
      <w:r w:rsidRPr="00F44091">
        <w:rPr>
          <w:rFonts w:ascii="Times New Roman" w:hAnsi="Times New Roman"/>
          <w:szCs w:val="26"/>
        </w:rPr>
        <w:t xml:space="preserve"> В случае утери или непригодности для дальнейшего использования нагрудного знака народного дружинника производится его замена. Утраченный нагрудный знак считается недействительным. Номер утраченного нагрудного знака не восстанавливается.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4.5</w:t>
      </w:r>
      <w:r w:rsidRPr="00D94A19">
        <w:rPr>
          <w:rFonts w:ascii="Times New Roman" w:hAnsi="Times New Roman"/>
          <w:szCs w:val="26"/>
        </w:rPr>
        <w:t xml:space="preserve">. </w:t>
      </w:r>
      <w:r w:rsidRPr="00F44091">
        <w:rPr>
          <w:rFonts w:ascii="Times New Roman" w:hAnsi="Times New Roman"/>
          <w:szCs w:val="26"/>
        </w:rPr>
        <w:t>Замена удостоверения народного дружинника, нагрудного знака народного дружинника осуществляется на основании заявления народного дружинника о выдаче нового удостоверения (нагрудного знака).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F44091">
        <w:rPr>
          <w:rFonts w:ascii="Times New Roman" w:hAnsi="Times New Roman"/>
          <w:szCs w:val="26"/>
        </w:rPr>
        <w:t>В случае изменения народным дружинником фамилии, имени или отчества к заявлению о выдаче нового удостоверения народного дружинника прилагаются документы, подтверждающие факт изменения фамилии, имени или отчества.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F44091">
        <w:rPr>
          <w:rFonts w:ascii="Times New Roman" w:hAnsi="Times New Roman"/>
          <w:szCs w:val="26"/>
        </w:rPr>
        <w:t xml:space="preserve">Замена удостоверения народного дружинника по основаниям, </w:t>
      </w:r>
      <w:r w:rsidRPr="00D4402B">
        <w:rPr>
          <w:rFonts w:ascii="Times New Roman" w:hAnsi="Times New Roman"/>
        </w:rPr>
        <w:t xml:space="preserve">предусмотренным </w:t>
      </w:r>
      <w:hyperlink w:anchor="Par14" w:history="1">
        <w:r w:rsidRPr="00D4402B">
          <w:rPr>
            <w:rFonts w:ascii="Times New Roman" w:hAnsi="Times New Roman"/>
          </w:rPr>
          <w:t>пунктами 1</w:t>
        </w:r>
      </w:hyperlink>
      <w:r w:rsidRPr="00D4402B">
        <w:rPr>
          <w:rFonts w:ascii="Times New Roman" w:hAnsi="Times New Roman"/>
        </w:rPr>
        <w:t xml:space="preserve"> - </w:t>
      </w:r>
      <w:hyperlink w:anchor="Par16" w:history="1">
        <w:r>
          <w:rPr>
            <w:rFonts w:ascii="Times New Roman" w:hAnsi="Times New Roman"/>
          </w:rPr>
          <w:t>4</w:t>
        </w:r>
      </w:hyperlink>
      <w:r>
        <w:rPr>
          <w:rFonts w:ascii="Times New Roman" w:hAnsi="Times New Roman"/>
          <w:szCs w:val="26"/>
        </w:rPr>
        <w:t xml:space="preserve"> настоящего пункта</w:t>
      </w:r>
      <w:r w:rsidRPr="00F44091">
        <w:rPr>
          <w:rFonts w:ascii="Times New Roman" w:hAnsi="Times New Roman"/>
          <w:szCs w:val="26"/>
        </w:rPr>
        <w:t>, и нагрудного знака народного дружинника в случае его непригодности для дальнейшего использования производится при условии возврата заменяемого удостоверения народного дружинника, нагрудного знака народного дружинника.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4.6</w:t>
      </w:r>
      <w:r w:rsidRPr="00D94A19">
        <w:rPr>
          <w:rFonts w:ascii="Times New Roman" w:hAnsi="Times New Roman"/>
          <w:szCs w:val="26"/>
        </w:rPr>
        <w:t xml:space="preserve">. </w:t>
      </w:r>
      <w:r w:rsidRPr="00F44091">
        <w:rPr>
          <w:rFonts w:ascii="Times New Roman" w:hAnsi="Times New Roman"/>
          <w:szCs w:val="26"/>
        </w:rPr>
        <w:t xml:space="preserve">При исключении народного дружинника из народной дружины в случаях, предусмотренных </w:t>
      </w:r>
      <w:r w:rsidRPr="00D4402B">
        <w:rPr>
          <w:rFonts w:ascii="Times New Roman" w:hAnsi="Times New Roman"/>
        </w:rPr>
        <w:t xml:space="preserve">Федеральным </w:t>
      </w:r>
      <w:hyperlink r:id="rId22" w:history="1">
        <w:r w:rsidRPr="00D4402B">
          <w:rPr>
            <w:rFonts w:ascii="Times New Roman" w:hAnsi="Times New Roman"/>
          </w:rPr>
          <w:t>законом</w:t>
        </w:r>
      </w:hyperlink>
      <w:r w:rsidRPr="00D4402B">
        <w:rPr>
          <w:rFonts w:ascii="Times New Roman" w:hAnsi="Times New Roman"/>
        </w:rPr>
        <w:t>,</w:t>
      </w:r>
      <w:r w:rsidRPr="00F44091">
        <w:rPr>
          <w:rFonts w:ascii="Times New Roman" w:hAnsi="Times New Roman"/>
          <w:szCs w:val="26"/>
        </w:rPr>
        <w:t xml:space="preserve"> удостоверение народного дружинника и нагрудный знак народного дружинника подлежат возврату командиру народной дружины в течение трех дней со дня исключения народного дружинника из народной дружины.</w:t>
      </w:r>
    </w:p>
    <w:p w:rsidR="002025F8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4.7</w:t>
      </w:r>
      <w:r w:rsidRPr="00D94A19">
        <w:rPr>
          <w:rFonts w:ascii="Times New Roman" w:hAnsi="Times New Roman"/>
          <w:szCs w:val="26"/>
        </w:rPr>
        <w:t>.</w:t>
      </w:r>
      <w:r w:rsidRPr="00F44091">
        <w:rPr>
          <w:rFonts w:ascii="Times New Roman" w:hAnsi="Times New Roman"/>
          <w:szCs w:val="26"/>
        </w:rPr>
        <w:t xml:space="preserve"> 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p w:rsidR="002025F8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2025F8" w:rsidRPr="00BE00F9" w:rsidRDefault="002025F8" w:rsidP="002025F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6"/>
        </w:rPr>
      </w:pPr>
      <w:r w:rsidRPr="00FC3511">
        <w:rPr>
          <w:rFonts w:ascii="Times New Roman" w:hAnsi="Times New Roman"/>
          <w:b/>
          <w:szCs w:val="26"/>
          <w:lang w:val="en-US"/>
        </w:rPr>
        <w:t>V</w:t>
      </w:r>
      <w:r w:rsidRPr="00FC3511">
        <w:rPr>
          <w:rFonts w:ascii="Times New Roman" w:hAnsi="Times New Roman"/>
          <w:b/>
          <w:szCs w:val="26"/>
        </w:rPr>
        <w:t xml:space="preserve">. </w:t>
      </w:r>
      <w:r>
        <w:rPr>
          <w:rFonts w:ascii="Times New Roman" w:hAnsi="Times New Roman"/>
          <w:b/>
          <w:szCs w:val="26"/>
        </w:rPr>
        <w:t>Материальное стимулирование, льготы и компенсации народных дружинников</w:t>
      </w:r>
    </w:p>
    <w:p w:rsidR="002025F8" w:rsidRPr="00BE00F9" w:rsidRDefault="002025F8" w:rsidP="002025F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6"/>
        </w:rPr>
      </w:pPr>
    </w:p>
    <w:p w:rsidR="002025F8" w:rsidRPr="007A50C4" w:rsidRDefault="002025F8" w:rsidP="002025F8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color w:val="000000"/>
          <w:szCs w:val="26"/>
        </w:rPr>
      </w:pPr>
      <w:r w:rsidRPr="007A50C4">
        <w:rPr>
          <w:rFonts w:ascii="Times New Roman" w:hAnsi="Times New Roman"/>
          <w:color w:val="000000"/>
          <w:szCs w:val="26"/>
        </w:rPr>
        <w:t>5.1. Для поощрения народных дружинников Решением Собрания депутатов Чебоксарского райо</w:t>
      </w:r>
      <w:r w:rsidR="007B5442">
        <w:rPr>
          <w:rFonts w:ascii="Times New Roman" w:hAnsi="Times New Roman"/>
          <w:color w:val="000000"/>
          <w:szCs w:val="26"/>
        </w:rPr>
        <w:t>на от 14.12.2016 № 15-11 утверждено Положение о</w:t>
      </w:r>
      <w:r w:rsidRPr="007A50C4">
        <w:rPr>
          <w:rFonts w:ascii="Times New Roman" w:hAnsi="Times New Roman"/>
          <w:color w:val="000000"/>
          <w:szCs w:val="26"/>
        </w:rPr>
        <w:t>б условиях, размере и порядке выплаты материального стимулирования народным дружинникам, участвующим в охране общественного порядка на территории Чебоксарского района Чувашской Респуб</w:t>
      </w:r>
      <w:r w:rsidR="007B5442">
        <w:rPr>
          <w:rFonts w:ascii="Times New Roman" w:hAnsi="Times New Roman"/>
          <w:color w:val="000000"/>
          <w:szCs w:val="26"/>
        </w:rPr>
        <w:t>лики, о предоставлении им льгот,</w:t>
      </w:r>
      <w:r w:rsidRPr="007A50C4">
        <w:rPr>
          <w:rFonts w:ascii="Times New Roman" w:hAnsi="Times New Roman"/>
          <w:color w:val="000000"/>
          <w:szCs w:val="26"/>
        </w:rPr>
        <w:t xml:space="preserve"> в соответствии с которым могут применяться различные меры морального и материального поощрения:</w:t>
      </w:r>
    </w:p>
    <w:p w:rsidR="002025F8" w:rsidRPr="007A50C4" w:rsidRDefault="002025F8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 w:rsidRPr="007A50C4">
        <w:rPr>
          <w:rFonts w:ascii="Times New Roman" w:hAnsi="Times New Roman"/>
          <w:color w:val="000000"/>
          <w:szCs w:val="26"/>
        </w:rPr>
        <w:t>а) ежеквартальное денежное поощрение;</w:t>
      </w:r>
    </w:p>
    <w:p w:rsidR="002025F8" w:rsidRPr="007A50C4" w:rsidRDefault="002025F8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 w:rsidRPr="007A50C4">
        <w:rPr>
          <w:rFonts w:ascii="Times New Roman" w:hAnsi="Times New Roman"/>
          <w:color w:val="000000"/>
          <w:szCs w:val="26"/>
        </w:rPr>
        <w:t xml:space="preserve">б) ежеквартальная денежная премия; </w:t>
      </w:r>
    </w:p>
    <w:p w:rsidR="002025F8" w:rsidRDefault="002025F8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5.2</w:t>
      </w:r>
      <w:r w:rsidRPr="00D02E49">
        <w:rPr>
          <w:rFonts w:ascii="Times New Roman" w:hAnsi="Times New Roman"/>
          <w:color w:val="000000"/>
          <w:szCs w:val="26"/>
        </w:rPr>
        <w:t>.</w:t>
      </w:r>
      <w:r w:rsidRPr="00D4402B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Народным дружинникам устанавливается льгота в виде бесплатного посещения мероприятий, проводимых муниципальными бюджетными учреждениями культуры, на спортивных и других культурно-развлекательных объектах, находящихся в собственности муниципальных образований Чебоксарского района Чувашской Республики, при предъявлении удостоверения дружинника.</w:t>
      </w:r>
    </w:p>
    <w:p w:rsidR="002025F8" w:rsidRDefault="002025F8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5.3. Народным дружинникам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0F2175" w:rsidRDefault="002025F8" w:rsidP="000F217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5.4. Решением Собрания депутато</w:t>
      </w:r>
      <w:r w:rsidR="007B5442">
        <w:rPr>
          <w:rFonts w:ascii="Times New Roman" w:hAnsi="Times New Roman"/>
          <w:color w:val="000000"/>
          <w:szCs w:val="26"/>
        </w:rPr>
        <w:t>в Чебоксарского района от 15.07.2016 № 11-02 утверждено Положение о</w:t>
      </w:r>
      <w:r>
        <w:rPr>
          <w:rFonts w:ascii="Times New Roman" w:hAnsi="Times New Roman"/>
          <w:color w:val="000000"/>
          <w:szCs w:val="26"/>
        </w:rPr>
        <w:t xml:space="preserve">б условиях и порядке предоставления </w:t>
      </w:r>
      <w:r>
        <w:rPr>
          <w:rFonts w:ascii="Times New Roman" w:hAnsi="Times New Roman"/>
          <w:color w:val="000000"/>
          <w:szCs w:val="26"/>
        </w:rPr>
        <w:lastRenderedPageBreak/>
        <w:t>единовременных компенсаций народным дружинникам и единовременных пособий членами их семей», которое определяет порядок единовременного пособия членам семьи народного дружинника, погибшего (умершего) вследствие выполнения им обязанностей, связанных с участием в охране общественного порядка, и лицам, находившимся на его иждивении, а также единовременной компенсации народному дружиннику, получившему увечье (ранение, травму, контузию), заболевание, наступившие вследствие причинения вреда здоровью при выполнении им обязанностей, связанных с участием в охране общественног</w:t>
      </w:r>
      <w:r w:rsidR="007B5442">
        <w:rPr>
          <w:rFonts w:ascii="Times New Roman" w:hAnsi="Times New Roman"/>
          <w:color w:val="000000"/>
          <w:szCs w:val="26"/>
        </w:rPr>
        <w:t>о порядка, с</w:t>
      </w:r>
      <w:r>
        <w:rPr>
          <w:rFonts w:ascii="Times New Roman" w:hAnsi="Times New Roman"/>
          <w:color w:val="000000"/>
          <w:szCs w:val="26"/>
        </w:rPr>
        <w:t xml:space="preserve">огласно </w:t>
      </w:r>
      <w:r w:rsidR="000F2175">
        <w:rPr>
          <w:rFonts w:ascii="Times New Roman" w:hAnsi="Times New Roman"/>
          <w:color w:val="000000"/>
          <w:szCs w:val="26"/>
        </w:rPr>
        <w:t>которому:</w:t>
      </w:r>
    </w:p>
    <w:p w:rsidR="002025F8" w:rsidRDefault="002025F8" w:rsidP="000F217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единовременное пособие предоставляется обратившимся в течение шести месяцев со дня гибели (смерти) народного дружинника членам семьи погибшего (умершего) народного дружинника и лицам, находившимся на его иждивении  - в размере 100 000 рублей в равных долях;</w:t>
      </w:r>
    </w:p>
    <w:p w:rsidR="002025F8" w:rsidRDefault="000F2175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е</w:t>
      </w:r>
      <w:r w:rsidR="002025F8">
        <w:rPr>
          <w:rFonts w:ascii="Times New Roman" w:hAnsi="Times New Roman"/>
          <w:color w:val="000000"/>
          <w:szCs w:val="26"/>
        </w:rPr>
        <w:t>диновременная компенсация предоставляется народному дружиннику, ставшему инвалидом вследствие увечья (ранения, травмы, контузии) или заболевания, полученного при исполнении ими обязанностей по охране общественного порядка, и обратившемуся в течение трех месяцев со дня установления инвалидности, в следующих размерах:</w:t>
      </w:r>
    </w:p>
    <w:p w:rsidR="002025F8" w:rsidRDefault="002025F8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инвалидам первой группы – 20 000 рублей;</w:t>
      </w:r>
    </w:p>
    <w:p w:rsidR="002025F8" w:rsidRDefault="002025F8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инвалидам второй группы – 15 000 рублей;</w:t>
      </w:r>
    </w:p>
    <w:p w:rsidR="002025F8" w:rsidRDefault="002025F8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инвалидам третьей группы – 10 000 рублей.</w:t>
      </w:r>
    </w:p>
    <w:p w:rsidR="002025F8" w:rsidRPr="00BE00F9" w:rsidRDefault="002025F8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</w:p>
    <w:p w:rsidR="002025F8" w:rsidRDefault="002025F8" w:rsidP="002025F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  <w:lang w:val="en-US"/>
        </w:rPr>
        <w:t>VI</w:t>
      </w:r>
      <w:r w:rsidRPr="00A0176B">
        <w:rPr>
          <w:rFonts w:ascii="Times New Roman" w:hAnsi="Times New Roman"/>
          <w:b/>
          <w:szCs w:val="26"/>
        </w:rPr>
        <w:t xml:space="preserve">. </w:t>
      </w:r>
      <w:r>
        <w:rPr>
          <w:rFonts w:ascii="Times New Roman" w:hAnsi="Times New Roman"/>
          <w:b/>
          <w:szCs w:val="26"/>
        </w:rPr>
        <w:t>Финансирование и м</w:t>
      </w:r>
      <w:r w:rsidRPr="00FC3511">
        <w:rPr>
          <w:rFonts w:ascii="Times New Roman" w:hAnsi="Times New Roman"/>
          <w:b/>
          <w:szCs w:val="26"/>
        </w:rPr>
        <w:t xml:space="preserve">атериально-техническое обеспечение </w:t>
      </w:r>
      <w:r>
        <w:rPr>
          <w:rFonts w:ascii="Times New Roman" w:hAnsi="Times New Roman"/>
          <w:b/>
          <w:szCs w:val="26"/>
        </w:rPr>
        <w:t>народной дружины</w:t>
      </w:r>
    </w:p>
    <w:p w:rsidR="002025F8" w:rsidRPr="00BE00F9" w:rsidRDefault="002025F8" w:rsidP="002025F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6"/>
        </w:rPr>
      </w:pPr>
    </w:p>
    <w:p w:rsidR="002025F8" w:rsidRPr="00D4402B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6.1. </w:t>
      </w:r>
      <w:r w:rsidRPr="00DA2165">
        <w:rPr>
          <w:rFonts w:ascii="Times New Roman" w:hAnsi="Times New Roman"/>
          <w:color w:val="000000"/>
          <w:szCs w:val="26"/>
        </w:rPr>
        <w:t>Источником финансирования материального стимулирования членов народно</w:t>
      </w:r>
      <w:r>
        <w:rPr>
          <w:rFonts w:ascii="Times New Roman" w:hAnsi="Times New Roman"/>
          <w:color w:val="000000"/>
          <w:szCs w:val="26"/>
        </w:rPr>
        <w:t xml:space="preserve">й дружины Чебоксарского района </w:t>
      </w:r>
      <w:r w:rsidRPr="00DA2165">
        <w:rPr>
          <w:rFonts w:ascii="Times New Roman" w:hAnsi="Times New Roman"/>
          <w:color w:val="000000"/>
          <w:szCs w:val="26"/>
        </w:rPr>
        <w:t>являются средства бюджета Чебоксарского района, выделенные на эти цели Решением Собрания депутатов</w:t>
      </w:r>
      <w:r w:rsidR="007A7785">
        <w:rPr>
          <w:rFonts w:ascii="Times New Roman" w:hAnsi="Times New Roman"/>
          <w:color w:val="000000"/>
          <w:szCs w:val="26"/>
        </w:rPr>
        <w:t xml:space="preserve"> Чебоксарского района</w:t>
      </w:r>
      <w:r w:rsidRPr="00DA2165">
        <w:rPr>
          <w:rFonts w:ascii="Times New Roman" w:hAnsi="Times New Roman"/>
          <w:color w:val="000000"/>
          <w:szCs w:val="26"/>
        </w:rPr>
        <w:t xml:space="preserve"> о бюджете Чебоксарского района на соответствующий финансовый год.</w:t>
      </w:r>
    </w:p>
    <w:p w:rsidR="002025F8" w:rsidRPr="00A0176B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6.2</w:t>
      </w:r>
      <w:r w:rsidRPr="00A0176B">
        <w:rPr>
          <w:rFonts w:ascii="Times New Roman" w:hAnsi="Times New Roman"/>
          <w:szCs w:val="26"/>
        </w:rPr>
        <w:t>. Финансирование народной дружины осуществляется из бюджета Чебоксарского района, а также за счет средств организаций, общественных объедине</w:t>
      </w:r>
      <w:r>
        <w:rPr>
          <w:rFonts w:ascii="Times New Roman" w:hAnsi="Times New Roman"/>
          <w:szCs w:val="26"/>
        </w:rPr>
        <w:t>ний и иных поступ</w:t>
      </w:r>
      <w:r w:rsidRPr="00A0176B">
        <w:rPr>
          <w:rFonts w:ascii="Times New Roman" w:hAnsi="Times New Roman"/>
          <w:szCs w:val="26"/>
        </w:rPr>
        <w:t>лений, не противоречащих законодательству.</w:t>
      </w:r>
    </w:p>
    <w:p w:rsidR="002025F8" w:rsidRPr="00A0176B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6.3</w:t>
      </w:r>
      <w:r w:rsidRPr="00A0176B">
        <w:rPr>
          <w:rFonts w:ascii="Times New Roman" w:hAnsi="Times New Roman"/>
          <w:szCs w:val="26"/>
        </w:rPr>
        <w:t>. Финансирование из бюджета Чебоксарского района, осуществляется согласно ежегодно утверждаемой смете расходов и доходов в соответствии с дей</w:t>
      </w:r>
      <w:r>
        <w:rPr>
          <w:rFonts w:ascii="Times New Roman" w:hAnsi="Times New Roman"/>
          <w:szCs w:val="26"/>
        </w:rPr>
        <w:t>ствующей функци</w:t>
      </w:r>
      <w:r w:rsidRPr="00A0176B">
        <w:rPr>
          <w:rFonts w:ascii="Times New Roman" w:hAnsi="Times New Roman"/>
          <w:szCs w:val="26"/>
        </w:rPr>
        <w:t>ональной и экономической классификацией.</w:t>
      </w:r>
    </w:p>
    <w:p w:rsidR="002025F8" w:rsidRPr="00A0176B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6.4.</w:t>
      </w:r>
      <w:r w:rsidRPr="00A0176B">
        <w:rPr>
          <w:rFonts w:ascii="Times New Roman" w:hAnsi="Times New Roman"/>
          <w:szCs w:val="26"/>
        </w:rPr>
        <w:t xml:space="preserve"> Указанные средства направляются на:</w:t>
      </w:r>
    </w:p>
    <w:p w:rsidR="002025F8" w:rsidRPr="00A0176B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0176B">
        <w:rPr>
          <w:rFonts w:ascii="Times New Roman" w:hAnsi="Times New Roman"/>
          <w:szCs w:val="26"/>
        </w:rPr>
        <w:t>а) выплату денежных премий народным дружинникам;</w:t>
      </w:r>
    </w:p>
    <w:p w:rsidR="002025F8" w:rsidRPr="00A0176B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0176B">
        <w:rPr>
          <w:rFonts w:ascii="Times New Roman" w:hAnsi="Times New Roman"/>
          <w:szCs w:val="26"/>
        </w:rPr>
        <w:t>б) изготовление или приобретение символики, атрибутики и документации народной дружины и других расходов, необходимых для обеспечения ее деятельности.</w:t>
      </w:r>
    </w:p>
    <w:p w:rsidR="002025F8" w:rsidRPr="00A0176B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6.5.</w:t>
      </w:r>
      <w:r w:rsidRPr="00A0176B">
        <w:rPr>
          <w:rFonts w:ascii="Times New Roman" w:hAnsi="Times New Roman"/>
          <w:szCs w:val="26"/>
        </w:rPr>
        <w:t xml:space="preserve"> Исполнительные органы самоуправления Чебоксарского района обесп</w:t>
      </w:r>
      <w:r w:rsidR="007A7785">
        <w:rPr>
          <w:rFonts w:ascii="Times New Roman" w:hAnsi="Times New Roman"/>
          <w:szCs w:val="26"/>
        </w:rPr>
        <w:t>ечивают штаб народной</w:t>
      </w:r>
      <w:r w:rsidRPr="00A0176B">
        <w:rPr>
          <w:rFonts w:ascii="Times New Roman" w:hAnsi="Times New Roman"/>
          <w:szCs w:val="26"/>
        </w:rPr>
        <w:t xml:space="preserve"> дружин</w:t>
      </w:r>
      <w:r w:rsidR="007A7785">
        <w:rPr>
          <w:rFonts w:ascii="Times New Roman" w:hAnsi="Times New Roman"/>
          <w:szCs w:val="26"/>
        </w:rPr>
        <w:t>ы</w:t>
      </w:r>
      <w:r w:rsidRPr="00A0176B">
        <w:rPr>
          <w:rFonts w:ascii="Times New Roman" w:hAnsi="Times New Roman"/>
          <w:szCs w:val="26"/>
        </w:rPr>
        <w:t xml:space="preserve"> необходимыми помещениями, оборудовани</w:t>
      </w:r>
      <w:r>
        <w:rPr>
          <w:rFonts w:ascii="Times New Roman" w:hAnsi="Times New Roman"/>
          <w:szCs w:val="26"/>
        </w:rPr>
        <w:t>ем и средствами свя</w:t>
      </w:r>
      <w:r w:rsidRPr="00A0176B">
        <w:rPr>
          <w:rFonts w:ascii="Times New Roman" w:hAnsi="Times New Roman"/>
          <w:szCs w:val="26"/>
        </w:rPr>
        <w:t>зи.</w:t>
      </w:r>
    </w:p>
    <w:p w:rsidR="002025F8" w:rsidRPr="00D4402B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6.6.</w:t>
      </w:r>
      <w:r w:rsidR="007D3774">
        <w:rPr>
          <w:rFonts w:ascii="Times New Roman" w:hAnsi="Times New Roman"/>
          <w:szCs w:val="26"/>
        </w:rPr>
        <w:t xml:space="preserve"> Народная дружина</w:t>
      </w:r>
      <w:r w:rsidRPr="00A0176B">
        <w:rPr>
          <w:rFonts w:ascii="Times New Roman" w:hAnsi="Times New Roman"/>
          <w:szCs w:val="26"/>
        </w:rPr>
        <w:t xml:space="preserve"> Ч</w:t>
      </w:r>
      <w:r w:rsidR="007D3774">
        <w:rPr>
          <w:rFonts w:ascii="Times New Roman" w:hAnsi="Times New Roman"/>
          <w:szCs w:val="26"/>
        </w:rPr>
        <w:t>ебоксарского района предоставляе</w:t>
      </w:r>
      <w:r w:rsidRPr="00A0176B">
        <w:rPr>
          <w:rFonts w:ascii="Times New Roman" w:hAnsi="Times New Roman"/>
          <w:szCs w:val="26"/>
        </w:rPr>
        <w:t xml:space="preserve">т отчеты в </w:t>
      </w:r>
      <w:r>
        <w:rPr>
          <w:rFonts w:ascii="Times New Roman" w:hAnsi="Times New Roman"/>
          <w:szCs w:val="26"/>
        </w:rPr>
        <w:t>администрацию</w:t>
      </w:r>
      <w:r w:rsidRPr="00A0176B">
        <w:rPr>
          <w:rFonts w:ascii="Times New Roman" w:hAnsi="Times New Roman"/>
          <w:szCs w:val="26"/>
        </w:rPr>
        <w:t xml:space="preserve"> Чебоксарского района.</w:t>
      </w:r>
    </w:p>
    <w:p w:rsidR="00BF490A" w:rsidRDefault="00BF490A" w:rsidP="007D3774">
      <w:pPr>
        <w:spacing w:before="100" w:beforeAutospacing="1" w:after="100" w:afterAutospacing="1"/>
        <w:outlineLvl w:val="0"/>
        <w:rPr>
          <w:rFonts w:ascii="Times New Roman" w:hAnsi="Times New Roman"/>
          <w:b/>
          <w:color w:val="000000"/>
          <w:kern w:val="36"/>
          <w:szCs w:val="26"/>
        </w:rPr>
      </w:pPr>
    </w:p>
    <w:p w:rsidR="002025F8" w:rsidRPr="00DA2165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 w:rsidRPr="00D4402B">
        <w:rPr>
          <w:rFonts w:ascii="Times New Roman" w:hAnsi="Times New Roman"/>
          <w:b/>
          <w:color w:val="000000"/>
          <w:kern w:val="36"/>
          <w:szCs w:val="26"/>
          <w:lang w:val="en-US"/>
        </w:rPr>
        <w:lastRenderedPageBreak/>
        <w:t>VII</w:t>
      </w:r>
      <w:r w:rsidRPr="00D4402B">
        <w:rPr>
          <w:rFonts w:ascii="Times New Roman" w:hAnsi="Times New Roman"/>
          <w:b/>
          <w:color w:val="000000"/>
          <w:kern w:val="36"/>
          <w:szCs w:val="26"/>
        </w:rPr>
        <w:t>. Руководство деятельностью народной дружины</w:t>
      </w:r>
    </w:p>
    <w:p w:rsidR="002025F8" w:rsidRPr="004E5050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bookmarkStart w:id="37" w:name="sub_1004"/>
      <w:bookmarkEnd w:id="37"/>
      <w:r w:rsidRPr="00AA22E7">
        <w:rPr>
          <w:rFonts w:ascii="Times New Roman" w:hAnsi="Times New Roman"/>
          <w:color w:val="000000"/>
          <w:kern w:val="36"/>
          <w:szCs w:val="26"/>
        </w:rPr>
        <w:t>7</w:t>
      </w:r>
      <w:r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1. Ру</w:t>
      </w:r>
      <w:r w:rsidR="007D3774">
        <w:rPr>
          <w:rFonts w:ascii="Times New Roman" w:hAnsi="Times New Roman"/>
          <w:color w:val="000000"/>
          <w:kern w:val="36"/>
          <w:szCs w:val="26"/>
        </w:rPr>
        <w:t>ководство деятельностью народной</w:t>
      </w:r>
      <w:r w:rsidRPr="00DA2165">
        <w:rPr>
          <w:rFonts w:ascii="Times New Roman" w:hAnsi="Times New Roman"/>
          <w:color w:val="000000"/>
          <w:kern w:val="36"/>
          <w:szCs w:val="26"/>
        </w:rPr>
        <w:t xml:space="preserve"> дружин</w:t>
      </w:r>
      <w:r w:rsidR="007D3774">
        <w:rPr>
          <w:rFonts w:ascii="Times New Roman" w:hAnsi="Times New Roman"/>
          <w:color w:val="000000"/>
          <w:kern w:val="36"/>
          <w:szCs w:val="26"/>
        </w:rPr>
        <w:t>ы осуществляет командир</w:t>
      </w:r>
      <w:r w:rsidRPr="00DA2165">
        <w:rPr>
          <w:rFonts w:ascii="Times New Roman" w:hAnsi="Times New Roman"/>
          <w:color w:val="000000"/>
          <w:kern w:val="36"/>
          <w:szCs w:val="26"/>
        </w:rPr>
        <w:t xml:space="preserve"> народн</w:t>
      </w:r>
      <w:r w:rsidR="007D3774">
        <w:rPr>
          <w:rFonts w:ascii="Times New Roman" w:hAnsi="Times New Roman"/>
          <w:color w:val="000000"/>
          <w:kern w:val="36"/>
          <w:szCs w:val="26"/>
        </w:rPr>
        <w:t>ой</w:t>
      </w:r>
      <w:r>
        <w:rPr>
          <w:rFonts w:ascii="Times New Roman" w:hAnsi="Times New Roman"/>
          <w:color w:val="000000"/>
          <w:kern w:val="36"/>
          <w:szCs w:val="26"/>
        </w:rPr>
        <w:t xml:space="preserve"> дружин</w:t>
      </w:r>
      <w:r w:rsidR="007D3774">
        <w:rPr>
          <w:rFonts w:ascii="Times New Roman" w:hAnsi="Times New Roman"/>
          <w:color w:val="000000"/>
          <w:kern w:val="36"/>
          <w:szCs w:val="26"/>
        </w:rPr>
        <w:t>ы, избранные членами народной</w:t>
      </w:r>
      <w:r>
        <w:rPr>
          <w:rFonts w:ascii="Times New Roman" w:hAnsi="Times New Roman"/>
          <w:color w:val="000000"/>
          <w:kern w:val="36"/>
          <w:szCs w:val="26"/>
        </w:rPr>
        <w:t xml:space="preserve"> дружин</w:t>
      </w:r>
      <w:r w:rsidR="007D3774">
        <w:rPr>
          <w:rFonts w:ascii="Times New Roman" w:hAnsi="Times New Roman"/>
          <w:color w:val="000000"/>
          <w:kern w:val="36"/>
          <w:szCs w:val="26"/>
        </w:rPr>
        <w:t>ы</w:t>
      </w:r>
      <w:r w:rsidRPr="00DA2165">
        <w:rPr>
          <w:rFonts w:ascii="Times New Roman" w:hAnsi="Times New Roman"/>
          <w:color w:val="000000"/>
          <w:kern w:val="36"/>
          <w:szCs w:val="26"/>
        </w:rPr>
        <w:t xml:space="preserve"> по согласованию с органами местного самоуправления, территориальным органом федерального органа исполнительной власти в сфере внутренних дел.</w:t>
      </w:r>
    </w:p>
    <w:p w:rsidR="002025F8" w:rsidRPr="002025F8" w:rsidRDefault="002025F8" w:rsidP="005D6F8F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AA22E7">
        <w:rPr>
          <w:rFonts w:ascii="Times New Roman" w:hAnsi="Times New Roman"/>
          <w:color w:val="000000"/>
          <w:kern w:val="36"/>
          <w:szCs w:val="26"/>
        </w:rPr>
        <w:t>7</w:t>
      </w:r>
      <w:r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2. В целях взаимодействи</w:t>
      </w:r>
      <w:r>
        <w:rPr>
          <w:rFonts w:ascii="Times New Roman" w:hAnsi="Times New Roman"/>
          <w:color w:val="000000"/>
          <w:kern w:val="36"/>
          <w:szCs w:val="26"/>
        </w:rPr>
        <w:t>я и координации деятельности народных дружин</w:t>
      </w:r>
      <w:r w:rsidRPr="00DA2165">
        <w:rPr>
          <w:rFonts w:ascii="Times New Roman" w:hAnsi="Times New Roman"/>
          <w:color w:val="000000"/>
          <w:kern w:val="36"/>
          <w:szCs w:val="26"/>
        </w:rPr>
        <w:t xml:space="preserve"> органами государственной власти субъектов Российской Федерации и органами местного самоуправления могут создаваться координирующие органы (штабы), порядок создания и деятельности которых определяется законами </w:t>
      </w:r>
      <w:r>
        <w:rPr>
          <w:rFonts w:ascii="Times New Roman" w:hAnsi="Times New Roman"/>
          <w:color w:val="000000"/>
          <w:kern w:val="36"/>
          <w:szCs w:val="26"/>
        </w:rPr>
        <w:t>Чувашской Республики.</w:t>
      </w:r>
    </w:p>
    <w:p w:rsidR="005D6F8F" w:rsidRPr="00A155A4" w:rsidRDefault="002025F8" w:rsidP="005D6F8F">
      <w:pPr>
        <w:spacing w:before="240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>
        <w:rPr>
          <w:rFonts w:ascii="Times New Roman" w:hAnsi="Times New Roman"/>
          <w:b/>
          <w:color w:val="000000"/>
          <w:kern w:val="36"/>
          <w:szCs w:val="26"/>
          <w:lang w:val="en-US"/>
        </w:rPr>
        <w:t>VIII</w:t>
      </w:r>
      <w:r w:rsidRPr="00A155A4">
        <w:rPr>
          <w:rFonts w:ascii="Times New Roman" w:hAnsi="Times New Roman"/>
          <w:b/>
          <w:color w:val="000000"/>
          <w:kern w:val="36"/>
          <w:szCs w:val="26"/>
        </w:rPr>
        <w:t>.</w:t>
      </w:r>
      <w:r w:rsidRPr="00B37105">
        <w:rPr>
          <w:rFonts w:ascii="Times New Roman" w:hAnsi="Times New Roman"/>
          <w:b/>
          <w:color w:val="000000"/>
          <w:kern w:val="36"/>
          <w:szCs w:val="26"/>
        </w:rPr>
        <w:t xml:space="preserve"> Основные задачи</w:t>
      </w:r>
      <w:r w:rsidRPr="00DA2165">
        <w:rPr>
          <w:rFonts w:ascii="Times New Roman" w:hAnsi="Times New Roman"/>
          <w:b/>
          <w:color w:val="000000"/>
          <w:kern w:val="36"/>
          <w:szCs w:val="26"/>
        </w:rPr>
        <w:t xml:space="preserve"> и функции </w:t>
      </w:r>
      <w:r>
        <w:rPr>
          <w:rFonts w:ascii="Times New Roman" w:hAnsi="Times New Roman"/>
          <w:b/>
          <w:color w:val="000000"/>
          <w:kern w:val="36"/>
          <w:szCs w:val="26"/>
        </w:rPr>
        <w:t>народной дружины</w:t>
      </w:r>
    </w:p>
    <w:p w:rsidR="002025F8" w:rsidRPr="00DA2165" w:rsidRDefault="002025F8" w:rsidP="005D6F8F">
      <w:pPr>
        <w:spacing w:before="240"/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38" w:name="sub_51"/>
      <w:bookmarkEnd w:id="38"/>
      <w:r>
        <w:rPr>
          <w:rFonts w:ascii="Times New Roman" w:hAnsi="Times New Roman"/>
          <w:color w:val="000000"/>
          <w:szCs w:val="26"/>
        </w:rPr>
        <w:t xml:space="preserve">8.1. </w:t>
      </w:r>
      <w:r w:rsidRPr="00DA2165">
        <w:rPr>
          <w:rFonts w:ascii="Times New Roman" w:hAnsi="Times New Roman"/>
          <w:color w:val="000000"/>
          <w:szCs w:val="26"/>
        </w:rPr>
        <w:t>Основными задачами народной дружины являются: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39" w:name="sub_5101"/>
      <w:bookmarkEnd w:id="39"/>
      <w:r w:rsidRPr="00DA2165">
        <w:rPr>
          <w:rFonts w:ascii="Times New Roman" w:hAnsi="Times New Roman"/>
          <w:color w:val="000000"/>
          <w:szCs w:val="26"/>
        </w:rPr>
        <w:t>- содействие правоохранительным органам в обеспечении общественного порядка, профилактике правонарушений, борьбе с преступностью, охране законных прав и интересов граждан;</w:t>
      </w:r>
    </w:p>
    <w:p w:rsidR="002025F8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0" w:name="sub_5102"/>
      <w:bookmarkEnd w:id="40"/>
      <w:r w:rsidRPr="00DA2165">
        <w:rPr>
          <w:rFonts w:ascii="Times New Roman" w:hAnsi="Times New Roman"/>
          <w:color w:val="000000"/>
          <w:szCs w:val="26"/>
        </w:rPr>
        <w:t>- содействие в работе по предупреждению детской безнадзорности и правонарушений несовершеннолетних, в том числе проводимой в подростковых клубах по месту жительства;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- участие в предупреждении и пресечении правонарушений;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1" w:name="sub_5103"/>
      <w:bookmarkEnd w:id="41"/>
      <w:r w:rsidRPr="00DA2165">
        <w:rPr>
          <w:rFonts w:ascii="Times New Roman" w:hAnsi="Times New Roman"/>
          <w:color w:val="000000"/>
          <w:szCs w:val="26"/>
        </w:rPr>
        <w:t xml:space="preserve">- </w:t>
      </w:r>
      <w:r>
        <w:rPr>
          <w:rFonts w:ascii="Times New Roman" w:hAnsi="Times New Roman"/>
          <w:color w:val="000000"/>
          <w:szCs w:val="26"/>
        </w:rPr>
        <w:t>распространение правовых знаний, разъяснение норм поведения в общественных местах.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2" w:name="sub_52"/>
      <w:bookmarkEnd w:id="42"/>
      <w:r>
        <w:rPr>
          <w:rFonts w:ascii="Times New Roman" w:hAnsi="Times New Roman"/>
          <w:color w:val="000000"/>
          <w:szCs w:val="26"/>
        </w:rPr>
        <w:t>8.2.</w:t>
      </w:r>
      <w:r w:rsidRPr="00DA2165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Н</w:t>
      </w:r>
      <w:r w:rsidRPr="00DA2165">
        <w:rPr>
          <w:rFonts w:ascii="Times New Roman" w:hAnsi="Times New Roman"/>
          <w:color w:val="000000"/>
          <w:szCs w:val="26"/>
        </w:rPr>
        <w:t>ародная дружина, выполняя возложенные на нее задачи и руководствуясь действующим законодательством в пределах предоставленных полномочий, осуществляет следующие функции: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 участвует в охране правопорядка и общественной безопасности на улицах и в общественных местах Чебоксарского района, а также в поддержании общественного порядка во время проведения массовых мероприятий;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 участвует в мероприятиях по обеспечению безопасности населения и охране общественного порядка и общественной безопасности при возникновении стихийных бедствий, катастроф, аварий, эпидемий, иных чрезвычайных ситуаций и ликвидации их последствий;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 участвует в предупреждении детской безнадзорности, правонарушений несовершеннолетних и защите их прав;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 участвует в обеспечении безопасности дорожного движения;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 участвует в спасении людей, имущества и поддержании правопорядка при стихийных бедствиях и других чрезвычайных ситуациях;</w:t>
      </w:r>
    </w:p>
    <w:p w:rsidR="002025F8" w:rsidRPr="004E5050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 разъясняет жителям Чебоксарского района нормы поведения в общественных местах;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 участвует в мероприятиях по соблюдению чистоты и порядка в районе.</w:t>
      </w:r>
    </w:p>
    <w:p w:rsidR="002025F8" w:rsidRPr="00DA2165" w:rsidRDefault="002025F8" w:rsidP="002025F8">
      <w:pPr>
        <w:ind w:firstLine="567"/>
        <w:jc w:val="both"/>
        <w:rPr>
          <w:rFonts w:ascii="Calibri" w:eastAsia="Calibri" w:hAnsi="Calibri"/>
          <w:szCs w:val="26"/>
        </w:rPr>
      </w:pPr>
      <w:bookmarkStart w:id="43" w:name="sub_53"/>
      <w:bookmarkEnd w:id="43"/>
      <w:r>
        <w:rPr>
          <w:rFonts w:ascii="Times New Roman" w:hAnsi="Times New Roman"/>
          <w:color w:val="000000"/>
          <w:szCs w:val="26"/>
        </w:rPr>
        <w:t>8.3. Народная дружина</w:t>
      </w:r>
      <w:r w:rsidRPr="00DA2165">
        <w:rPr>
          <w:rFonts w:ascii="Times New Roman" w:hAnsi="Times New Roman"/>
          <w:color w:val="000000"/>
          <w:szCs w:val="26"/>
        </w:rPr>
        <w:t xml:space="preserve"> решает стоящие перед ней задачи во взаимодействии с администрациями и трудовыми коллективами предприятий, учреждений, организаций, общественными объединениями и жителями Чебоксарского района, ОМВД России по Чебоксарскому району, прокуратурой Чебоксарского района.</w:t>
      </w:r>
    </w:p>
    <w:p w:rsidR="005D6F8F" w:rsidRDefault="005D6F8F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bookmarkStart w:id="44" w:name="sub_1006"/>
      <w:bookmarkEnd w:id="44"/>
    </w:p>
    <w:p w:rsidR="002025F8" w:rsidRPr="00DA2165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>
        <w:rPr>
          <w:rFonts w:ascii="Times New Roman" w:hAnsi="Times New Roman"/>
          <w:b/>
          <w:color w:val="000000"/>
          <w:kern w:val="36"/>
          <w:szCs w:val="26"/>
          <w:lang w:val="en-US"/>
        </w:rPr>
        <w:lastRenderedPageBreak/>
        <w:t>IX</w:t>
      </w:r>
      <w:r w:rsidRPr="006F4D91">
        <w:rPr>
          <w:rFonts w:ascii="Times New Roman" w:hAnsi="Times New Roman"/>
          <w:b/>
          <w:color w:val="000000"/>
          <w:kern w:val="36"/>
          <w:szCs w:val="26"/>
        </w:rPr>
        <w:t>. Взаимодействие</w:t>
      </w:r>
      <w:r w:rsidRPr="00DA2165">
        <w:rPr>
          <w:rFonts w:ascii="Times New Roman" w:hAnsi="Times New Roman"/>
          <w:b/>
          <w:color w:val="000000"/>
          <w:kern w:val="36"/>
          <w:szCs w:val="26"/>
        </w:rPr>
        <w:t xml:space="preserve"> </w:t>
      </w:r>
      <w:r>
        <w:rPr>
          <w:rFonts w:ascii="Times New Roman" w:hAnsi="Times New Roman"/>
          <w:b/>
          <w:color w:val="000000"/>
          <w:kern w:val="36"/>
          <w:szCs w:val="26"/>
        </w:rPr>
        <w:t>народной дружины</w:t>
      </w:r>
      <w:r w:rsidRPr="00DA2165">
        <w:rPr>
          <w:rFonts w:ascii="Times New Roman" w:hAnsi="Times New Roman"/>
          <w:b/>
          <w:color w:val="000000"/>
          <w:kern w:val="36"/>
          <w:szCs w:val="26"/>
        </w:rPr>
        <w:t xml:space="preserve"> с правоохранительными органами</w:t>
      </w:r>
    </w:p>
    <w:p w:rsidR="002025F8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5" w:name="sub_61"/>
      <w:bookmarkEnd w:id="45"/>
      <w:r>
        <w:rPr>
          <w:rFonts w:ascii="Times New Roman" w:hAnsi="Times New Roman"/>
          <w:color w:val="000000"/>
          <w:szCs w:val="26"/>
        </w:rPr>
        <w:t>9.1. Народная дружина</w:t>
      </w:r>
      <w:r w:rsidRPr="00DA2165">
        <w:rPr>
          <w:rFonts w:ascii="Times New Roman" w:hAnsi="Times New Roman"/>
          <w:color w:val="000000"/>
          <w:szCs w:val="26"/>
        </w:rPr>
        <w:t xml:space="preserve"> организует свою работу по обеспечению общественного порядка в тесном сотрудничестве с правоохранительными органами Чебоксарского района в порядке взаимного обмена информацией, совместного планирования и осуществления намеченных мероприятий по борьбе с правонарушениями.</w:t>
      </w:r>
      <w:bookmarkStart w:id="46" w:name="sub_62"/>
      <w:bookmarkEnd w:id="46"/>
    </w:p>
    <w:p w:rsidR="002025F8" w:rsidRPr="005D6F8F" w:rsidRDefault="002025F8" w:rsidP="005D6F8F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9</w:t>
      </w:r>
      <w:r w:rsidRPr="00DA2165">
        <w:rPr>
          <w:rFonts w:ascii="Times New Roman" w:hAnsi="Times New Roman"/>
          <w:color w:val="000000"/>
          <w:szCs w:val="26"/>
        </w:rPr>
        <w:t>.2. Во время проведения совместных мероприятий по охране общественного порядка оперативное руководство работой народной дружины осуществляется работниками полиции.</w:t>
      </w:r>
    </w:p>
    <w:p w:rsidR="002025F8" w:rsidRPr="0085314D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 w:rsidRPr="00140455">
        <w:rPr>
          <w:rFonts w:ascii="Times New Roman" w:hAnsi="Times New Roman"/>
          <w:b/>
          <w:color w:val="000000"/>
          <w:kern w:val="36"/>
          <w:szCs w:val="26"/>
          <w:lang w:val="en-US"/>
        </w:rPr>
        <w:t>X</w:t>
      </w:r>
      <w:r w:rsidRPr="00140455">
        <w:rPr>
          <w:rFonts w:ascii="Times New Roman" w:hAnsi="Times New Roman"/>
          <w:b/>
          <w:color w:val="000000"/>
          <w:kern w:val="36"/>
          <w:szCs w:val="26"/>
        </w:rPr>
        <w:t>. Формы и методы</w:t>
      </w:r>
      <w:r>
        <w:rPr>
          <w:rFonts w:ascii="Times New Roman" w:hAnsi="Times New Roman"/>
          <w:b/>
          <w:color w:val="000000"/>
          <w:kern w:val="36"/>
          <w:szCs w:val="26"/>
        </w:rPr>
        <w:t xml:space="preserve"> работы народной дружины</w:t>
      </w:r>
    </w:p>
    <w:p w:rsidR="002025F8" w:rsidRPr="00DA2165" w:rsidRDefault="002025F8" w:rsidP="002025F8">
      <w:pPr>
        <w:spacing w:before="100" w:beforeAutospacing="1"/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7" w:name="sub_71"/>
      <w:bookmarkEnd w:id="47"/>
      <w:r w:rsidRPr="0085314D">
        <w:rPr>
          <w:rFonts w:ascii="Times New Roman" w:hAnsi="Times New Roman"/>
          <w:color w:val="000000"/>
          <w:szCs w:val="26"/>
        </w:rPr>
        <w:t>10.</w:t>
      </w:r>
      <w:r w:rsidRPr="00DA2165">
        <w:rPr>
          <w:rFonts w:ascii="Times New Roman" w:hAnsi="Times New Roman"/>
          <w:color w:val="000000"/>
          <w:szCs w:val="26"/>
        </w:rPr>
        <w:t>1. Повседневная деятельность народной дружины по обеспечению правопорядка и общественной безопасности осуществляется путем: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8" w:name="sub_7101"/>
      <w:bookmarkEnd w:id="48"/>
      <w:r w:rsidRPr="00DA2165">
        <w:rPr>
          <w:rFonts w:ascii="Times New Roman" w:hAnsi="Times New Roman"/>
          <w:color w:val="000000"/>
          <w:szCs w:val="26"/>
        </w:rPr>
        <w:t>- патрулирования и выставления постов на улицах и других общественных местах;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9" w:name="sub_7102"/>
      <w:bookmarkEnd w:id="49"/>
      <w:r w:rsidRPr="00DA2165">
        <w:rPr>
          <w:rFonts w:ascii="Times New Roman" w:hAnsi="Times New Roman"/>
          <w:color w:val="000000"/>
          <w:szCs w:val="26"/>
        </w:rPr>
        <w:t>- проведения предупредительно-профилактических рейдов по выявлению и пресечению правонарушений в местах массового пребывания населения и на транспорте;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0" w:name="sub_7103"/>
      <w:bookmarkEnd w:id="50"/>
      <w:r w:rsidRPr="00DA2165">
        <w:rPr>
          <w:rFonts w:ascii="Times New Roman" w:hAnsi="Times New Roman"/>
          <w:color w:val="000000"/>
          <w:szCs w:val="26"/>
        </w:rPr>
        <w:t>- проведения индивидуальной профилактической и воспитательной работы с лицами, систематически допускающими правонарушения, разъяснения гражданам действующего законодательства, осуществления индивидуальной работы с несовершеннолетними, состоящими на учете в ОМВД России по Чебоксарскому району, их родителями и другими близкими родственниками;</w:t>
      </w:r>
    </w:p>
    <w:p w:rsidR="002025F8" w:rsidRPr="0014045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1" w:name="sub_7105"/>
      <w:bookmarkEnd w:id="51"/>
      <w:r w:rsidRPr="00DA2165">
        <w:rPr>
          <w:rFonts w:ascii="Times New Roman" w:hAnsi="Times New Roman"/>
          <w:color w:val="000000"/>
          <w:szCs w:val="26"/>
        </w:rPr>
        <w:t>- использования других, не противоречащих действующему законодательству, форм и методов деятельности.</w:t>
      </w:r>
    </w:p>
    <w:p w:rsidR="002025F8" w:rsidRPr="00DA2165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bookmarkStart w:id="52" w:name="sub_1008"/>
      <w:bookmarkStart w:id="53" w:name="sub_1009"/>
      <w:bookmarkEnd w:id="52"/>
      <w:bookmarkEnd w:id="53"/>
      <w:r>
        <w:rPr>
          <w:rFonts w:ascii="Times New Roman" w:hAnsi="Times New Roman"/>
          <w:b/>
          <w:color w:val="000000"/>
          <w:kern w:val="36"/>
          <w:szCs w:val="26"/>
          <w:lang w:val="en-US"/>
        </w:rPr>
        <w:t>XI</w:t>
      </w:r>
      <w:r w:rsidRPr="00DA2165">
        <w:rPr>
          <w:rFonts w:ascii="Times New Roman" w:hAnsi="Times New Roman"/>
          <w:b/>
          <w:color w:val="000000"/>
          <w:kern w:val="36"/>
          <w:szCs w:val="26"/>
        </w:rPr>
        <w:t>. Права народных дружинников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11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1. Народные дружинники при участии в охране общественного порядка имеют право: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1) требовать от граждан и должностных лиц прекратить противоправные деяния;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 xml:space="preserve">3) оказывать содействие полиции при выполнении возложенных на нее Федеральным </w:t>
      </w:r>
      <w:r>
        <w:rPr>
          <w:rFonts w:ascii="Times New Roman" w:hAnsi="Times New Roman"/>
          <w:color w:val="000000"/>
          <w:kern w:val="36"/>
          <w:szCs w:val="26"/>
        </w:rPr>
        <w:t>законом от 7 февраля 2011 года №</w:t>
      </w:r>
      <w:r w:rsidRPr="00DA2165">
        <w:rPr>
          <w:rFonts w:ascii="Times New Roman" w:hAnsi="Times New Roman"/>
          <w:color w:val="000000"/>
          <w:kern w:val="36"/>
          <w:szCs w:val="26"/>
        </w:rPr>
        <w:t xml:space="preserve"> 3-ФЗ "О полиции" обязанностей в сфере охраны общественного порядка;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4) применять физическую силу в случаях и порядке, предусмотренных Федеральным законом от 02 апреля 2014 года № 44-ФЗ «Об участии граждан в охране общественного порядка»</w:t>
      </w:r>
      <w:r>
        <w:rPr>
          <w:rFonts w:ascii="Times New Roman" w:hAnsi="Times New Roman"/>
          <w:color w:val="000000"/>
          <w:kern w:val="36"/>
          <w:szCs w:val="26"/>
        </w:rPr>
        <w:t>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5) осуществлять иные права, предусмотренные Федеральным законом от 02 апреля 2014 года № 44-ФЗ «Об участии граждан в охране общественного порядка», другими федеральными законами.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11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</w:t>
      </w:r>
      <w:r>
        <w:rPr>
          <w:rFonts w:ascii="Times New Roman" w:hAnsi="Times New Roman"/>
          <w:color w:val="000000"/>
          <w:kern w:val="36"/>
          <w:szCs w:val="26"/>
        </w:rPr>
        <w:t>.</w:t>
      </w:r>
    </w:p>
    <w:p w:rsidR="005D6F8F" w:rsidRDefault="005D6F8F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</w:p>
    <w:p w:rsidR="002025F8" w:rsidRPr="00DA2165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 w:rsidRPr="00D4402B">
        <w:rPr>
          <w:rFonts w:ascii="Times New Roman" w:hAnsi="Times New Roman"/>
          <w:b/>
          <w:color w:val="000000"/>
          <w:kern w:val="36"/>
          <w:szCs w:val="26"/>
          <w:lang w:val="en-US"/>
        </w:rPr>
        <w:lastRenderedPageBreak/>
        <w:t>XII</w:t>
      </w:r>
      <w:r w:rsidRPr="00D4402B">
        <w:rPr>
          <w:rFonts w:ascii="Times New Roman" w:hAnsi="Times New Roman"/>
          <w:b/>
          <w:color w:val="000000"/>
          <w:kern w:val="36"/>
          <w:szCs w:val="26"/>
        </w:rPr>
        <w:t>. Обязанности народных дружинников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12.</w:t>
      </w:r>
      <w:r w:rsidRPr="00DA2165">
        <w:rPr>
          <w:rFonts w:ascii="Times New Roman" w:hAnsi="Times New Roman"/>
          <w:color w:val="000000"/>
          <w:kern w:val="36"/>
          <w:szCs w:val="26"/>
        </w:rPr>
        <w:t>1. Народные дружинники при участии в охране общественного порядка обязаны: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2) при объявлении сбора народной дружины прибывать к месту сбора в установленном порядке;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3) соблюдать права и законные интересы граждан, общественных объединений, религиозных и иных организаций;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4) принимать меры по предотвращению и пресечению правонарушений;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12.</w:t>
      </w:r>
      <w:r w:rsidRPr="00DA2165">
        <w:rPr>
          <w:rFonts w:ascii="Times New Roman" w:hAnsi="Times New Roman"/>
          <w:color w:val="000000"/>
          <w:kern w:val="36"/>
          <w:szCs w:val="26"/>
        </w:rPr>
        <w:t>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2025F8" w:rsidRPr="00DA2165" w:rsidRDefault="002025F8" w:rsidP="002025F8">
      <w:pPr>
        <w:spacing w:before="100" w:before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 w:rsidRPr="00DA2165">
        <w:rPr>
          <w:rFonts w:ascii="Times New Roman" w:hAnsi="Times New Roman"/>
          <w:b/>
          <w:color w:val="000000"/>
          <w:kern w:val="36"/>
          <w:szCs w:val="26"/>
          <w:lang w:val="en-US"/>
        </w:rPr>
        <w:t>X</w:t>
      </w:r>
      <w:r>
        <w:rPr>
          <w:rFonts w:ascii="Times New Roman" w:hAnsi="Times New Roman"/>
          <w:b/>
          <w:color w:val="000000"/>
          <w:kern w:val="36"/>
          <w:szCs w:val="26"/>
          <w:lang w:val="en-US"/>
        </w:rPr>
        <w:t>III</w:t>
      </w:r>
      <w:r w:rsidRPr="00DA2165">
        <w:rPr>
          <w:rFonts w:ascii="Times New Roman" w:hAnsi="Times New Roman"/>
          <w:b/>
          <w:color w:val="000000"/>
          <w:kern w:val="36"/>
          <w:szCs w:val="26"/>
        </w:rPr>
        <w:t>. Общие условия и пределы применения народными дружинниками физической силы</w:t>
      </w:r>
    </w:p>
    <w:p w:rsidR="002025F8" w:rsidRPr="00BE00F9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743E34">
        <w:rPr>
          <w:rFonts w:ascii="Times New Roman" w:hAnsi="Times New Roman"/>
          <w:color w:val="000000"/>
          <w:kern w:val="36"/>
          <w:szCs w:val="26"/>
        </w:rPr>
        <w:t>1</w:t>
      </w:r>
      <w:r w:rsidRPr="009E23AF">
        <w:rPr>
          <w:rFonts w:ascii="Times New Roman" w:hAnsi="Times New Roman"/>
          <w:color w:val="000000"/>
          <w:kern w:val="36"/>
          <w:szCs w:val="26"/>
        </w:rPr>
        <w:t>3</w:t>
      </w:r>
      <w:r>
        <w:rPr>
          <w:rFonts w:ascii="Times New Roman" w:hAnsi="Times New Roman"/>
          <w:color w:val="000000"/>
          <w:kern w:val="36"/>
          <w:szCs w:val="26"/>
        </w:rPr>
        <w:t>.</w:t>
      </w:r>
      <w:r w:rsidRPr="00BE00F9">
        <w:rPr>
          <w:rFonts w:ascii="Times New Roman" w:hAnsi="Times New Roman"/>
          <w:color w:val="000000"/>
          <w:kern w:val="36"/>
          <w:szCs w:val="26"/>
        </w:rPr>
        <w:t>1</w:t>
      </w:r>
      <w:r w:rsidRPr="00DA2165">
        <w:rPr>
          <w:rFonts w:ascii="Times New Roman" w:hAnsi="Times New Roman"/>
          <w:color w:val="000000"/>
          <w:kern w:val="36"/>
          <w:szCs w:val="26"/>
        </w:rPr>
        <w:t>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</w:t>
      </w:r>
      <w:r w:rsidRPr="009E23AF">
        <w:rPr>
          <w:rFonts w:ascii="Times New Roman" w:hAnsi="Times New Roman"/>
          <w:color w:val="000000"/>
          <w:kern w:val="36"/>
          <w:szCs w:val="26"/>
        </w:rPr>
        <w:t>3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BE00F9">
        <w:rPr>
          <w:rFonts w:ascii="Times New Roman" w:hAnsi="Times New Roman"/>
          <w:color w:val="000000"/>
          <w:kern w:val="36"/>
          <w:szCs w:val="26"/>
        </w:rPr>
        <w:t>1</w:t>
      </w:r>
      <w:r w:rsidRPr="009E23AF">
        <w:rPr>
          <w:rFonts w:ascii="Times New Roman" w:hAnsi="Times New Roman"/>
          <w:color w:val="000000"/>
          <w:kern w:val="36"/>
          <w:szCs w:val="26"/>
        </w:rPr>
        <w:t>3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</w:t>
      </w:r>
      <w:r w:rsidRPr="009E23AF">
        <w:rPr>
          <w:rFonts w:ascii="Times New Roman" w:hAnsi="Times New Roman"/>
          <w:color w:val="000000"/>
          <w:kern w:val="36"/>
          <w:szCs w:val="26"/>
        </w:rPr>
        <w:t>3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</w:t>
      </w:r>
      <w:r w:rsidRPr="009E23AF">
        <w:rPr>
          <w:rFonts w:ascii="Times New Roman" w:hAnsi="Times New Roman"/>
          <w:color w:val="000000"/>
          <w:kern w:val="36"/>
          <w:szCs w:val="26"/>
        </w:rPr>
        <w:t>3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lastRenderedPageBreak/>
        <w:t>1</w:t>
      </w:r>
      <w:r w:rsidRPr="009E23AF">
        <w:rPr>
          <w:rFonts w:ascii="Times New Roman" w:hAnsi="Times New Roman"/>
          <w:color w:val="000000"/>
          <w:kern w:val="36"/>
          <w:szCs w:val="26"/>
        </w:rPr>
        <w:t>3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2025F8" w:rsidRPr="003F7EF0" w:rsidRDefault="002025F8" w:rsidP="003F7EF0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</w:t>
      </w:r>
      <w:r w:rsidRPr="00507DD8">
        <w:rPr>
          <w:rFonts w:ascii="Times New Roman" w:hAnsi="Times New Roman"/>
          <w:color w:val="000000"/>
          <w:kern w:val="36"/>
          <w:szCs w:val="26"/>
        </w:rPr>
        <w:t>3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7. Народным дружинникам при участии в охране общественного порядка запрещается применять физическую силу для пресечения правона</w:t>
      </w:r>
      <w:r>
        <w:rPr>
          <w:rFonts w:ascii="Times New Roman" w:hAnsi="Times New Roman"/>
          <w:color w:val="000000"/>
          <w:kern w:val="36"/>
          <w:szCs w:val="26"/>
        </w:rPr>
        <w:t>рушений, за исключением случая</w:t>
      </w:r>
      <w:r w:rsidRPr="00507DD8">
        <w:rPr>
          <w:rFonts w:ascii="Times New Roman" w:hAnsi="Times New Roman"/>
          <w:color w:val="000000"/>
          <w:kern w:val="36"/>
          <w:szCs w:val="26"/>
        </w:rPr>
        <w:t xml:space="preserve"> </w:t>
      </w:r>
      <w:r>
        <w:rPr>
          <w:rFonts w:ascii="Times New Roman" w:hAnsi="Times New Roman"/>
          <w:color w:val="000000"/>
          <w:kern w:val="36"/>
          <w:szCs w:val="26"/>
        </w:rPr>
        <w:t xml:space="preserve">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Федерации, </w:t>
      </w:r>
      <w:r w:rsidRPr="00DA2165">
        <w:rPr>
          <w:rFonts w:ascii="Times New Roman" w:hAnsi="Times New Roman"/>
          <w:color w:val="000000"/>
          <w:kern w:val="36"/>
          <w:szCs w:val="26"/>
        </w:rPr>
        <w:t>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2025F8" w:rsidRPr="00DA2165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>
        <w:rPr>
          <w:rFonts w:ascii="Times New Roman" w:hAnsi="Times New Roman"/>
          <w:b/>
          <w:color w:val="000000"/>
          <w:kern w:val="36"/>
          <w:szCs w:val="26"/>
          <w:lang w:val="en-US"/>
        </w:rPr>
        <w:t>XIV</w:t>
      </w:r>
      <w:r w:rsidRPr="00DA2165">
        <w:rPr>
          <w:rFonts w:ascii="Times New Roman" w:hAnsi="Times New Roman"/>
          <w:b/>
          <w:color w:val="000000"/>
          <w:kern w:val="36"/>
          <w:szCs w:val="26"/>
        </w:rPr>
        <w:t>. Ответственность народных дружинников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</w:t>
      </w:r>
      <w:r w:rsidRPr="009E23AF">
        <w:rPr>
          <w:rFonts w:ascii="Times New Roman" w:hAnsi="Times New Roman"/>
          <w:color w:val="000000"/>
          <w:kern w:val="36"/>
          <w:szCs w:val="26"/>
        </w:rPr>
        <w:t>4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2025F8" w:rsidRPr="005824F9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</w:t>
      </w:r>
      <w:r w:rsidRPr="005824F9">
        <w:rPr>
          <w:rFonts w:ascii="Times New Roman" w:hAnsi="Times New Roman"/>
          <w:color w:val="000000"/>
          <w:kern w:val="36"/>
          <w:szCs w:val="26"/>
        </w:rPr>
        <w:t>4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  <w:bookmarkStart w:id="54" w:name="sub_10010"/>
      <w:bookmarkEnd w:id="54"/>
    </w:p>
    <w:p w:rsidR="002025F8" w:rsidRPr="00DA2165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 w:rsidRPr="008B2AE1">
        <w:rPr>
          <w:rFonts w:ascii="Times New Roman" w:hAnsi="Times New Roman"/>
          <w:b/>
          <w:color w:val="000000"/>
          <w:kern w:val="36"/>
          <w:szCs w:val="26"/>
        </w:rPr>
        <w:t>X</w:t>
      </w:r>
      <w:r>
        <w:rPr>
          <w:rFonts w:ascii="Times New Roman" w:hAnsi="Times New Roman"/>
          <w:b/>
          <w:color w:val="000000"/>
          <w:kern w:val="36"/>
          <w:szCs w:val="26"/>
          <w:lang w:val="en-US"/>
        </w:rPr>
        <w:t>V</w:t>
      </w:r>
      <w:r w:rsidRPr="008B2AE1">
        <w:rPr>
          <w:rFonts w:ascii="Times New Roman" w:hAnsi="Times New Roman"/>
          <w:b/>
          <w:color w:val="000000"/>
          <w:kern w:val="36"/>
          <w:szCs w:val="26"/>
        </w:rPr>
        <w:t>. Правовая и социальная защита народных дружинников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5" w:name="sub_101"/>
      <w:bookmarkEnd w:id="55"/>
      <w:r>
        <w:rPr>
          <w:rFonts w:ascii="Times New Roman" w:hAnsi="Times New Roman"/>
          <w:color w:val="000000"/>
          <w:szCs w:val="26"/>
        </w:rPr>
        <w:t>1</w:t>
      </w:r>
      <w:r w:rsidRPr="005824F9">
        <w:rPr>
          <w:rFonts w:ascii="Times New Roman" w:hAnsi="Times New Roman"/>
          <w:color w:val="000000"/>
          <w:szCs w:val="26"/>
        </w:rPr>
        <w:t>5</w:t>
      </w:r>
      <w:r>
        <w:rPr>
          <w:rFonts w:ascii="Times New Roman" w:hAnsi="Times New Roman"/>
          <w:color w:val="000000"/>
          <w:szCs w:val="26"/>
        </w:rPr>
        <w:t>.1. Н</w:t>
      </w:r>
      <w:r w:rsidRPr="00DA2165">
        <w:rPr>
          <w:rFonts w:ascii="Times New Roman" w:hAnsi="Times New Roman"/>
          <w:color w:val="000000"/>
          <w:szCs w:val="26"/>
        </w:rPr>
        <w:t>ародный дружинник при исполнении возложенных на него обязанностей по охране общественного порядка и общественной безопасности находится под защитой в соответствии с законом Российской Федерации.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6" w:name="sub_102"/>
      <w:bookmarkEnd w:id="56"/>
      <w:r>
        <w:rPr>
          <w:rFonts w:ascii="Times New Roman" w:hAnsi="Times New Roman"/>
          <w:color w:val="000000"/>
          <w:szCs w:val="26"/>
        </w:rPr>
        <w:t>15.2.</w:t>
      </w:r>
      <w:r w:rsidR="007D3774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Н</w:t>
      </w:r>
      <w:r w:rsidRPr="00DA2165">
        <w:rPr>
          <w:rFonts w:ascii="Times New Roman" w:hAnsi="Times New Roman"/>
          <w:color w:val="000000"/>
          <w:szCs w:val="26"/>
        </w:rPr>
        <w:t>ародный дружинник при исполнении возложенных на него обязанностей по охране общественного порядка и общественной безопасности руководствуется только законом и не может быть ограничен решениями политических партий, общественных объединений и движений.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7" w:name="sub_103"/>
      <w:bookmarkEnd w:id="57"/>
      <w:r>
        <w:rPr>
          <w:rFonts w:ascii="Times New Roman" w:hAnsi="Times New Roman"/>
          <w:color w:val="000000"/>
          <w:szCs w:val="26"/>
        </w:rPr>
        <w:t>15.3. Н</w:t>
      </w:r>
      <w:r w:rsidRPr="00DA2165">
        <w:rPr>
          <w:rFonts w:ascii="Times New Roman" w:hAnsi="Times New Roman"/>
          <w:color w:val="000000"/>
          <w:szCs w:val="26"/>
        </w:rPr>
        <w:t>ародный дружинник исполняет только указания командира, который в свою очередь взаимодействует с сотрудниками ОМВД России по Чебоксарскому району, прокуратурой Чебоксарского района.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8" w:name="sub_104"/>
      <w:bookmarkEnd w:id="58"/>
      <w:r>
        <w:rPr>
          <w:rFonts w:ascii="Times New Roman" w:hAnsi="Times New Roman"/>
          <w:color w:val="000000"/>
          <w:szCs w:val="26"/>
        </w:rPr>
        <w:t>15</w:t>
      </w:r>
      <w:r w:rsidRPr="00DA2165">
        <w:rPr>
          <w:rFonts w:ascii="Times New Roman" w:hAnsi="Times New Roman"/>
          <w:color w:val="000000"/>
          <w:szCs w:val="26"/>
        </w:rPr>
        <w:t>.4. Воспрепятствование законной деятельности народного дружинника, неисполнение его законных требований, а равно насилие в отношении дружинника или угроза его применения, посягательство на его жизнь, здоровье, честь и достоинство в связи с исполнением им обязанностей по охране общественного порядка, влечет ответственность, предусмотренную законодательством Российской Федерации.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9" w:name="sub_105"/>
      <w:bookmarkEnd w:id="59"/>
      <w:r>
        <w:rPr>
          <w:rFonts w:ascii="Times New Roman" w:hAnsi="Times New Roman"/>
          <w:color w:val="000000"/>
          <w:szCs w:val="26"/>
        </w:rPr>
        <w:t>15.5. Н</w:t>
      </w:r>
      <w:r w:rsidRPr="00DA2165">
        <w:rPr>
          <w:rFonts w:ascii="Times New Roman" w:hAnsi="Times New Roman"/>
          <w:color w:val="000000"/>
          <w:szCs w:val="26"/>
        </w:rPr>
        <w:t>ародный дружинник имеет право на гарантии социальной защиты, предусмотренные законодательством Российской Федерации.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60" w:name="sub_106"/>
      <w:bookmarkEnd w:id="60"/>
      <w:r>
        <w:rPr>
          <w:rFonts w:ascii="Times New Roman" w:hAnsi="Times New Roman"/>
          <w:color w:val="000000"/>
          <w:szCs w:val="26"/>
        </w:rPr>
        <w:t>15</w:t>
      </w:r>
      <w:r w:rsidRPr="00DA2165">
        <w:rPr>
          <w:rFonts w:ascii="Times New Roman" w:hAnsi="Times New Roman"/>
          <w:color w:val="000000"/>
          <w:szCs w:val="26"/>
        </w:rPr>
        <w:t>.6. Органы местного самоуправления Чебоксарского района могут устанавливать дополнительные гарантии социальной защиты граждан, участвующих в деятельности народной дружины.</w:t>
      </w:r>
    </w:p>
    <w:p w:rsidR="005D6F8F" w:rsidRDefault="005D6F8F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bookmarkStart w:id="61" w:name="sub_10011"/>
      <w:bookmarkStart w:id="62" w:name="sub_10012"/>
      <w:bookmarkEnd w:id="61"/>
      <w:bookmarkEnd w:id="62"/>
    </w:p>
    <w:p w:rsidR="005D6F8F" w:rsidRDefault="005D6F8F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</w:p>
    <w:p w:rsidR="002025F8" w:rsidRPr="00DA2165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>
        <w:rPr>
          <w:rFonts w:ascii="Times New Roman" w:hAnsi="Times New Roman"/>
          <w:b/>
          <w:color w:val="000000"/>
          <w:kern w:val="36"/>
          <w:szCs w:val="26"/>
          <w:lang w:val="en-US"/>
        </w:rPr>
        <w:lastRenderedPageBreak/>
        <w:t>XVI</w:t>
      </w:r>
      <w:r w:rsidRPr="00DA2165">
        <w:rPr>
          <w:rFonts w:ascii="Times New Roman" w:hAnsi="Times New Roman"/>
          <w:b/>
          <w:color w:val="000000"/>
          <w:kern w:val="36"/>
          <w:szCs w:val="26"/>
        </w:rPr>
        <w:t>. Контроль за деятельностью народной дружины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bookmarkStart w:id="63" w:name="sub_10014"/>
      <w:bookmarkEnd w:id="63"/>
      <w:r>
        <w:rPr>
          <w:rFonts w:ascii="Times New Roman" w:hAnsi="Times New Roman"/>
          <w:color w:val="000000"/>
          <w:szCs w:val="26"/>
        </w:rPr>
        <w:t>16</w:t>
      </w:r>
      <w:r w:rsidRPr="00DA2165">
        <w:rPr>
          <w:rFonts w:ascii="Times New Roman" w:hAnsi="Times New Roman"/>
          <w:color w:val="000000"/>
          <w:szCs w:val="26"/>
        </w:rPr>
        <w:t xml:space="preserve">.1. Надзор за исполнением народными дружинами законов осуществляет прокуратура Российской Федерации в соответствии с Федеральным </w:t>
      </w:r>
      <w:r>
        <w:rPr>
          <w:rFonts w:ascii="Times New Roman" w:hAnsi="Times New Roman"/>
          <w:color w:val="000000"/>
          <w:szCs w:val="26"/>
        </w:rPr>
        <w:t>законом от 17 января 1992 года №</w:t>
      </w:r>
      <w:r w:rsidR="007D3774">
        <w:rPr>
          <w:rFonts w:ascii="Times New Roman" w:hAnsi="Times New Roman"/>
          <w:color w:val="000000"/>
          <w:szCs w:val="26"/>
        </w:rPr>
        <w:t xml:space="preserve"> 2202-1 «</w:t>
      </w:r>
      <w:r w:rsidRPr="00DA2165">
        <w:rPr>
          <w:rFonts w:ascii="Times New Roman" w:hAnsi="Times New Roman"/>
          <w:color w:val="000000"/>
          <w:szCs w:val="26"/>
        </w:rPr>
        <w:t>О п</w:t>
      </w:r>
      <w:r w:rsidR="007D3774">
        <w:rPr>
          <w:rFonts w:ascii="Times New Roman" w:hAnsi="Times New Roman"/>
          <w:color w:val="000000"/>
          <w:szCs w:val="26"/>
        </w:rPr>
        <w:t>рокуратуре Российской Федерации»</w:t>
      </w:r>
      <w:r w:rsidRPr="00DA2165">
        <w:rPr>
          <w:rFonts w:ascii="Times New Roman" w:hAnsi="Times New Roman"/>
          <w:color w:val="000000"/>
          <w:szCs w:val="26"/>
        </w:rPr>
        <w:t>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16</w:t>
      </w:r>
      <w:r w:rsidRPr="00DA2165">
        <w:rPr>
          <w:rFonts w:ascii="Times New Roman" w:hAnsi="Times New Roman"/>
          <w:color w:val="000000"/>
          <w:szCs w:val="26"/>
        </w:rPr>
        <w:t>.2. В случае приобретения народными дружинами прав юридического лица контроль за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</w:t>
      </w:r>
      <w:r>
        <w:rPr>
          <w:rFonts w:ascii="Times New Roman" w:hAnsi="Times New Roman"/>
          <w:color w:val="000000"/>
          <w:szCs w:val="26"/>
        </w:rPr>
        <w:t xml:space="preserve">оном от 19 мая 1995 года № </w:t>
      </w:r>
      <w:r w:rsidR="007D3774">
        <w:rPr>
          <w:rFonts w:ascii="Times New Roman" w:hAnsi="Times New Roman"/>
          <w:color w:val="000000"/>
          <w:szCs w:val="26"/>
        </w:rPr>
        <w:t>82-ФЗ «Об общественных объединениях»</w:t>
      </w:r>
      <w:r w:rsidRPr="00DA2165">
        <w:rPr>
          <w:rFonts w:ascii="Times New Roman" w:hAnsi="Times New Roman"/>
          <w:color w:val="000000"/>
          <w:szCs w:val="26"/>
        </w:rPr>
        <w:t>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16</w:t>
      </w:r>
      <w:r w:rsidRPr="00DA2165">
        <w:rPr>
          <w:rFonts w:ascii="Times New Roman" w:hAnsi="Times New Roman"/>
          <w:color w:val="000000"/>
          <w:szCs w:val="26"/>
        </w:rPr>
        <w:t>.3. ОМВД России по Чебоксарскому району осуществляет контроль за деятельностью народных дружин, связанной: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-с оказанием содействия органам внутренних дел (полиции) и иным правоохранительным органам в охране общественного порядка;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-с участием в предупреждении и пресечении правонарушений на территории по месту создания народной дружины;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-с участием в охране общественного порядка в случаях возникновения чрезвычайных ситуаций;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-с распространением правовых знаний, разъяснение норм поведения в общественных местах.</w:t>
      </w:r>
    </w:p>
    <w:p w:rsidR="002025F8" w:rsidRPr="00DA2165" w:rsidRDefault="002025F8" w:rsidP="002025F8">
      <w:pPr>
        <w:ind w:firstLine="567"/>
        <w:jc w:val="center"/>
        <w:outlineLvl w:val="0"/>
        <w:rPr>
          <w:rFonts w:ascii="Times New Roman" w:hAnsi="Times New Roman"/>
          <w:color w:val="000000"/>
          <w:szCs w:val="26"/>
        </w:rPr>
      </w:pPr>
    </w:p>
    <w:p w:rsidR="002025F8" w:rsidRPr="00B57003" w:rsidRDefault="002025F8" w:rsidP="002025F8">
      <w:pPr>
        <w:spacing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  <w:lang w:val="en-US"/>
        </w:rPr>
        <w:t>XVII</w:t>
      </w:r>
      <w:r>
        <w:rPr>
          <w:rFonts w:ascii="Times New Roman" w:hAnsi="Times New Roman"/>
          <w:b/>
          <w:color w:val="000000"/>
          <w:szCs w:val="26"/>
        </w:rPr>
        <w:t>. Прекращение деятельности народной дружины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17.1. </w:t>
      </w:r>
      <w:r w:rsidRPr="00DA2165">
        <w:rPr>
          <w:rFonts w:ascii="Times New Roman" w:hAnsi="Times New Roman"/>
          <w:color w:val="000000"/>
          <w:szCs w:val="26"/>
        </w:rPr>
        <w:t xml:space="preserve">Прекращение деятельности </w:t>
      </w:r>
      <w:r>
        <w:rPr>
          <w:rFonts w:ascii="Times New Roman" w:hAnsi="Times New Roman"/>
          <w:color w:val="000000"/>
          <w:szCs w:val="26"/>
        </w:rPr>
        <w:t>народной дружины</w:t>
      </w:r>
      <w:r w:rsidRPr="00DA2165">
        <w:rPr>
          <w:rFonts w:ascii="Times New Roman" w:hAnsi="Times New Roman"/>
          <w:color w:val="000000"/>
          <w:szCs w:val="26"/>
        </w:rPr>
        <w:t xml:space="preserve"> может быть произведено путем реорганизации или ликвидации. Дружина не может быть реорганизована в  хозяйственное общество или товарищество.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17.2. </w:t>
      </w:r>
      <w:r w:rsidRPr="00DA2165">
        <w:rPr>
          <w:rFonts w:ascii="Times New Roman" w:hAnsi="Times New Roman"/>
          <w:color w:val="000000"/>
          <w:szCs w:val="26"/>
        </w:rPr>
        <w:t xml:space="preserve">Реорганизация осуществляется по решению Общего собрания </w:t>
      </w:r>
      <w:r>
        <w:rPr>
          <w:rFonts w:ascii="Times New Roman" w:hAnsi="Times New Roman"/>
          <w:color w:val="000000"/>
          <w:szCs w:val="26"/>
        </w:rPr>
        <w:t>народной дружины</w:t>
      </w:r>
      <w:r w:rsidRPr="00DA2165">
        <w:rPr>
          <w:rFonts w:ascii="Times New Roman" w:hAnsi="Times New Roman"/>
          <w:color w:val="000000"/>
          <w:szCs w:val="26"/>
        </w:rPr>
        <w:t xml:space="preserve"> и принимается единогласно.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17.3. Ликвидация народной дружины</w:t>
      </w:r>
      <w:r w:rsidRPr="00DA2165">
        <w:rPr>
          <w:rFonts w:ascii="Times New Roman" w:hAnsi="Times New Roman"/>
          <w:color w:val="000000"/>
          <w:szCs w:val="26"/>
        </w:rPr>
        <w:t xml:space="preserve"> осуществляетс</w:t>
      </w:r>
      <w:r>
        <w:rPr>
          <w:rFonts w:ascii="Times New Roman" w:hAnsi="Times New Roman"/>
          <w:color w:val="000000"/>
          <w:szCs w:val="26"/>
        </w:rPr>
        <w:t xml:space="preserve">я по решению Общего собрания народной дружины в соответствии с Уставом народной дружины, </w:t>
      </w:r>
      <w:r w:rsidRPr="00DA2165">
        <w:rPr>
          <w:rFonts w:ascii="Times New Roman" w:hAnsi="Times New Roman"/>
          <w:color w:val="000000"/>
          <w:szCs w:val="26"/>
        </w:rPr>
        <w:t xml:space="preserve">либо по решению суда по основаниям и в порядке, которые предусмотрены Федеральным законом от 02.04.2014 N 44-ФЗ «Об участии граждан в охране общественного порядка». 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17.4. </w:t>
      </w:r>
      <w:r w:rsidRPr="00DA2165">
        <w:rPr>
          <w:rFonts w:ascii="Times New Roman" w:hAnsi="Times New Roman"/>
          <w:color w:val="000000"/>
          <w:szCs w:val="26"/>
        </w:rPr>
        <w:t xml:space="preserve">Сведения и документы, необходимые для осуществления </w:t>
      </w:r>
      <w:r>
        <w:rPr>
          <w:rFonts w:ascii="Times New Roman" w:hAnsi="Times New Roman"/>
          <w:color w:val="000000"/>
          <w:szCs w:val="26"/>
        </w:rPr>
        <w:t xml:space="preserve">государственной регистрации народной дружины </w:t>
      </w:r>
      <w:r w:rsidRPr="00DA2165">
        <w:rPr>
          <w:rFonts w:ascii="Times New Roman" w:hAnsi="Times New Roman"/>
          <w:color w:val="000000"/>
          <w:szCs w:val="26"/>
        </w:rPr>
        <w:t xml:space="preserve">в связи с ее ликвидацией, предоставляются в Министерство внутренних дел по Чувашской Республике, принявшего решение о </w:t>
      </w:r>
      <w:r>
        <w:rPr>
          <w:rFonts w:ascii="Times New Roman" w:hAnsi="Times New Roman"/>
          <w:color w:val="000000"/>
          <w:szCs w:val="26"/>
        </w:rPr>
        <w:t xml:space="preserve">государственной регистрации народной дружины </w:t>
      </w:r>
      <w:r w:rsidRPr="00DA2165">
        <w:rPr>
          <w:rFonts w:ascii="Times New Roman" w:hAnsi="Times New Roman"/>
          <w:color w:val="000000"/>
          <w:szCs w:val="26"/>
        </w:rPr>
        <w:t>при ее создании.</w:t>
      </w:r>
    </w:p>
    <w:p w:rsidR="002025F8" w:rsidRPr="00D4402B" w:rsidRDefault="002025F8" w:rsidP="002025F8">
      <w:pPr>
        <w:spacing w:after="100" w:afterAutospacing="1"/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17.5. </w:t>
      </w:r>
      <w:r w:rsidRPr="00DA2165">
        <w:rPr>
          <w:rFonts w:ascii="Times New Roman" w:hAnsi="Times New Roman"/>
          <w:color w:val="000000"/>
          <w:szCs w:val="26"/>
        </w:rPr>
        <w:t>Ликвида</w:t>
      </w:r>
      <w:r>
        <w:rPr>
          <w:rFonts w:ascii="Times New Roman" w:hAnsi="Times New Roman"/>
          <w:color w:val="000000"/>
          <w:szCs w:val="26"/>
        </w:rPr>
        <w:t>ция считается завершенной, а народная дружина</w:t>
      </w:r>
      <w:r w:rsidRPr="00DA2165">
        <w:rPr>
          <w:rFonts w:ascii="Times New Roman" w:hAnsi="Times New Roman"/>
          <w:color w:val="000000"/>
          <w:szCs w:val="26"/>
        </w:rPr>
        <w:t xml:space="preserve"> – прекратившей свою деятельность, после внесения записи в региональный реестр.  </w:t>
      </w:r>
      <w:bookmarkStart w:id="64" w:name="sub_2000"/>
      <w:bookmarkEnd w:id="64"/>
    </w:p>
    <w:p w:rsidR="002025F8" w:rsidRDefault="002025F8">
      <w:pPr>
        <w:ind w:firstLine="709"/>
        <w:rPr>
          <w:rFonts w:ascii="Times New Roman" w:hAnsi="Times New Roman"/>
          <w:szCs w:val="26"/>
        </w:rPr>
      </w:pPr>
    </w:p>
    <w:p w:rsidR="002025F8" w:rsidRPr="00E7316C" w:rsidRDefault="002025F8">
      <w:pPr>
        <w:ind w:firstLine="709"/>
        <w:rPr>
          <w:rFonts w:ascii="Times New Roman" w:hAnsi="Times New Roman"/>
          <w:szCs w:val="26"/>
        </w:rPr>
      </w:pPr>
    </w:p>
    <w:sectPr w:rsidR="002025F8" w:rsidRPr="00E7316C" w:rsidSect="002025F8">
      <w:footerReference w:type="default" r:id="rId23"/>
      <w:headerReference w:type="first" r:id="rId24"/>
      <w:footerReference w:type="first" r:id="rId25"/>
      <w:type w:val="evenPage"/>
      <w:pgSz w:w="11907" w:h="16840"/>
      <w:pgMar w:top="851" w:right="850" w:bottom="1418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EF" w:rsidRDefault="00A415EF">
      <w:r>
        <w:separator/>
      </w:r>
    </w:p>
  </w:endnote>
  <w:endnote w:type="continuationSeparator" w:id="0">
    <w:p w:rsidR="00A415EF" w:rsidRDefault="00A4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Pr="00BF490A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BF490A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1D2DF8">
      <w:rPr>
        <w:noProof/>
        <w:snapToGrid w:val="0"/>
        <w:sz w:val="12"/>
        <w:lang w:val="en-US"/>
      </w:rPr>
      <w:t>Парамонова</w:t>
    </w:r>
    <w:r>
      <w:rPr>
        <w:snapToGrid w:val="0"/>
        <w:sz w:val="12"/>
      </w:rPr>
      <w:fldChar w:fldCharType="end"/>
    </w:r>
    <w:r w:rsidRPr="00BF490A">
      <w:rPr>
        <w:snapToGrid w:val="0"/>
        <w:sz w:val="12"/>
        <w:lang w:val="en-US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BF490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BF490A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BF490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1D2DF8">
      <w:rPr>
        <w:noProof/>
        <w:snapToGrid w:val="0"/>
        <w:sz w:val="12"/>
        <w:lang w:val="en-US"/>
      </w:rPr>
      <w:t>Y:\sos\DOKUM\Sharedem\reshenie-s\0085.doc</w:t>
    </w:r>
    <w:r>
      <w:rPr>
        <w:snapToGrid w:val="0"/>
        <w:sz w:val="12"/>
        <w:lang w:val="en-US"/>
      </w:rPr>
      <w:fldChar w:fldCharType="end"/>
    </w:r>
    <w:r w:rsidRPr="00BF490A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BF490A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BF490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BF490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AE12B2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AE12B2">
      <w:rPr>
        <w:noProof/>
        <w:snapToGrid w:val="0"/>
        <w:sz w:val="12"/>
        <w:lang w:val="en-US"/>
      </w:rPr>
      <w:t>11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EF" w:rsidRDefault="00A415EF">
      <w:r>
        <w:separator/>
      </w:r>
    </w:p>
  </w:footnote>
  <w:footnote w:type="continuationSeparator" w:id="0">
    <w:p w:rsidR="00A415EF" w:rsidRDefault="00A4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AE12B2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AE12B2">
    <w:pPr>
      <w:pStyle w:val="a3"/>
      <w:rPr>
        <w:rFonts w:ascii="Arial Cyr Chuv" w:hAnsi="Arial Cyr Chuv"/>
        <w:sz w:val="28"/>
      </w:rPr>
    </w:pPr>
    <w:r>
      <w:rPr>
        <w:rFonts w:ascii="Times New Roman" w:hAnsi="Times New Roman"/>
        <w:sz w:val="24"/>
      </w:rPr>
      <w:t>_</w:t>
    </w:r>
    <w:r>
      <w:rPr>
        <w:rFonts w:ascii="Times New Roman" w:hAnsi="Times New Roman"/>
        <w:sz w:val="24"/>
        <w:u w:val="single"/>
      </w:rPr>
      <w:t>07.06.2018</w:t>
    </w:r>
    <w:r>
      <w:rPr>
        <w:rFonts w:ascii="Times New Roman" w:hAnsi="Times New Roman"/>
        <w:sz w:val="24"/>
      </w:rPr>
      <w:t>_ № _</w:t>
    </w:r>
    <w:r>
      <w:rPr>
        <w:rFonts w:ascii="Times New Roman" w:hAnsi="Times New Roman"/>
        <w:sz w:val="24"/>
        <w:u w:val="single"/>
      </w:rPr>
      <w:t>29-07</w:t>
    </w:r>
    <w:r>
      <w:rPr>
        <w:rFonts w:ascii="Times New Roman" w:hAnsi="Times New Roman"/>
        <w:sz w:val="24"/>
      </w:rPr>
      <w:t>_                                                                   _</w:t>
    </w:r>
    <w:r>
      <w:rPr>
        <w:rFonts w:ascii="Times New Roman" w:hAnsi="Times New Roman"/>
        <w:sz w:val="24"/>
        <w:u w:val="single"/>
      </w:rPr>
      <w:t>07.06.2018</w:t>
    </w:r>
    <w:r>
      <w:rPr>
        <w:rFonts w:ascii="Times New Roman" w:hAnsi="Times New Roman"/>
        <w:sz w:val="24"/>
      </w:rPr>
      <w:t>_ № _</w:t>
    </w:r>
    <w:r>
      <w:rPr>
        <w:rFonts w:ascii="Times New Roman" w:hAnsi="Times New Roman"/>
        <w:sz w:val="24"/>
        <w:u w:val="single"/>
      </w:rPr>
      <w:t>29-07</w:t>
    </w:r>
    <w:r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5EF"/>
    <w:rsid w:val="000F2175"/>
    <w:rsid w:val="00106791"/>
    <w:rsid w:val="001654CB"/>
    <w:rsid w:val="00181590"/>
    <w:rsid w:val="001D2DF8"/>
    <w:rsid w:val="001E025C"/>
    <w:rsid w:val="002025F8"/>
    <w:rsid w:val="00234103"/>
    <w:rsid w:val="002C615D"/>
    <w:rsid w:val="002E71AF"/>
    <w:rsid w:val="00364B60"/>
    <w:rsid w:val="003956C1"/>
    <w:rsid w:val="003E79DE"/>
    <w:rsid w:val="003F7EF0"/>
    <w:rsid w:val="004511E7"/>
    <w:rsid w:val="004610E7"/>
    <w:rsid w:val="004B0835"/>
    <w:rsid w:val="005932A2"/>
    <w:rsid w:val="005D6F8F"/>
    <w:rsid w:val="006212B5"/>
    <w:rsid w:val="00650B50"/>
    <w:rsid w:val="006777B1"/>
    <w:rsid w:val="006D306C"/>
    <w:rsid w:val="00752AE5"/>
    <w:rsid w:val="007A7785"/>
    <w:rsid w:val="007B5442"/>
    <w:rsid w:val="007D3774"/>
    <w:rsid w:val="007F0F51"/>
    <w:rsid w:val="00832873"/>
    <w:rsid w:val="008363CA"/>
    <w:rsid w:val="00853576"/>
    <w:rsid w:val="00922471"/>
    <w:rsid w:val="0099227D"/>
    <w:rsid w:val="009A1C6B"/>
    <w:rsid w:val="009A3BF1"/>
    <w:rsid w:val="00A415EF"/>
    <w:rsid w:val="00A57A3A"/>
    <w:rsid w:val="00AE12B2"/>
    <w:rsid w:val="00AE55D9"/>
    <w:rsid w:val="00B962D3"/>
    <w:rsid w:val="00BE291E"/>
    <w:rsid w:val="00BF490A"/>
    <w:rsid w:val="00C40B68"/>
    <w:rsid w:val="00C50F4C"/>
    <w:rsid w:val="00D31509"/>
    <w:rsid w:val="00DB7F72"/>
    <w:rsid w:val="00E016A8"/>
    <w:rsid w:val="00E31FC5"/>
    <w:rsid w:val="00E36B80"/>
    <w:rsid w:val="00E7316C"/>
    <w:rsid w:val="00E83CEF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794FF38-A1E7-44D9-8DC8-28570263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25F8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90279.1000/" TargetMode="External"/><Relationship Id="rId13" Type="http://schemas.openxmlformats.org/officeDocument/2006/relationships/hyperlink" Target="consultantplus://offline/ref=4FBDDB63FA83F228B5AFBB9CA37D3AAA1ACD9CF302897B7136803C7903JCL2J" TargetMode="External"/><Relationship Id="rId18" Type="http://schemas.openxmlformats.org/officeDocument/2006/relationships/hyperlink" Target="http://mobileonline.garant.ru/document?id=12023862&amp;sub=60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BDDB63FA83F228B5AFA591B51164AE13CFCAF7048D71276BDF672454CBFCC22910EF04D2E267E19155F4J3L3J" TargetMode="Externa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garantf1://17490279.1000/" TargetMode="External"/><Relationship Id="rId17" Type="http://schemas.openxmlformats.org/officeDocument/2006/relationships/hyperlink" Target="http://mobileonline.garant.ru/document?id=12023862&amp;sub=602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BDDB63FA83F228B5AFBB9CA37D3AAA1AC295FB0A8B7B7136803C7903JCL2J" TargetMode="External"/><Relationship Id="rId20" Type="http://schemas.openxmlformats.org/officeDocument/2006/relationships/hyperlink" Target="consultantplus://offline/ref=4FBDDB63FA83F228B5AFA591B51164AE13CFCAF7048D71276BDF672454CBFCC22910EF04D2E267E19155F4J3L4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7440440.0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BDDB63FA83F228B5AFBB9CA37D3AAA1AC295FB0A8B7B7136803C7903JCL2J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10003000.0/" TargetMode="External"/><Relationship Id="rId19" Type="http://schemas.openxmlformats.org/officeDocument/2006/relationships/hyperlink" Target="consultantplus://offline/ref=4FBDDB63FA83F228B5AFA591B51164AE13CFCAF7048D71276BDF672454CBFCC22910EF04D2E267E19154F3J3L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583301.0/" TargetMode="External"/><Relationship Id="rId14" Type="http://schemas.openxmlformats.org/officeDocument/2006/relationships/hyperlink" Target="consultantplus://offline/ref=4FBDDB63FA83F228B5AFBB9CA37D3AAA1AC295FB0A8B7B7136803C7903JCL2J" TargetMode="External"/><Relationship Id="rId22" Type="http://schemas.openxmlformats.org/officeDocument/2006/relationships/hyperlink" Target="consultantplus://offline/ref=4FBDDB63FA83F228B5AFBB9CA37D3AAA1AC295FB0A8B7B7136803C7903JCL2J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165</TotalTime>
  <Pages>11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Парамонова</dc:creator>
  <cp:keywords/>
  <cp:lastModifiedBy>Управляющий делами  Арсентьева Лариса Геннадьевна</cp:lastModifiedBy>
  <cp:revision>18</cp:revision>
  <cp:lastPrinted>2018-06-07T07:22:00Z</cp:lastPrinted>
  <dcterms:created xsi:type="dcterms:W3CDTF">2018-05-24T07:07:00Z</dcterms:created>
  <dcterms:modified xsi:type="dcterms:W3CDTF">2018-06-22T13:53:00Z</dcterms:modified>
</cp:coreProperties>
</file>