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770"/>
      </w:tblGrid>
      <w:tr w:rsidR="00C42B6A" w:rsidTr="00C42B6A">
        <w:trPr>
          <w:trHeight w:val="2730"/>
        </w:trPr>
        <w:tc>
          <w:tcPr>
            <w:tcW w:w="4620" w:type="dxa"/>
            <w:tcBorders>
              <w:top w:val="nil"/>
              <w:left w:val="nil"/>
              <w:bottom w:val="nil"/>
              <w:right w:val="nil"/>
            </w:tcBorders>
          </w:tcPr>
          <w:p w:rsidR="00C42B6A" w:rsidRDefault="00C42B6A" w:rsidP="00C42B6A">
            <w:pPr>
              <w:tabs>
                <w:tab w:val="left" w:pos="8070"/>
                <w:tab w:val="right" w:pos="9355"/>
              </w:tabs>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tabs>
                <w:tab w:val="left" w:pos="5966"/>
              </w:tabs>
              <w:spacing w:after="0"/>
              <w:ind w:left="-24"/>
              <w:rPr>
                <w:rFonts w:ascii="Times New Roman" w:eastAsia="Times New Roman" w:hAnsi="Times New Roman" w:cs="Times New Roman"/>
                <w:b/>
                <w:bCs/>
                <w:sz w:val="24"/>
                <w:szCs w:val="24"/>
                <w:lang w:eastAsia="ru-RU"/>
              </w:rPr>
            </w:pPr>
          </w:p>
        </w:tc>
        <w:tc>
          <w:tcPr>
            <w:tcW w:w="4770" w:type="dxa"/>
            <w:tcBorders>
              <w:top w:val="nil"/>
              <w:left w:val="nil"/>
              <w:bottom w:val="nil"/>
              <w:right w:val="nil"/>
            </w:tcBorders>
          </w:tcPr>
          <w:p w:rsidR="00C42B6A" w:rsidRDefault="00C42B6A" w:rsidP="00C42B6A">
            <w:pPr>
              <w:tabs>
                <w:tab w:val="left" w:pos="8070"/>
                <w:tab w:val="right" w:pos="9355"/>
              </w:tabs>
              <w:ind w:left="-24"/>
              <w:rPr>
                <w:rFonts w:ascii="Times New Roman" w:eastAsia="Times New Roman" w:hAnsi="Times New Roman" w:cs="Times New Roman"/>
                <w:b/>
                <w:bCs/>
                <w:sz w:val="24"/>
                <w:szCs w:val="24"/>
                <w:lang w:eastAsia="ru-RU"/>
              </w:rPr>
            </w:pPr>
            <w:r>
              <w:rPr>
                <w:rFonts w:ascii="Times New Roman" w:hAnsi="Times New Roman"/>
                <w:sz w:val="24"/>
                <w:szCs w:val="24"/>
              </w:rPr>
              <w:t xml:space="preserve">               УТВЕРЖДАЮ</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Председатель</w:t>
            </w:r>
            <w:r>
              <w:rPr>
                <w:rFonts w:ascii="Times New Roman" w:hAnsi="Times New Roman"/>
                <w:sz w:val="24"/>
                <w:szCs w:val="24"/>
              </w:rPr>
              <w:t xml:space="preserve"> к</w:t>
            </w:r>
            <w:r w:rsidRPr="00182BB7">
              <w:rPr>
                <w:rFonts w:ascii="Times New Roman" w:hAnsi="Times New Roman"/>
                <w:sz w:val="24"/>
                <w:szCs w:val="24"/>
              </w:rPr>
              <w:t>онтрольно-</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счетного органа</w:t>
            </w:r>
            <w:r>
              <w:rPr>
                <w:rFonts w:ascii="Times New Roman" w:hAnsi="Times New Roman"/>
                <w:sz w:val="24"/>
                <w:szCs w:val="24"/>
              </w:rPr>
              <w:t xml:space="preserve">  Шему</w:t>
            </w:r>
            <w:r w:rsidRPr="00182BB7">
              <w:rPr>
                <w:rFonts w:ascii="Times New Roman" w:hAnsi="Times New Roman"/>
                <w:sz w:val="24"/>
                <w:szCs w:val="24"/>
              </w:rPr>
              <w:t xml:space="preserve"> ршинского</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района Чувашской Республики</w:t>
            </w:r>
          </w:p>
          <w:p w:rsidR="00C42B6A" w:rsidRPr="00182BB7" w:rsidRDefault="00C42B6A" w:rsidP="00C42B6A">
            <w:pPr>
              <w:spacing w:after="0"/>
              <w:ind w:left="2748"/>
              <w:rPr>
                <w:rFonts w:ascii="Times New Roman" w:hAnsi="Times New Roman"/>
                <w:sz w:val="24"/>
                <w:szCs w:val="24"/>
              </w:rPr>
            </w:pPr>
            <w:r w:rsidRPr="00182BB7">
              <w:rPr>
                <w:rFonts w:ascii="Times New Roman" w:hAnsi="Times New Roman"/>
                <w:sz w:val="24"/>
                <w:szCs w:val="24"/>
              </w:rPr>
              <w:t>Сагдеева Г.М.</w:t>
            </w:r>
          </w:p>
          <w:p w:rsidR="00C42B6A" w:rsidRDefault="00C42B6A" w:rsidP="00C42B6A">
            <w:pPr>
              <w:tabs>
                <w:tab w:val="left" w:pos="5966"/>
              </w:tabs>
              <w:spacing w:after="0"/>
              <w:ind w:left="2208"/>
              <w:rPr>
                <w:rFonts w:ascii="Times New Roman" w:eastAsia="Times New Roman" w:hAnsi="Times New Roman" w:cs="Times New Roman"/>
                <w:b/>
                <w:bCs/>
                <w:sz w:val="24"/>
                <w:szCs w:val="24"/>
                <w:lang w:eastAsia="ru-RU"/>
              </w:rPr>
            </w:pPr>
            <w:r>
              <w:rPr>
                <w:rFonts w:ascii="Times New Roman" w:hAnsi="Times New Roman"/>
                <w:sz w:val="24"/>
                <w:szCs w:val="24"/>
              </w:rPr>
              <w:t xml:space="preserve">06 апреля </w:t>
            </w:r>
            <w:r w:rsidRPr="00182BB7">
              <w:rPr>
                <w:rFonts w:ascii="Times New Roman" w:hAnsi="Times New Roman"/>
                <w:sz w:val="24"/>
                <w:szCs w:val="24"/>
              </w:rPr>
              <w:t>201</w:t>
            </w:r>
            <w:r>
              <w:rPr>
                <w:rFonts w:ascii="Times New Roman" w:hAnsi="Times New Roman"/>
                <w:sz w:val="24"/>
                <w:szCs w:val="24"/>
              </w:rPr>
              <w:t>5</w:t>
            </w:r>
            <w:r w:rsidRPr="00182BB7">
              <w:rPr>
                <w:rFonts w:ascii="Times New Roman" w:hAnsi="Times New Roman"/>
                <w:sz w:val="24"/>
                <w:szCs w:val="24"/>
              </w:rPr>
              <w:t xml:space="preserve"> года</w:t>
            </w:r>
          </w:p>
        </w:tc>
      </w:tr>
    </w:tbl>
    <w:p w:rsidR="00805F87" w:rsidRPr="00182BB7" w:rsidRDefault="00805F87" w:rsidP="00C42B6A">
      <w:pPr>
        <w:tabs>
          <w:tab w:val="left" w:pos="8070"/>
          <w:tab w:val="right" w:pos="9355"/>
        </w:tabs>
        <w:rPr>
          <w:rFonts w:ascii="Times New Roman" w:hAnsi="Times New Roman"/>
          <w:sz w:val="24"/>
          <w:szCs w:val="24"/>
        </w:rPr>
      </w:pPr>
      <w:r w:rsidRPr="00182BB7">
        <w:rPr>
          <w:rFonts w:ascii="Times New Roman" w:hAnsi="Times New Roman"/>
          <w:sz w:val="24"/>
          <w:szCs w:val="24"/>
        </w:rPr>
        <w:t xml:space="preserve">                                                                                                   </w:t>
      </w:r>
      <w:bookmarkStart w:id="0" w:name="sub_200"/>
      <w:r>
        <w:rPr>
          <w:rFonts w:ascii="Times New Roman" w:hAnsi="Times New Roman"/>
          <w:sz w:val="24"/>
          <w:szCs w:val="24"/>
        </w:rPr>
        <w:t xml:space="preserve">           </w:t>
      </w:r>
      <w:r w:rsidRPr="00182BB7">
        <w:rPr>
          <w:rFonts w:ascii="Times New Roman" w:hAnsi="Times New Roman"/>
          <w:sz w:val="24"/>
          <w:szCs w:val="24"/>
        </w:rPr>
        <w:t xml:space="preserve">           </w:t>
      </w:r>
      <w:bookmarkEnd w:id="0"/>
    </w:p>
    <w:p w:rsidR="00805F87" w:rsidRPr="00182BB7" w:rsidRDefault="00805F87" w:rsidP="00805F87">
      <w:pPr>
        <w:tabs>
          <w:tab w:val="left" w:pos="5966"/>
        </w:tabs>
        <w:rPr>
          <w:rFonts w:ascii="Times New Roman" w:hAnsi="Times New Roman"/>
          <w:b/>
          <w:sz w:val="24"/>
          <w:szCs w:val="24"/>
        </w:rPr>
      </w:pPr>
      <w:r w:rsidRPr="00182BB7">
        <w:rPr>
          <w:rFonts w:ascii="Times New Roman" w:hAnsi="Times New Roman"/>
          <w:sz w:val="24"/>
          <w:szCs w:val="24"/>
        </w:rPr>
        <w:t xml:space="preserve">                                                                     </w:t>
      </w:r>
      <w:r w:rsidRPr="00182BB7">
        <w:rPr>
          <w:rFonts w:ascii="Times New Roman" w:hAnsi="Times New Roman"/>
          <w:b/>
          <w:sz w:val="24"/>
          <w:szCs w:val="24"/>
        </w:rPr>
        <w:t xml:space="preserve">О т ч е т </w:t>
      </w:r>
    </w:p>
    <w:p w:rsidR="0057543F" w:rsidRDefault="00D027F5" w:rsidP="0057543F">
      <w:pPr>
        <w:tabs>
          <w:tab w:val="left" w:pos="5966"/>
        </w:tabs>
        <w:jc w:val="both"/>
        <w:rPr>
          <w:rFonts w:ascii="Times New Roman" w:hAnsi="Times New Roman"/>
          <w:b/>
          <w:sz w:val="24"/>
          <w:szCs w:val="24"/>
        </w:rPr>
      </w:pPr>
      <w:r>
        <w:rPr>
          <w:rFonts w:ascii="Times New Roman" w:hAnsi="Times New Roman"/>
          <w:b/>
          <w:sz w:val="24"/>
          <w:szCs w:val="24"/>
        </w:rPr>
        <w:t>о</w:t>
      </w:r>
      <w:r w:rsidR="00805F87" w:rsidRPr="00182BB7">
        <w:rPr>
          <w:rFonts w:ascii="Times New Roman" w:hAnsi="Times New Roman"/>
          <w:b/>
          <w:sz w:val="24"/>
          <w:szCs w:val="24"/>
        </w:rPr>
        <w:t xml:space="preserve"> </w:t>
      </w:r>
      <w:r>
        <w:rPr>
          <w:rFonts w:ascii="Times New Roman" w:hAnsi="Times New Roman"/>
          <w:b/>
          <w:sz w:val="24"/>
          <w:szCs w:val="24"/>
        </w:rPr>
        <w:t>р</w:t>
      </w:r>
      <w:r w:rsidR="00805F87" w:rsidRPr="00182BB7">
        <w:rPr>
          <w:rFonts w:ascii="Times New Roman" w:hAnsi="Times New Roman"/>
          <w:b/>
          <w:sz w:val="24"/>
          <w:szCs w:val="24"/>
        </w:rPr>
        <w:t xml:space="preserve">езультатах </w:t>
      </w:r>
      <w:r w:rsidR="000B7B93">
        <w:rPr>
          <w:rFonts w:ascii="Times New Roman" w:hAnsi="Times New Roman"/>
          <w:b/>
          <w:sz w:val="24"/>
          <w:szCs w:val="24"/>
        </w:rPr>
        <w:t xml:space="preserve">плановой </w:t>
      </w:r>
      <w:r w:rsidR="00805F87" w:rsidRPr="00182BB7">
        <w:rPr>
          <w:rFonts w:ascii="Times New Roman" w:hAnsi="Times New Roman"/>
          <w:b/>
          <w:sz w:val="24"/>
          <w:szCs w:val="24"/>
        </w:rPr>
        <w:t xml:space="preserve">проверки </w:t>
      </w:r>
      <w:r>
        <w:rPr>
          <w:rFonts w:ascii="Times New Roman" w:hAnsi="Times New Roman"/>
          <w:b/>
          <w:sz w:val="24"/>
          <w:szCs w:val="24"/>
        </w:rPr>
        <w:t xml:space="preserve">законности, результативности (эффективности и экономности) использования средств </w:t>
      </w:r>
      <w:r w:rsidR="000B7B93">
        <w:rPr>
          <w:rFonts w:ascii="Times New Roman" w:hAnsi="Times New Roman"/>
          <w:b/>
          <w:sz w:val="24"/>
          <w:szCs w:val="24"/>
        </w:rPr>
        <w:t xml:space="preserve">местного </w:t>
      </w:r>
      <w:r>
        <w:rPr>
          <w:rFonts w:ascii="Times New Roman" w:hAnsi="Times New Roman"/>
          <w:b/>
          <w:sz w:val="24"/>
          <w:szCs w:val="24"/>
        </w:rPr>
        <w:t xml:space="preserve"> бюджета </w:t>
      </w:r>
      <w:r w:rsidR="000B7B93">
        <w:rPr>
          <w:rFonts w:ascii="Times New Roman" w:hAnsi="Times New Roman"/>
          <w:b/>
          <w:sz w:val="24"/>
          <w:szCs w:val="24"/>
        </w:rPr>
        <w:t xml:space="preserve">Шемуршинского района </w:t>
      </w:r>
      <w:r>
        <w:rPr>
          <w:rFonts w:ascii="Times New Roman" w:hAnsi="Times New Roman"/>
          <w:b/>
          <w:sz w:val="24"/>
          <w:szCs w:val="24"/>
        </w:rPr>
        <w:t xml:space="preserve">Чувашской Республики, выделенных </w:t>
      </w:r>
      <w:r w:rsidR="000B7B93">
        <w:rPr>
          <w:rFonts w:ascii="Times New Roman" w:hAnsi="Times New Roman"/>
          <w:b/>
          <w:sz w:val="24"/>
          <w:szCs w:val="24"/>
        </w:rPr>
        <w:t xml:space="preserve"> Муниципальному бюджетному образовательному учреждению дополнительного образования детей «Шемуршинская детская школа искусств» </w:t>
      </w:r>
      <w:r w:rsidR="0057543F">
        <w:rPr>
          <w:rFonts w:ascii="Times New Roman" w:hAnsi="Times New Roman"/>
          <w:b/>
          <w:sz w:val="24"/>
          <w:szCs w:val="24"/>
        </w:rPr>
        <w:t xml:space="preserve">за период </w:t>
      </w:r>
      <w:r w:rsidR="000B7B93">
        <w:rPr>
          <w:rFonts w:ascii="Times New Roman" w:hAnsi="Times New Roman"/>
          <w:b/>
          <w:sz w:val="24"/>
          <w:szCs w:val="24"/>
        </w:rPr>
        <w:t>с 01.01.2011 по 31.12.2014.</w:t>
      </w:r>
    </w:p>
    <w:p w:rsidR="00A8495A" w:rsidRDefault="00805F87" w:rsidP="00A8495A">
      <w:pPr>
        <w:tabs>
          <w:tab w:val="left" w:pos="5966"/>
        </w:tabs>
        <w:jc w:val="both"/>
        <w:rPr>
          <w:rFonts w:ascii="Times New Roman" w:hAnsi="Times New Roman"/>
          <w:sz w:val="24"/>
          <w:szCs w:val="24"/>
        </w:rPr>
      </w:pPr>
      <w:r w:rsidRPr="00182BB7">
        <w:rPr>
          <w:rFonts w:ascii="Times New Roman" w:hAnsi="Times New Roman"/>
          <w:b/>
          <w:sz w:val="24"/>
          <w:szCs w:val="24"/>
        </w:rPr>
        <w:t xml:space="preserve">           Основание для проведения </w:t>
      </w:r>
      <w:r w:rsidR="00E9783A">
        <w:rPr>
          <w:rFonts w:ascii="Times New Roman" w:hAnsi="Times New Roman"/>
          <w:b/>
          <w:sz w:val="24"/>
          <w:szCs w:val="24"/>
        </w:rPr>
        <w:t>контрольного мероприятия</w:t>
      </w:r>
      <w:r w:rsidRPr="00182BB7">
        <w:rPr>
          <w:rFonts w:ascii="Times New Roman" w:hAnsi="Times New Roman"/>
          <w:b/>
          <w:sz w:val="24"/>
          <w:szCs w:val="24"/>
        </w:rPr>
        <w:t>:</w:t>
      </w:r>
      <w:r w:rsidRPr="00182BB7">
        <w:rPr>
          <w:rFonts w:ascii="Times New Roman" w:hAnsi="Times New Roman"/>
          <w:sz w:val="24"/>
          <w:szCs w:val="24"/>
        </w:rPr>
        <w:t xml:space="preserve"> план работы Контрольно-счетного органа Шемуршинского  района на 201</w:t>
      </w:r>
      <w:r w:rsidR="00F73E7D">
        <w:rPr>
          <w:rFonts w:ascii="Times New Roman" w:hAnsi="Times New Roman"/>
          <w:sz w:val="24"/>
          <w:szCs w:val="24"/>
        </w:rPr>
        <w:t>5</w:t>
      </w:r>
      <w:r w:rsidRPr="00182BB7">
        <w:rPr>
          <w:rFonts w:ascii="Times New Roman" w:hAnsi="Times New Roman"/>
          <w:sz w:val="24"/>
          <w:szCs w:val="24"/>
        </w:rPr>
        <w:t xml:space="preserve"> год (Р.1  пункт 1.</w:t>
      </w:r>
      <w:r w:rsidR="00E9783A">
        <w:rPr>
          <w:rFonts w:ascii="Times New Roman" w:hAnsi="Times New Roman"/>
          <w:sz w:val="24"/>
          <w:szCs w:val="24"/>
        </w:rPr>
        <w:t>1</w:t>
      </w:r>
      <w:r w:rsidR="00F73E7D">
        <w:rPr>
          <w:rFonts w:ascii="Times New Roman" w:hAnsi="Times New Roman"/>
          <w:sz w:val="24"/>
          <w:szCs w:val="24"/>
        </w:rPr>
        <w:t>1</w:t>
      </w:r>
      <w:r w:rsidRPr="00182BB7">
        <w:rPr>
          <w:rFonts w:ascii="Times New Roman" w:hAnsi="Times New Roman"/>
          <w:sz w:val="24"/>
          <w:szCs w:val="24"/>
        </w:rPr>
        <w:t>),  утвержденный распоряжением Контрольно-счетного органа Шемуршинского района  от 2</w:t>
      </w:r>
      <w:r w:rsidR="00E9783A">
        <w:rPr>
          <w:rFonts w:ascii="Times New Roman" w:hAnsi="Times New Roman"/>
          <w:sz w:val="24"/>
          <w:szCs w:val="24"/>
        </w:rPr>
        <w:t xml:space="preserve">9 декабря </w:t>
      </w:r>
      <w:r w:rsidRPr="00182BB7">
        <w:rPr>
          <w:rFonts w:ascii="Times New Roman" w:hAnsi="Times New Roman"/>
          <w:sz w:val="24"/>
          <w:szCs w:val="24"/>
        </w:rPr>
        <w:t>201</w:t>
      </w:r>
      <w:r w:rsidR="00F608A8">
        <w:rPr>
          <w:rFonts w:ascii="Times New Roman" w:hAnsi="Times New Roman"/>
          <w:sz w:val="24"/>
          <w:szCs w:val="24"/>
        </w:rPr>
        <w:t>4</w:t>
      </w:r>
      <w:r w:rsidR="00E9783A">
        <w:rPr>
          <w:rFonts w:ascii="Times New Roman" w:hAnsi="Times New Roman"/>
          <w:sz w:val="24"/>
          <w:szCs w:val="24"/>
        </w:rPr>
        <w:t xml:space="preserve"> </w:t>
      </w:r>
      <w:r w:rsidRPr="00182BB7">
        <w:rPr>
          <w:rFonts w:ascii="Times New Roman" w:hAnsi="Times New Roman"/>
          <w:sz w:val="24"/>
          <w:szCs w:val="24"/>
        </w:rPr>
        <w:t>г. №</w:t>
      </w:r>
      <w:r w:rsidR="00F608A8">
        <w:rPr>
          <w:rFonts w:ascii="Times New Roman" w:hAnsi="Times New Roman"/>
          <w:sz w:val="24"/>
          <w:szCs w:val="24"/>
        </w:rPr>
        <w:t>14</w:t>
      </w:r>
      <w:r w:rsidRPr="00182BB7">
        <w:rPr>
          <w:rFonts w:ascii="Times New Roman" w:hAnsi="Times New Roman"/>
          <w:sz w:val="24"/>
          <w:szCs w:val="24"/>
        </w:rPr>
        <w:t xml:space="preserve"> и поручение</w:t>
      </w:r>
      <w:r w:rsidR="00E9783A">
        <w:rPr>
          <w:rFonts w:ascii="Times New Roman" w:hAnsi="Times New Roman"/>
          <w:sz w:val="24"/>
          <w:szCs w:val="24"/>
        </w:rPr>
        <w:t xml:space="preserve"> </w:t>
      </w:r>
      <w:r w:rsidRPr="00182BB7">
        <w:rPr>
          <w:rFonts w:ascii="Times New Roman" w:hAnsi="Times New Roman"/>
          <w:sz w:val="24"/>
          <w:szCs w:val="24"/>
        </w:rPr>
        <w:t xml:space="preserve">от </w:t>
      </w:r>
      <w:r w:rsidR="00F73E7D">
        <w:rPr>
          <w:rFonts w:ascii="Times New Roman" w:hAnsi="Times New Roman"/>
          <w:sz w:val="24"/>
          <w:szCs w:val="24"/>
        </w:rPr>
        <w:t>28</w:t>
      </w:r>
      <w:r w:rsidR="00E9783A">
        <w:rPr>
          <w:rFonts w:ascii="Times New Roman" w:hAnsi="Times New Roman"/>
          <w:sz w:val="24"/>
          <w:szCs w:val="24"/>
        </w:rPr>
        <w:t xml:space="preserve"> </w:t>
      </w:r>
      <w:r w:rsidR="00F73E7D">
        <w:rPr>
          <w:rFonts w:ascii="Times New Roman" w:hAnsi="Times New Roman"/>
          <w:sz w:val="24"/>
          <w:szCs w:val="24"/>
        </w:rPr>
        <w:t>января</w:t>
      </w:r>
      <w:r w:rsidRPr="00182BB7">
        <w:rPr>
          <w:rFonts w:ascii="Times New Roman" w:hAnsi="Times New Roman"/>
          <w:sz w:val="24"/>
          <w:szCs w:val="24"/>
        </w:rPr>
        <w:t xml:space="preserve"> 201</w:t>
      </w:r>
      <w:r w:rsidR="00F73E7D">
        <w:rPr>
          <w:rFonts w:ascii="Times New Roman" w:hAnsi="Times New Roman"/>
          <w:sz w:val="24"/>
          <w:szCs w:val="24"/>
        </w:rPr>
        <w:t>5</w:t>
      </w:r>
      <w:r w:rsidRPr="00182BB7">
        <w:rPr>
          <w:rFonts w:ascii="Times New Roman" w:hAnsi="Times New Roman"/>
          <w:sz w:val="24"/>
          <w:szCs w:val="24"/>
        </w:rPr>
        <w:t xml:space="preserve"> года </w:t>
      </w:r>
      <w:r w:rsidR="00E9783A" w:rsidRPr="00182BB7">
        <w:rPr>
          <w:rFonts w:ascii="Times New Roman" w:hAnsi="Times New Roman"/>
          <w:sz w:val="24"/>
          <w:szCs w:val="24"/>
        </w:rPr>
        <w:t>№</w:t>
      </w:r>
      <w:r w:rsidR="00F73E7D">
        <w:rPr>
          <w:rFonts w:ascii="Times New Roman" w:hAnsi="Times New Roman"/>
          <w:sz w:val="24"/>
          <w:szCs w:val="24"/>
        </w:rPr>
        <w:t>15</w:t>
      </w:r>
      <w:r w:rsidR="00E9783A" w:rsidRPr="00182BB7">
        <w:rPr>
          <w:rFonts w:ascii="Times New Roman" w:hAnsi="Times New Roman"/>
          <w:sz w:val="24"/>
          <w:szCs w:val="24"/>
        </w:rPr>
        <w:t xml:space="preserve"> </w:t>
      </w:r>
      <w:r w:rsidRPr="00182BB7">
        <w:rPr>
          <w:rFonts w:ascii="Times New Roman" w:hAnsi="Times New Roman"/>
          <w:sz w:val="24"/>
          <w:szCs w:val="24"/>
        </w:rPr>
        <w:t xml:space="preserve">на право проведения проверки, выданное председателем Контрольно-счетного органа Шемуршинского района. </w:t>
      </w:r>
    </w:p>
    <w:p w:rsidR="00E25551" w:rsidRDefault="00805F87" w:rsidP="00A8495A">
      <w:pPr>
        <w:tabs>
          <w:tab w:val="left" w:pos="5966"/>
        </w:tabs>
        <w:jc w:val="both"/>
        <w:rPr>
          <w:rFonts w:ascii="Times New Roman" w:hAnsi="Times New Roman"/>
          <w:sz w:val="24"/>
          <w:szCs w:val="24"/>
        </w:rPr>
      </w:pPr>
      <w:r w:rsidRPr="00182BB7">
        <w:rPr>
          <w:rFonts w:ascii="Times New Roman" w:hAnsi="Times New Roman"/>
          <w:sz w:val="24"/>
          <w:szCs w:val="24"/>
        </w:rPr>
        <w:t xml:space="preserve">          </w:t>
      </w:r>
      <w:r w:rsidR="00A8495A">
        <w:rPr>
          <w:rFonts w:ascii="Times New Roman" w:hAnsi="Times New Roman"/>
          <w:sz w:val="24"/>
          <w:szCs w:val="24"/>
        </w:rPr>
        <w:t xml:space="preserve">   </w:t>
      </w:r>
      <w:r w:rsidRPr="00182BB7">
        <w:rPr>
          <w:rFonts w:ascii="Times New Roman" w:hAnsi="Times New Roman"/>
          <w:b/>
          <w:sz w:val="24"/>
          <w:szCs w:val="24"/>
        </w:rPr>
        <w:t xml:space="preserve">Цель </w:t>
      </w:r>
      <w:r w:rsidR="00E25551">
        <w:rPr>
          <w:rFonts w:ascii="Times New Roman" w:hAnsi="Times New Roman"/>
          <w:b/>
          <w:sz w:val="24"/>
          <w:szCs w:val="24"/>
        </w:rPr>
        <w:t>контрольного мероприятия</w:t>
      </w:r>
      <w:r w:rsidRPr="00182BB7">
        <w:rPr>
          <w:rFonts w:ascii="Times New Roman" w:hAnsi="Times New Roman"/>
          <w:b/>
          <w:sz w:val="24"/>
          <w:szCs w:val="24"/>
        </w:rPr>
        <w:t xml:space="preserve">: </w:t>
      </w:r>
      <w:r w:rsidR="000D4D24">
        <w:rPr>
          <w:rFonts w:ascii="Times New Roman" w:hAnsi="Times New Roman"/>
          <w:sz w:val="24"/>
          <w:szCs w:val="24"/>
        </w:rPr>
        <w:t>проверка законности, результативности</w:t>
      </w:r>
      <w:r w:rsidR="00D13771">
        <w:rPr>
          <w:rFonts w:ascii="Times New Roman" w:hAnsi="Times New Roman"/>
          <w:sz w:val="24"/>
          <w:szCs w:val="24"/>
        </w:rPr>
        <w:t xml:space="preserve"> </w:t>
      </w:r>
      <w:r w:rsidR="000D4D24">
        <w:rPr>
          <w:rFonts w:ascii="Times New Roman" w:hAnsi="Times New Roman"/>
          <w:sz w:val="24"/>
          <w:szCs w:val="24"/>
        </w:rPr>
        <w:t>(</w:t>
      </w:r>
      <w:r w:rsidR="00D13771">
        <w:rPr>
          <w:rFonts w:ascii="Times New Roman" w:hAnsi="Times New Roman"/>
          <w:sz w:val="24"/>
          <w:szCs w:val="24"/>
        </w:rPr>
        <w:t>э</w:t>
      </w:r>
      <w:r w:rsidR="000D4D24">
        <w:rPr>
          <w:rFonts w:ascii="Times New Roman" w:hAnsi="Times New Roman"/>
          <w:sz w:val="24"/>
          <w:szCs w:val="24"/>
        </w:rPr>
        <w:t>ффективности и экономности)</w:t>
      </w:r>
      <w:r w:rsidRPr="00182BB7">
        <w:rPr>
          <w:rFonts w:ascii="Times New Roman" w:hAnsi="Times New Roman"/>
          <w:sz w:val="24"/>
          <w:szCs w:val="24"/>
        </w:rPr>
        <w:t xml:space="preserve"> </w:t>
      </w:r>
      <w:r w:rsidR="00D13771">
        <w:rPr>
          <w:rFonts w:ascii="Times New Roman" w:hAnsi="Times New Roman"/>
          <w:sz w:val="24"/>
          <w:szCs w:val="24"/>
        </w:rPr>
        <w:t xml:space="preserve">использования средств бюджета </w:t>
      </w:r>
      <w:r w:rsidR="00A8495A">
        <w:rPr>
          <w:rFonts w:ascii="Times New Roman" w:hAnsi="Times New Roman"/>
          <w:sz w:val="24"/>
          <w:szCs w:val="24"/>
        </w:rPr>
        <w:t xml:space="preserve">Шемуршинского района </w:t>
      </w:r>
      <w:r w:rsidR="00D13771">
        <w:rPr>
          <w:rFonts w:ascii="Times New Roman" w:hAnsi="Times New Roman"/>
          <w:sz w:val="24"/>
          <w:szCs w:val="24"/>
        </w:rPr>
        <w:t>Чувашской Республики</w:t>
      </w:r>
      <w:r w:rsidR="00A8495A">
        <w:rPr>
          <w:rFonts w:ascii="Times New Roman" w:hAnsi="Times New Roman"/>
          <w:sz w:val="24"/>
          <w:szCs w:val="24"/>
        </w:rPr>
        <w:t>.</w:t>
      </w:r>
      <w:r w:rsidR="00D13771">
        <w:rPr>
          <w:rFonts w:ascii="Times New Roman" w:hAnsi="Times New Roman"/>
          <w:sz w:val="24"/>
          <w:szCs w:val="24"/>
        </w:rPr>
        <w:t xml:space="preserve"> </w:t>
      </w:r>
    </w:p>
    <w:p w:rsidR="00CA6D68" w:rsidRDefault="00E25551" w:rsidP="00CA6D68">
      <w:pPr>
        <w:tabs>
          <w:tab w:val="left" w:pos="5966"/>
        </w:tabs>
        <w:ind w:firstLine="709"/>
        <w:jc w:val="both"/>
        <w:rPr>
          <w:rFonts w:ascii="Times New Roman" w:hAnsi="Times New Roman"/>
          <w:b/>
          <w:sz w:val="24"/>
          <w:szCs w:val="24"/>
        </w:rPr>
      </w:pPr>
      <w:r w:rsidRPr="00E25551">
        <w:rPr>
          <w:rFonts w:ascii="Times New Roman" w:hAnsi="Times New Roman"/>
          <w:b/>
          <w:sz w:val="24"/>
          <w:szCs w:val="24"/>
        </w:rPr>
        <w:t xml:space="preserve">Объект </w:t>
      </w:r>
      <w:r>
        <w:rPr>
          <w:rFonts w:ascii="Times New Roman" w:hAnsi="Times New Roman"/>
          <w:b/>
          <w:sz w:val="24"/>
          <w:szCs w:val="24"/>
        </w:rPr>
        <w:t>контрольного мероприятия</w:t>
      </w:r>
      <w:r w:rsidRPr="00E25551">
        <w:rPr>
          <w:rFonts w:ascii="Times New Roman" w:hAnsi="Times New Roman"/>
          <w:b/>
          <w:sz w:val="24"/>
          <w:szCs w:val="24"/>
        </w:rPr>
        <w:t>:</w:t>
      </w:r>
      <w:r>
        <w:rPr>
          <w:rFonts w:ascii="Times New Roman" w:hAnsi="Times New Roman"/>
          <w:b/>
          <w:sz w:val="24"/>
          <w:szCs w:val="24"/>
        </w:rPr>
        <w:t xml:space="preserve"> </w:t>
      </w:r>
      <w:r w:rsidRPr="00E25551">
        <w:rPr>
          <w:rFonts w:ascii="Times New Roman" w:hAnsi="Times New Roman"/>
          <w:sz w:val="24"/>
          <w:szCs w:val="24"/>
        </w:rPr>
        <w:t>муниципально</w:t>
      </w:r>
      <w:r>
        <w:rPr>
          <w:rFonts w:ascii="Times New Roman" w:hAnsi="Times New Roman"/>
          <w:sz w:val="24"/>
          <w:szCs w:val="24"/>
        </w:rPr>
        <w:t>е</w:t>
      </w:r>
      <w:r w:rsidRPr="00E25551">
        <w:rPr>
          <w:rFonts w:ascii="Times New Roman" w:hAnsi="Times New Roman"/>
          <w:sz w:val="24"/>
          <w:szCs w:val="24"/>
        </w:rPr>
        <w:t xml:space="preserve"> бюджетно</w:t>
      </w:r>
      <w:r>
        <w:rPr>
          <w:rFonts w:ascii="Times New Roman" w:hAnsi="Times New Roman"/>
          <w:sz w:val="24"/>
          <w:szCs w:val="24"/>
        </w:rPr>
        <w:t>е</w:t>
      </w:r>
      <w:r w:rsidRPr="00E25551">
        <w:rPr>
          <w:rFonts w:ascii="Times New Roman" w:hAnsi="Times New Roman"/>
          <w:sz w:val="24"/>
          <w:szCs w:val="24"/>
        </w:rPr>
        <w:t xml:space="preserve"> дошкольно</w:t>
      </w:r>
      <w:r>
        <w:rPr>
          <w:rFonts w:ascii="Times New Roman" w:hAnsi="Times New Roman"/>
          <w:sz w:val="24"/>
          <w:szCs w:val="24"/>
        </w:rPr>
        <w:t>е</w:t>
      </w:r>
      <w:r w:rsidRPr="00E25551">
        <w:rPr>
          <w:rFonts w:ascii="Times New Roman" w:hAnsi="Times New Roman"/>
          <w:sz w:val="24"/>
          <w:szCs w:val="24"/>
        </w:rPr>
        <w:t xml:space="preserve"> образовательно</w:t>
      </w:r>
      <w:r>
        <w:rPr>
          <w:rFonts w:ascii="Times New Roman" w:hAnsi="Times New Roman"/>
          <w:sz w:val="24"/>
          <w:szCs w:val="24"/>
        </w:rPr>
        <w:t>е</w:t>
      </w:r>
      <w:r w:rsidRPr="00E25551">
        <w:rPr>
          <w:rFonts w:ascii="Times New Roman" w:hAnsi="Times New Roman"/>
          <w:sz w:val="24"/>
          <w:szCs w:val="24"/>
        </w:rPr>
        <w:t xml:space="preserve"> учреждени</w:t>
      </w:r>
      <w:r>
        <w:rPr>
          <w:rFonts w:ascii="Times New Roman" w:hAnsi="Times New Roman"/>
          <w:sz w:val="24"/>
          <w:szCs w:val="24"/>
        </w:rPr>
        <w:t>е</w:t>
      </w:r>
      <w:r w:rsidR="00A8495A">
        <w:rPr>
          <w:rFonts w:ascii="Times New Roman" w:hAnsi="Times New Roman"/>
          <w:sz w:val="24"/>
          <w:szCs w:val="24"/>
        </w:rPr>
        <w:t xml:space="preserve"> дополнительного образования детей</w:t>
      </w:r>
      <w:r w:rsidRPr="00E25551">
        <w:rPr>
          <w:rFonts w:ascii="Times New Roman" w:hAnsi="Times New Roman"/>
          <w:sz w:val="24"/>
          <w:szCs w:val="24"/>
        </w:rPr>
        <w:t xml:space="preserve"> «</w:t>
      </w:r>
      <w:r w:rsidR="00036982">
        <w:rPr>
          <w:rFonts w:ascii="Times New Roman" w:hAnsi="Times New Roman"/>
          <w:sz w:val="24"/>
          <w:szCs w:val="24"/>
        </w:rPr>
        <w:t>Шемуршинская детская школа искусств»</w:t>
      </w:r>
      <w:r>
        <w:rPr>
          <w:rFonts w:ascii="Times New Roman" w:hAnsi="Times New Roman"/>
          <w:b/>
          <w:sz w:val="24"/>
          <w:szCs w:val="24"/>
        </w:rPr>
        <w:t>.</w:t>
      </w:r>
    </w:p>
    <w:p w:rsidR="00E25551" w:rsidRPr="00E25551" w:rsidRDefault="00CA6D68" w:rsidP="00946FE1">
      <w:pPr>
        <w:tabs>
          <w:tab w:val="left" w:pos="5966"/>
        </w:tabs>
        <w:ind w:firstLine="709"/>
        <w:jc w:val="both"/>
        <w:rPr>
          <w:rFonts w:ascii="Times New Roman" w:hAnsi="Times New Roman"/>
          <w:sz w:val="24"/>
          <w:szCs w:val="24"/>
        </w:rPr>
      </w:pPr>
      <w:r>
        <w:rPr>
          <w:rFonts w:ascii="Times New Roman" w:hAnsi="Times New Roman"/>
          <w:b/>
          <w:sz w:val="24"/>
          <w:szCs w:val="24"/>
        </w:rPr>
        <w:t>Проверяемый период деятельности</w:t>
      </w:r>
      <w:r w:rsidRPr="00CA6D68">
        <w:rPr>
          <w:rFonts w:ascii="Times New Roman" w:hAnsi="Times New Roman"/>
          <w:b/>
          <w:sz w:val="24"/>
          <w:szCs w:val="24"/>
        </w:rPr>
        <w:t>:</w:t>
      </w:r>
      <w:r>
        <w:rPr>
          <w:rFonts w:ascii="Times New Roman" w:hAnsi="Times New Roman"/>
          <w:b/>
          <w:sz w:val="24"/>
          <w:szCs w:val="24"/>
        </w:rPr>
        <w:t xml:space="preserve"> </w:t>
      </w:r>
      <w:r w:rsidRPr="00CA6D68">
        <w:rPr>
          <w:rFonts w:ascii="Times New Roman" w:hAnsi="Times New Roman"/>
          <w:sz w:val="24"/>
          <w:szCs w:val="24"/>
        </w:rPr>
        <w:t>201</w:t>
      </w:r>
      <w:r w:rsidR="00036982">
        <w:rPr>
          <w:rFonts w:ascii="Times New Roman" w:hAnsi="Times New Roman"/>
          <w:sz w:val="24"/>
          <w:szCs w:val="24"/>
        </w:rPr>
        <w:t>1</w:t>
      </w:r>
      <w:r w:rsidRPr="00CA6D68">
        <w:rPr>
          <w:rFonts w:ascii="Times New Roman" w:hAnsi="Times New Roman"/>
          <w:sz w:val="24"/>
          <w:szCs w:val="24"/>
        </w:rPr>
        <w:t>-201</w:t>
      </w:r>
      <w:r w:rsidR="00036982">
        <w:rPr>
          <w:rFonts w:ascii="Times New Roman" w:hAnsi="Times New Roman"/>
          <w:sz w:val="24"/>
          <w:szCs w:val="24"/>
        </w:rPr>
        <w:t>4</w:t>
      </w:r>
      <w:r w:rsidRPr="00CA6D68">
        <w:rPr>
          <w:rFonts w:ascii="Times New Roman" w:hAnsi="Times New Roman"/>
          <w:sz w:val="24"/>
          <w:szCs w:val="24"/>
        </w:rPr>
        <w:t xml:space="preserve"> годы.</w:t>
      </w:r>
    </w:p>
    <w:p w:rsidR="00E25551" w:rsidRDefault="00CA6D68" w:rsidP="00CA6D68">
      <w:pPr>
        <w:tabs>
          <w:tab w:val="left" w:pos="5966"/>
        </w:tabs>
        <w:spacing w:after="0"/>
        <w:ind w:firstLine="709"/>
        <w:jc w:val="both"/>
        <w:rPr>
          <w:rFonts w:ascii="Times New Roman" w:hAnsi="Times New Roman"/>
          <w:sz w:val="24"/>
          <w:szCs w:val="24"/>
        </w:rPr>
      </w:pPr>
      <w:r w:rsidRPr="00CA6D68">
        <w:rPr>
          <w:rFonts w:ascii="Times New Roman" w:hAnsi="Times New Roman"/>
          <w:b/>
          <w:sz w:val="24"/>
          <w:szCs w:val="24"/>
        </w:rPr>
        <w:t>Срок проведения контрольного мероприятия</w:t>
      </w:r>
      <w:r w:rsidRPr="00A63B18">
        <w:rPr>
          <w:rFonts w:ascii="Times New Roman" w:hAnsi="Times New Roman"/>
          <w:b/>
          <w:sz w:val="24"/>
          <w:szCs w:val="24"/>
        </w:rPr>
        <w:t>:</w:t>
      </w:r>
      <w:r>
        <w:rPr>
          <w:rFonts w:ascii="Times New Roman" w:hAnsi="Times New Roman"/>
          <w:b/>
          <w:sz w:val="24"/>
          <w:szCs w:val="24"/>
        </w:rPr>
        <w:t xml:space="preserve"> </w:t>
      </w:r>
      <w:r w:rsidR="00036982">
        <w:rPr>
          <w:rFonts w:ascii="Times New Roman" w:hAnsi="Times New Roman"/>
          <w:sz w:val="24"/>
          <w:szCs w:val="24"/>
        </w:rPr>
        <w:t>с 30</w:t>
      </w:r>
      <w:r w:rsidR="00A63B18" w:rsidRPr="00A63B18">
        <w:rPr>
          <w:rFonts w:ascii="Times New Roman" w:hAnsi="Times New Roman"/>
          <w:sz w:val="24"/>
          <w:szCs w:val="24"/>
        </w:rPr>
        <w:t xml:space="preserve"> </w:t>
      </w:r>
      <w:r w:rsidR="00036982">
        <w:rPr>
          <w:rFonts w:ascii="Times New Roman" w:hAnsi="Times New Roman"/>
          <w:sz w:val="24"/>
          <w:szCs w:val="24"/>
        </w:rPr>
        <w:t>января по 31</w:t>
      </w:r>
      <w:r w:rsidR="00A63B18" w:rsidRPr="00A63B18">
        <w:rPr>
          <w:rFonts w:ascii="Times New Roman" w:hAnsi="Times New Roman"/>
          <w:sz w:val="24"/>
          <w:szCs w:val="24"/>
        </w:rPr>
        <w:t xml:space="preserve"> </w:t>
      </w:r>
      <w:r w:rsidR="00036982">
        <w:rPr>
          <w:rFonts w:ascii="Times New Roman" w:hAnsi="Times New Roman"/>
          <w:sz w:val="24"/>
          <w:szCs w:val="24"/>
        </w:rPr>
        <w:t>марта</w:t>
      </w:r>
      <w:r w:rsidR="00A63B18" w:rsidRPr="00A63B18">
        <w:rPr>
          <w:rFonts w:ascii="Times New Roman" w:hAnsi="Times New Roman"/>
          <w:sz w:val="24"/>
          <w:szCs w:val="24"/>
        </w:rPr>
        <w:t xml:space="preserve"> 201</w:t>
      </w:r>
      <w:r w:rsidR="00036982">
        <w:rPr>
          <w:rFonts w:ascii="Times New Roman" w:hAnsi="Times New Roman"/>
          <w:sz w:val="24"/>
          <w:szCs w:val="24"/>
        </w:rPr>
        <w:t>5</w:t>
      </w:r>
      <w:r w:rsidR="00A63B18">
        <w:rPr>
          <w:rFonts w:ascii="Times New Roman" w:hAnsi="Times New Roman"/>
          <w:b/>
          <w:sz w:val="24"/>
          <w:szCs w:val="24"/>
        </w:rPr>
        <w:t xml:space="preserve"> </w:t>
      </w:r>
      <w:r w:rsidR="00A63B18" w:rsidRPr="00A63B18">
        <w:rPr>
          <w:rFonts w:ascii="Times New Roman" w:hAnsi="Times New Roman"/>
          <w:sz w:val="24"/>
          <w:szCs w:val="24"/>
        </w:rPr>
        <w:t>года</w:t>
      </w:r>
      <w:r w:rsidR="00A63B18">
        <w:rPr>
          <w:rFonts w:ascii="Times New Roman" w:hAnsi="Times New Roman"/>
          <w:sz w:val="24"/>
          <w:szCs w:val="24"/>
        </w:rPr>
        <w:t>.</w:t>
      </w:r>
    </w:p>
    <w:p w:rsidR="00A63B18" w:rsidRDefault="00A63B18" w:rsidP="00CA6D68">
      <w:pPr>
        <w:tabs>
          <w:tab w:val="left" w:pos="5966"/>
        </w:tabs>
        <w:spacing w:after="0"/>
        <w:ind w:firstLine="709"/>
        <w:jc w:val="both"/>
        <w:rPr>
          <w:rFonts w:ascii="Times New Roman" w:hAnsi="Times New Roman"/>
          <w:sz w:val="24"/>
          <w:szCs w:val="24"/>
        </w:rPr>
      </w:pPr>
    </w:p>
    <w:p w:rsidR="00E25551" w:rsidRDefault="001C1331" w:rsidP="00A63B18">
      <w:pPr>
        <w:ind w:firstLine="709"/>
        <w:jc w:val="both"/>
        <w:rPr>
          <w:rFonts w:ascii="Times New Roman" w:hAnsi="Times New Roman"/>
          <w:sz w:val="24"/>
          <w:szCs w:val="24"/>
        </w:rPr>
      </w:pPr>
      <w:r>
        <w:rPr>
          <w:rFonts w:ascii="Times New Roman" w:hAnsi="Times New Roman"/>
          <w:b/>
          <w:sz w:val="24"/>
          <w:szCs w:val="24"/>
        </w:rPr>
        <w:t>Предмет проверки</w:t>
      </w:r>
      <w:r w:rsidR="00A63B18" w:rsidRPr="00A63B18">
        <w:rPr>
          <w:rFonts w:ascii="Times New Roman" w:hAnsi="Times New Roman"/>
          <w:sz w:val="24"/>
          <w:szCs w:val="24"/>
        </w:rPr>
        <w:t xml:space="preserve">: </w:t>
      </w:r>
      <w:r>
        <w:rPr>
          <w:rFonts w:ascii="Times New Roman" w:hAnsi="Times New Roman"/>
          <w:sz w:val="24"/>
          <w:szCs w:val="24"/>
        </w:rPr>
        <w:t>нормативные правовые акты, бухгалтерские документы, бухгалтерская отчетность, документы по закупкам и другие документы.</w:t>
      </w:r>
    </w:p>
    <w:p w:rsidR="00D13771" w:rsidRPr="00182BB7" w:rsidRDefault="00D13771" w:rsidP="00805F87">
      <w:pPr>
        <w:tabs>
          <w:tab w:val="left" w:pos="5966"/>
        </w:tabs>
        <w:spacing w:after="0"/>
        <w:jc w:val="both"/>
        <w:rPr>
          <w:rFonts w:ascii="Times New Roman" w:hAnsi="Times New Roman"/>
          <w:sz w:val="24"/>
          <w:szCs w:val="24"/>
        </w:rPr>
      </w:pPr>
    </w:p>
    <w:p w:rsidR="00F14D2E" w:rsidRPr="002614F3" w:rsidRDefault="00805F87" w:rsidP="00521D57">
      <w:pPr>
        <w:tabs>
          <w:tab w:val="left" w:pos="5966"/>
        </w:tabs>
        <w:spacing w:after="0"/>
        <w:ind w:firstLine="709"/>
        <w:rPr>
          <w:rFonts w:ascii="Times New Roman" w:eastAsia="Times New Roman" w:hAnsi="Times New Roman" w:cs="Times New Roman"/>
          <w:b/>
          <w:sz w:val="24"/>
          <w:szCs w:val="24"/>
          <w:lang w:eastAsia="ru-RU"/>
        </w:rPr>
      </w:pPr>
      <w:r w:rsidRPr="00182BB7">
        <w:rPr>
          <w:rFonts w:ascii="Times New Roman" w:hAnsi="Times New Roman"/>
          <w:b/>
          <w:sz w:val="24"/>
          <w:szCs w:val="24"/>
        </w:rPr>
        <w:t xml:space="preserve">  </w:t>
      </w:r>
      <w:r w:rsidR="00F14D2E" w:rsidRPr="002614F3">
        <w:rPr>
          <w:rFonts w:ascii="Times New Roman" w:eastAsia="Times New Roman" w:hAnsi="Times New Roman" w:cs="Times New Roman"/>
          <w:b/>
          <w:sz w:val="24"/>
          <w:szCs w:val="24"/>
          <w:lang w:eastAsia="ru-RU"/>
        </w:rPr>
        <w:t xml:space="preserve">По результатам </w:t>
      </w:r>
      <w:r w:rsidR="00521D57">
        <w:rPr>
          <w:rFonts w:ascii="Times New Roman" w:eastAsia="Times New Roman" w:hAnsi="Times New Roman" w:cs="Times New Roman"/>
          <w:b/>
          <w:sz w:val="24"/>
          <w:szCs w:val="24"/>
          <w:lang w:eastAsia="ru-RU"/>
        </w:rPr>
        <w:t>контрольного мероприятия</w:t>
      </w:r>
      <w:r w:rsidR="00F14D2E" w:rsidRPr="002614F3">
        <w:rPr>
          <w:rFonts w:ascii="Times New Roman" w:eastAsia="Times New Roman" w:hAnsi="Times New Roman" w:cs="Times New Roman"/>
          <w:b/>
          <w:sz w:val="24"/>
          <w:szCs w:val="24"/>
          <w:lang w:eastAsia="ru-RU"/>
        </w:rPr>
        <w:t xml:space="preserve"> установлено следующее:</w:t>
      </w:r>
    </w:p>
    <w:p w:rsidR="00F14D2E" w:rsidRPr="002614F3" w:rsidRDefault="00F14D2E" w:rsidP="00A22524">
      <w:pPr>
        <w:spacing w:after="0"/>
        <w:jc w:val="both"/>
        <w:rPr>
          <w:rFonts w:ascii="Times New Roman" w:eastAsia="Times New Roman" w:hAnsi="Times New Roman" w:cs="Times New Roman"/>
          <w:b/>
          <w:sz w:val="24"/>
          <w:szCs w:val="24"/>
          <w:lang w:eastAsia="ru-RU"/>
        </w:rPr>
      </w:pPr>
    </w:p>
    <w:p w:rsidR="00A56627" w:rsidRPr="002614F3" w:rsidRDefault="00A56627" w:rsidP="001C1331">
      <w:pPr>
        <w:pStyle w:val="a6"/>
        <w:numPr>
          <w:ilvl w:val="0"/>
          <w:numId w:val="1"/>
        </w:numPr>
        <w:spacing w:after="0"/>
        <w:ind w:left="0" w:firstLine="0"/>
        <w:jc w:val="both"/>
        <w:rPr>
          <w:rFonts w:ascii="Times New Roman" w:eastAsia="Times New Roman" w:hAnsi="Times New Roman" w:cs="Times New Roman"/>
          <w:b/>
          <w:sz w:val="24"/>
          <w:szCs w:val="24"/>
          <w:lang w:eastAsia="ru-RU"/>
        </w:rPr>
      </w:pPr>
      <w:r w:rsidRPr="002614F3">
        <w:rPr>
          <w:rFonts w:ascii="Times New Roman" w:eastAsia="Times New Roman" w:hAnsi="Times New Roman" w:cs="Times New Roman"/>
          <w:b/>
          <w:sz w:val="24"/>
          <w:szCs w:val="24"/>
          <w:lang w:eastAsia="ru-RU"/>
        </w:rPr>
        <w:t xml:space="preserve">Анализ </w:t>
      </w:r>
      <w:r w:rsidR="001C1331">
        <w:rPr>
          <w:rFonts w:ascii="Times New Roman" w:eastAsia="Times New Roman" w:hAnsi="Times New Roman" w:cs="Times New Roman"/>
          <w:b/>
          <w:sz w:val="24"/>
          <w:szCs w:val="24"/>
          <w:lang w:eastAsia="ru-RU"/>
        </w:rPr>
        <w:t>нормативно-правовой базы и учредительных документов, регулирующих деятельность Учреждения</w:t>
      </w:r>
    </w:p>
    <w:p w:rsidR="00FA1C7E" w:rsidRPr="002614F3" w:rsidRDefault="00FA1C7E" w:rsidP="001C1331">
      <w:pPr>
        <w:spacing w:after="0"/>
        <w:jc w:val="both"/>
        <w:rPr>
          <w:rFonts w:ascii="Times New Roman" w:eastAsia="Times New Roman" w:hAnsi="Times New Roman" w:cs="Times New Roman"/>
          <w:b/>
          <w:sz w:val="24"/>
          <w:szCs w:val="24"/>
          <w:lang w:eastAsia="ru-RU"/>
        </w:rPr>
      </w:pPr>
    </w:p>
    <w:p w:rsidR="00C73AFC" w:rsidRPr="001562AD"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образовательное учреждение дополнительного образования детей «Шемуршинская детская школа искусств» Шемуршинского района Чувашской Республики (в дальнейшем именуемое – Бюджетное учреждение) создано в </w:t>
      </w:r>
      <w:r>
        <w:rPr>
          <w:rFonts w:ascii="Times New Roman" w:eastAsia="Times New Roman" w:hAnsi="Times New Roman" w:cs="Times New Roman"/>
          <w:sz w:val="24"/>
          <w:szCs w:val="24"/>
          <w:lang w:eastAsia="ru-RU"/>
        </w:rPr>
        <w:lastRenderedPageBreak/>
        <w:t>соответствии с Гражданским кодексом Российской Федерации, Федеральным законом  «О некоммерческих организациях» и постановлением главы администрации Шемуршинского района Чувашской Республики  от 30 мая 2011г. №190 «О создании Муниципального бюджетного образовательного учреждения дополнительного образования детей «Шемуршинская детская школа искусств» Шемуршинского района Чувашской Республики» путем изменения типа муниципального образовательного учреждения дополнительного образования детей «Шемуршинская детская школа искусств».</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Бюджетное учреждение</w:t>
      </w:r>
      <w:r w:rsidRPr="001562AD">
        <w:rPr>
          <w:rFonts w:ascii="Times New Roman" w:eastAsia="Times New Roman" w:hAnsi="Times New Roman" w:cs="Times New Roman"/>
          <w:sz w:val="24"/>
          <w:szCs w:val="24"/>
          <w:lang w:eastAsia="ru-RU"/>
        </w:rPr>
        <w:t xml:space="preserve"> является </w:t>
      </w:r>
      <w:r>
        <w:rPr>
          <w:rFonts w:ascii="Times New Roman" w:eastAsia="Times New Roman" w:hAnsi="Times New Roman" w:cs="Times New Roman"/>
          <w:sz w:val="24"/>
          <w:szCs w:val="24"/>
          <w:lang w:eastAsia="ru-RU"/>
        </w:rPr>
        <w:t>не</w:t>
      </w:r>
      <w:r w:rsidRPr="001562AD">
        <w:rPr>
          <w:rFonts w:ascii="Times New Roman" w:eastAsia="Times New Roman" w:hAnsi="Times New Roman" w:cs="Times New Roman"/>
          <w:sz w:val="24"/>
          <w:szCs w:val="24"/>
          <w:lang w:eastAsia="ru-RU"/>
        </w:rPr>
        <w:t>коммерческ</w:t>
      </w:r>
      <w:r>
        <w:rPr>
          <w:rFonts w:ascii="Times New Roman" w:eastAsia="Times New Roman" w:hAnsi="Times New Roman" w:cs="Times New Roman"/>
          <w:sz w:val="24"/>
          <w:szCs w:val="24"/>
          <w:lang w:eastAsia="ru-RU"/>
        </w:rPr>
        <w:t>им образовательным учреждением дополнительного образования детей, подростков и юношества по дополнительным предпрофессиональным общеобразовательным программам в области искусств и дополнительным образовательным программам художественно-эстетической направленности.</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и собственником имущества Бюджетного учреждения является Шемуршинский район Чувашской </w:t>
      </w:r>
      <w:r w:rsidR="00DE789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еспублики.</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собственника имущества Бюджетного учреждения от имени Шемуршинского района осуществляет администрация Шемуршинского района Чувашской Республики,  в лице отдела экономики администрации Шемуршинского района Чувашской Республики.</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Бюджетное учреждение является юридическим лицом с момента государственной регистрации, имеет самостоятельный баланс, лицевые счета в финансовых органах или органах федерального казначейства в Чувашской Республике, имеет печать со своим наименованием, угловой штамп, бланки со своим наименованием и другие реквизиты.</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1562AD">
        <w:rPr>
          <w:rFonts w:ascii="Times New Roman" w:eastAsia="Times New Roman" w:hAnsi="Times New Roman" w:cs="Times New Roman"/>
          <w:sz w:val="24"/>
          <w:szCs w:val="24"/>
          <w:lang w:eastAsia="ru-RU"/>
        </w:rPr>
        <w:t>ридическ</w:t>
      </w:r>
      <w:r>
        <w:rPr>
          <w:rFonts w:ascii="Times New Roman" w:eastAsia="Times New Roman" w:hAnsi="Times New Roman" w:cs="Times New Roman"/>
          <w:sz w:val="24"/>
          <w:szCs w:val="24"/>
          <w:lang w:eastAsia="ru-RU"/>
        </w:rPr>
        <w:t>ий</w:t>
      </w:r>
      <w:r w:rsidRPr="001562AD">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 xml:space="preserve"> Бюджетного учреждения</w:t>
      </w:r>
      <w:r w:rsidRPr="00156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562AD">
        <w:rPr>
          <w:rFonts w:ascii="Times New Roman" w:eastAsia="Times New Roman" w:hAnsi="Times New Roman" w:cs="Times New Roman"/>
          <w:sz w:val="24"/>
          <w:szCs w:val="24"/>
          <w:lang w:eastAsia="ru-RU"/>
        </w:rPr>
        <w:t>429170,</w:t>
      </w:r>
      <w:r>
        <w:rPr>
          <w:rFonts w:ascii="Times New Roman" w:eastAsia="Times New Roman" w:hAnsi="Times New Roman" w:cs="Times New Roman"/>
          <w:sz w:val="24"/>
          <w:szCs w:val="24"/>
          <w:lang w:eastAsia="ru-RU"/>
        </w:rPr>
        <w:t xml:space="preserve"> </w:t>
      </w:r>
      <w:r w:rsidRPr="001562AD">
        <w:rPr>
          <w:rFonts w:ascii="Times New Roman" w:eastAsia="Times New Roman" w:hAnsi="Times New Roman" w:cs="Times New Roman"/>
          <w:sz w:val="24"/>
          <w:szCs w:val="24"/>
          <w:lang w:eastAsia="ru-RU"/>
        </w:rPr>
        <w:t xml:space="preserve">Чувашская Республика, Шемуршинский р-н, с. Шемурша, ул. </w:t>
      </w:r>
      <w:r>
        <w:rPr>
          <w:rFonts w:ascii="Times New Roman" w:eastAsia="Times New Roman" w:hAnsi="Times New Roman" w:cs="Times New Roman"/>
          <w:sz w:val="24"/>
          <w:szCs w:val="24"/>
          <w:lang w:eastAsia="ru-RU"/>
        </w:rPr>
        <w:t>Космовского</w:t>
      </w:r>
      <w:r w:rsidRPr="001562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62AD">
        <w:rPr>
          <w:rFonts w:ascii="Times New Roman" w:eastAsia="Times New Roman" w:hAnsi="Times New Roman" w:cs="Times New Roman"/>
          <w:sz w:val="24"/>
          <w:szCs w:val="24"/>
          <w:lang w:eastAsia="ru-RU"/>
        </w:rPr>
        <w:t>д.1</w:t>
      </w:r>
      <w:r>
        <w:rPr>
          <w:rFonts w:ascii="Times New Roman" w:eastAsia="Times New Roman" w:hAnsi="Times New Roman" w:cs="Times New Roman"/>
          <w:sz w:val="24"/>
          <w:szCs w:val="24"/>
          <w:lang w:eastAsia="ru-RU"/>
        </w:rPr>
        <w:t>3. Тел. (8 835 46) 2-36-66.</w:t>
      </w:r>
    </w:p>
    <w:p w:rsidR="00C73AFC" w:rsidRPr="006E5381" w:rsidRDefault="00C73AFC" w:rsidP="00C73AF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целями деятельности Бюджетного учреждения являются</w:t>
      </w:r>
      <w:r w:rsidRPr="006E5381">
        <w:rPr>
          <w:rFonts w:ascii="Times New Roman" w:eastAsia="Times New Roman" w:hAnsi="Times New Roman" w:cs="Times New Roman"/>
          <w:sz w:val="24"/>
          <w:szCs w:val="24"/>
          <w:lang w:eastAsia="ru-RU"/>
        </w:rPr>
        <w:t>:</w:t>
      </w:r>
    </w:p>
    <w:p w:rsidR="00C73AFC" w:rsidRDefault="00C73AFC" w:rsidP="00C73AFC">
      <w:pPr>
        <w:pStyle w:val="a6"/>
        <w:numPr>
          <w:ilvl w:val="0"/>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одаренных детей в раннем детском возрасте;</w:t>
      </w:r>
    </w:p>
    <w:p w:rsidR="00C73AFC" w:rsidRDefault="00C73AFC" w:rsidP="00C73AFC">
      <w:pPr>
        <w:pStyle w:val="a6"/>
        <w:numPr>
          <w:ilvl w:val="0"/>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художественного образования и эстетического воспитания обучающихся;</w:t>
      </w:r>
    </w:p>
    <w:p w:rsidR="00C73AFC" w:rsidRDefault="00C73AFC" w:rsidP="00C73AFC">
      <w:pPr>
        <w:pStyle w:val="a6"/>
        <w:numPr>
          <w:ilvl w:val="0"/>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обучающимися знаний, умений и навыков в области выбранного вида искусства, опыта творческой деятельности;</w:t>
      </w:r>
    </w:p>
    <w:p w:rsidR="00C73AFC" w:rsidRDefault="00C73AFC" w:rsidP="00C73AFC">
      <w:pPr>
        <w:pStyle w:val="a6"/>
        <w:numPr>
          <w:ilvl w:val="0"/>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подготовки обучающихся к поступлению в образовательные учреждения, реализующие предпрофессиональные программы в области искусств;</w:t>
      </w:r>
    </w:p>
    <w:p w:rsidR="00C73AFC" w:rsidRPr="006E5381" w:rsidRDefault="00C73AFC" w:rsidP="00C73AFC">
      <w:pPr>
        <w:pStyle w:val="a6"/>
        <w:numPr>
          <w:ilvl w:val="0"/>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удовлетворение потребности личности в художественном, интеллектуальном, культурном и нравственном развитии, посредством получения дополнительного образования в области музыкального искусства и художественного творчества. </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лицензию на право ведения образовательной деятельности, выданную Министерством образования и молодежной политики Чувашской Республики с регистрационным номером 147 от 15 ноября  2006 года серии А №148299,</w:t>
      </w:r>
      <w:r w:rsidRPr="00315B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регистрационным номером 607 от 18 октября  2011 года серии РО №032589 с бессрочным сроком действия.</w:t>
      </w:r>
    </w:p>
    <w:p w:rsidR="00C73AFC" w:rsidRPr="004003E2"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вышеназванной лицензии, выданной Министерством образования и молодежной политики Чувашской Республики, серии РО №032589 с регистрационным номером 607 от 18 октября 2011 года  основными и дополнительными общеобразовательными программами Учреждения являются</w:t>
      </w:r>
      <w:r w:rsidRPr="004003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фортепиано, баян, аккордеон, домра, гитара, рисунок, живопись и обучение эстрадному пению.</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Бюджетное учреждение осуществляет свою деятельность также на основании свидетельства о государственной аккредитации, выданным Министерством образования и молодежной политики Чувашской Республики серии АА  142489 с регистрационным номером 45 от 16 июня 2008 со сроком действия до 16 июня 2013 года. Согласно указанному свидетельству о государственной аккредитации бюджетному учреждению установлен государственный статус образовательного учреждения дополнительного образования детей. </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Услуги, предоставляемые Бюджетным учреждением, внесены в перечень муниципальных услуг (работ), оказываемых (выполняемых) муниципальными бюджетными Учреждениями Шемуршинского района Чувашской Республики, утвержденный постановлением Администрации Шемуршинского района от 30 декабря 2010 года №376.</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Бюджетного учреждения не оговорено его ведомственное подчинение.</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Уставу финансовое обеспечение деятельности Бюджетного учреждения осуществляется</w:t>
      </w:r>
      <w:r w:rsidRPr="00A274F0">
        <w:rPr>
          <w:rFonts w:ascii="Times New Roman" w:eastAsia="Times New Roman" w:hAnsi="Times New Roman" w:cs="Times New Roman"/>
          <w:sz w:val="24"/>
          <w:szCs w:val="24"/>
          <w:lang w:eastAsia="ru-RU"/>
        </w:rPr>
        <w:t>:</w:t>
      </w:r>
    </w:p>
    <w:p w:rsidR="00C73AFC"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31 декабря 2011 года на основании бюджетной сметы;</w:t>
      </w:r>
    </w:p>
    <w:p w:rsidR="00C73AFC" w:rsidRPr="00A274F0" w:rsidRDefault="00C73AFC" w:rsidP="00C73A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01 января 2012 года в соответствии с муниципальным заданием, которое формируется и утверждается Учредителем в соответствии с основными видами деятельности.</w:t>
      </w:r>
    </w:p>
    <w:p w:rsidR="00956D4B" w:rsidRPr="002614F3" w:rsidRDefault="00956D4B" w:rsidP="005B24C0">
      <w:pPr>
        <w:spacing w:after="0"/>
        <w:jc w:val="both"/>
        <w:rPr>
          <w:rFonts w:ascii="Times New Roman" w:eastAsia="Times New Roman" w:hAnsi="Times New Roman" w:cs="Times New Roman"/>
          <w:sz w:val="24"/>
          <w:szCs w:val="24"/>
          <w:lang w:eastAsia="ru-RU"/>
        </w:rPr>
      </w:pPr>
    </w:p>
    <w:p w:rsidR="00071390" w:rsidRPr="002614F3" w:rsidRDefault="00EF6E47" w:rsidP="00EF6E47">
      <w:pPr>
        <w:pStyle w:val="a6"/>
        <w:numPr>
          <w:ilvl w:val="0"/>
          <w:numId w:val="1"/>
        </w:num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Проверка правильности составления бюджетных смет, обоснованность расчетов к ним</w:t>
      </w:r>
    </w:p>
    <w:p w:rsidR="00071390" w:rsidRPr="002614F3" w:rsidRDefault="00071390" w:rsidP="00071390">
      <w:pPr>
        <w:pStyle w:val="a6"/>
        <w:spacing w:after="0"/>
        <w:ind w:left="360"/>
        <w:jc w:val="both"/>
        <w:rPr>
          <w:rFonts w:ascii="Times New Roman" w:eastAsia="Times New Roman" w:hAnsi="Times New Roman" w:cs="Times New Roman"/>
          <w:b/>
          <w:sz w:val="24"/>
          <w:szCs w:val="24"/>
          <w:lang w:eastAsia="ru-RU"/>
        </w:rPr>
      </w:pP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Бюджетном учреждении, в соответствии с доведенными ассигнованиями, утверждена смета доходов и расходов учреждения на 2011 год в сумме 813770 рублей по подразделу 0702 целевой статье 4239900 виду расходов 001 «Выполнение функций бюджетными учреждениями».</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Уточненные ассигнования составили – 833770 рублей. Лимиты бюджетных обязательств до Учреждения доведены в сумме 833770 рублей.</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Кассовые расходы в 2011 году составили – 819191,11 рублей, что на  14578,89 рублей меньше, чем уточненные ассигнования,  и на 5421,11 рублей больше, чем утвержденные первоначальные сметные назначения. </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Наибольший удельный вес в расходах бюджетного учреждения составляет оплата труда и начисления на выплаты по оплате труда – 87,6  процентов.</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Сметы расходов по бюджетным средствам составлены по форме, утвержденной приказом финансового отдела от 28.11.2007 г. №11 «Об утверждении Порядка  составления и ведения сводной бюджетной росписи бюджета Шемуршинского района и внесения изменений в нее, порядка составления и ведения бюджетных росписей главных распорядителей средств бюджета Шемуршинского района, включая изменения в них».</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сметы  утверждены главным распорядителем средств – начальником отдела образования, молодежной политики и культуры администрации Шемуршинского района, имеется печать, подпись, дата утверждения и расшифровка подписи.</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Проверкой правильности составления Бюджетным учреждением смет доходов и расходов, обоснованности расчетов к ним нарушений не выявлено.</w:t>
      </w:r>
    </w:p>
    <w:p w:rsidR="00EF6E47" w:rsidRDefault="00EF6E47" w:rsidP="00EF6E47">
      <w:pPr>
        <w:spacing w:after="0" w:line="240" w:lineRule="auto"/>
        <w:ind w:firstLine="567"/>
        <w:jc w:val="both"/>
        <w:rPr>
          <w:rFonts w:ascii="Times New Roman" w:eastAsia="Times New Roman" w:hAnsi="Times New Roman" w:cs="Times New Roman"/>
          <w:sz w:val="24"/>
          <w:szCs w:val="24"/>
          <w:lang w:eastAsia="ru-RU"/>
        </w:rPr>
      </w:pPr>
    </w:p>
    <w:p w:rsidR="00204584" w:rsidRPr="006F0F73" w:rsidRDefault="005E7BC6" w:rsidP="0093700D">
      <w:pPr>
        <w:pStyle w:val="a6"/>
        <w:numPr>
          <w:ilvl w:val="0"/>
          <w:numId w:val="1"/>
        </w:numPr>
        <w:spacing w:after="0"/>
        <w:jc w:val="both"/>
        <w:rPr>
          <w:b/>
          <w:sz w:val="24"/>
          <w:szCs w:val="24"/>
        </w:rPr>
      </w:pPr>
      <w:r w:rsidRPr="0093700D">
        <w:rPr>
          <w:rFonts w:ascii="Times New Roman" w:eastAsia="Times New Roman" w:hAnsi="Times New Roman" w:cs="Times New Roman"/>
          <w:b/>
          <w:sz w:val="24"/>
          <w:szCs w:val="24"/>
          <w:lang w:eastAsia="ru-RU"/>
        </w:rPr>
        <w:t xml:space="preserve">Проверка </w:t>
      </w:r>
      <w:r w:rsidR="0093700D" w:rsidRPr="0093700D">
        <w:rPr>
          <w:rFonts w:ascii="Times New Roman" w:eastAsia="Times New Roman" w:hAnsi="Times New Roman" w:cs="Times New Roman"/>
          <w:b/>
          <w:sz w:val="24"/>
          <w:szCs w:val="24"/>
          <w:lang w:eastAsia="ru-RU"/>
        </w:rPr>
        <w:t>порядка составления и исполнения плана финансово-хозяйственной деятельности учреждения и выполнения государственного (муниципального) задания по предоставлению государственных (муниципальных) услуг за 2012-2014 годы.</w:t>
      </w:r>
    </w:p>
    <w:p w:rsidR="006F0F73" w:rsidRDefault="006F0F73" w:rsidP="006F0F73">
      <w:pPr>
        <w:spacing w:after="0"/>
        <w:jc w:val="both"/>
        <w:rPr>
          <w:b/>
          <w:sz w:val="24"/>
          <w:szCs w:val="24"/>
        </w:rPr>
      </w:pP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sidRPr="003D0779">
        <w:rPr>
          <w:rFonts w:ascii="Times New Roman" w:eastAsia="Times New Roman" w:hAnsi="Times New Roman" w:cs="Times New Roman"/>
          <w:sz w:val="24"/>
          <w:szCs w:val="24"/>
          <w:lang w:eastAsia="ru-RU"/>
        </w:rPr>
        <w:t>План финансово-хозяйственной</w:t>
      </w:r>
      <w:r>
        <w:rPr>
          <w:rFonts w:ascii="Times New Roman" w:eastAsia="Times New Roman" w:hAnsi="Times New Roman" w:cs="Times New Roman"/>
          <w:sz w:val="24"/>
          <w:szCs w:val="24"/>
          <w:lang w:eastAsia="ru-RU"/>
        </w:rPr>
        <w:t xml:space="preserve"> </w:t>
      </w:r>
      <w:r w:rsidRPr="003D0779">
        <w:rPr>
          <w:rFonts w:ascii="Times New Roman" w:eastAsia="Times New Roman" w:hAnsi="Times New Roman" w:cs="Times New Roman"/>
          <w:sz w:val="24"/>
          <w:szCs w:val="24"/>
          <w:lang w:eastAsia="ru-RU"/>
        </w:rPr>
        <w:t>деятельности Бюджетного учреждения</w:t>
      </w:r>
      <w:r>
        <w:rPr>
          <w:rFonts w:ascii="Times New Roman" w:eastAsia="Times New Roman" w:hAnsi="Times New Roman" w:cs="Times New Roman"/>
          <w:sz w:val="24"/>
          <w:szCs w:val="24"/>
          <w:lang w:eastAsia="ru-RU"/>
        </w:rPr>
        <w:t xml:space="preserve"> </w:t>
      </w:r>
      <w:r w:rsidRPr="003D0779">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2012-2014 годы в разрезе статей экономической классификации подкреплен расчетами по расходам на оплату труда, приобретение услуг, в том числе по</w:t>
      </w:r>
      <w:r w:rsidRPr="003D07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коммунальным услугам, услугам связи, приобретению материальных запасов, по приобретению основных средств, прочим расходам и услугам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21.12.2011 №180н «Об утверждении Указаний о порядке применения бюджетной классификации Российской Федерации». </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 финансово-хозяйственной деятельности Бюджетного учреждения и изменения к нему на 2012-2014 годы утвержден начальником отдела образования и  молодежной политики  администрации Шемуршинского района Игнатьевой Н.Г. Расчеты затрат на соответствующие виды расходов имеются и приложены к планам финансово-хозяйственной деятельности</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задания по предоставлению Бюджетным учреждением муниципальных услуг за 2012-2014 годы сформированы и утверждены начальником отдела образования и молодежной политики администрации Шемуршинского района в соответствии с видами деятельности, отнесенными Уставом Бюджетного учреждения к основной деятельности. Финансовое обеспечение выполнения муниципального задания Бюджетным учреждением осуществляется в виде субсидий из бюджета Шемуршинского района Чувашской Республики и иных, не запрещенных федеральными законами источников.</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главы администрации Шемуршинского района от 16 декабря 2010   №342 «О порядке формирования муниципального задания в отношении муниципальных учреждений Шемуршинского района и финансового обеспечения выполнения муниципального задания» утверждены Положение о формировании муниципального задания в отношении муниципальных учреждений Шемуршинского района Чувашской Республики и финансовом обеспечении выполнения муниципального задания  и форма ведомственного перечня муниципальных услуг (работ), оказываемых (выполняемых) находящимися в ведении органов местного самоуправления Шемуршинского района муниципальными учреждениями Шемуршинского района в качестве основных видов деятельности.</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п.2 данного постановления администрации Шемуршинского района приказом финансового отдела администрации Шемуршинского района от 23 сентября 2011 г. №14 утверждены методические рекомендации по расчету нормативных затрат на оказание муниципальными учреждениями Шемуршинского района муниципальных услуг и нормативных затрат на содержание имущества муниципальных учреждений Шемуршинского района и методические рекомендации по формированию муниципальных заданий муниципальным учреждениям Шемуршинского района и контролю за их выполнением.</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Соглашением о порядке и условиях предоставления субсидии на выполнение муниципального задания на оказание  муниципальных услуг (выполнение работ) от 23 декабря 2011 года, подписанным между Бюджетным учреждением и </w:t>
      </w:r>
      <w:r w:rsidRPr="00904F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администрацией Шемуршинского района Чувашской Республики, осуществляющей функции и полномочия учредителя, определено, что учредитель  вправе изменять  размер предоставляемой субсидии из бюджета Шемуршинского района. Этот же порядок по изменению объема предоставляемой субсидии на оказание муниципальной услуги определен постановлением главы администрации Шемуршинского района от 16 декабря 2010 г. №342 «О порядке формирования муниципального задания в отношении муниципальных учреждений Шемуршинского района и финансового обеспечения выполнения муниципального задания».</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нарушение п.3 ст.9.2 Федерального закона от 08.5.2010 №83-ФЗ «О внесении изменений в законодательные акты Российской Федерации в связи с совершенствованием правового положения государственных (муниципальных) учреждений» (в ред. от 28.12.2013) и п.5 Положения о формировании муниципального задания в отношении муниципального задания в отношении муниципальных учреждений Шемуршинского района Чувашской Республики и финансовом обеспечении выполнения муниципального задания (утвержден постановлением администрации Шемуршинского района от 16 декабря 2010 №342), учредителем (администрацией Шемуршинского района) без соответствующего изменения показателей в муниципальном задании в течение 2012 года </w:t>
      </w:r>
      <w:r>
        <w:rPr>
          <w:rFonts w:ascii="Times New Roman" w:eastAsia="Times New Roman" w:hAnsi="Times New Roman" w:cs="Times New Roman"/>
          <w:sz w:val="24"/>
          <w:szCs w:val="24"/>
          <w:lang w:eastAsia="ru-RU"/>
        </w:rPr>
        <w:lastRenderedPageBreak/>
        <w:t xml:space="preserve">был увеличен размер субсидии за счет средств бюджета Шемуршинского района от </w:t>
      </w:r>
      <w:r w:rsidRPr="00C71F54">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Pr="00C71F54">
        <w:rPr>
          <w:rFonts w:ascii="Times New Roman" w:eastAsia="Times New Roman" w:hAnsi="Times New Roman" w:cs="Times New Roman"/>
          <w:sz w:val="24"/>
          <w:szCs w:val="24"/>
          <w:lang w:eastAsia="ru-RU"/>
        </w:rPr>
        <w:t>марта 2012 года</w:t>
      </w:r>
      <w:r>
        <w:rPr>
          <w:rFonts w:ascii="Times New Roman" w:eastAsia="Times New Roman" w:hAnsi="Times New Roman" w:cs="Times New Roman"/>
          <w:sz w:val="24"/>
          <w:szCs w:val="24"/>
          <w:lang w:eastAsia="ru-RU"/>
        </w:rPr>
        <w:t xml:space="preserve"> на сумму 126,0 тыс.рублей.</w:t>
      </w:r>
    </w:p>
    <w:p w:rsidR="006F0F73" w:rsidRDefault="006F0F73" w:rsidP="006F0F73">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27 ноября 2013 года был увеличен размер  субсидии за счет средств бюджета на сумму 280,0 тыс.рублей, в муниципальное задание Бюджетного учреждения учредителем изменения не внесены.</w:t>
      </w:r>
    </w:p>
    <w:p w:rsidR="006F0F73" w:rsidRDefault="006F0F73" w:rsidP="006F0F7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2014 года учредителем, без соответствующих изменений показателей в муниципальном задании,  был изменен размер субсидии за счет средств бюджета Шемуршинского района 6 раз.</w:t>
      </w:r>
    </w:p>
    <w:p w:rsidR="000A1443" w:rsidRDefault="000A1443" w:rsidP="000A1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об исполнении муниципального задания за 2012-2014 годы Бюджетным учреждением учредителю не представлен.</w:t>
      </w:r>
    </w:p>
    <w:p w:rsidR="000A1443" w:rsidRDefault="000A1443" w:rsidP="000A144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Муниципальные задания на 2012-2014 годы утверждены в срок не   позднее одного месяца со дня принятия решения Шемуршинского районного Собрания депутатов о бюджете Шемуршинского района на очередной финансовый год.</w:t>
      </w:r>
    </w:p>
    <w:p w:rsidR="005256C9" w:rsidRDefault="005256C9" w:rsidP="000A1443">
      <w:pPr>
        <w:spacing w:after="0"/>
        <w:jc w:val="both"/>
        <w:rPr>
          <w:rFonts w:ascii="Times New Roman" w:eastAsia="Times New Roman" w:hAnsi="Times New Roman" w:cs="Times New Roman"/>
          <w:sz w:val="24"/>
          <w:szCs w:val="24"/>
          <w:lang w:eastAsia="ru-RU"/>
        </w:rPr>
      </w:pPr>
    </w:p>
    <w:p w:rsidR="005256C9" w:rsidRPr="000131E5" w:rsidRDefault="005256C9" w:rsidP="000131E5">
      <w:pPr>
        <w:pStyle w:val="a6"/>
        <w:numPr>
          <w:ilvl w:val="0"/>
          <w:numId w:val="1"/>
        </w:numPr>
        <w:spacing w:after="0" w:line="240" w:lineRule="auto"/>
        <w:jc w:val="both"/>
        <w:rPr>
          <w:rFonts w:ascii="Times New Roman" w:eastAsia="Times New Roman" w:hAnsi="Times New Roman" w:cs="Times New Roman"/>
          <w:b/>
          <w:sz w:val="24"/>
          <w:szCs w:val="24"/>
          <w:lang w:eastAsia="ru-RU"/>
        </w:rPr>
      </w:pPr>
      <w:r w:rsidRPr="000131E5">
        <w:rPr>
          <w:rFonts w:ascii="Times New Roman" w:eastAsia="Times New Roman" w:hAnsi="Times New Roman" w:cs="Times New Roman"/>
          <w:b/>
          <w:sz w:val="24"/>
          <w:szCs w:val="24"/>
          <w:lang w:eastAsia="ru-RU"/>
        </w:rPr>
        <w:t>Проверка кассовых операций за период с 01.01.2011 по 31.12.2014.</w:t>
      </w: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Проверка кассовых  операций по денежным  средствам проведена за период с 01.0</w:t>
      </w:r>
      <w:r>
        <w:rPr>
          <w:rFonts w:ascii="Times New Roman" w:eastAsia="Times New Roman" w:hAnsi="Times New Roman" w:cs="Times New Roman"/>
          <w:sz w:val="24"/>
          <w:szCs w:val="24"/>
          <w:lang w:eastAsia="ru-RU"/>
        </w:rPr>
        <w:t>1</w:t>
      </w:r>
      <w:r w:rsidRPr="001562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w:t>
      </w:r>
      <w:r w:rsidRPr="001562AD">
        <w:rPr>
          <w:rFonts w:ascii="Times New Roman" w:eastAsia="Times New Roman" w:hAnsi="Times New Roman" w:cs="Times New Roman"/>
          <w:sz w:val="24"/>
          <w:szCs w:val="24"/>
          <w:lang w:eastAsia="ru-RU"/>
        </w:rPr>
        <w:t xml:space="preserve"> по 3</w:t>
      </w:r>
      <w:r>
        <w:rPr>
          <w:rFonts w:ascii="Times New Roman" w:eastAsia="Times New Roman" w:hAnsi="Times New Roman" w:cs="Times New Roman"/>
          <w:sz w:val="24"/>
          <w:szCs w:val="24"/>
          <w:lang w:eastAsia="ru-RU"/>
        </w:rPr>
        <w:t>1.12</w:t>
      </w:r>
      <w:r w:rsidRPr="001562AD">
        <w:rPr>
          <w:rFonts w:ascii="Times New Roman" w:eastAsia="Times New Roman" w:hAnsi="Times New Roman" w:cs="Times New Roman"/>
          <w:sz w:val="24"/>
          <w:szCs w:val="24"/>
          <w:lang w:eastAsia="ru-RU"/>
        </w:rPr>
        <w:t xml:space="preserve">.2014 сплошным методом. </w:t>
      </w: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проверку представлена чековая книжка  с 21 сентября 2011 года. </w:t>
      </w: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о полной индивидуальной материальной ответственности  заключен с  ведущим бухгалтером отдела образования, молодежной политики и культуры администрации Шемуршинского района Полковниковой О.В. 01.01.2010 года по 07.11.2011  год и кассиром   Мартыновой М.Н. 11.01.2012 года и действует по настоящее время (должность кассира в штатном расписании Бюджетного учреждения отсутствует, обязанность кассира возложена на работника АУ «ДОД ДЮСШ «Туслах» Шемуршинского района ЧР). </w:t>
      </w: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Лимит кассы на 2011 год утвержден Финансовым отделом администрации Шемуршинского района в сумме  300 рублей. </w:t>
      </w:r>
      <w:r w:rsidRPr="001562AD">
        <w:rPr>
          <w:rFonts w:ascii="Times New Roman" w:eastAsia="Times New Roman" w:hAnsi="Times New Roman" w:cs="Times New Roman"/>
          <w:sz w:val="24"/>
          <w:szCs w:val="24"/>
          <w:lang w:eastAsia="ru-RU"/>
        </w:rPr>
        <w:t xml:space="preserve">Лимит остатка денежной наличности в кассе </w:t>
      </w:r>
      <w:r>
        <w:rPr>
          <w:rFonts w:ascii="Times New Roman" w:eastAsia="Times New Roman" w:hAnsi="Times New Roman" w:cs="Times New Roman"/>
          <w:sz w:val="24"/>
          <w:szCs w:val="24"/>
          <w:lang w:eastAsia="ru-RU"/>
        </w:rPr>
        <w:t>Бюджетного учреждения на 2012-2014 годы</w:t>
      </w:r>
      <w:r w:rsidRPr="001562AD">
        <w:rPr>
          <w:rFonts w:ascii="Times New Roman" w:eastAsia="Times New Roman" w:hAnsi="Times New Roman" w:cs="Times New Roman"/>
          <w:sz w:val="24"/>
          <w:szCs w:val="24"/>
          <w:lang w:eastAsia="ru-RU"/>
        </w:rPr>
        <w:t xml:space="preserve"> утвержден  приказом директора №</w:t>
      </w:r>
      <w:r>
        <w:rPr>
          <w:rFonts w:ascii="Times New Roman" w:eastAsia="Times New Roman" w:hAnsi="Times New Roman" w:cs="Times New Roman"/>
          <w:sz w:val="24"/>
          <w:szCs w:val="24"/>
          <w:lang w:eastAsia="ru-RU"/>
        </w:rPr>
        <w:t>76/1</w:t>
      </w:r>
      <w:r w:rsidRPr="001562A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30 декабря</w:t>
      </w:r>
      <w:r w:rsidRPr="001562A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1</w:t>
      </w:r>
      <w:r w:rsidRPr="001562AD">
        <w:rPr>
          <w:rFonts w:ascii="Times New Roman" w:eastAsia="Times New Roman" w:hAnsi="Times New Roman" w:cs="Times New Roman"/>
          <w:sz w:val="24"/>
          <w:szCs w:val="24"/>
          <w:lang w:eastAsia="ru-RU"/>
        </w:rPr>
        <w:t xml:space="preserve"> года в сумме </w:t>
      </w:r>
      <w:r>
        <w:rPr>
          <w:rFonts w:ascii="Times New Roman" w:eastAsia="Times New Roman" w:hAnsi="Times New Roman" w:cs="Times New Roman"/>
          <w:sz w:val="24"/>
          <w:szCs w:val="24"/>
          <w:lang w:eastAsia="ru-RU"/>
        </w:rPr>
        <w:t>300</w:t>
      </w:r>
      <w:r w:rsidRPr="001562AD">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В проверяемом периоде случаев нарушения доведенных и установленных лимитов остатка наличных денежных средств в кассе Бюджетного учреждения не установлено.</w:t>
      </w:r>
    </w:p>
    <w:p w:rsidR="005256C9" w:rsidRPr="001562AD" w:rsidRDefault="005256C9" w:rsidP="005256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за оказание платных образовательных услуг осуществляется в безналичной форме через Чувашский РФ ОАО «Россельхозбанк».  </w:t>
      </w:r>
    </w:p>
    <w:p w:rsidR="005256C9" w:rsidRDefault="005256C9" w:rsidP="005256C9">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ходе проверки по состоянию на 30 января </w:t>
      </w:r>
      <w:r w:rsidRPr="001562A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Pr="001562AD">
        <w:rPr>
          <w:rFonts w:ascii="Times New Roman" w:eastAsia="Times New Roman" w:hAnsi="Times New Roman" w:cs="Times New Roman"/>
          <w:sz w:val="24"/>
          <w:szCs w:val="24"/>
          <w:lang w:eastAsia="ru-RU"/>
        </w:rPr>
        <w:t xml:space="preserve"> года произведена инвентаризация наличных денежных средств, при этом недостача или излишки средств, в кассе  не установлен</w:t>
      </w:r>
      <w:r w:rsidR="00721AB5">
        <w:rPr>
          <w:rFonts w:ascii="Times New Roman" w:eastAsia="Times New Roman" w:hAnsi="Times New Roman" w:cs="Times New Roman"/>
          <w:sz w:val="24"/>
          <w:szCs w:val="24"/>
          <w:lang w:eastAsia="ru-RU"/>
        </w:rPr>
        <w:t>ы</w:t>
      </w:r>
      <w:r w:rsidRPr="001562AD">
        <w:rPr>
          <w:rFonts w:ascii="Times New Roman" w:eastAsia="Times New Roman" w:hAnsi="Times New Roman" w:cs="Times New Roman"/>
          <w:sz w:val="24"/>
          <w:szCs w:val="24"/>
          <w:lang w:eastAsia="ru-RU"/>
        </w:rPr>
        <w:t>.</w:t>
      </w:r>
      <w:r w:rsidRPr="00296F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состоянию </w:t>
      </w:r>
      <w:r w:rsidRPr="001562AD">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13 </w:t>
      </w:r>
      <w:r w:rsidRPr="001562AD">
        <w:rPr>
          <w:rFonts w:ascii="Times New Roman" w:eastAsia="Times New Roman" w:hAnsi="Times New Roman" w:cs="Times New Roman"/>
          <w:sz w:val="24"/>
          <w:szCs w:val="24"/>
          <w:lang w:eastAsia="ru-RU"/>
        </w:rPr>
        <w:t xml:space="preserve">часов </w:t>
      </w:r>
      <w:r>
        <w:rPr>
          <w:rFonts w:ascii="Times New Roman" w:eastAsia="Times New Roman" w:hAnsi="Times New Roman" w:cs="Times New Roman"/>
          <w:sz w:val="24"/>
          <w:szCs w:val="24"/>
          <w:lang w:eastAsia="ru-RU"/>
        </w:rPr>
        <w:t>30</w:t>
      </w:r>
      <w:r w:rsidRPr="001562AD">
        <w:rPr>
          <w:rFonts w:ascii="Times New Roman" w:eastAsia="Times New Roman" w:hAnsi="Times New Roman" w:cs="Times New Roman"/>
          <w:sz w:val="24"/>
          <w:szCs w:val="24"/>
          <w:lang w:eastAsia="ru-RU"/>
        </w:rPr>
        <w:t xml:space="preserve"> минут </w:t>
      </w:r>
      <w:r>
        <w:rPr>
          <w:rFonts w:ascii="Times New Roman" w:eastAsia="Times New Roman" w:hAnsi="Times New Roman" w:cs="Times New Roman"/>
          <w:sz w:val="24"/>
          <w:szCs w:val="24"/>
          <w:lang w:eastAsia="ru-RU"/>
        </w:rPr>
        <w:t>остаток денежных средств в кассе Бюджетного учреждения отсутствует</w:t>
      </w:r>
      <w:r w:rsidRPr="001562AD">
        <w:rPr>
          <w:rFonts w:ascii="Times New Roman" w:eastAsia="Times New Roman" w:hAnsi="Times New Roman" w:cs="Times New Roman"/>
          <w:sz w:val="24"/>
          <w:szCs w:val="24"/>
          <w:lang w:eastAsia="ru-RU"/>
        </w:rPr>
        <w:t>, что соответствует данным бухгалтерского учета.</w:t>
      </w:r>
      <w:r>
        <w:rPr>
          <w:rFonts w:ascii="Times New Roman" w:eastAsia="Times New Roman" w:hAnsi="Times New Roman" w:cs="Times New Roman"/>
          <w:sz w:val="24"/>
          <w:szCs w:val="24"/>
          <w:lang w:eastAsia="ru-RU"/>
        </w:rPr>
        <w:t xml:space="preserve"> </w:t>
      </w:r>
    </w:p>
    <w:p w:rsidR="005256C9" w:rsidRDefault="005256C9" w:rsidP="00525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62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62AD">
        <w:rPr>
          <w:rFonts w:ascii="Times New Roman" w:eastAsia="Times New Roman" w:hAnsi="Times New Roman" w:cs="Times New Roman"/>
          <w:sz w:val="24"/>
          <w:szCs w:val="24"/>
          <w:lang w:eastAsia="ru-RU"/>
        </w:rPr>
        <w:t>Учет движения наличных денежных средств осуществляется в кассовой книге (</w:t>
      </w:r>
      <w:r>
        <w:rPr>
          <w:rFonts w:ascii="Times New Roman" w:eastAsia="Times New Roman" w:hAnsi="Times New Roman" w:cs="Times New Roman"/>
          <w:sz w:val="24"/>
          <w:szCs w:val="24"/>
          <w:lang w:eastAsia="ru-RU"/>
        </w:rPr>
        <w:t>ф.0504514</w:t>
      </w:r>
      <w:r w:rsidRPr="001562AD">
        <w:rPr>
          <w:rFonts w:ascii="Times New Roman" w:eastAsia="Times New Roman" w:hAnsi="Times New Roman" w:cs="Times New Roman"/>
          <w:sz w:val="24"/>
          <w:szCs w:val="24"/>
          <w:lang w:eastAsia="ru-RU"/>
        </w:rPr>
        <w:t>). Кассовая книга пронумерована, прошнурована, скреплена печатью и заверена подписями распорядителями денежных средств.</w:t>
      </w:r>
      <w:r>
        <w:rPr>
          <w:rFonts w:ascii="Times New Roman" w:eastAsia="Times New Roman" w:hAnsi="Times New Roman" w:cs="Times New Roman"/>
          <w:sz w:val="24"/>
          <w:szCs w:val="24"/>
          <w:lang w:eastAsia="ru-RU"/>
        </w:rPr>
        <w:t xml:space="preserve"> В</w:t>
      </w:r>
      <w:r w:rsidRPr="001562AD">
        <w:rPr>
          <w:rFonts w:ascii="Times New Roman" w:eastAsia="Times New Roman" w:hAnsi="Times New Roman" w:cs="Times New Roman"/>
          <w:sz w:val="24"/>
          <w:szCs w:val="24"/>
          <w:lang w:eastAsia="ru-RU"/>
        </w:rPr>
        <w:t xml:space="preserve">се произведенные кассовые операции за проверяемый период подтверждены соответствующими первичными оправдательными документами. </w:t>
      </w:r>
      <w:r>
        <w:rPr>
          <w:rFonts w:ascii="Times New Roman" w:eastAsia="Times New Roman" w:hAnsi="Times New Roman" w:cs="Times New Roman"/>
          <w:sz w:val="24"/>
          <w:szCs w:val="24"/>
          <w:lang w:eastAsia="ru-RU"/>
        </w:rPr>
        <w:t>Денежные средства, полученные в кассу Бюджетного учреждения, оприходованы своевременно и в полном объеме. Внезапные проверки наличия денежных средств в кассе Бюджетного учреждения, в проверяемом периоде, не производились.</w:t>
      </w:r>
    </w:p>
    <w:p w:rsidR="0041598A" w:rsidRDefault="0041598A" w:rsidP="005256C9">
      <w:pPr>
        <w:spacing w:after="0" w:line="240" w:lineRule="auto"/>
        <w:jc w:val="both"/>
        <w:rPr>
          <w:rFonts w:ascii="Times New Roman" w:eastAsia="Times New Roman" w:hAnsi="Times New Roman" w:cs="Times New Roman"/>
          <w:sz w:val="24"/>
          <w:szCs w:val="24"/>
          <w:lang w:eastAsia="ru-RU"/>
        </w:rPr>
      </w:pPr>
    </w:p>
    <w:p w:rsidR="00511AEB" w:rsidRPr="00E40A5F" w:rsidRDefault="00511AEB" w:rsidP="00511AEB">
      <w:pPr>
        <w:pStyle w:val="a6"/>
        <w:numPr>
          <w:ilvl w:val="0"/>
          <w:numId w:val="6"/>
        </w:numPr>
        <w:spacing w:after="0" w:line="240" w:lineRule="auto"/>
        <w:ind w:left="0" w:firstLine="0"/>
        <w:jc w:val="both"/>
        <w:rPr>
          <w:rFonts w:ascii="Times New Roman" w:eastAsia="Times New Roman" w:hAnsi="Times New Roman" w:cs="Times New Roman"/>
          <w:b/>
          <w:sz w:val="24"/>
          <w:szCs w:val="24"/>
          <w:lang w:eastAsia="ru-RU"/>
        </w:rPr>
      </w:pPr>
      <w:r w:rsidRPr="00E40A5F">
        <w:rPr>
          <w:rFonts w:ascii="Times New Roman" w:eastAsia="Times New Roman" w:hAnsi="Times New Roman" w:cs="Times New Roman"/>
          <w:b/>
          <w:sz w:val="24"/>
          <w:szCs w:val="24"/>
          <w:lang w:eastAsia="ru-RU"/>
        </w:rPr>
        <w:t>Проверка банк</w:t>
      </w:r>
      <w:r>
        <w:rPr>
          <w:rFonts w:ascii="Times New Roman" w:eastAsia="Times New Roman" w:hAnsi="Times New Roman" w:cs="Times New Roman"/>
          <w:b/>
          <w:sz w:val="24"/>
          <w:szCs w:val="24"/>
          <w:lang w:eastAsia="ru-RU"/>
        </w:rPr>
        <w:t>овских операций за период с 01.12</w:t>
      </w:r>
      <w:r w:rsidRPr="00E40A5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1</w:t>
      </w:r>
      <w:r w:rsidRPr="00E40A5F">
        <w:rPr>
          <w:rFonts w:ascii="Times New Roman" w:eastAsia="Times New Roman" w:hAnsi="Times New Roman" w:cs="Times New Roman"/>
          <w:b/>
          <w:sz w:val="24"/>
          <w:szCs w:val="24"/>
          <w:lang w:eastAsia="ru-RU"/>
        </w:rPr>
        <w:t xml:space="preserve"> по 3</w:t>
      </w:r>
      <w:r>
        <w:rPr>
          <w:rFonts w:ascii="Times New Roman" w:eastAsia="Times New Roman" w:hAnsi="Times New Roman" w:cs="Times New Roman"/>
          <w:b/>
          <w:sz w:val="24"/>
          <w:szCs w:val="24"/>
          <w:lang w:eastAsia="ru-RU"/>
        </w:rPr>
        <w:t>1</w:t>
      </w:r>
      <w:r w:rsidRPr="00E40A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12</w:t>
      </w:r>
      <w:r w:rsidRPr="00E40A5F">
        <w:rPr>
          <w:rFonts w:ascii="Times New Roman" w:eastAsia="Times New Roman" w:hAnsi="Times New Roman" w:cs="Times New Roman"/>
          <w:b/>
          <w:sz w:val="24"/>
          <w:szCs w:val="24"/>
          <w:lang w:eastAsia="ru-RU"/>
        </w:rPr>
        <w:t>.2014.</w:t>
      </w:r>
    </w:p>
    <w:p w:rsidR="00511AEB" w:rsidRPr="001562AD" w:rsidRDefault="00511AEB" w:rsidP="00511AEB">
      <w:pPr>
        <w:spacing w:after="0" w:line="240" w:lineRule="auto"/>
        <w:ind w:firstLine="567"/>
        <w:jc w:val="both"/>
        <w:rPr>
          <w:rFonts w:ascii="Times New Roman" w:eastAsia="Times New Roman" w:hAnsi="Times New Roman" w:cs="Times New Roman"/>
          <w:b/>
          <w:sz w:val="24"/>
          <w:szCs w:val="24"/>
          <w:lang w:eastAsia="ru-RU"/>
        </w:rPr>
      </w:pPr>
    </w:p>
    <w:p w:rsidR="00511AEB" w:rsidRPr="001562AD" w:rsidRDefault="00511AEB" w:rsidP="00511AEB">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Проверка банковских операций за период с 01.0</w:t>
      </w:r>
      <w:r>
        <w:rPr>
          <w:rFonts w:ascii="Times New Roman" w:eastAsia="Times New Roman" w:hAnsi="Times New Roman" w:cs="Times New Roman"/>
          <w:sz w:val="24"/>
          <w:szCs w:val="24"/>
          <w:lang w:eastAsia="ru-RU"/>
        </w:rPr>
        <w:t>1</w:t>
      </w:r>
      <w:r w:rsidRPr="001562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w:t>
      </w:r>
      <w:r w:rsidRPr="001562AD">
        <w:rPr>
          <w:rFonts w:ascii="Times New Roman" w:eastAsia="Times New Roman" w:hAnsi="Times New Roman" w:cs="Times New Roman"/>
          <w:sz w:val="24"/>
          <w:szCs w:val="24"/>
          <w:lang w:eastAsia="ru-RU"/>
        </w:rPr>
        <w:t xml:space="preserve"> по 3</w:t>
      </w:r>
      <w:r>
        <w:rPr>
          <w:rFonts w:ascii="Times New Roman" w:eastAsia="Times New Roman" w:hAnsi="Times New Roman" w:cs="Times New Roman"/>
          <w:sz w:val="24"/>
          <w:szCs w:val="24"/>
          <w:lang w:eastAsia="ru-RU"/>
        </w:rPr>
        <w:t>1.12</w:t>
      </w:r>
      <w:r w:rsidRPr="001562AD">
        <w:rPr>
          <w:rFonts w:ascii="Times New Roman" w:eastAsia="Times New Roman" w:hAnsi="Times New Roman" w:cs="Times New Roman"/>
          <w:sz w:val="24"/>
          <w:szCs w:val="24"/>
          <w:lang w:eastAsia="ru-RU"/>
        </w:rPr>
        <w:t xml:space="preserve">.2014  произведена сплошным методом. Выписки банка и выписки из лицевых счетов подтверждены </w:t>
      </w:r>
      <w:r w:rsidRPr="001562AD">
        <w:rPr>
          <w:rFonts w:ascii="Times New Roman" w:eastAsia="Times New Roman" w:hAnsi="Times New Roman" w:cs="Times New Roman"/>
          <w:sz w:val="24"/>
          <w:szCs w:val="24"/>
          <w:lang w:eastAsia="ru-RU"/>
        </w:rPr>
        <w:lastRenderedPageBreak/>
        <w:t>оправдательными документами.</w:t>
      </w:r>
      <w:r>
        <w:rPr>
          <w:rFonts w:ascii="Times New Roman" w:eastAsia="Times New Roman" w:hAnsi="Times New Roman" w:cs="Times New Roman"/>
          <w:sz w:val="24"/>
          <w:szCs w:val="24"/>
          <w:lang w:eastAsia="ru-RU"/>
        </w:rPr>
        <w:t xml:space="preserve"> Остатки денежных средств по банковским выпискам соответствуют данным бухгалтерского учета.</w:t>
      </w:r>
    </w:p>
    <w:p w:rsidR="00511AEB" w:rsidRDefault="00511AEB" w:rsidP="00511AEB">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Однако,</w:t>
      </w:r>
      <w:r>
        <w:rPr>
          <w:rFonts w:ascii="Times New Roman" w:eastAsia="Times New Roman" w:hAnsi="Times New Roman" w:cs="Times New Roman"/>
          <w:sz w:val="24"/>
          <w:szCs w:val="24"/>
          <w:lang w:eastAsia="ru-RU"/>
        </w:rPr>
        <w:t xml:space="preserve"> в ходе проверки Журнала операций с безналичными денежными средствами установлено, что в нарушение ст.34, ст.162 Бюджетного кодекса РФ Бюджетным учреждением в 2011-2012гг. допущено неэффективное использование средств бюджета Шемуршинского района Чувашской Республики в результате оплаты штрафов за несвоевременное представление отчетов по налогу на имущество в налоговую инспекцию за 2011 год - 1000 рублей, за 2012 год - 1000 рублей.</w:t>
      </w:r>
    </w:p>
    <w:p w:rsidR="00511AEB" w:rsidRDefault="00511AEB" w:rsidP="00511A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Сплошной проверкой банковских операций за 2011-2014 годы выявлено</w:t>
      </w:r>
      <w:r w:rsidRPr="008C5D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нарушение Указаний о порядке применения бюджетной классификации Российской Федерации, утвержденной приказом Минфина РФ от  28.12.2010 №190н, Указаний о порядке применения бюджетной классификации Российской Федерации, утвержденной приказом Минфина России от 21 декабря 2011 года №180н, Бюджетным учреждением в 201</w:t>
      </w:r>
      <w:r w:rsidRPr="002F22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приобретен принтер струйный </w:t>
      </w:r>
      <w:r>
        <w:rPr>
          <w:rFonts w:ascii="Times New Roman" w:eastAsia="Times New Roman" w:hAnsi="Times New Roman" w:cs="Times New Roman"/>
          <w:sz w:val="24"/>
          <w:szCs w:val="24"/>
          <w:lang w:val="en-US" w:eastAsia="ru-RU"/>
        </w:rPr>
        <w:t>CANON</w:t>
      </w:r>
      <w:r>
        <w:rPr>
          <w:rFonts w:ascii="Times New Roman" w:eastAsia="Times New Roman" w:hAnsi="Times New Roman" w:cs="Times New Roman"/>
          <w:sz w:val="24"/>
          <w:szCs w:val="24"/>
          <w:lang w:eastAsia="ru-RU"/>
        </w:rPr>
        <w:t xml:space="preserve"> в сумме 3589 рублей по статье КОСГУ 310 «Увеличение стоимости основных средств». Оплата за принтер производилась за наличный расчет  по статье КОСГУ 340 «Увеличение стоимости материальных запасов». А также по статье КОСГУ 340 приобретен чайник электрический на сумму 950 рублей, часы на сумму 390 рублей.</w:t>
      </w:r>
    </w:p>
    <w:p w:rsidR="00511AEB" w:rsidRDefault="00511AEB" w:rsidP="00511A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нарушение Приказа Минфина РФ от 30.12.2009 г. №150н «Об утверждении Указаний о порядке применения бюджетной классификации Российской Федерации» и в соответствии со ст.289 Бюджетного кодекса РФ допущено нецелевое использование средств бюджета Шемуршинского района Чувашской Республики в сумме 4929 рублей вследствие оплаты за приобретение принтера, чайника и час</w:t>
      </w:r>
      <w:r w:rsidR="000131E5">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по КОСГУ 340  «Увеличение стоимости материальных запасов», следовало по КОСГУ 310 «Увеличение стоимости основных средств».</w:t>
      </w:r>
      <w:r w:rsidRPr="001562AD">
        <w:rPr>
          <w:rFonts w:ascii="Times New Roman" w:eastAsia="Times New Roman" w:hAnsi="Times New Roman" w:cs="Times New Roman"/>
          <w:sz w:val="24"/>
          <w:szCs w:val="24"/>
          <w:lang w:eastAsia="ru-RU"/>
        </w:rPr>
        <w:t xml:space="preserve"> </w:t>
      </w:r>
    </w:p>
    <w:p w:rsidR="00511AEB" w:rsidRDefault="00511AEB" w:rsidP="00511A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ходе проверки также установлено, что Бюджетным учреждением платежным поручением №2019от 14.03.2013 г. на сумму 7,51 рублей оплачены пени по налогу на имущество. </w:t>
      </w:r>
    </w:p>
    <w:p w:rsidR="00511AEB" w:rsidRDefault="00511AEB" w:rsidP="00511AEB">
      <w:pPr>
        <w:spacing w:after="0" w:line="240" w:lineRule="auto"/>
        <w:ind w:firstLine="567"/>
        <w:jc w:val="both"/>
        <w:rPr>
          <w:rFonts w:ascii="Times New Roman" w:eastAsia="Times New Roman" w:hAnsi="Times New Roman" w:cs="Times New Roman"/>
          <w:sz w:val="24"/>
          <w:szCs w:val="24"/>
          <w:lang w:eastAsia="ru-RU"/>
        </w:rPr>
      </w:pPr>
      <w:r w:rsidRPr="0092103E">
        <w:rPr>
          <w:rFonts w:ascii="Times New Roman" w:eastAsia="Times New Roman" w:hAnsi="Times New Roman" w:cs="Times New Roman"/>
          <w:sz w:val="24"/>
          <w:szCs w:val="24"/>
          <w:lang w:eastAsia="ru-RU"/>
        </w:rPr>
        <w:t xml:space="preserve">Таким </w:t>
      </w:r>
      <w:r>
        <w:rPr>
          <w:rFonts w:ascii="Times New Roman" w:eastAsia="Times New Roman" w:hAnsi="Times New Roman" w:cs="Times New Roman"/>
          <w:sz w:val="24"/>
          <w:szCs w:val="24"/>
          <w:lang w:eastAsia="ru-RU"/>
        </w:rPr>
        <w:t>образом, согласно ст. 34, ст.162 Бюджетного кодекса РФ Бюджетным учреждением допущено неэффективное использование средств бюджета Шемуршинского района Чувашской Республики в общей сумме 7,51 рублей.</w:t>
      </w:r>
    </w:p>
    <w:p w:rsidR="002807E0" w:rsidRDefault="002807E0" w:rsidP="00511AEB">
      <w:pPr>
        <w:spacing w:after="0" w:line="240" w:lineRule="auto"/>
        <w:ind w:firstLine="567"/>
        <w:jc w:val="both"/>
        <w:rPr>
          <w:rFonts w:ascii="Times New Roman" w:eastAsia="Times New Roman" w:hAnsi="Times New Roman" w:cs="Times New Roman"/>
          <w:sz w:val="24"/>
          <w:szCs w:val="24"/>
          <w:lang w:eastAsia="ru-RU"/>
        </w:rPr>
      </w:pPr>
    </w:p>
    <w:p w:rsidR="002807E0" w:rsidRPr="00ED7AF4" w:rsidRDefault="002807E0" w:rsidP="002807E0">
      <w:pPr>
        <w:pStyle w:val="a6"/>
        <w:numPr>
          <w:ilvl w:val="0"/>
          <w:numId w:val="6"/>
        </w:numPr>
        <w:spacing w:after="0" w:line="240" w:lineRule="auto"/>
        <w:ind w:left="0" w:firstLine="0"/>
        <w:jc w:val="both"/>
        <w:rPr>
          <w:rFonts w:ascii="Times New Roman" w:eastAsia="Times New Roman" w:hAnsi="Times New Roman" w:cs="Times New Roman"/>
          <w:b/>
          <w:sz w:val="24"/>
          <w:szCs w:val="24"/>
          <w:lang w:eastAsia="ru-RU"/>
        </w:rPr>
      </w:pPr>
      <w:r w:rsidRPr="00ED7AF4">
        <w:rPr>
          <w:rFonts w:ascii="Times New Roman" w:eastAsia="Times New Roman" w:hAnsi="Times New Roman" w:cs="Times New Roman"/>
          <w:b/>
          <w:sz w:val="24"/>
          <w:szCs w:val="24"/>
          <w:lang w:eastAsia="ru-RU"/>
        </w:rPr>
        <w:t>Проверка  правильности начисления и выплаты заработной платы.</w:t>
      </w:r>
    </w:p>
    <w:p w:rsidR="002807E0" w:rsidRDefault="002807E0" w:rsidP="002807E0">
      <w:pPr>
        <w:pStyle w:val="a6"/>
        <w:spacing w:after="0" w:line="240" w:lineRule="auto"/>
        <w:ind w:left="0"/>
        <w:jc w:val="both"/>
        <w:rPr>
          <w:rFonts w:ascii="Times New Roman" w:eastAsia="Times New Roman" w:hAnsi="Times New Roman" w:cs="Times New Roman"/>
          <w:b/>
          <w:sz w:val="24"/>
          <w:szCs w:val="24"/>
          <w:lang w:eastAsia="ru-RU"/>
        </w:rPr>
      </w:pP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ED7AF4">
        <w:rPr>
          <w:rFonts w:ascii="Times New Roman" w:eastAsia="Times New Roman" w:hAnsi="Times New Roman" w:cs="Times New Roman"/>
          <w:sz w:val="24"/>
          <w:szCs w:val="24"/>
          <w:lang w:eastAsia="ru-RU"/>
        </w:rPr>
        <w:t xml:space="preserve">Начисление заработной платы работникам </w:t>
      </w:r>
      <w:r>
        <w:rPr>
          <w:rFonts w:ascii="Times New Roman" w:eastAsia="Times New Roman" w:hAnsi="Times New Roman" w:cs="Times New Roman"/>
          <w:sz w:val="24"/>
          <w:szCs w:val="24"/>
          <w:lang w:eastAsia="ru-RU"/>
        </w:rPr>
        <w:t>Бюджетного учреждения производится согласно утвержденным штатным расписаниям, тарификационным спискам и табелям учета использования рабочего времени.</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4C78F1">
        <w:rPr>
          <w:rFonts w:ascii="Times New Roman" w:eastAsia="Times New Roman" w:hAnsi="Times New Roman" w:cs="Times New Roman"/>
          <w:sz w:val="24"/>
          <w:szCs w:val="24"/>
          <w:lang w:eastAsia="ru-RU"/>
        </w:rPr>
        <w:t>Приказом директора Бюджетного учреждения</w:t>
      </w:r>
      <w:r>
        <w:rPr>
          <w:rFonts w:ascii="Times New Roman" w:eastAsia="Times New Roman" w:hAnsi="Times New Roman" w:cs="Times New Roman"/>
          <w:sz w:val="24"/>
          <w:szCs w:val="24"/>
          <w:lang w:eastAsia="ru-RU"/>
        </w:rPr>
        <w:t xml:space="preserve"> №87 от 30 декабря 2010 года назначена ответственным за ведение табеля преподаватель хора Яковлева Т.Б.</w:t>
      </w: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труда работников Бюджетного учреждения производится за счет средств бюджета Шемуршинского района Чувашской Республики.</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представления определяются в соответствии с разработанными в учреждении локальными нормативными актами по оплате труда, к которым относятся</w:t>
      </w:r>
      <w:r w:rsidRPr="004507C6">
        <w:rPr>
          <w:rFonts w:ascii="Times New Roman" w:eastAsia="Times New Roman" w:hAnsi="Times New Roman" w:cs="Times New Roman"/>
          <w:sz w:val="24"/>
          <w:szCs w:val="24"/>
          <w:lang w:eastAsia="ru-RU"/>
        </w:rPr>
        <w:t>:</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оплате труда работников МБОУ ДОД  «Шемуршинская детская школа искусств», утвержденное приказом директора Бюджетного учреждения от 22.12.2008 г. №21;</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оплате труда работников МБОУ ДОД  «Шемуршинская детская школа искусств», утвержденное приказом директора Бюджетного учреждения от 31.12.2011г. №76</w:t>
      </w: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законом Чувашской Республики от 18.10.2004 №26 «Об упорядочении оплаты труда работников государственных учреждений Чувашской Республики», постановлением Кабинета Министров Чувашской Республики от 13.09.2013 №377 утверждено Примерное положение об оплате труда работников государственных учреждений Чувашской Республики, занятых в сфере образования и науки, постановлением администрации Шемуршинского района от 10.10.2013 №378 утверждено Положение об оплате труда работников бюджетных учреждений Шемуршинского района,  занятых в сфере образования. А  также п.5 данного постановления администрация Шемуршинского района признает утратившим силу постановление главы Шемуршинского района Чувашской Республики от 31 октября 2008 г. №358 «О введении новых систем оплаты труда работников бюджетных учреждений Шемуршинского района».</w:t>
      </w: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постановлением главы Шемуршинского района Чувашской Республики от 31 октября 2008 г. №358 «О ведении новых систем оплаты труда работников бюджетных учреждений Шемуршинского района»  Бюджетным учреждением было разработано и утверждено (приказ директора №76 от 31.12.2011г.) Положение об оплате труда работников МБОУ ДОД «Шемуршинская детская школа искусств» Шемуршинского района Чувашской Республики.</w:t>
      </w:r>
    </w:p>
    <w:p w:rsidR="002807E0" w:rsidRDefault="00E4344C" w:rsidP="002807E0">
      <w:pPr>
        <w:pStyle w:val="a6"/>
        <w:tabs>
          <w:tab w:val="left" w:pos="284"/>
        </w:tabs>
        <w:spacing w:after="0" w:line="240" w:lineRule="auto"/>
        <w:ind w:left="0" w:firstLine="567"/>
        <w:jc w:val="both"/>
        <w:rPr>
          <w:rFonts w:ascii="Times New Roman" w:hAnsi="Times New Roman"/>
          <w:szCs w:val="26"/>
        </w:rPr>
      </w:pPr>
      <w:r>
        <w:rPr>
          <w:rFonts w:ascii="Times New Roman" w:eastAsia="Times New Roman" w:hAnsi="Times New Roman" w:cs="Times New Roman"/>
          <w:sz w:val="24"/>
          <w:szCs w:val="24"/>
          <w:lang w:eastAsia="ru-RU"/>
        </w:rPr>
        <w:t xml:space="preserve">В нарушение абзаца 1 статьи 144 ТК РФ </w:t>
      </w:r>
      <w:r w:rsidR="002807E0">
        <w:rPr>
          <w:rFonts w:ascii="Times New Roman" w:eastAsia="Times New Roman" w:hAnsi="Times New Roman" w:cs="Times New Roman"/>
          <w:sz w:val="24"/>
          <w:szCs w:val="24"/>
          <w:lang w:eastAsia="ru-RU"/>
        </w:rPr>
        <w:t xml:space="preserve">Постановлением администрации Шемуршинского района не утверждено новое </w:t>
      </w:r>
      <w:r w:rsidR="002807E0">
        <w:rPr>
          <w:rFonts w:ascii="Times New Roman" w:hAnsi="Times New Roman"/>
          <w:szCs w:val="26"/>
        </w:rPr>
        <w:t>Положение</w:t>
      </w:r>
      <w:r w:rsidR="002807E0" w:rsidRPr="00C744B2">
        <w:t xml:space="preserve"> </w:t>
      </w:r>
      <w:r w:rsidR="002807E0" w:rsidRPr="00C744B2">
        <w:rPr>
          <w:rFonts w:ascii="Times New Roman" w:hAnsi="Times New Roman"/>
          <w:szCs w:val="26"/>
        </w:rPr>
        <w:t>об оплате труда работников му</w:t>
      </w:r>
      <w:r w:rsidR="002807E0">
        <w:rPr>
          <w:rFonts w:ascii="Times New Roman" w:hAnsi="Times New Roman"/>
          <w:szCs w:val="26"/>
        </w:rPr>
        <w:t>ниципальных учреждений Шемуршинского</w:t>
      </w:r>
      <w:r w:rsidR="002807E0" w:rsidRPr="00C744B2">
        <w:rPr>
          <w:rFonts w:ascii="Times New Roman" w:hAnsi="Times New Roman"/>
          <w:szCs w:val="26"/>
        </w:rPr>
        <w:t xml:space="preserve"> района, занятых в образовательных учреждениях дополнительного образования детей в сфере культуры (ДШИ)</w:t>
      </w:r>
      <w:r w:rsidR="002807E0">
        <w:rPr>
          <w:rFonts w:ascii="Times New Roman" w:hAnsi="Times New Roman"/>
          <w:szCs w:val="26"/>
        </w:rPr>
        <w:t>.</w:t>
      </w: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szCs w:val="26"/>
        </w:rPr>
        <w:t>Соответственно Бюджетным учреждением не разработано и не утверждено  новое Положение об оплате труда вместо утратившего Положения об оплате труда работников Бюджетного учреждения. В результате,  Бюджетное учреждение необоснованно начисляло заработную плату с начислениями за период с 1 октября 2013 года по 31декабря 2014 года на сумму  1517447,36  рублей.</w:t>
      </w:r>
    </w:p>
    <w:p w:rsidR="002807E0" w:rsidRDefault="002807E0" w:rsidP="002807E0">
      <w:pPr>
        <w:pStyle w:val="a6"/>
        <w:tabs>
          <w:tab w:val="left" w:pos="28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усиления социальной защищенности и повышения уровня оплаты труда  работников бюджетной сферы в Чувашской Республике в 2012 году принято решение Указом Главы Чувашской Республики от 16 января 2012 года №7 «О  дополнительных мерах по повышению уровня оплаты труда отдельных категорий работников бюджетной сферы в Чувашской Республике»  и постановлением администрации Шемуршинского района от 31.01.2012 №29 «О повышении оплаты труда отдельных категорий работников муниципальных учреждений Шемуршинского района Чувашской Республики» об увеличении размеров оплаты труда работников  образовательных учреждений дополнительного образования детей увеличить с 1 января 2012 года на 15 % (постановление Кабинета Министров Чувашской Республики от 25.01.2012 №4), с 01.10.2012 – 6 % (постановление Кабинета Министров Чувашской Республики от 04.10.2012 №407).</w:t>
      </w:r>
    </w:p>
    <w:p w:rsidR="002807E0" w:rsidRPr="001562AD" w:rsidRDefault="002807E0" w:rsidP="002807E0">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 1 января 2013 года постановлением администрации Шемуршинского района от 05 марта 2013 г. №77 «О повышении уровня оплаты труда отдельных категорий работников бюджетной сферы в Шемуршинском районе» увеличены размеры оплаты труда педагогических работников Бюджетного учреждения на 5 процентов. На повышение размеров оплаты труда педагогических работников учреждений дополнительного образования детей в области культуры с 1 января 2013 г. на 5 процентов издан приказ директором школы  от 06.03.2013 г. №25  «О повышении размера оплаты труда педагогических работников МБОУ ДОД «Шемуршинская  ДШИ».</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Указа Президента Российской Федерации от 7 мая 2012 г. №597»О мероприятиях по реализации государственной социальной политики», указа Главы Чувашской Республики от 11 февраля 2013 года №14 «О мерах по поэтапному повышению уровня оплаты труда отдельных категорий работников бюджетной сферы в Чувашской Республике» в соответствии с постановлением Кабинета Министров Чувашской Республики от 29 мая 2013 г. №190 «О повышении оплаты труда отдельных </w:t>
      </w:r>
      <w:r>
        <w:rPr>
          <w:rFonts w:ascii="Times New Roman" w:eastAsia="Times New Roman" w:hAnsi="Times New Roman" w:cs="Times New Roman"/>
          <w:sz w:val="24"/>
          <w:szCs w:val="24"/>
          <w:lang w:eastAsia="ru-RU"/>
        </w:rPr>
        <w:lastRenderedPageBreak/>
        <w:t>категорий работников бюджетной сферы в Чувашской Республике» постановлением администрации Шемуршинского района от 30.05.2013 №195 «О повышении уровня оплаты труда отдельных категорий работников бюджетной сферы в Шемуршинском районе  и приказом директора Бюджетного учреждения от 30.05.2013 №195  «О повышенииуровня оплатытруда отдельных категорий работников бюджетной сферы в Шемуршинском районе» принято решение об увеличении с 01.04.2013 размеров оплаты труда педагогических работников учреждений дополнительного образования детей в сфере культуры на 7,9 процентов.</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постановлением Кабинета Министров Чувашской Республики от  28.08.2013 №329 «О повышении уровня оплаты труда отдельных категорий работников бюджетной сферы в Чувашской Республике» постановлением администрации Шемуршинского  района от 30.08.2013 №292 «О повышении уровня оплаты труда отдельных категорий работников бюджетной сферы в Шемуршинском районе» и приказом директора Бюджетного учреждения от 31.08.2013 №51 принято решение об увеличении с 01.07.2013 размеров оплаты труда педагогических работников учреждений дополнительного образования детей в отрасли культуры на 6,5 процентов.</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6.12.3. раздела 6 Устава МБОУ ДОД «Шемуршинская школа искусств» штатное расписание Учреждения утверждает директор Бюджетного учреждения.</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проверку представлены штатные расписания, утвержденные директором Бюджетного учреждения и подписанные экономистом отдела образования и молодежной политики. Приказов о внесении изменений и об утверждении штатных расписаний на проверку не представлено. </w:t>
      </w:r>
    </w:p>
    <w:p w:rsidR="002807E0" w:rsidRPr="00C32076"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C32076">
        <w:rPr>
          <w:rFonts w:ascii="Times New Roman" w:eastAsia="Times New Roman" w:hAnsi="Times New Roman" w:cs="Times New Roman"/>
          <w:sz w:val="24"/>
          <w:szCs w:val="24"/>
          <w:lang w:eastAsia="ru-RU"/>
        </w:rPr>
        <w:t xml:space="preserve">Лицевые  карточки работников ф. 0504417 Бюджетного учреждения оформлены, нарушения по заполнению не </w:t>
      </w:r>
      <w:r>
        <w:rPr>
          <w:rFonts w:ascii="Times New Roman" w:eastAsia="Times New Roman" w:hAnsi="Times New Roman" w:cs="Times New Roman"/>
          <w:sz w:val="24"/>
          <w:szCs w:val="24"/>
          <w:lang w:eastAsia="ru-RU"/>
        </w:rPr>
        <w:t>установлены</w:t>
      </w:r>
      <w:r w:rsidRPr="00C32076">
        <w:rPr>
          <w:rFonts w:ascii="Times New Roman" w:eastAsia="Times New Roman" w:hAnsi="Times New Roman" w:cs="Times New Roman"/>
          <w:sz w:val="24"/>
          <w:szCs w:val="24"/>
          <w:lang w:eastAsia="ru-RU"/>
        </w:rPr>
        <w:t xml:space="preserve">. </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выборочной проверке правильности начисления заработной платы за 2011</w:t>
      </w:r>
      <w:r w:rsidR="005143F0">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w:t>
      </w:r>
      <w:r w:rsidR="005143F0">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работникам Бюджетного учреждения установлены случаи неэффективного использования средств бюджета на оплату труда.</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проверке исчисления оплаты труда педагогов за январь месяц 2011 года, установлено, что приказом директора Бюджетного учреждения №1 от 10.01.2011 года преподавателю Романовой А.Н. предоставлен учебный отпуск на 20 календарных дней. Фактически расчет произведен на 28 календарных дней. В результате данного нарушения</w:t>
      </w:r>
      <w:r w:rsidRPr="00CC7F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сумма необоснованно начисленной учебного отпуска преподавателю Романовой А.Н. составила 1215,36 рублей. Также в мае месяце 2011 года приказом директора Бюджетного учреждения №4 от 10.05.2011 года преподавателю Романовой А.Н. предоставлен учебный отпуск на 24 календарн</w:t>
      </w:r>
      <w:r w:rsidR="00111A02">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дня. Фактически расчет произведен на 28 календарных дней. Суммы необоснованной переплаты составили 616,48 рублей. В апреле 2012 года, установлено, что приказом директора Бюджетного учреждения №2от 30.03.2012 года преподавателю Романовой А.Н. предоставлен учебный отпуск на 26 календарных дней, фактически расчет произведен на 28 календарных дней.  В результате данного нарушения</w:t>
      </w:r>
      <w:r w:rsidRPr="00CC7F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сумма необоснованно начисленной учебного отпуска преподавателю Романовой А.Н. составила 390,02 рублей.</w:t>
      </w:r>
    </w:p>
    <w:p w:rsidR="002807E0" w:rsidRPr="001562AD"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Преподавателю Поликарповой И.В.  с 09.04.2012 по 06.05.2012 в соответствии приказа директора Бюджетного учреждения №3 от 07.04.2012 года и на основании справк</w:t>
      </w:r>
      <w:r w:rsidR="00111A0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-вызов</w:t>
      </w:r>
      <w:r w:rsidR="00111A0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предоставлен учебный отпуск на  28 календарных дней, фактически расчет произведен на 27 календарных дней. В результате данного нарушения сумма недоплаты составила</w:t>
      </w:r>
      <w:r w:rsidR="00B858ED">
        <w:rPr>
          <w:rFonts w:ascii="Times New Roman" w:eastAsia="Times New Roman" w:hAnsi="Times New Roman" w:cs="Times New Roman"/>
          <w:sz w:val="24"/>
          <w:szCs w:val="24"/>
          <w:lang w:eastAsia="ru-RU"/>
        </w:rPr>
        <w:t xml:space="preserve"> 197,70 рублей.</w:t>
      </w:r>
    </w:p>
    <w:p w:rsidR="002807E0" w:rsidRPr="001562AD"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1562AD">
        <w:rPr>
          <w:rFonts w:ascii="Times New Roman" w:eastAsia="Times New Roman" w:hAnsi="Times New Roman" w:cs="Times New Roman"/>
          <w:sz w:val="24"/>
          <w:szCs w:val="24"/>
          <w:lang w:eastAsia="ru-RU"/>
        </w:rPr>
        <w:t>За проверяемый период в</w:t>
      </w:r>
      <w:r w:rsidR="000E00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Бюджетном учреждении</w:t>
      </w:r>
      <w:r w:rsidRPr="001562AD">
        <w:rPr>
          <w:rFonts w:ascii="Times New Roman" w:eastAsia="Times New Roman" w:hAnsi="Times New Roman" w:cs="Times New Roman"/>
          <w:sz w:val="24"/>
          <w:szCs w:val="24"/>
          <w:lang w:eastAsia="ru-RU"/>
        </w:rPr>
        <w:t xml:space="preserve"> премирование работников </w:t>
      </w:r>
      <w:r>
        <w:rPr>
          <w:rFonts w:ascii="Times New Roman" w:eastAsia="Times New Roman" w:hAnsi="Times New Roman" w:cs="Times New Roman"/>
          <w:sz w:val="24"/>
          <w:szCs w:val="24"/>
          <w:lang w:eastAsia="ru-RU"/>
        </w:rPr>
        <w:t>производилось по итогам года в декабре месяце 2013 года.</w:t>
      </w:r>
    </w:p>
    <w:p w:rsidR="002807E0" w:rsidRPr="001562AD" w:rsidRDefault="002807E0" w:rsidP="002807E0">
      <w:pPr>
        <w:spacing w:after="0" w:line="240" w:lineRule="auto"/>
        <w:ind w:firstLine="567"/>
        <w:jc w:val="both"/>
        <w:rPr>
          <w:rFonts w:ascii="Times New Roman" w:eastAsia="Times New Roman" w:hAnsi="Times New Roman" w:cs="Times New Roman"/>
          <w:sz w:val="24"/>
          <w:szCs w:val="24"/>
          <w:lang w:eastAsia="ru-RU"/>
        </w:rPr>
      </w:pPr>
    </w:p>
    <w:p w:rsidR="002807E0" w:rsidRDefault="002807E0" w:rsidP="002807E0">
      <w:pPr>
        <w:pStyle w:val="a6"/>
        <w:numPr>
          <w:ilvl w:val="0"/>
          <w:numId w:val="7"/>
        </w:numPr>
        <w:spacing w:after="0" w:line="240" w:lineRule="auto"/>
        <w:ind w:left="0"/>
        <w:jc w:val="center"/>
        <w:rPr>
          <w:rFonts w:ascii="Times New Roman" w:eastAsia="Times New Roman" w:hAnsi="Times New Roman" w:cs="Times New Roman"/>
          <w:b/>
          <w:sz w:val="24"/>
          <w:szCs w:val="24"/>
          <w:lang w:eastAsia="ru-RU"/>
        </w:rPr>
      </w:pPr>
      <w:r w:rsidRPr="00235A4F">
        <w:rPr>
          <w:rFonts w:ascii="Times New Roman" w:eastAsia="Times New Roman" w:hAnsi="Times New Roman" w:cs="Times New Roman"/>
          <w:b/>
          <w:sz w:val="24"/>
          <w:szCs w:val="24"/>
          <w:lang w:eastAsia="ru-RU"/>
        </w:rPr>
        <w:t>Проверка соблюдения установленного порядка распоряжения движимым и недвижимым имуществом</w:t>
      </w:r>
      <w:r>
        <w:rPr>
          <w:rFonts w:ascii="Times New Roman" w:eastAsia="Times New Roman" w:hAnsi="Times New Roman" w:cs="Times New Roman"/>
          <w:b/>
          <w:sz w:val="24"/>
          <w:szCs w:val="24"/>
          <w:lang w:eastAsia="ru-RU"/>
        </w:rPr>
        <w:t xml:space="preserve"> </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представленных на проверку бухгалтерских документов по состоянию на 01.01.2012, на 01.01.2013, на 01.01.2014 и на 01.01.2015 года на балансе Бюджетного учреждения недвижимые имущества не числились. Фактов предоставления в аренду имущества, в том числе особо ценного имущества и иного движимого имущества, закрепленного за МБОУ ДОД «Шемуршинская детская школа искусств» на праве оперативного управления, в проверяемом периоде не выявлен</w:t>
      </w:r>
      <w:r w:rsidR="007C2B4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Бюджетное учреждение 11 января 2012 года заключило договор безвозмездного пользования  нежилым помещением АУ ДОД  «Детско-юношеская спортивная  школа «Туслах» Шемуршинского района сроком действия договора с 11.01.2012 года по 31.05.2016 года.</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нарушение п.50 Приказа МФ РФ №157н от 01.12.2010 года в составе основных средств на балансе Бюджетного учреждения по состоянию на 01.01.2015 года числятся объекты стоимостью до 3-х тысяч рублей</w:t>
      </w:r>
      <w:r w:rsidRPr="004F33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микрофон (1700 руб.), память </w:t>
      </w:r>
      <w:r>
        <w:rPr>
          <w:rFonts w:ascii="Times New Roman" w:eastAsia="Times New Roman" w:hAnsi="Times New Roman" w:cs="Times New Roman"/>
          <w:sz w:val="24"/>
          <w:szCs w:val="24"/>
          <w:lang w:val="en-US" w:eastAsia="ru-RU"/>
        </w:rPr>
        <w:t>USB</w:t>
      </w:r>
      <w:r w:rsidRPr="004F33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Drive</w:t>
      </w:r>
      <w:r w:rsidRPr="004F33B0">
        <w:rPr>
          <w:rFonts w:ascii="Times New Roman" w:eastAsia="Times New Roman" w:hAnsi="Times New Roman" w:cs="Times New Roman"/>
          <w:sz w:val="24"/>
          <w:szCs w:val="24"/>
          <w:lang w:eastAsia="ru-RU"/>
        </w:rPr>
        <w:t xml:space="preserve"> 16 (460 </w:t>
      </w:r>
      <w:r>
        <w:rPr>
          <w:rFonts w:ascii="Times New Roman" w:eastAsia="Times New Roman" w:hAnsi="Times New Roman" w:cs="Times New Roman"/>
          <w:sz w:val="24"/>
          <w:szCs w:val="24"/>
          <w:lang w:eastAsia="ru-RU"/>
        </w:rPr>
        <w:t>руб.</w:t>
      </w:r>
      <w:r w:rsidRPr="004F33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парты 4 шт. (по 1300 руб., каждая), печать (1000 руб.) и другое имущество на общую сумму 23900 рублей.</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основных средств, приобретенные за наличный расчет  принтер струйный  стоимостью 3589 рублей, приобретенные за безналичный расчет  чайник электрический стоимостью 950 рублей, часы стоимостью 390 рублей в нарушение инструкции №157н  от 01.12.2010 года не учтены в качестве основных средств.</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2011-2014 годы факты списания, реализации и безвозмездной передачи основных средств не установлены.</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Инвентаризация основных средств в 2011 году проведена на основании приказа №66/1 от 30.11.2011 года по состоянию на 01.12.2011 года, в 2012 году – на основании приказа №70/1 от 30.11.2012 года по состоянию на 01.12.2012 года, в 2013 году – на основании приказа №83/1 от 29.11.2013 года по состоянию на 01.12.2013 года и в 2014 году – на основании приказа №78/1 от 28.11.2014 года по состоянию на 01.12.2014 года. При этом недостач</w:t>
      </w:r>
      <w:r w:rsidR="00333E8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и излишк</w:t>
      </w:r>
      <w:r w:rsidR="00333E8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не выявлен</w:t>
      </w:r>
      <w:r w:rsidR="00333E8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внеплановой инвентаризации основных средств Бюджетного учреждения по состоянию на 30 марта 2015 года обнаружены не учтенные музыкальные инструменты</w:t>
      </w:r>
      <w:r w:rsidRPr="00FF3C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пианино в количестве 4 штуки и фортепиано – 2 штуки, которые на момент проверки находились в эксплуатации</w:t>
      </w:r>
      <w:r w:rsidR="00D62E11">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марта 2015 года данные музыкальные инструменты Бюджетным учреждением оприходованы и поставлены на учет на забалансовых счетах бухгалтерского учета. </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нарушение Приказа Министерства Финансов Российской Федерации от 13 июня 1995 г. №49 «Об утверждении методических указаний по инвентаризации имущества и финансовых обязательств» (в ред. Приказа Минфина РФ от 08.11.2010 г. №142н) инвентаризация финансовых обязательств перед составлением годовой бухгалтерской отчетности не проводил</w:t>
      </w:r>
      <w:r w:rsidR="0073449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сь.</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p>
    <w:p w:rsidR="002807E0" w:rsidRDefault="002807E0" w:rsidP="002807E0">
      <w:pPr>
        <w:pStyle w:val="a6"/>
        <w:numPr>
          <w:ilvl w:val="0"/>
          <w:numId w:val="7"/>
        </w:numPr>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Проверка расчетов с дебиторами и кредиторами</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Default="002807E0" w:rsidP="002807E0">
      <w:pPr>
        <w:pStyle w:val="a6"/>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состояния расчетов и соблюдения расчетной дисциплины с дебиторами и кредиторами проведена за период с 01.01.2011 по 31.12.2014.</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бухгалтерского учета по состоянию на 01.01.2015 на сч. 302 «Расчеты по принятым обязательствам» числилась  просроченная дебиторская задолженность в сумме 17749,00 рублей, которая образовалась по состоянию на 01.01.2013 года по собственным доходам учреждения. Претензионная работа не проводилась.</w:t>
      </w:r>
    </w:p>
    <w:p w:rsidR="002807E0" w:rsidRPr="00B91B36" w:rsidRDefault="002807E0" w:rsidP="00860EEE">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Бюджетное учреждение имеет просроченную кредиторскую задолженность по собственным доходам  учреждения по состоянию на 01.01.2015 года в сумме 14670,70 рублей, которая образовалась по состоянию на 01.01.2014 года.</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Кредиторская задолженность по состоянию на 01.01.2015  с истекшим сроком исковой давности составляет в сумме 10555,38 рублей.</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Акты сверки взаиморасчетов Бюджетным учреждением, по контрагентам, на проверку не представлены.</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Фактов необоснованного списания с бухгалтерского учета дебиторской и кредиторской задолженности не установлено.</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кода бюджетной классификации в Журнале операций №4 не внесены изменения, т.е. остатки  по расчетам одного и того же контрагента отражены по разным кодам бюджетной классификации.</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 инвентаризации обязательств при наличии показателей на счетах дебиторской и кредиторской задолженности по заработной плате, поставщикам и подрядчикам, по расчетам за платные услуги и налогам.</w:t>
      </w:r>
    </w:p>
    <w:p w:rsidR="002807E0" w:rsidRPr="0079514A"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встречной проверки установлено, что остатки по расчетам за услуги связи на начало и на конец 2014 года не соответс</w:t>
      </w:r>
      <w:r w:rsidR="00860EE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вуют данным ОАО «Ростелеком». Сумма оказанных услуг в течение 2014 года соответствуют данным ОАО «Ростелеком». А также имеется расхождение по оплаченным суммам</w:t>
      </w:r>
      <w:r w:rsidRPr="0079514A">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7951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данным ОАО «Ростелеком» сумма оплаты составляет 6956,46 рублей;</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данным Бюджетного учреждения – 3056,46.</w:t>
      </w:r>
    </w:p>
    <w:p w:rsidR="002807E0" w:rsidRPr="0079514A"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79514A">
        <w:rPr>
          <w:rFonts w:ascii="Times New Roman" w:eastAsia="Times New Roman" w:hAnsi="Times New Roman" w:cs="Times New Roman"/>
          <w:sz w:val="24"/>
          <w:szCs w:val="24"/>
          <w:lang w:eastAsia="ru-RU"/>
        </w:rPr>
        <w:t>Из объяснительной директора Бюджетного учреждения</w:t>
      </w:r>
      <w:r>
        <w:rPr>
          <w:rFonts w:ascii="Times New Roman" w:eastAsia="Times New Roman" w:hAnsi="Times New Roman" w:cs="Times New Roman"/>
          <w:sz w:val="24"/>
          <w:szCs w:val="24"/>
          <w:lang w:eastAsia="ru-RU"/>
        </w:rPr>
        <w:t xml:space="preserve"> видно, что разница в сумме 3900 рублей внесена е</w:t>
      </w:r>
      <w:r w:rsidR="00E70C35">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за услуги связи из собственных средств. </w:t>
      </w:r>
    </w:p>
    <w:p w:rsidR="002807E0" w:rsidRPr="0079514A" w:rsidRDefault="002807E0" w:rsidP="002807E0">
      <w:pPr>
        <w:pStyle w:val="a6"/>
        <w:spacing w:after="0" w:line="240" w:lineRule="auto"/>
        <w:ind w:left="0"/>
        <w:rPr>
          <w:rFonts w:ascii="Times New Roman" w:eastAsia="Times New Roman" w:hAnsi="Times New Roman" w:cs="Times New Roman"/>
          <w:sz w:val="24"/>
          <w:szCs w:val="24"/>
          <w:lang w:eastAsia="ru-RU"/>
        </w:rPr>
      </w:pPr>
    </w:p>
    <w:p w:rsidR="002807E0" w:rsidRDefault="002807E0" w:rsidP="002807E0">
      <w:pPr>
        <w:pStyle w:val="a6"/>
        <w:numPr>
          <w:ilvl w:val="0"/>
          <w:numId w:val="7"/>
        </w:numPr>
        <w:spacing w:after="0" w:line="240" w:lineRule="auto"/>
        <w:ind w:left="0" w:firstLine="0"/>
        <w:jc w:val="center"/>
        <w:rPr>
          <w:rFonts w:ascii="Times New Roman" w:eastAsia="Times New Roman" w:hAnsi="Times New Roman" w:cs="Times New Roman"/>
          <w:b/>
          <w:sz w:val="24"/>
          <w:szCs w:val="24"/>
          <w:lang w:eastAsia="ru-RU"/>
        </w:rPr>
      </w:pPr>
      <w:r w:rsidRPr="00A65064">
        <w:rPr>
          <w:rFonts w:ascii="Times New Roman" w:eastAsia="Times New Roman" w:hAnsi="Times New Roman" w:cs="Times New Roman"/>
          <w:b/>
          <w:sz w:val="24"/>
          <w:szCs w:val="24"/>
          <w:lang w:eastAsia="ru-RU"/>
        </w:rPr>
        <w:t>Проверка правильности образования и использования</w:t>
      </w:r>
      <w:r>
        <w:rPr>
          <w:rFonts w:ascii="Times New Roman" w:eastAsia="Times New Roman" w:hAnsi="Times New Roman" w:cs="Times New Roman"/>
          <w:b/>
          <w:sz w:val="24"/>
          <w:szCs w:val="24"/>
          <w:lang w:eastAsia="ru-RU"/>
        </w:rPr>
        <w:t xml:space="preserve"> средств, полученных от иной приносящей доход деятельности за 2011 год и деятельности по оказанию услуг (работ) за 2012-2014 г.</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6A6D04">
        <w:rPr>
          <w:rFonts w:ascii="Times New Roman" w:eastAsia="Times New Roman" w:hAnsi="Times New Roman" w:cs="Times New Roman"/>
          <w:sz w:val="24"/>
          <w:szCs w:val="24"/>
          <w:lang w:eastAsia="ru-RU"/>
        </w:rPr>
        <w:t xml:space="preserve">Предпринимательская и иная приносящая доход деятельность </w:t>
      </w:r>
      <w:r>
        <w:rPr>
          <w:rFonts w:ascii="Times New Roman" w:eastAsia="Times New Roman" w:hAnsi="Times New Roman" w:cs="Times New Roman"/>
          <w:sz w:val="24"/>
          <w:szCs w:val="24"/>
          <w:lang w:eastAsia="ru-RU"/>
        </w:rPr>
        <w:t>Бюджетным у</w:t>
      </w:r>
      <w:r w:rsidRPr="006A6D04">
        <w:rPr>
          <w:rFonts w:ascii="Times New Roman" w:eastAsia="Times New Roman" w:hAnsi="Times New Roman" w:cs="Times New Roman"/>
          <w:sz w:val="24"/>
          <w:szCs w:val="24"/>
          <w:lang w:eastAsia="ru-RU"/>
        </w:rPr>
        <w:t>чреждением в 2011-201</w:t>
      </w:r>
      <w:r>
        <w:rPr>
          <w:rFonts w:ascii="Times New Roman" w:eastAsia="Times New Roman" w:hAnsi="Times New Roman" w:cs="Times New Roman"/>
          <w:sz w:val="24"/>
          <w:szCs w:val="24"/>
          <w:lang w:eastAsia="ru-RU"/>
        </w:rPr>
        <w:t>4</w:t>
      </w:r>
      <w:r w:rsidRPr="006A6D04">
        <w:rPr>
          <w:rFonts w:ascii="Times New Roman" w:eastAsia="Times New Roman" w:hAnsi="Times New Roman" w:cs="Times New Roman"/>
          <w:sz w:val="24"/>
          <w:szCs w:val="24"/>
          <w:lang w:eastAsia="ru-RU"/>
        </w:rPr>
        <w:t xml:space="preserve"> г.г.</w:t>
      </w:r>
      <w:r>
        <w:rPr>
          <w:rFonts w:ascii="Times New Roman" w:eastAsia="Times New Roman" w:hAnsi="Times New Roman" w:cs="Times New Roman"/>
          <w:sz w:val="24"/>
          <w:szCs w:val="24"/>
          <w:lang w:eastAsia="ru-RU"/>
        </w:rPr>
        <w:t xml:space="preserve"> отражена в Журнале операций №5 расчетов с дебиторами по доходам без отражения остатков  по расчетам.</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Проверкой других нарушений не выявлено.</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p>
    <w:p w:rsidR="002807E0" w:rsidRPr="00644A9C" w:rsidRDefault="002807E0" w:rsidP="002807E0">
      <w:pPr>
        <w:pStyle w:val="a6"/>
        <w:numPr>
          <w:ilvl w:val="0"/>
          <w:numId w:val="7"/>
        </w:numPr>
        <w:spacing w:after="0" w:line="240" w:lineRule="auto"/>
        <w:ind w:left="0"/>
        <w:jc w:val="center"/>
        <w:rPr>
          <w:rFonts w:ascii="Times New Roman" w:eastAsia="Times New Roman" w:hAnsi="Times New Roman" w:cs="Times New Roman"/>
          <w:b/>
          <w:sz w:val="24"/>
          <w:szCs w:val="24"/>
          <w:lang w:eastAsia="ru-RU"/>
        </w:rPr>
      </w:pPr>
      <w:r w:rsidRPr="00644A9C">
        <w:rPr>
          <w:rFonts w:ascii="Times New Roman" w:eastAsia="Times New Roman" w:hAnsi="Times New Roman" w:cs="Times New Roman"/>
          <w:b/>
          <w:sz w:val="24"/>
          <w:szCs w:val="24"/>
          <w:lang w:eastAsia="ru-RU"/>
        </w:rPr>
        <w:t>Проверка состояния расчетов с подотчетными лицами</w:t>
      </w:r>
    </w:p>
    <w:p w:rsidR="002807E0" w:rsidRPr="00984239"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Аналитический  учет расчетов с подотчетными лицами ведется в Журнале операций по расчетам с подотчетными лицами. Синтетический учет ведется на балансовом счете 208.000 «По расчетам с подотчетными лицами». По данным аналитического учета  не представляется возможность определить остатки сумм по подотчетным лицам.</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Выборочной проверкой расчетов с подотчетными лицами, установлено нарушение ст.9 Федерального закона №129-ФЗ «О  бухгалтерском учете» и «Инструкции по бюджетному учету», принятой на основании приказа Минфина  РФ №148н от 30.12.2008г. </w:t>
      </w:r>
      <w:r w:rsidR="005B080C">
        <w:rPr>
          <w:rFonts w:ascii="Times New Roman" w:eastAsia="Times New Roman" w:hAnsi="Times New Roman" w:cs="Times New Roman"/>
          <w:sz w:val="24"/>
          <w:szCs w:val="24"/>
          <w:lang w:eastAsia="ru-RU"/>
        </w:rPr>
        <w:t xml:space="preserve">и письма  Минфина России от 14сентября 2009 г. №03-03-05/169, </w:t>
      </w:r>
      <w:r>
        <w:rPr>
          <w:rFonts w:ascii="Times New Roman" w:eastAsia="Times New Roman" w:hAnsi="Times New Roman" w:cs="Times New Roman"/>
          <w:sz w:val="24"/>
          <w:szCs w:val="24"/>
          <w:lang w:eastAsia="ru-RU"/>
        </w:rPr>
        <w:t xml:space="preserve">необоснованно, без оправдательных документов, расходованы бюджетные средства в сумме 560 рублей, к бюджетному учету принята и санкционирована оплата за проезд в июне 2011 года преподавателя Романовой А.Н. в сумме 280 рублей и преподавателя Яковлевой Т.Б. в сумме 280 рублей,  в сентябре 2011 года преподавателя Романовой А.Н. в сумме 560 рублей без предоставления командировочного удостоверения. </w:t>
      </w:r>
    </w:p>
    <w:p w:rsidR="000638CE" w:rsidRDefault="002807E0" w:rsidP="000638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феврале месяце 2012 года приняты к учету расходы на приобретение канцтоваров в сумме 334 рубля, где товарный чек не содержит информации о количестве и о наименование приобретенного товара. На расходы бюджетного учреждения необоснованно отнесено 334 рубля</w:t>
      </w:r>
      <w:r w:rsidR="00DB42C5">
        <w:rPr>
          <w:rFonts w:ascii="Times New Roman" w:eastAsia="Times New Roman" w:hAnsi="Times New Roman" w:cs="Times New Roman"/>
          <w:sz w:val="24"/>
          <w:szCs w:val="24"/>
          <w:lang w:eastAsia="ru-RU"/>
        </w:rPr>
        <w:t>.</w:t>
      </w:r>
    </w:p>
    <w:p w:rsidR="002807E0" w:rsidRPr="000638CE" w:rsidRDefault="002807E0" w:rsidP="000638CE">
      <w:pPr>
        <w:pStyle w:val="a6"/>
        <w:numPr>
          <w:ilvl w:val="0"/>
          <w:numId w:val="7"/>
        </w:numPr>
        <w:spacing w:after="0" w:line="240" w:lineRule="auto"/>
        <w:jc w:val="both"/>
        <w:rPr>
          <w:rFonts w:ascii="Times New Roman" w:eastAsia="Times New Roman" w:hAnsi="Times New Roman" w:cs="Times New Roman"/>
          <w:b/>
          <w:sz w:val="24"/>
          <w:szCs w:val="24"/>
          <w:lang w:eastAsia="ru-RU"/>
        </w:rPr>
      </w:pPr>
      <w:r w:rsidRPr="000638CE">
        <w:rPr>
          <w:rFonts w:ascii="Times New Roman" w:eastAsia="Times New Roman" w:hAnsi="Times New Roman" w:cs="Times New Roman"/>
          <w:b/>
          <w:sz w:val="24"/>
          <w:szCs w:val="24"/>
          <w:lang w:eastAsia="ru-RU"/>
        </w:rPr>
        <w:t xml:space="preserve">Проверка состояния бухгалтерского учета и отчетности </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Pr="000B5A3F" w:rsidRDefault="002807E0" w:rsidP="002807E0">
      <w:pPr>
        <w:spacing w:after="0" w:line="240" w:lineRule="auto"/>
        <w:ind w:firstLine="567"/>
        <w:rPr>
          <w:rFonts w:ascii="Times New Roman" w:eastAsia="Times New Roman" w:hAnsi="Times New Roman" w:cs="Times New Roman"/>
          <w:sz w:val="24"/>
          <w:szCs w:val="24"/>
          <w:lang w:eastAsia="ru-RU"/>
        </w:rPr>
      </w:pPr>
      <w:r w:rsidRPr="000B5A3F">
        <w:rPr>
          <w:rFonts w:ascii="Times New Roman" w:eastAsia="Times New Roman" w:hAnsi="Times New Roman" w:cs="Times New Roman"/>
          <w:sz w:val="24"/>
          <w:szCs w:val="24"/>
          <w:lang w:eastAsia="ru-RU"/>
        </w:rPr>
        <w:t>Учетная политика Бюджетного учреждения на проверку не представлена.</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2822E8">
        <w:rPr>
          <w:rFonts w:ascii="Times New Roman" w:eastAsia="Times New Roman" w:hAnsi="Times New Roman" w:cs="Times New Roman"/>
          <w:sz w:val="24"/>
          <w:szCs w:val="24"/>
          <w:lang w:eastAsia="ru-RU"/>
        </w:rPr>
        <w:lastRenderedPageBreak/>
        <w:t>Бухгалтерский учет</w:t>
      </w:r>
      <w:r>
        <w:rPr>
          <w:rFonts w:ascii="Times New Roman" w:eastAsia="Times New Roman" w:hAnsi="Times New Roman" w:cs="Times New Roman"/>
          <w:sz w:val="24"/>
          <w:szCs w:val="24"/>
          <w:lang w:eastAsia="ru-RU"/>
        </w:rPr>
        <w:t xml:space="preserve"> автоматизирован и ведется с использованием программного продукта «1-С</w:t>
      </w:r>
      <w:r w:rsidRPr="002822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Предприятие, версия 8.2»</w:t>
      </w:r>
      <w:r w:rsidRPr="002822E8">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учет осуществляется в соответствии с Федеральным законом от 06.12.2011 №402-ФЗ (в ред. Федеральных законов от 28.06.2013 №134-ФЗ</w:t>
      </w:r>
      <w:r w:rsidR="00F636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02.07.2013 №185-ФЗ, от 23.07.2013 №251-ФЗ,от 02.11.2013 №292-ФЗ, от 21.12.2013 №357-ФЗ,от 28.12.2013 №425-ФЗ) «О бухгалтерском учете», Инструкцией по применению Плана счетов бюджетного учета, утвержденной приказом Министерства финансов РФ от 06.12.2010 №162н (в ред. Приказа Минфина России от 24.12.2012 №174. Записи в регистры бухгалтерского учета (Журналы операций) осуществлялись несвоевременно (не по мере совершения операций, но не позднее следующего дня после получения первичного учетного документа), а с задержкой до одного и более месяцев (отражение счетов-фактур, авансовых отчетов). А также в унифицированных формах первичной учетной документации и регистрах бюджетного учета не заполнены все графы, подлежащие заполнению (в актах о списании материальных запасов (ф. 0504230) отсутствуют подписи членов комиссии и заключение комиссии, которые устранены в ходе проверки. </w:t>
      </w:r>
    </w:p>
    <w:p w:rsidR="002807E0" w:rsidRDefault="000638CE" w:rsidP="00063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07E0">
        <w:rPr>
          <w:rFonts w:ascii="Times New Roman" w:eastAsia="Times New Roman" w:hAnsi="Times New Roman" w:cs="Times New Roman"/>
          <w:sz w:val="24"/>
          <w:szCs w:val="24"/>
          <w:lang w:eastAsia="ru-RU"/>
        </w:rPr>
        <w:t xml:space="preserve">В нарушение инструкции по заполнению формы 0504071 «Журнал операций» </w:t>
      </w:r>
      <w:r w:rsidR="002807E0" w:rsidRPr="00E07B74">
        <w:rPr>
          <w:rFonts w:ascii="Times New Roman" w:hAnsi="Times New Roman" w:cs="Times New Roman"/>
          <w:sz w:val="24"/>
          <w:szCs w:val="24"/>
        </w:rPr>
        <w:t>Приказ</w:t>
      </w:r>
      <w:r w:rsidR="002807E0">
        <w:rPr>
          <w:rFonts w:ascii="Times New Roman" w:hAnsi="Times New Roman" w:cs="Times New Roman"/>
          <w:sz w:val="24"/>
          <w:szCs w:val="24"/>
        </w:rPr>
        <w:t>а</w:t>
      </w:r>
      <w:r w:rsidR="002807E0" w:rsidRPr="00E07B74">
        <w:rPr>
          <w:rFonts w:ascii="Times New Roman" w:hAnsi="Times New Roman" w:cs="Times New Roman"/>
          <w:sz w:val="24"/>
          <w:szCs w:val="24"/>
        </w:rPr>
        <w:t xml:space="preserve"> Минфина РФ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2807E0">
        <w:rPr>
          <w:rFonts w:ascii="Times New Roman" w:hAnsi="Times New Roman" w:cs="Times New Roman"/>
          <w:sz w:val="24"/>
          <w:szCs w:val="24"/>
        </w:rPr>
        <w:t xml:space="preserve"> з</w:t>
      </w:r>
      <w:r w:rsidR="002807E0">
        <w:rPr>
          <w:rFonts w:ascii="Times New Roman" w:eastAsia="Times New Roman" w:hAnsi="Times New Roman" w:cs="Times New Roman"/>
          <w:sz w:val="24"/>
          <w:szCs w:val="24"/>
          <w:lang w:eastAsia="ru-RU"/>
        </w:rPr>
        <w:t>а весь проверяемый период в Журнал операциях № 3,4 и 5 не выведены остатки на конец периода.</w:t>
      </w:r>
    </w:p>
    <w:p w:rsidR="002807E0" w:rsidRDefault="002807E0" w:rsidP="002807E0">
      <w:pPr>
        <w:spacing w:after="0" w:line="240" w:lineRule="auto"/>
        <w:ind w:firstLine="567"/>
        <w:jc w:val="both"/>
        <w:rPr>
          <w:rFonts w:ascii="Times New Roman" w:eastAsia="Times New Roman" w:hAnsi="Times New Roman" w:cs="Times New Roman"/>
          <w:b/>
          <w:sz w:val="24"/>
          <w:szCs w:val="24"/>
          <w:lang w:eastAsia="ru-RU"/>
        </w:rPr>
      </w:pPr>
    </w:p>
    <w:p w:rsidR="002807E0" w:rsidRPr="0038353F" w:rsidRDefault="002807E0" w:rsidP="002807E0">
      <w:pPr>
        <w:pStyle w:val="a6"/>
        <w:numPr>
          <w:ilvl w:val="0"/>
          <w:numId w:val="8"/>
        </w:numPr>
        <w:spacing w:after="0" w:line="240" w:lineRule="auto"/>
        <w:ind w:left="0"/>
        <w:jc w:val="center"/>
        <w:rPr>
          <w:rFonts w:ascii="Times New Roman" w:eastAsia="Times New Roman" w:hAnsi="Times New Roman" w:cs="Times New Roman"/>
          <w:b/>
          <w:sz w:val="24"/>
          <w:szCs w:val="24"/>
          <w:lang w:eastAsia="ru-RU"/>
        </w:rPr>
      </w:pPr>
      <w:r w:rsidRPr="0038353F">
        <w:rPr>
          <w:rFonts w:ascii="Times New Roman" w:eastAsia="Times New Roman" w:hAnsi="Times New Roman" w:cs="Times New Roman"/>
          <w:b/>
          <w:sz w:val="24"/>
          <w:szCs w:val="24"/>
          <w:lang w:eastAsia="ru-RU"/>
        </w:rPr>
        <w:t>Проверка своевременности и полноты устранения финансовых  нарушений, выявленных органами финансового контроля</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Pr="00AA40FB"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AA40FB">
        <w:rPr>
          <w:rFonts w:ascii="Times New Roman" w:eastAsia="Times New Roman" w:hAnsi="Times New Roman" w:cs="Times New Roman"/>
          <w:sz w:val="24"/>
          <w:szCs w:val="24"/>
          <w:lang w:eastAsia="ru-RU"/>
        </w:rPr>
        <w:t>Предыдущая плановая</w:t>
      </w:r>
      <w:r>
        <w:rPr>
          <w:rFonts w:ascii="Times New Roman" w:eastAsia="Times New Roman" w:hAnsi="Times New Roman" w:cs="Times New Roman"/>
          <w:sz w:val="24"/>
          <w:szCs w:val="24"/>
          <w:lang w:eastAsia="ru-RU"/>
        </w:rPr>
        <w:t xml:space="preserve"> </w:t>
      </w:r>
      <w:r w:rsidRPr="00AA40FB">
        <w:rPr>
          <w:rFonts w:ascii="Times New Roman" w:eastAsia="Times New Roman" w:hAnsi="Times New Roman" w:cs="Times New Roman"/>
          <w:sz w:val="24"/>
          <w:szCs w:val="24"/>
          <w:lang w:eastAsia="ru-RU"/>
        </w:rPr>
        <w:t>проверка</w:t>
      </w:r>
      <w:r>
        <w:rPr>
          <w:rFonts w:ascii="Times New Roman" w:eastAsia="Times New Roman" w:hAnsi="Times New Roman" w:cs="Times New Roman"/>
          <w:sz w:val="24"/>
          <w:szCs w:val="24"/>
          <w:lang w:eastAsia="ru-RU"/>
        </w:rPr>
        <w:t xml:space="preserve"> составления и исполнения бюджетных смет в МОУ ДОД «Шемуршинская детская школа искусств» за период с 01 января 2006 по 31 января 2009 года проведена  ведущим специалистом - экспертом  финансового отдела администрации Шемуршинского района Денисовой А.Н. Финансовые нарушения выявленные в ходе проверки устранены в полном объеме.</w:t>
      </w:r>
    </w:p>
    <w:p w:rsidR="002807E0" w:rsidRDefault="002807E0" w:rsidP="002807E0">
      <w:pPr>
        <w:spacing w:after="0" w:line="240" w:lineRule="auto"/>
        <w:ind w:firstLine="567"/>
        <w:jc w:val="both"/>
        <w:rPr>
          <w:rFonts w:ascii="Times New Roman" w:eastAsia="Times New Roman" w:hAnsi="Times New Roman" w:cs="Times New Roman"/>
          <w:b/>
          <w:sz w:val="24"/>
          <w:szCs w:val="24"/>
          <w:lang w:eastAsia="ru-RU"/>
        </w:rPr>
      </w:pPr>
    </w:p>
    <w:p w:rsidR="002807E0" w:rsidRPr="003B1551" w:rsidRDefault="002807E0" w:rsidP="002807E0">
      <w:pPr>
        <w:pStyle w:val="a6"/>
        <w:numPr>
          <w:ilvl w:val="0"/>
          <w:numId w:val="8"/>
        </w:numPr>
        <w:spacing w:after="0" w:line="240" w:lineRule="auto"/>
        <w:ind w:left="0"/>
        <w:jc w:val="center"/>
        <w:rPr>
          <w:rFonts w:ascii="Times New Roman" w:eastAsia="Times New Roman" w:hAnsi="Times New Roman" w:cs="Times New Roman"/>
          <w:b/>
          <w:sz w:val="24"/>
          <w:szCs w:val="24"/>
          <w:lang w:eastAsia="ru-RU"/>
        </w:rPr>
      </w:pPr>
      <w:r w:rsidRPr="003B1551">
        <w:rPr>
          <w:rFonts w:ascii="Times New Roman" w:eastAsia="Times New Roman" w:hAnsi="Times New Roman" w:cs="Times New Roman"/>
          <w:b/>
          <w:sz w:val="24"/>
          <w:szCs w:val="24"/>
          <w:lang w:eastAsia="ru-RU"/>
        </w:rPr>
        <w:t>Аудит в сфере закупок за 2014 год</w:t>
      </w:r>
    </w:p>
    <w:p w:rsidR="002807E0" w:rsidRDefault="002807E0" w:rsidP="002807E0">
      <w:pPr>
        <w:pStyle w:val="a6"/>
        <w:spacing w:after="0" w:line="240" w:lineRule="auto"/>
        <w:ind w:left="0"/>
        <w:rPr>
          <w:rFonts w:ascii="Times New Roman" w:eastAsia="Times New Roman" w:hAnsi="Times New Roman" w:cs="Times New Roman"/>
          <w:b/>
          <w:sz w:val="24"/>
          <w:szCs w:val="24"/>
          <w:lang w:eastAsia="ru-RU"/>
        </w:rPr>
      </w:pP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осуществлена в соответствии статьи 98, который предусматривает проведение контрольно-счетными органами аудита в сфере закупок.</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 закупок представляет 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реализации статьи 38 Федерального  закона  №44-ФЗ постановлением администрации Шемуршинского района Чувашской Республики от 09.12.2013 № 463 «О создании контрактной службы администрации Шемуршинского района Чувашской Республики» создана контрактная служба. </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Шемуршинского районного Собрания депутатов от 21.02.2014 №26.9 утвержден Порядок взаимодействия администрации Шемуршинского района с муниципальными заказчиками и муниципальными бюджетными учреждениями при </w:t>
      </w:r>
      <w:r>
        <w:rPr>
          <w:rFonts w:ascii="Times New Roman" w:eastAsia="Times New Roman" w:hAnsi="Times New Roman" w:cs="Times New Roman"/>
          <w:sz w:val="24"/>
          <w:szCs w:val="24"/>
          <w:lang w:eastAsia="ru-RU"/>
        </w:rPr>
        <w:lastRenderedPageBreak/>
        <w:t>осуществлении ими закупок товаров, работ, услуг для обеспечения муниципальных нужд, где определен уполномоченный орган по осуществлению полномочий по определению поставщиков (подрядчиков, исполнителей) для заказчиков путем проведения конкурсов, аукционов, запроса котировок, запроса предложений, за исключением полномочий по обоснованию закупок, определению условий гражданско-правового договора и муниципального контракта, определения начальной (максимальной) цены контракта, и подписание контракта (п.1.2). А также предусмотрено, что заказчики самостоятельно определяют поставщиков при осуществлении закупок у единственного поставщика (подрядчика, исполнителя).</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определения правил согласования заключения контракта с единственным поставщиком (подрядчиком, исполнителем) муниципальными заказчиками Шемуршинского района, бюджетными учреждениями, постановлением администрации Шемуршинского района от 13.03.2014 №83 утверждены Методические рекомендации по согласованию заключения контракта с единственным поставщиком (подрядчиком, исполнителем).</w:t>
      </w:r>
    </w:p>
    <w:p w:rsidR="002807E0" w:rsidRPr="000A6898"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sidRPr="000A6898">
        <w:rPr>
          <w:rFonts w:ascii="Times New Roman" w:eastAsia="Times New Roman" w:hAnsi="Times New Roman" w:cs="Times New Roman"/>
          <w:sz w:val="24"/>
          <w:szCs w:val="24"/>
          <w:lang w:eastAsia="ru-RU"/>
        </w:rPr>
        <w:t xml:space="preserve">Копия приказа «О назначении должностного лица, ответственного за осуществление закупок для нужд  МБОУ ДОД «Шемуршинская детская школа искусств» </w:t>
      </w:r>
      <w:r>
        <w:rPr>
          <w:rFonts w:ascii="Times New Roman" w:eastAsia="Times New Roman" w:hAnsi="Times New Roman" w:cs="Times New Roman"/>
          <w:sz w:val="24"/>
          <w:szCs w:val="24"/>
          <w:lang w:eastAsia="ru-RU"/>
        </w:rPr>
        <w:t xml:space="preserve">(в том числе за размещение информации на официальном сайте)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за проверяемой период </w:t>
      </w:r>
      <w:r w:rsidRPr="000A6898">
        <w:rPr>
          <w:rFonts w:ascii="Times New Roman" w:eastAsia="Times New Roman" w:hAnsi="Times New Roman" w:cs="Times New Roman"/>
          <w:sz w:val="24"/>
          <w:szCs w:val="24"/>
          <w:lang w:eastAsia="ru-RU"/>
        </w:rPr>
        <w:t>на проверку не представлен</w:t>
      </w:r>
      <w:r>
        <w:rPr>
          <w:rFonts w:ascii="Times New Roman" w:eastAsia="Times New Roman" w:hAnsi="Times New Roman" w:cs="Times New Roman"/>
          <w:sz w:val="24"/>
          <w:szCs w:val="24"/>
          <w:lang w:eastAsia="ru-RU"/>
        </w:rPr>
        <w:t>а</w:t>
      </w:r>
      <w:r w:rsidRPr="000A6898">
        <w:rPr>
          <w:rFonts w:ascii="Times New Roman" w:eastAsia="Times New Roman" w:hAnsi="Times New Roman" w:cs="Times New Roman"/>
          <w:sz w:val="24"/>
          <w:szCs w:val="24"/>
          <w:lang w:eastAsia="ru-RU"/>
        </w:rPr>
        <w:t>.</w:t>
      </w:r>
    </w:p>
    <w:p w:rsidR="002807E0" w:rsidRPr="00204F7D"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анализа использованы следующие информационные источники</w:t>
      </w:r>
      <w:r w:rsidRPr="00204F7D">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официальный сайт Российской Федерации в информационно - телекоммуникационной сети  «Интернет» для размещения информации о размещении закупок на поставки товаров, выполнение работ, оказание услуг </w:t>
      </w:r>
      <w:hyperlink r:id="rId8" w:history="1">
        <w:r w:rsidRPr="002F7A25">
          <w:rPr>
            <w:rStyle w:val="a4"/>
            <w:rFonts w:ascii="Times New Roman" w:eastAsia="Times New Roman" w:hAnsi="Times New Roman" w:cs="Times New Roman"/>
            <w:sz w:val="24"/>
            <w:szCs w:val="24"/>
            <w:lang w:val="en-US" w:eastAsia="ru-RU"/>
          </w:rPr>
          <w:t>www</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zakupki</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gov</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ru</w:t>
        </w:r>
      </w:hyperlink>
      <w:r w:rsidRPr="002F7A25">
        <w:rPr>
          <w:rFonts w:ascii="Times New Roman" w:eastAsia="Times New Roman" w:hAnsi="Times New Roman" w:cs="Times New Roman"/>
          <w:sz w:val="24"/>
          <w:szCs w:val="24"/>
          <w:lang w:eastAsia="ru-RU"/>
        </w:rPr>
        <w:t>;</w:t>
      </w:r>
    </w:p>
    <w:p w:rsidR="002807E0" w:rsidRDefault="002807E0" w:rsidP="002807E0">
      <w:pPr>
        <w:pStyle w:val="a6"/>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заключенный контракт между Бюджетным учреждением и единственным поставщиком ОАО «Ростелеком».</w:t>
      </w:r>
    </w:p>
    <w:p w:rsidR="002807E0" w:rsidRDefault="002807E0" w:rsidP="002807E0">
      <w:pPr>
        <w:spacing w:after="0" w:line="240" w:lineRule="auto"/>
        <w:ind w:firstLine="567"/>
        <w:jc w:val="both"/>
        <w:rPr>
          <w:rFonts w:ascii="Times New Roman" w:hAnsi="Times New Roman" w:cs="Times New Roman"/>
          <w:color w:val="64503F"/>
          <w:sz w:val="24"/>
          <w:szCs w:val="24"/>
        </w:rPr>
      </w:pPr>
      <w:r>
        <w:rPr>
          <w:rFonts w:ascii="Times New Roman" w:eastAsia="Times New Roman" w:hAnsi="Times New Roman" w:cs="Times New Roman"/>
          <w:sz w:val="24"/>
          <w:szCs w:val="24"/>
          <w:lang w:eastAsia="ru-RU"/>
        </w:rPr>
        <w:t xml:space="preserve">Бюджетным учреждением за 2013 год проведены 2 процедуры закупки у единственного поставщика в соответствии с Федеральным законом от 21.07.2005 г. №94-ФЗ «О размещении заказов на поставки товаров, выполнение работ, оказание услуг для государственных и муниципальных нужд». Бюджетное учреждение заключило контракт с </w:t>
      </w:r>
      <w:r w:rsidRPr="00101042">
        <w:rPr>
          <w:rFonts w:ascii="Times New Roman" w:eastAsia="Times New Roman" w:hAnsi="Times New Roman" w:cs="Times New Roman"/>
          <w:sz w:val="24"/>
          <w:szCs w:val="24"/>
          <w:lang w:eastAsia="ru-RU"/>
        </w:rPr>
        <w:t>ОАО «Ростелеком» №2530118 от 27 декабря 2013 года на сумму 12000 рублей</w:t>
      </w:r>
      <w:r>
        <w:rPr>
          <w:rFonts w:ascii="Times New Roman" w:eastAsia="Times New Roman" w:hAnsi="Times New Roman" w:cs="Times New Roman"/>
          <w:sz w:val="24"/>
          <w:szCs w:val="24"/>
          <w:lang w:eastAsia="ru-RU"/>
        </w:rPr>
        <w:t>, финансирование которого осуществляется в 2014 году</w:t>
      </w:r>
      <w:r w:rsidRPr="00101042">
        <w:rPr>
          <w:rFonts w:ascii="Times New Roman" w:eastAsia="Times New Roman" w:hAnsi="Times New Roman" w:cs="Times New Roman"/>
          <w:sz w:val="24"/>
          <w:szCs w:val="24"/>
          <w:lang w:eastAsia="ru-RU"/>
        </w:rPr>
        <w:t xml:space="preserve"> (реестровый номер контракта 0315300068114000001). Данный </w:t>
      </w:r>
      <w:r>
        <w:rPr>
          <w:rFonts w:ascii="Times New Roman" w:eastAsia="Times New Roman" w:hAnsi="Times New Roman" w:cs="Times New Roman"/>
          <w:sz w:val="24"/>
          <w:szCs w:val="24"/>
          <w:lang w:eastAsia="ru-RU"/>
        </w:rPr>
        <w:t xml:space="preserve">договор </w:t>
      </w:r>
      <w:r w:rsidRPr="00101042">
        <w:rPr>
          <w:rFonts w:ascii="Times New Roman" w:eastAsia="Times New Roman" w:hAnsi="Times New Roman" w:cs="Times New Roman"/>
          <w:sz w:val="24"/>
          <w:szCs w:val="24"/>
          <w:lang w:eastAsia="ru-RU"/>
        </w:rPr>
        <w:t xml:space="preserve">опубликован на официальном сайте </w:t>
      </w:r>
      <w:hyperlink r:id="rId9" w:history="1">
        <w:r w:rsidRPr="002F7A25">
          <w:rPr>
            <w:rStyle w:val="a4"/>
            <w:rFonts w:ascii="Times New Roman" w:eastAsia="Times New Roman" w:hAnsi="Times New Roman" w:cs="Times New Roman"/>
            <w:sz w:val="24"/>
            <w:szCs w:val="24"/>
            <w:lang w:val="en-US" w:eastAsia="ru-RU"/>
          </w:rPr>
          <w:t>www</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zakupki</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gov</w:t>
        </w:r>
        <w:r w:rsidRPr="002F7A25">
          <w:rPr>
            <w:rStyle w:val="a4"/>
            <w:rFonts w:ascii="Times New Roman" w:eastAsia="Times New Roman" w:hAnsi="Times New Roman" w:cs="Times New Roman"/>
            <w:sz w:val="24"/>
            <w:szCs w:val="24"/>
            <w:lang w:eastAsia="ru-RU"/>
          </w:rPr>
          <w:t>.</w:t>
        </w:r>
        <w:r w:rsidRPr="002F7A25">
          <w:rPr>
            <w:rStyle w:val="a4"/>
            <w:rFonts w:ascii="Times New Roman" w:eastAsia="Times New Roman" w:hAnsi="Times New Roman" w:cs="Times New Roman"/>
            <w:sz w:val="24"/>
            <w:szCs w:val="24"/>
            <w:lang w:val="en-US" w:eastAsia="ru-RU"/>
          </w:rPr>
          <w:t>ru</w:t>
        </w:r>
      </w:hyperlink>
      <w:r>
        <w:t xml:space="preserve">  </w:t>
      </w:r>
      <w:r w:rsidRPr="002F7A25">
        <w:rPr>
          <w:rFonts w:ascii="Times New Roman" w:hAnsi="Times New Roman" w:cs="Times New Roman"/>
          <w:sz w:val="24"/>
          <w:szCs w:val="24"/>
        </w:rPr>
        <w:t>11.01.2014 года, т.е. в течение 3-х рабочих дней со дня заключения договора</w:t>
      </w:r>
      <w:r>
        <w:rPr>
          <w:rFonts w:ascii="Times New Roman" w:hAnsi="Times New Roman" w:cs="Times New Roman"/>
          <w:color w:val="64503F"/>
          <w:sz w:val="24"/>
          <w:szCs w:val="24"/>
        </w:rPr>
        <w:t xml:space="preserve">. </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F460FE">
        <w:rPr>
          <w:rFonts w:ascii="Times New Roman" w:hAnsi="Times New Roman" w:cs="Times New Roman"/>
          <w:sz w:val="24"/>
          <w:szCs w:val="24"/>
        </w:rPr>
        <w:t>В 2014 году</w:t>
      </w:r>
      <w:r w:rsidRPr="00F460FE">
        <w:rPr>
          <w:rFonts w:ascii="Times New Roman" w:eastAsia="Times New Roman" w:hAnsi="Times New Roman" w:cs="Times New Roman"/>
          <w:sz w:val="24"/>
          <w:szCs w:val="24"/>
          <w:lang w:eastAsia="ru-RU"/>
        </w:rPr>
        <w:t xml:space="preserve"> процедура данного контракта</w:t>
      </w:r>
      <w:r w:rsidRPr="00101042">
        <w:rPr>
          <w:rFonts w:ascii="Times New Roman" w:eastAsia="Times New Roman" w:hAnsi="Times New Roman" w:cs="Times New Roman"/>
          <w:color w:val="64503F"/>
          <w:sz w:val="24"/>
          <w:szCs w:val="24"/>
          <w:lang w:eastAsia="ru-RU"/>
        </w:rPr>
        <w:t xml:space="preserve"> </w:t>
      </w:r>
      <w:r w:rsidRPr="00EB00A9">
        <w:rPr>
          <w:rFonts w:ascii="Times New Roman" w:eastAsia="Times New Roman" w:hAnsi="Times New Roman" w:cs="Times New Roman"/>
          <w:sz w:val="24"/>
          <w:szCs w:val="24"/>
          <w:lang w:eastAsia="ru-RU"/>
        </w:rPr>
        <w:t>продолжает осуществляться по 94-ФЗ</w:t>
      </w:r>
      <w:r>
        <w:rPr>
          <w:rFonts w:ascii="Times New Roman" w:eastAsia="Times New Roman" w:hAnsi="Times New Roman" w:cs="Times New Roman"/>
          <w:sz w:val="24"/>
          <w:szCs w:val="24"/>
          <w:lang w:eastAsia="ru-RU"/>
        </w:rPr>
        <w:t xml:space="preserve">. </w:t>
      </w:r>
    </w:p>
    <w:p w:rsidR="00D324A2" w:rsidRDefault="002807E0" w:rsidP="002807E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При определении основания</w:t>
      </w:r>
      <w:r w:rsidRPr="00EB00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заключения  контракта с единственным поставщиком Бюджетное учреждение допустило ошибку вместо п.1 ч.2 ст.55 - </w:t>
      </w:r>
      <w:r w:rsidRPr="00C650E2">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10" w:history="1">
        <w:r w:rsidRPr="00C650E2">
          <w:rPr>
            <w:rFonts w:ascii="Times New Roman" w:hAnsi="Times New Roman" w:cs="Times New Roman"/>
            <w:color w:val="106BBE"/>
            <w:sz w:val="24"/>
            <w:szCs w:val="24"/>
          </w:rPr>
          <w:t>Федеральным законом</w:t>
        </w:r>
      </w:hyperlink>
      <w:r w:rsidRPr="00C650E2">
        <w:rPr>
          <w:rFonts w:ascii="Times New Roman" w:hAnsi="Times New Roman" w:cs="Times New Roman"/>
          <w:sz w:val="24"/>
          <w:szCs w:val="24"/>
        </w:rPr>
        <w:t xml:space="preserve"> от 17 августа 1995 года N 147-ФЗ "О естественных монополиях"</w:t>
      </w:r>
      <w:r>
        <w:rPr>
          <w:rFonts w:ascii="Times New Roman" w:hAnsi="Times New Roman" w:cs="Times New Roman"/>
          <w:sz w:val="24"/>
          <w:szCs w:val="24"/>
        </w:rPr>
        <w:t xml:space="preserve">, указав п.2 ч.2 ст.55 –осуществляется оказание услуг водоснабжения, </w:t>
      </w:r>
      <w:r w:rsidRPr="00D2074D">
        <w:rPr>
          <w:rFonts w:ascii="Times New Roman" w:hAnsi="Times New Roman" w:cs="Times New Roman"/>
          <w:sz w:val="24"/>
          <w:szCs w:val="24"/>
        </w:rPr>
        <w:t>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w:t>
      </w:r>
      <w:r>
        <w:rPr>
          <w:rFonts w:ascii="Times New Roman" w:hAnsi="Times New Roman" w:cs="Times New Roman"/>
          <w:sz w:val="24"/>
          <w:szCs w:val="24"/>
        </w:rPr>
        <w:t xml:space="preserve">йской Федерации ценам (тарифам). </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EB00A9">
        <w:rPr>
          <w:rFonts w:ascii="Times New Roman" w:eastAsia="Times New Roman" w:hAnsi="Times New Roman" w:cs="Times New Roman"/>
          <w:sz w:val="24"/>
          <w:szCs w:val="24"/>
          <w:lang w:eastAsia="ru-RU"/>
        </w:rPr>
        <w:t>В подтверждение выполненных по договору об оказание услуг связи представлены на проверку акты выполненных работ и счета</w:t>
      </w:r>
      <w:r>
        <w:rPr>
          <w:rFonts w:ascii="Times New Roman" w:eastAsia="Times New Roman" w:hAnsi="Times New Roman" w:cs="Times New Roman"/>
          <w:sz w:val="24"/>
          <w:szCs w:val="24"/>
          <w:lang w:eastAsia="ru-RU"/>
        </w:rPr>
        <w:t xml:space="preserve"> </w:t>
      </w:r>
      <w:r w:rsidRPr="00EB00A9">
        <w:rPr>
          <w:rFonts w:ascii="Times New Roman" w:eastAsia="Times New Roman" w:hAnsi="Times New Roman" w:cs="Times New Roman"/>
          <w:sz w:val="24"/>
          <w:szCs w:val="24"/>
          <w:lang w:eastAsia="ru-RU"/>
        </w:rPr>
        <w:t>- фактуры об оказании услуг связи.</w:t>
      </w:r>
    </w:p>
    <w:p w:rsidR="002807E0" w:rsidRDefault="002807E0" w:rsidP="002807E0">
      <w:pPr>
        <w:spacing w:after="0" w:line="240" w:lineRule="auto"/>
        <w:ind w:firstLine="567"/>
        <w:jc w:val="both"/>
        <w:rPr>
          <w:rFonts w:ascii="Times New Roman" w:eastAsia="Times New Roman" w:hAnsi="Times New Roman" w:cs="Times New Roman"/>
          <w:sz w:val="24"/>
          <w:szCs w:val="24"/>
          <w:lang w:eastAsia="ru-RU"/>
        </w:rPr>
      </w:pPr>
      <w:r w:rsidRPr="00EB00A9">
        <w:rPr>
          <w:rFonts w:ascii="Times New Roman" w:eastAsia="Times New Roman" w:hAnsi="Times New Roman" w:cs="Times New Roman"/>
          <w:sz w:val="24"/>
          <w:szCs w:val="24"/>
          <w:lang w:eastAsia="ru-RU"/>
        </w:rPr>
        <w:t>Виды и объемы работ, указанные в актах выполненных работ соответствуют видам, объемам работ, предусмотренными условиями оказания услуг телефонной связи, условиями оказания услуг связи по передаче данных  и телематических услуг связи.</w:t>
      </w:r>
    </w:p>
    <w:p w:rsidR="002807E0" w:rsidRPr="00EB00A9" w:rsidRDefault="002807E0" w:rsidP="002807E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Бюджетные ассигнования (с учетом внесенных изменений в течение 2014 года) на 2014 год по КОСГУ 221 «Услуги связи» составили в сумме 5000 рублей.</w:t>
      </w:r>
    </w:p>
    <w:p w:rsidR="002807E0" w:rsidRPr="000A6898" w:rsidRDefault="002807E0" w:rsidP="002807E0">
      <w:pPr>
        <w:spacing w:after="0" w:line="240" w:lineRule="auto"/>
        <w:ind w:firstLine="426"/>
        <w:jc w:val="both"/>
        <w:rPr>
          <w:rFonts w:ascii="Times New Roman" w:eastAsia="Times New Roman" w:hAnsi="Times New Roman" w:cs="Times New Roman"/>
          <w:sz w:val="24"/>
          <w:szCs w:val="24"/>
          <w:lang w:eastAsia="ru-RU"/>
        </w:rPr>
      </w:pPr>
      <w:r w:rsidRPr="000A6898">
        <w:rPr>
          <w:rFonts w:ascii="Times New Roman" w:eastAsia="Times New Roman" w:hAnsi="Times New Roman" w:cs="Times New Roman"/>
          <w:sz w:val="24"/>
          <w:szCs w:val="24"/>
          <w:lang w:eastAsia="ru-RU"/>
        </w:rPr>
        <w:t xml:space="preserve">Оплата в течение 2014 года произведена в сумме 3056,46 рублей за счет субсидии учредителя на выполнение муниципального задания. Услуги, предусмотренные договором об оказании услуг связи, выполнены на сумму 6202,70 рублей. Кредиторская задолженность  Бюджетного учреждения перед ОАО «Ростелеком» по состоянию на 01.01.2015 года по данным бухгалтерского учета составила в сумме </w:t>
      </w:r>
      <w:r>
        <w:rPr>
          <w:rFonts w:ascii="Times New Roman" w:eastAsia="Times New Roman" w:hAnsi="Times New Roman" w:cs="Times New Roman"/>
          <w:sz w:val="24"/>
          <w:szCs w:val="24"/>
          <w:lang w:eastAsia="ru-RU"/>
        </w:rPr>
        <w:t>5441,62</w:t>
      </w:r>
      <w:r w:rsidRPr="000A6898">
        <w:rPr>
          <w:rFonts w:ascii="Times New Roman" w:eastAsia="Times New Roman" w:hAnsi="Times New Roman" w:cs="Times New Roman"/>
          <w:sz w:val="24"/>
          <w:szCs w:val="24"/>
          <w:lang w:eastAsia="ru-RU"/>
        </w:rPr>
        <w:t xml:space="preserve"> рубля с учетом кредиторской задолженности на начало 2014 года в сумме 2295,38 рублей.</w:t>
      </w:r>
    </w:p>
    <w:p w:rsidR="002807E0" w:rsidRDefault="002807E0" w:rsidP="002807E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объема бюджетных ассигнований и объема выполненных работ в  нарушение статей 450-453 Гражданского кодекса Российской Федерации Бюджетным учреждением не заключено с ОАО «Ростелеком» дополнительное соглашение об изменении условий договора. Разница между заключенной суммой договора от 27.12.2013 и исполненной составляет в сумме 5797,30 рублей</w:t>
      </w:r>
      <w:r w:rsidRPr="000A68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Акт сверки взаиморасчетов с ОАО «Ростелеком» Бюджетным учреждением на проверку не представлен.</w:t>
      </w:r>
    </w:p>
    <w:p w:rsidR="002807E0" w:rsidRPr="000A6898" w:rsidRDefault="002807E0" w:rsidP="002807E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представленных документов видно, что договор исполнялся ненадлежащим образом и заказчиком и исполнителем.</w:t>
      </w:r>
    </w:p>
    <w:p w:rsidR="002807E0" w:rsidRPr="000A6898" w:rsidRDefault="002807E0" w:rsidP="002807E0">
      <w:pPr>
        <w:spacing w:after="0" w:line="240" w:lineRule="auto"/>
        <w:ind w:firstLine="426"/>
        <w:jc w:val="both"/>
        <w:rPr>
          <w:rFonts w:ascii="Times New Roman" w:eastAsia="Times New Roman" w:hAnsi="Times New Roman" w:cs="Times New Roman"/>
          <w:sz w:val="24"/>
          <w:szCs w:val="24"/>
          <w:lang w:eastAsia="ru-RU"/>
        </w:rPr>
      </w:pPr>
      <w:r w:rsidRPr="000A6898">
        <w:rPr>
          <w:rFonts w:ascii="Times New Roman" w:eastAsia="Times New Roman" w:hAnsi="Times New Roman" w:cs="Times New Roman"/>
          <w:sz w:val="24"/>
          <w:szCs w:val="24"/>
          <w:lang w:eastAsia="ru-RU"/>
        </w:rPr>
        <w:t>В нарушение принципа эффективности использования бюджетных средств договор заключен по максимальной сумме необходимой Заказчику услуги связи, т.е.</w:t>
      </w:r>
      <w:r>
        <w:rPr>
          <w:rFonts w:ascii="Times New Roman" w:eastAsia="Times New Roman" w:hAnsi="Times New Roman" w:cs="Times New Roman"/>
          <w:sz w:val="24"/>
          <w:szCs w:val="24"/>
          <w:lang w:eastAsia="ru-RU"/>
        </w:rPr>
        <w:t xml:space="preserve">  </w:t>
      </w:r>
      <w:r w:rsidRPr="000A6898">
        <w:rPr>
          <w:rFonts w:ascii="Times New Roman" w:eastAsia="Times New Roman" w:hAnsi="Times New Roman" w:cs="Times New Roman"/>
          <w:sz w:val="24"/>
          <w:szCs w:val="24"/>
          <w:lang w:eastAsia="ru-RU"/>
        </w:rPr>
        <w:t xml:space="preserve">кредиторская задолженность по состоянию на 01.01.2015 года возросла на </w:t>
      </w:r>
      <w:r>
        <w:rPr>
          <w:rFonts w:ascii="Times New Roman" w:eastAsia="Times New Roman" w:hAnsi="Times New Roman" w:cs="Times New Roman"/>
          <w:sz w:val="24"/>
          <w:szCs w:val="24"/>
          <w:lang w:eastAsia="ru-RU"/>
        </w:rPr>
        <w:t>3146,24</w:t>
      </w:r>
      <w:r w:rsidRPr="000A6898">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ей</w:t>
      </w:r>
      <w:r w:rsidRPr="000A6898">
        <w:rPr>
          <w:rFonts w:ascii="Times New Roman" w:eastAsia="Times New Roman" w:hAnsi="Times New Roman" w:cs="Times New Roman"/>
          <w:sz w:val="24"/>
          <w:szCs w:val="24"/>
          <w:lang w:eastAsia="ru-RU"/>
        </w:rPr>
        <w:t>.</w:t>
      </w:r>
    </w:p>
    <w:p w:rsidR="005256C9" w:rsidRDefault="002807E0" w:rsidP="00D324A2">
      <w:pPr>
        <w:spacing w:after="0" w:line="240" w:lineRule="auto"/>
        <w:ind w:firstLine="426"/>
        <w:jc w:val="both"/>
        <w:rPr>
          <w:rFonts w:ascii="Times New Roman" w:eastAsia="Times New Roman" w:hAnsi="Times New Roman" w:cs="Times New Roman"/>
          <w:sz w:val="24"/>
          <w:szCs w:val="24"/>
          <w:lang w:eastAsia="ru-RU"/>
        </w:rPr>
      </w:pPr>
      <w:r w:rsidRPr="000A6898">
        <w:rPr>
          <w:rFonts w:ascii="Times New Roman" w:eastAsia="Times New Roman" w:hAnsi="Times New Roman" w:cs="Times New Roman"/>
          <w:sz w:val="24"/>
          <w:szCs w:val="24"/>
          <w:lang w:eastAsia="ru-RU"/>
        </w:rPr>
        <w:t>Так, в текущем финансовом году приоритетным предметом контроля являются расходы предыдущего (отчетного) года. Кроме того, на объем закупки в 2014 году повлияло недоиспонение доходов и расходов местного бюджета, необходимость погашения кредиторской задолженности за 2013 год. При плане</w:t>
      </w:r>
      <w:r>
        <w:rPr>
          <w:rFonts w:ascii="Times New Roman" w:eastAsia="Times New Roman" w:hAnsi="Times New Roman" w:cs="Times New Roman"/>
          <w:sz w:val="24"/>
          <w:szCs w:val="24"/>
          <w:lang w:eastAsia="ru-RU"/>
        </w:rPr>
        <w:t xml:space="preserve"> субсидии</w:t>
      </w:r>
      <w:r w:rsidRPr="000A6898">
        <w:rPr>
          <w:rFonts w:ascii="Times New Roman" w:eastAsia="Times New Roman" w:hAnsi="Times New Roman" w:cs="Times New Roman"/>
          <w:sz w:val="24"/>
          <w:szCs w:val="24"/>
          <w:lang w:eastAsia="ru-RU"/>
        </w:rPr>
        <w:t xml:space="preserve"> 1275000 рублей в Бюджетное учреждение поступила субсидия в сумме 1271581,80 рубль.</w:t>
      </w:r>
      <w:r>
        <w:rPr>
          <w:rFonts w:ascii="Times New Roman" w:eastAsia="Times New Roman" w:hAnsi="Times New Roman" w:cs="Times New Roman"/>
          <w:sz w:val="24"/>
          <w:szCs w:val="24"/>
          <w:lang w:eastAsia="ru-RU"/>
        </w:rPr>
        <w:t xml:space="preserve"> Остаток плана субсидии составила в сумме 3418,20 рублей.</w:t>
      </w:r>
    </w:p>
    <w:p w:rsidR="008667AC" w:rsidRDefault="008667AC" w:rsidP="00D324A2">
      <w:pPr>
        <w:spacing w:after="0" w:line="240" w:lineRule="auto"/>
        <w:ind w:firstLine="426"/>
        <w:jc w:val="both"/>
        <w:rPr>
          <w:rFonts w:ascii="Times New Roman" w:eastAsia="Times New Roman" w:hAnsi="Times New Roman" w:cs="Times New Roman"/>
          <w:sz w:val="24"/>
          <w:szCs w:val="24"/>
          <w:lang w:eastAsia="ru-RU"/>
        </w:rPr>
      </w:pPr>
    </w:p>
    <w:p w:rsidR="008667AC" w:rsidRDefault="008667AC" w:rsidP="008667AC">
      <w:pPr>
        <w:spacing w:after="0" w:line="240" w:lineRule="auto"/>
        <w:ind w:firstLine="426"/>
        <w:jc w:val="center"/>
        <w:rPr>
          <w:rFonts w:ascii="Times New Roman" w:eastAsia="Times New Roman" w:hAnsi="Times New Roman" w:cs="Times New Roman"/>
          <w:b/>
          <w:sz w:val="24"/>
          <w:szCs w:val="24"/>
          <w:lang w:eastAsia="ru-RU"/>
        </w:rPr>
      </w:pPr>
      <w:r w:rsidRPr="008667AC">
        <w:rPr>
          <w:rFonts w:ascii="Times New Roman" w:eastAsia="Times New Roman" w:hAnsi="Times New Roman" w:cs="Times New Roman"/>
          <w:b/>
          <w:sz w:val="24"/>
          <w:szCs w:val="24"/>
          <w:lang w:eastAsia="ru-RU"/>
        </w:rPr>
        <w:t>Предложения</w:t>
      </w:r>
    </w:p>
    <w:p w:rsidR="008667AC" w:rsidRDefault="008667AC" w:rsidP="008667AC">
      <w:pPr>
        <w:spacing w:after="0" w:line="240" w:lineRule="auto"/>
        <w:ind w:firstLine="426"/>
        <w:jc w:val="center"/>
        <w:rPr>
          <w:rFonts w:ascii="Times New Roman" w:eastAsia="Times New Roman" w:hAnsi="Times New Roman" w:cs="Times New Roman"/>
          <w:b/>
          <w:sz w:val="24"/>
          <w:szCs w:val="24"/>
          <w:lang w:eastAsia="ru-RU"/>
        </w:rPr>
      </w:pPr>
    </w:p>
    <w:p w:rsidR="008667AC" w:rsidRDefault="008667AC"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8667AC">
        <w:rPr>
          <w:rFonts w:ascii="Times New Roman" w:eastAsia="Times New Roman" w:hAnsi="Times New Roman" w:cs="Times New Roman"/>
          <w:sz w:val="24"/>
          <w:szCs w:val="24"/>
          <w:lang w:eastAsia="ru-RU"/>
        </w:rPr>
        <w:t>Направить отчет о результатах проведенной проверки</w:t>
      </w:r>
      <w:r w:rsidR="00455C93">
        <w:rPr>
          <w:rFonts w:ascii="Times New Roman" w:eastAsia="Times New Roman" w:hAnsi="Times New Roman" w:cs="Times New Roman"/>
          <w:sz w:val="24"/>
          <w:szCs w:val="24"/>
          <w:lang w:eastAsia="ru-RU"/>
        </w:rPr>
        <w:t xml:space="preserve"> в Шемуршинское районное Собрание депутатов.</w:t>
      </w:r>
    </w:p>
    <w:p w:rsidR="00455C93" w:rsidRDefault="00455C93"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отчет начальнику отдела образования и молодежной политики администрации Шемуршинского района.</w:t>
      </w:r>
    </w:p>
    <w:p w:rsidR="00455C93" w:rsidRDefault="00455C93"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информацию о выявленных Контрольно-счетн</w:t>
      </w:r>
      <w:r w:rsidR="00C62ED4">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м органом</w:t>
      </w:r>
      <w:r w:rsidR="00C62ED4">
        <w:rPr>
          <w:rFonts w:ascii="Times New Roman" w:eastAsia="Times New Roman" w:hAnsi="Times New Roman" w:cs="Times New Roman"/>
          <w:sz w:val="24"/>
          <w:szCs w:val="24"/>
          <w:lang w:eastAsia="ru-RU"/>
        </w:rPr>
        <w:t xml:space="preserve"> Шемуршинского района Чувашской Республики фактах нецелевого использования средств бюджета Шемуршинского района руководителю Управления Федерального казначейства по Чувашской Республике.</w:t>
      </w:r>
    </w:p>
    <w:p w:rsidR="00C62ED4" w:rsidRDefault="00C62ED4"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прокуратуру Шемуршинского района Чувашской Республики информацию о выявленных в ходе проверки нарушений.</w:t>
      </w:r>
    </w:p>
    <w:p w:rsidR="00C62ED4" w:rsidRDefault="00AE217F"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администрацию Шемуршинского района Чувашской Республики представление о рассмотрении выявленных в ходе проверки нарушений.</w:t>
      </w:r>
    </w:p>
    <w:p w:rsidR="00AE217F" w:rsidRPr="008667AC" w:rsidRDefault="00AE217F" w:rsidP="008667AC">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директору МБОУ ДОД «Шемуршинская детская школа искусств» представление о рассмотрении выявленных в ходе проверки нарушений.</w:t>
      </w:r>
    </w:p>
    <w:p w:rsidR="005256C9" w:rsidRPr="006F0F73" w:rsidRDefault="005256C9" w:rsidP="000A1443">
      <w:pPr>
        <w:spacing w:after="0"/>
        <w:jc w:val="both"/>
        <w:rPr>
          <w:b/>
          <w:sz w:val="24"/>
          <w:szCs w:val="24"/>
        </w:rPr>
      </w:pPr>
    </w:p>
    <w:p w:rsidR="00204584" w:rsidRPr="002614F3" w:rsidRDefault="00204584" w:rsidP="003D436F">
      <w:pPr>
        <w:pStyle w:val="a6"/>
        <w:spacing w:after="0"/>
        <w:ind w:left="0"/>
        <w:jc w:val="both"/>
        <w:rPr>
          <w:rFonts w:ascii="Times New Roman" w:eastAsia="Times New Roman" w:hAnsi="Times New Roman" w:cs="Times New Roman"/>
          <w:b/>
          <w:sz w:val="24"/>
          <w:szCs w:val="24"/>
          <w:lang w:eastAsia="ru-RU"/>
        </w:rPr>
      </w:pPr>
    </w:p>
    <w:p w:rsidR="00A878D2" w:rsidRDefault="00A878D2" w:rsidP="00A878D2">
      <w:pPr>
        <w:pStyle w:val="a6"/>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Контрольно-счетного органа</w:t>
      </w:r>
    </w:p>
    <w:p w:rsidR="00183763" w:rsidRPr="002614F3" w:rsidRDefault="00A878D2" w:rsidP="003B7677">
      <w:pPr>
        <w:pStyle w:val="a6"/>
        <w:tabs>
          <w:tab w:val="left" w:pos="0"/>
          <w:tab w:val="left" w:pos="7605"/>
        </w:tabs>
        <w:spacing w:after="0"/>
        <w:ind w:left="0"/>
        <w:rPr>
          <w:rFonts w:ascii="Times New Roman" w:hAnsi="Times New Roman" w:cs="Times New Roman"/>
          <w:sz w:val="24"/>
          <w:szCs w:val="24"/>
        </w:rPr>
      </w:pPr>
      <w:r>
        <w:rPr>
          <w:rFonts w:ascii="Times New Roman" w:hAnsi="Times New Roman" w:cs="Times New Roman"/>
          <w:sz w:val="24"/>
          <w:szCs w:val="24"/>
        </w:rPr>
        <w:t>Шемуршинского района Чувашской Республики</w:t>
      </w:r>
      <w:r>
        <w:rPr>
          <w:rFonts w:ascii="Times New Roman" w:hAnsi="Times New Roman" w:cs="Times New Roman"/>
          <w:sz w:val="24"/>
          <w:szCs w:val="24"/>
        </w:rPr>
        <w:tab/>
      </w:r>
      <w:r w:rsidR="00A34C16">
        <w:rPr>
          <w:rFonts w:ascii="Times New Roman" w:hAnsi="Times New Roman" w:cs="Times New Roman"/>
          <w:sz w:val="24"/>
          <w:szCs w:val="24"/>
        </w:rPr>
        <w:t xml:space="preserve">    </w:t>
      </w:r>
      <w:r>
        <w:rPr>
          <w:rFonts w:ascii="Times New Roman" w:hAnsi="Times New Roman" w:cs="Times New Roman"/>
          <w:sz w:val="24"/>
          <w:szCs w:val="24"/>
        </w:rPr>
        <w:t xml:space="preserve">Г.М.Сагдеева </w:t>
      </w:r>
    </w:p>
    <w:p w:rsidR="00EF365F" w:rsidRPr="002614F3" w:rsidRDefault="00EF365F" w:rsidP="003D436F">
      <w:pPr>
        <w:pStyle w:val="a6"/>
        <w:spacing w:after="0"/>
        <w:ind w:left="0"/>
        <w:jc w:val="both"/>
        <w:rPr>
          <w:rFonts w:ascii="Times New Roman" w:hAnsi="Times New Roman" w:cs="Times New Roman"/>
          <w:sz w:val="24"/>
          <w:szCs w:val="24"/>
        </w:rPr>
      </w:pPr>
    </w:p>
    <w:sectPr w:rsidR="00EF365F" w:rsidRPr="002614F3" w:rsidSect="005B24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EE" w:rsidRDefault="005277EE" w:rsidP="0044193E">
      <w:pPr>
        <w:spacing w:after="0" w:line="240" w:lineRule="auto"/>
      </w:pPr>
      <w:r>
        <w:separator/>
      </w:r>
    </w:p>
  </w:endnote>
  <w:endnote w:type="continuationSeparator" w:id="0">
    <w:p w:rsidR="005277EE" w:rsidRDefault="005277EE" w:rsidP="0044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EE" w:rsidRDefault="005277EE" w:rsidP="0044193E">
      <w:pPr>
        <w:spacing w:after="0" w:line="240" w:lineRule="auto"/>
      </w:pPr>
      <w:r>
        <w:separator/>
      </w:r>
    </w:p>
  </w:footnote>
  <w:footnote w:type="continuationSeparator" w:id="0">
    <w:p w:rsidR="005277EE" w:rsidRDefault="005277EE" w:rsidP="00441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EC2"/>
    <w:multiLevelType w:val="hybridMultilevel"/>
    <w:tmpl w:val="76423886"/>
    <w:lvl w:ilvl="0" w:tplc="AD82FA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69021C"/>
    <w:multiLevelType w:val="hybridMultilevel"/>
    <w:tmpl w:val="6F1E5B4E"/>
    <w:lvl w:ilvl="0" w:tplc="78942FD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760AF5"/>
    <w:multiLevelType w:val="hybridMultilevel"/>
    <w:tmpl w:val="B73E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C46CE"/>
    <w:multiLevelType w:val="hybridMultilevel"/>
    <w:tmpl w:val="AFA6F1FC"/>
    <w:lvl w:ilvl="0" w:tplc="F8B4D19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A53043F"/>
    <w:multiLevelType w:val="hybridMultilevel"/>
    <w:tmpl w:val="D040D8EA"/>
    <w:lvl w:ilvl="0" w:tplc="0228F85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B0A5D4F"/>
    <w:multiLevelType w:val="hybridMultilevel"/>
    <w:tmpl w:val="74DA33EE"/>
    <w:lvl w:ilvl="0" w:tplc="95C42E3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nsid w:val="73D63CAB"/>
    <w:multiLevelType w:val="hybridMultilevel"/>
    <w:tmpl w:val="0ACEFCF2"/>
    <w:lvl w:ilvl="0" w:tplc="CCBCF3D6">
      <w:start w:val="5"/>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nsid w:val="7C15795B"/>
    <w:multiLevelType w:val="hybridMultilevel"/>
    <w:tmpl w:val="2A4C3384"/>
    <w:lvl w:ilvl="0" w:tplc="C01ED91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1B71C0"/>
    <w:multiLevelType w:val="hybridMultilevel"/>
    <w:tmpl w:val="AE12827C"/>
    <w:lvl w:ilvl="0" w:tplc="467A11CA">
      <w:start w:val="1"/>
      <w:numFmt w:val="decimal"/>
      <w:lvlText w:val="%1."/>
      <w:lvlJc w:val="left"/>
      <w:pPr>
        <w:ind w:left="96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8"/>
  </w:num>
  <w:num w:numId="3">
    <w:abstractNumId w:val="2"/>
  </w:num>
  <w:num w:numId="4">
    <w:abstractNumId w:val="4"/>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B0387"/>
    <w:rsid w:val="00004378"/>
    <w:rsid w:val="000131E5"/>
    <w:rsid w:val="00020064"/>
    <w:rsid w:val="00026748"/>
    <w:rsid w:val="00031400"/>
    <w:rsid w:val="00032B8B"/>
    <w:rsid w:val="00036982"/>
    <w:rsid w:val="00040A80"/>
    <w:rsid w:val="00044EB6"/>
    <w:rsid w:val="00046CCD"/>
    <w:rsid w:val="000631C0"/>
    <w:rsid w:val="000638CE"/>
    <w:rsid w:val="00067243"/>
    <w:rsid w:val="00071390"/>
    <w:rsid w:val="00084EDE"/>
    <w:rsid w:val="0009244F"/>
    <w:rsid w:val="000A1443"/>
    <w:rsid w:val="000A50EC"/>
    <w:rsid w:val="000B6CDA"/>
    <w:rsid w:val="000B7B93"/>
    <w:rsid w:val="000D4D24"/>
    <w:rsid w:val="000E0072"/>
    <w:rsid w:val="000E0DEB"/>
    <w:rsid w:val="000E724F"/>
    <w:rsid w:val="000F00EE"/>
    <w:rsid w:val="000F3A28"/>
    <w:rsid w:val="0010120E"/>
    <w:rsid w:val="00102B54"/>
    <w:rsid w:val="00111A02"/>
    <w:rsid w:val="0011272B"/>
    <w:rsid w:val="0011776B"/>
    <w:rsid w:val="0013191F"/>
    <w:rsid w:val="00140B2C"/>
    <w:rsid w:val="001510A8"/>
    <w:rsid w:val="00171A20"/>
    <w:rsid w:val="00172529"/>
    <w:rsid w:val="001815C6"/>
    <w:rsid w:val="001830E2"/>
    <w:rsid w:val="00183763"/>
    <w:rsid w:val="00191C71"/>
    <w:rsid w:val="001A369C"/>
    <w:rsid w:val="001B1F05"/>
    <w:rsid w:val="001C1331"/>
    <w:rsid w:val="001C6902"/>
    <w:rsid w:val="001E2E31"/>
    <w:rsid w:val="001E5B76"/>
    <w:rsid w:val="001E7A8D"/>
    <w:rsid w:val="00201FF2"/>
    <w:rsid w:val="00204584"/>
    <w:rsid w:val="00204E5F"/>
    <w:rsid w:val="00210ABB"/>
    <w:rsid w:val="00212404"/>
    <w:rsid w:val="0021322A"/>
    <w:rsid w:val="00214FC6"/>
    <w:rsid w:val="00221681"/>
    <w:rsid w:val="00223F7F"/>
    <w:rsid w:val="00233936"/>
    <w:rsid w:val="00254A54"/>
    <w:rsid w:val="00255587"/>
    <w:rsid w:val="00257BAB"/>
    <w:rsid w:val="002614F3"/>
    <w:rsid w:val="00264266"/>
    <w:rsid w:val="002807E0"/>
    <w:rsid w:val="002810D0"/>
    <w:rsid w:val="00283EEE"/>
    <w:rsid w:val="002862F9"/>
    <w:rsid w:val="00293917"/>
    <w:rsid w:val="00295CBB"/>
    <w:rsid w:val="00297597"/>
    <w:rsid w:val="002A5EB2"/>
    <w:rsid w:val="002D433B"/>
    <w:rsid w:val="002E7A61"/>
    <w:rsid w:val="002F5937"/>
    <w:rsid w:val="00311D98"/>
    <w:rsid w:val="00333E83"/>
    <w:rsid w:val="00340A88"/>
    <w:rsid w:val="00341B6B"/>
    <w:rsid w:val="00343341"/>
    <w:rsid w:val="00351ED5"/>
    <w:rsid w:val="003556F1"/>
    <w:rsid w:val="00372633"/>
    <w:rsid w:val="0037690A"/>
    <w:rsid w:val="0038105E"/>
    <w:rsid w:val="00382AC1"/>
    <w:rsid w:val="00391F12"/>
    <w:rsid w:val="003A1D18"/>
    <w:rsid w:val="003A67B5"/>
    <w:rsid w:val="003A69BC"/>
    <w:rsid w:val="003B0387"/>
    <w:rsid w:val="003B0A40"/>
    <w:rsid w:val="003B3730"/>
    <w:rsid w:val="003B6BE7"/>
    <w:rsid w:val="003B7677"/>
    <w:rsid w:val="003D0EFB"/>
    <w:rsid w:val="003D436F"/>
    <w:rsid w:val="003D49E5"/>
    <w:rsid w:val="003F3D97"/>
    <w:rsid w:val="003F5CEC"/>
    <w:rsid w:val="00402F3C"/>
    <w:rsid w:val="0041034C"/>
    <w:rsid w:val="00413221"/>
    <w:rsid w:val="0041598A"/>
    <w:rsid w:val="00423F9C"/>
    <w:rsid w:val="004251FD"/>
    <w:rsid w:val="004276B1"/>
    <w:rsid w:val="00433917"/>
    <w:rsid w:val="0044193E"/>
    <w:rsid w:val="00445F2C"/>
    <w:rsid w:val="00455B7B"/>
    <w:rsid w:val="00455C93"/>
    <w:rsid w:val="00460546"/>
    <w:rsid w:val="0047050D"/>
    <w:rsid w:val="0049052C"/>
    <w:rsid w:val="00495D34"/>
    <w:rsid w:val="00496C0B"/>
    <w:rsid w:val="004A60E2"/>
    <w:rsid w:val="004A6471"/>
    <w:rsid w:val="004A7F33"/>
    <w:rsid w:val="004B0441"/>
    <w:rsid w:val="004B2572"/>
    <w:rsid w:val="004C083C"/>
    <w:rsid w:val="004C0F4F"/>
    <w:rsid w:val="004D1F57"/>
    <w:rsid w:val="004D4FB1"/>
    <w:rsid w:val="004D5108"/>
    <w:rsid w:val="004D6EE5"/>
    <w:rsid w:val="004E5A85"/>
    <w:rsid w:val="004E6C3F"/>
    <w:rsid w:val="004F0B8B"/>
    <w:rsid w:val="005016D3"/>
    <w:rsid w:val="005068CF"/>
    <w:rsid w:val="00506993"/>
    <w:rsid w:val="00506F4D"/>
    <w:rsid w:val="00511AEB"/>
    <w:rsid w:val="005143F0"/>
    <w:rsid w:val="00515D44"/>
    <w:rsid w:val="0051793D"/>
    <w:rsid w:val="00521D57"/>
    <w:rsid w:val="005256C9"/>
    <w:rsid w:val="005277EE"/>
    <w:rsid w:val="00531181"/>
    <w:rsid w:val="00533EA7"/>
    <w:rsid w:val="0053627B"/>
    <w:rsid w:val="0053740C"/>
    <w:rsid w:val="005679C3"/>
    <w:rsid w:val="0057054D"/>
    <w:rsid w:val="0057543F"/>
    <w:rsid w:val="00592772"/>
    <w:rsid w:val="00593DCF"/>
    <w:rsid w:val="005942B6"/>
    <w:rsid w:val="005975AE"/>
    <w:rsid w:val="005B080C"/>
    <w:rsid w:val="005B24C0"/>
    <w:rsid w:val="005C0B02"/>
    <w:rsid w:val="005D085C"/>
    <w:rsid w:val="005D158C"/>
    <w:rsid w:val="005E059F"/>
    <w:rsid w:val="005E1249"/>
    <w:rsid w:val="005E135C"/>
    <w:rsid w:val="005E7BC6"/>
    <w:rsid w:val="00602A30"/>
    <w:rsid w:val="006036E1"/>
    <w:rsid w:val="00615D69"/>
    <w:rsid w:val="00617163"/>
    <w:rsid w:val="006208DE"/>
    <w:rsid w:val="0063172D"/>
    <w:rsid w:val="00631EA0"/>
    <w:rsid w:val="00633280"/>
    <w:rsid w:val="00634E8A"/>
    <w:rsid w:val="00640D65"/>
    <w:rsid w:val="00647972"/>
    <w:rsid w:val="006579AA"/>
    <w:rsid w:val="0066269C"/>
    <w:rsid w:val="00670DB3"/>
    <w:rsid w:val="00672A15"/>
    <w:rsid w:val="00676576"/>
    <w:rsid w:val="00685D39"/>
    <w:rsid w:val="006A11B1"/>
    <w:rsid w:val="006A53DA"/>
    <w:rsid w:val="006B45AB"/>
    <w:rsid w:val="006B4D1A"/>
    <w:rsid w:val="006B5348"/>
    <w:rsid w:val="006C6AB8"/>
    <w:rsid w:val="006C6C55"/>
    <w:rsid w:val="006D65B6"/>
    <w:rsid w:val="006F0F73"/>
    <w:rsid w:val="006F1752"/>
    <w:rsid w:val="006F5C19"/>
    <w:rsid w:val="007062A1"/>
    <w:rsid w:val="007126D2"/>
    <w:rsid w:val="0071286F"/>
    <w:rsid w:val="00715E30"/>
    <w:rsid w:val="00721AB5"/>
    <w:rsid w:val="00722CE6"/>
    <w:rsid w:val="00724233"/>
    <w:rsid w:val="0073449F"/>
    <w:rsid w:val="0075067E"/>
    <w:rsid w:val="00751DE7"/>
    <w:rsid w:val="0075284A"/>
    <w:rsid w:val="00754D3F"/>
    <w:rsid w:val="00757EAC"/>
    <w:rsid w:val="0076658F"/>
    <w:rsid w:val="007829F7"/>
    <w:rsid w:val="007858FE"/>
    <w:rsid w:val="00787E6D"/>
    <w:rsid w:val="007903BE"/>
    <w:rsid w:val="00790D5B"/>
    <w:rsid w:val="00792101"/>
    <w:rsid w:val="00792AC9"/>
    <w:rsid w:val="007A0260"/>
    <w:rsid w:val="007A5970"/>
    <w:rsid w:val="007B0C71"/>
    <w:rsid w:val="007B3A0B"/>
    <w:rsid w:val="007B3F8A"/>
    <w:rsid w:val="007C0143"/>
    <w:rsid w:val="007C2B41"/>
    <w:rsid w:val="007E23D1"/>
    <w:rsid w:val="007E4326"/>
    <w:rsid w:val="00800389"/>
    <w:rsid w:val="008017AE"/>
    <w:rsid w:val="00805F87"/>
    <w:rsid w:val="008104DC"/>
    <w:rsid w:val="00815E39"/>
    <w:rsid w:val="00820C97"/>
    <w:rsid w:val="00841927"/>
    <w:rsid w:val="008445A2"/>
    <w:rsid w:val="00860BEC"/>
    <w:rsid w:val="00860EEE"/>
    <w:rsid w:val="00864653"/>
    <w:rsid w:val="008667AC"/>
    <w:rsid w:val="0087144E"/>
    <w:rsid w:val="00875362"/>
    <w:rsid w:val="0087609C"/>
    <w:rsid w:val="00882E3D"/>
    <w:rsid w:val="008C004E"/>
    <w:rsid w:val="008C0152"/>
    <w:rsid w:val="008C1611"/>
    <w:rsid w:val="008C1A5D"/>
    <w:rsid w:val="008E012F"/>
    <w:rsid w:val="008E1392"/>
    <w:rsid w:val="008E23F3"/>
    <w:rsid w:val="009069AA"/>
    <w:rsid w:val="00927824"/>
    <w:rsid w:val="00930DA2"/>
    <w:rsid w:val="00932214"/>
    <w:rsid w:val="009328B8"/>
    <w:rsid w:val="0093700D"/>
    <w:rsid w:val="00945C76"/>
    <w:rsid w:val="00946FE1"/>
    <w:rsid w:val="00947287"/>
    <w:rsid w:val="0095287D"/>
    <w:rsid w:val="009556BD"/>
    <w:rsid w:val="0095604C"/>
    <w:rsid w:val="00956D4B"/>
    <w:rsid w:val="00974BB0"/>
    <w:rsid w:val="0097586B"/>
    <w:rsid w:val="009971F8"/>
    <w:rsid w:val="009A2661"/>
    <w:rsid w:val="009A3133"/>
    <w:rsid w:val="009A391D"/>
    <w:rsid w:val="009B0452"/>
    <w:rsid w:val="009B1D8E"/>
    <w:rsid w:val="009B4340"/>
    <w:rsid w:val="009C17B8"/>
    <w:rsid w:val="009C5FDC"/>
    <w:rsid w:val="009D01AA"/>
    <w:rsid w:val="009D2BA0"/>
    <w:rsid w:val="009D306B"/>
    <w:rsid w:val="00A001A3"/>
    <w:rsid w:val="00A10DF0"/>
    <w:rsid w:val="00A20FD5"/>
    <w:rsid w:val="00A22524"/>
    <w:rsid w:val="00A22E20"/>
    <w:rsid w:val="00A244BB"/>
    <w:rsid w:val="00A2549E"/>
    <w:rsid w:val="00A34A27"/>
    <w:rsid w:val="00A34C16"/>
    <w:rsid w:val="00A518D7"/>
    <w:rsid w:val="00A55AD5"/>
    <w:rsid w:val="00A56627"/>
    <w:rsid w:val="00A63B18"/>
    <w:rsid w:val="00A64D53"/>
    <w:rsid w:val="00A6565B"/>
    <w:rsid w:val="00A71DF4"/>
    <w:rsid w:val="00A8495A"/>
    <w:rsid w:val="00A84B0D"/>
    <w:rsid w:val="00A878D2"/>
    <w:rsid w:val="00A9423D"/>
    <w:rsid w:val="00A97D71"/>
    <w:rsid w:val="00AA57DB"/>
    <w:rsid w:val="00AB6882"/>
    <w:rsid w:val="00AC5F87"/>
    <w:rsid w:val="00AD4F42"/>
    <w:rsid w:val="00AE217F"/>
    <w:rsid w:val="00AE5A3D"/>
    <w:rsid w:val="00AF4128"/>
    <w:rsid w:val="00AF4203"/>
    <w:rsid w:val="00AF6B7B"/>
    <w:rsid w:val="00B04767"/>
    <w:rsid w:val="00B06873"/>
    <w:rsid w:val="00B125A5"/>
    <w:rsid w:val="00B21D45"/>
    <w:rsid w:val="00B422DE"/>
    <w:rsid w:val="00B56084"/>
    <w:rsid w:val="00B603C2"/>
    <w:rsid w:val="00B61022"/>
    <w:rsid w:val="00B74FB2"/>
    <w:rsid w:val="00B76056"/>
    <w:rsid w:val="00B8140C"/>
    <w:rsid w:val="00B858ED"/>
    <w:rsid w:val="00BB453E"/>
    <w:rsid w:val="00BC36DB"/>
    <w:rsid w:val="00BC3855"/>
    <w:rsid w:val="00BD0B71"/>
    <w:rsid w:val="00BD5E25"/>
    <w:rsid w:val="00BD6444"/>
    <w:rsid w:val="00BE08DC"/>
    <w:rsid w:val="00BE2292"/>
    <w:rsid w:val="00BF32CA"/>
    <w:rsid w:val="00C056AC"/>
    <w:rsid w:val="00C26871"/>
    <w:rsid w:val="00C33422"/>
    <w:rsid w:val="00C41EE2"/>
    <w:rsid w:val="00C42829"/>
    <w:rsid w:val="00C42B6A"/>
    <w:rsid w:val="00C43DE0"/>
    <w:rsid w:val="00C62ED4"/>
    <w:rsid w:val="00C6529B"/>
    <w:rsid w:val="00C67F1E"/>
    <w:rsid w:val="00C71988"/>
    <w:rsid w:val="00C73AFC"/>
    <w:rsid w:val="00C74836"/>
    <w:rsid w:val="00C823FF"/>
    <w:rsid w:val="00C85338"/>
    <w:rsid w:val="00C96309"/>
    <w:rsid w:val="00CA6D68"/>
    <w:rsid w:val="00CB4741"/>
    <w:rsid w:val="00CD7C37"/>
    <w:rsid w:val="00CE303A"/>
    <w:rsid w:val="00CF0517"/>
    <w:rsid w:val="00CF05E7"/>
    <w:rsid w:val="00CF3D01"/>
    <w:rsid w:val="00CF44A7"/>
    <w:rsid w:val="00CF5203"/>
    <w:rsid w:val="00CF61CF"/>
    <w:rsid w:val="00CF6581"/>
    <w:rsid w:val="00D027F5"/>
    <w:rsid w:val="00D13771"/>
    <w:rsid w:val="00D17E2B"/>
    <w:rsid w:val="00D23E4C"/>
    <w:rsid w:val="00D31B36"/>
    <w:rsid w:val="00D324A2"/>
    <w:rsid w:val="00D42906"/>
    <w:rsid w:val="00D42D0F"/>
    <w:rsid w:val="00D45938"/>
    <w:rsid w:val="00D504B5"/>
    <w:rsid w:val="00D568C2"/>
    <w:rsid w:val="00D62E11"/>
    <w:rsid w:val="00D80CFA"/>
    <w:rsid w:val="00D85988"/>
    <w:rsid w:val="00D90CF8"/>
    <w:rsid w:val="00D9233F"/>
    <w:rsid w:val="00D926C7"/>
    <w:rsid w:val="00D929D5"/>
    <w:rsid w:val="00DA37CE"/>
    <w:rsid w:val="00DA3CA5"/>
    <w:rsid w:val="00DB0816"/>
    <w:rsid w:val="00DB111F"/>
    <w:rsid w:val="00DB3694"/>
    <w:rsid w:val="00DB42C5"/>
    <w:rsid w:val="00DB67B4"/>
    <w:rsid w:val="00DC0FFD"/>
    <w:rsid w:val="00DC2708"/>
    <w:rsid w:val="00DC3B66"/>
    <w:rsid w:val="00DC51F5"/>
    <w:rsid w:val="00DC5C5B"/>
    <w:rsid w:val="00DD01B4"/>
    <w:rsid w:val="00DE0FB1"/>
    <w:rsid w:val="00DE630A"/>
    <w:rsid w:val="00DE7893"/>
    <w:rsid w:val="00E10E5F"/>
    <w:rsid w:val="00E127CC"/>
    <w:rsid w:val="00E22070"/>
    <w:rsid w:val="00E25551"/>
    <w:rsid w:val="00E3268D"/>
    <w:rsid w:val="00E345AC"/>
    <w:rsid w:val="00E42F12"/>
    <w:rsid w:val="00E4344C"/>
    <w:rsid w:val="00E4455A"/>
    <w:rsid w:val="00E70C35"/>
    <w:rsid w:val="00E8369C"/>
    <w:rsid w:val="00E87AB6"/>
    <w:rsid w:val="00E94EEF"/>
    <w:rsid w:val="00E95FE8"/>
    <w:rsid w:val="00E974DD"/>
    <w:rsid w:val="00E9783A"/>
    <w:rsid w:val="00EA07BA"/>
    <w:rsid w:val="00EA5CC2"/>
    <w:rsid w:val="00EB7CFF"/>
    <w:rsid w:val="00EE513F"/>
    <w:rsid w:val="00EF112F"/>
    <w:rsid w:val="00EF365F"/>
    <w:rsid w:val="00EF4D33"/>
    <w:rsid w:val="00EF6E47"/>
    <w:rsid w:val="00F029D4"/>
    <w:rsid w:val="00F07705"/>
    <w:rsid w:val="00F14D2E"/>
    <w:rsid w:val="00F172CD"/>
    <w:rsid w:val="00F35701"/>
    <w:rsid w:val="00F37B92"/>
    <w:rsid w:val="00F46108"/>
    <w:rsid w:val="00F608A8"/>
    <w:rsid w:val="00F62968"/>
    <w:rsid w:val="00F6365B"/>
    <w:rsid w:val="00F73E7D"/>
    <w:rsid w:val="00F82265"/>
    <w:rsid w:val="00F835B3"/>
    <w:rsid w:val="00F9798D"/>
    <w:rsid w:val="00FA1C7E"/>
    <w:rsid w:val="00FA4EB7"/>
    <w:rsid w:val="00FB6184"/>
    <w:rsid w:val="00FC5A05"/>
    <w:rsid w:val="00FC6791"/>
    <w:rsid w:val="00FD26E4"/>
    <w:rsid w:val="00FD39B2"/>
    <w:rsid w:val="00FE27BC"/>
    <w:rsid w:val="00FF3782"/>
    <w:rsid w:val="00F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87"/>
  </w:style>
  <w:style w:type="paragraph" w:styleId="4">
    <w:name w:val="heading 4"/>
    <w:basedOn w:val="a"/>
    <w:link w:val="40"/>
    <w:uiPriority w:val="9"/>
    <w:qFormat/>
    <w:rsid w:val="003B03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03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B0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387"/>
    <w:rPr>
      <w:color w:val="0000FF"/>
      <w:u w:val="single"/>
    </w:rPr>
  </w:style>
  <w:style w:type="character" w:styleId="a5">
    <w:name w:val="Strong"/>
    <w:basedOn w:val="a0"/>
    <w:uiPriority w:val="22"/>
    <w:qFormat/>
    <w:rsid w:val="003B0387"/>
    <w:rPr>
      <w:b/>
      <w:bCs/>
    </w:rPr>
  </w:style>
  <w:style w:type="paragraph" w:styleId="a6">
    <w:name w:val="List Paragraph"/>
    <w:basedOn w:val="a"/>
    <w:uiPriority w:val="34"/>
    <w:qFormat/>
    <w:rsid w:val="00A56627"/>
    <w:pPr>
      <w:ind w:left="720"/>
      <w:contextualSpacing/>
    </w:pPr>
  </w:style>
  <w:style w:type="table" w:styleId="a7">
    <w:name w:val="Table Grid"/>
    <w:basedOn w:val="a1"/>
    <w:uiPriority w:val="59"/>
    <w:rsid w:val="005B2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419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193E"/>
  </w:style>
  <w:style w:type="paragraph" w:styleId="aa">
    <w:name w:val="footer"/>
    <w:basedOn w:val="a"/>
    <w:link w:val="ab"/>
    <w:uiPriority w:val="99"/>
    <w:semiHidden/>
    <w:unhideWhenUsed/>
    <w:rsid w:val="004419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193E"/>
  </w:style>
</w:styles>
</file>

<file path=word/webSettings.xml><?xml version="1.0" encoding="utf-8"?>
<w:webSettings xmlns:r="http://schemas.openxmlformats.org/officeDocument/2006/relationships" xmlns:w="http://schemas.openxmlformats.org/wordprocessingml/2006/main">
  <w:divs>
    <w:div w:id="20095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4442.41"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2AB8-976B-4093-A049-5102F022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dc:creator>
  <cp:keywords/>
  <cp:lastModifiedBy>kontrol</cp:lastModifiedBy>
  <cp:revision>2</cp:revision>
  <cp:lastPrinted>2014-07-08T09:21:00Z</cp:lastPrinted>
  <dcterms:created xsi:type="dcterms:W3CDTF">2015-04-14T08:35:00Z</dcterms:created>
  <dcterms:modified xsi:type="dcterms:W3CDTF">2015-04-14T08:35:00Z</dcterms:modified>
</cp:coreProperties>
</file>