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FD" w:rsidRDefault="009D4C28" w:rsidP="00A02BFD">
      <w:pPr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Отчет </w:t>
      </w:r>
      <w:r w:rsidR="00A02BFD" w:rsidRPr="00A02BF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 результатах проверки законности, результативности (эффективности и экономности) использования средств республиканского бюджета Чувашской Республики, выделенных на реализацию Указа Президента Российской Федерации от 7 мая 2012 года №597 «О мерах по реализации государственной социальной политики» в Чувашской Республике в части доведения в 2012 году средней заработной платы педагогических работников образовательных учреждений до средней заработной платы в Чувашской Республике и доведения в 2013 году</w:t>
      </w:r>
      <w:r w:rsidR="00A02BFD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УТВЕРЖДАЮ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 Председатель контрольно-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                                                                                    счетного органа 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Шему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ршинского</w:t>
      </w:r>
      <w:proofErr w:type="spellEnd"/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                                                                               района Чувашской Республики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Сагдеева Г.М.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                                                                                                             28 февраля 2014 года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</w:t>
      </w: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О т ч е т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о результатах проверки законности, результативности (эффективности и экономности) использования средств республиканского бюджета Чувашской Республики, выделенных на реализацию Указа Президента Российской Федерации от 7 мая 2012 года №597 «О мерах по реализации государственной социальной политики» в Чувашской Республике в части доведения в 2012 году средней заработной платы педагогических работников образовательных учреждений до средней заработной платы в Чувашской Республике и  доведения в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Чувашской Республике (параллельно с Контрольно-счетной палатой Чувашской Республики) в Отделе образования и молодежной политики администрации Шемуршинского района Чувашской Республики за период 2012-2013 годы.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          Основание для проведения контрольного мероприятия: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план работы Контрольно-счетного органа Шемуршинского  района на 2014 год (Р.1  пункт 1.12),  утвержденный распоряжением Контрольно-счетного органа Шемуршинского района  от 29 декабря 2013 г. №28 и поручение от 21 февраля 2014 года №11 на право проведения проверки, выданное председателем Контрольно-счетного органа Шемуршинского района.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</w:t>
      </w: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Цель контрольного мероприятия: 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проверка законности, результативности (эффективности и экономности) использования средств республиканского бюджета Чувашской Республики, выделенных на реализацию Указа Президента Российской Федерации от 7 мая  2012 года №597 «О мерах по реализации государственной социальной политики» в части доведения в 2012 году средней заработной платы педагогических работников образовательных учреждений до средней заработной платы в Чувашской Республике и доведения в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Чувашской Республике.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Объект контрольного мероприятия: 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Отдел образования и молодежной политики администрации Шемуршинского района Чувашской Республики</w:t>
      </w: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Проверяемый период деятельности: 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2012-2013 годы.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Срок проведения контрольного мероприятия: 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 21 февраля по 26 февраля 2014года.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Проверяемые документы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планы финансово-хозяйственной деятельности муниципальных образовательных учреждений на 2012-2013 годы; отчеты о выполнении плана финансово-хозяйственной деятельности муниципальными образовательными учреждениями  за 2012-2013 годы; «Журналы операций расчетов по оплате труда»; ведомости начисления заработной платы</w:t>
      </w: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; 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мониторинг численности работников, заработной платы, компенсационных и стимулирующих выплат в муниципальных образовательных учреждениях Шемуршинского района (далее – мониторинг) за 2012 год по форме, утвержденной Министерством образования и молодежной политики Чувашской Республики; статистические данные о средней заработной плате Территориального органа Федеральной службы государственной статистики по Чувашской Республике, отчеты о среднемесячной номинальной начисленной заработной плате педагогических работников муниципальных образовательных учреждений по форме федерального статистического наблюдения №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ЗП-образование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(далее – отчет) за 2013 год.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 По результатам контрольного мероприятия установлено следующее: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A02BFD" w:rsidRPr="00A02BFD" w:rsidRDefault="00A02BFD" w:rsidP="00A02BFD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     Наличие нормативных и правовых актов, регламентирующих деятельность отдела образования и молодежной политики администрации Шемуршинского района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Подведомственными учреждениями Отдела являются 12 муниципальных общеобразовательных учреждения, в том числе 2 начальные школы- детский сад и 1 общеобразовательная школа, где имеется группа кратковременного  пребывания детей и 11 дошкольных образовательных учреждений.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lastRenderedPageBreak/>
        <w:t>При анализе среднемесячной заработной платы педагогических работников 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группы кратковременного  пребывания детей общеобразовательных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учрежденийвключены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вместе с дошкольными общеобразовательными учреждениями.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A02BFD" w:rsidRPr="00A02BFD" w:rsidRDefault="00A02BFD" w:rsidP="00A02BFD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                     Анализ исполнения администрацией Шемуршинского района постановлений Кабинета Министров Чувашской Республики (от 28.11.2012 №510, от 25.02.2013 №54, от 29.05.2013 №190, от 28.08.2013 №329, от 09.12.2013 №489 )  в части принятия решений о повышении уровня оплаты труда педагогических работников  муниципальных дошкольных образовательных учреждений, дошкольных групп муниципальных начальных школ-детских садов и групп дошкольного образования, организованных при муниципальном общеобразовательном учреждении.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целях усиления социальной защищенности и повышения уровня оплаты труда работников бюджетной сферы в Чувашской Республике в 2012 году принято решение Указом Главы Чувашской Республики от 16 января 2012 года №7 «О дополнительных мерах по повышению уровня оплаты труда отдельных категорий работников бюджетной сферы в Чувашской Республике» об увеличении размеров оплаты труда работников дошкольных образовательных учреждений - с 01.01.2012 на 15 %(постановление Кабинета Министров Чувашской Республики от 25.01.2012 №4), с 01.10.2012 – 6% (постановление Кабинета Министров Чувашской Республики от 04.10.2012 №407). Также постановлением Кабинета Министров Чувашской Республики от 28.11.2012 №510 «О повышении уровня оплаты труда отдельных категорий педагогических работников государственных образовательных учреждений Чувашской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Републики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с 01.12.2012 расходы на оплату педагогических работников ДОУ увеличены на 24.1 %.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Во исполнение указов Президента Российской Федерации от 7 мая 2012 г. №597 «О мероприятиях по реализации государственной социальной политики», от 1 июня 2012 г. №761 «О национальной стратегии действий в интересах детей на 2012-2017 годы» и от 28 декабря 2012 г. №1688 «О некоторых мерах по реализации государственной политики в сфере защиты детей-сирот и детей,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оставщихся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без попечения родителей» принят Указ Главы Чувашской Республики от 11 февраля 2013 года №14 «О мерах по поэтапному повышению уровня оплаты труда отдельных категорий работников бюджетной сферы в  Чувашской Республике», в соответствии с которым заработная плата педагогических работников ДОУ будет повышаться с 1 января 2013 на 10 %,  с 1 апреля 2013 – 19,6 % и  с 1 июля 2013 – 13,4 %.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ходе проверки установлено, что администрацией Шемуршинского района Чувашской Республики приняты соответствующие постановления  о повышении оплаты труда педагогических работников дошкольных образовательных учреждений: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Постановление администрации Шемуршинского района №29 от 31 01.01.2012 г. «О повышении оплаты труда отдельных категорий работников муниципальных учреждений Шемуршинского района Чувашской Республики» 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c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01.01.2012 на 15 %;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Постановление администрации Шемуршинского района №440 от 25.10.2012г. «О повышении оплаты труда работников муниципальных учреждений Шемуршинского района Чувашской Республики, финансируемых за счет средств бюджета Шемуршинского района ЧР» с 01.10.2012 на 6 %;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Постановление администрации Шемуршинского района №504 от 30.11.2012г. «О повышении уровня оплаты труда отдельных категорий педагогических работников муниципальных образовательных учреждений Шемуршинского района»  с 01.12.2012 на 24,1 %;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Постановление администрации Шемуршинского района №77 от 05.03.2013г. «О повышении уровня оплаты труда отдельных категорий работников бюджетной сферы в Шемуршинском районе» с 01.01.2013 на 10,0%;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Постановление администрации Шемуршинского района №195 от 30.05.2013г. «О повышении уровня оплаты труда отдельных категорий работников бюджетной сферы в Шемуршинском районе» с 01.04.2013 на 19,6%;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Постановление администрации Шемуршинского района №292 от 30.08.2013г. «О повышении уровня оплаты труда отдельных категорий работников бюджетной сферы в Шемуршинском районе» с 01.07.2013 на 13,4 %.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Муниципальными дошкольными образовательными  учреждениями изданы соответствующие приказы о повышении оплаты труда педагогических работников дошкольных образовательных учреждений.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штатные расписания и тарификационные списки педагогических и других работников муниципальных  общеобразовательных учреждений Шемуршинского района все изменения внесены и утверждены руководителями учреждений.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Исходной базой для осуществления поэтапного повышения уровня заработной платы педагогических работников в 2013 году являлась начисленная заработная плата педагогическим работникам за январь месяц 2013 года по тарификационному списку с учетом надбавок, доплат из стимулирующего фонда по состоянию на 1 января 2013 года.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результате реализации принятых решений по состоянию на 31.12.2012 года среднемесячная заработная плата педагогических работников дошкольных образовательных учреждений с учетом группы кратковременного пребывания детей в муниципальном образовании Шемуршинского района составила по контрольным мероприятиям 8995,80 рублей и возросла по сравнению с 01.10.2012 на 8,3 процентов.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numPr>
          <w:ilvl w:val="0"/>
          <w:numId w:val="3"/>
        </w:numPr>
        <w:shd w:val="clear" w:color="auto" w:fill="F5F5F5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 xml:space="preserve">                      Анализ исполнения администрацией Шемуршинского района постановлений Кабинета Министров Чувашской Республики (от 25.02.2013 №54, от </w:t>
      </w: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lastRenderedPageBreak/>
        <w:t>29.05.2013 №190, от 28.08.2013 №329, от 09.12.2013 №489) в части принятия решений о повышении уровня оплаты труда педагогических работников муниципальных образовательных учреждений общего образования.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 исполнение Указа Президента Российской Федерации от 7 мая 2012 года №597 «О мерах по реализации государственной социальной политики» в части принятия решений о повышении уровня оплаты труда педагогических работников муниципальных образовательных учреждений общего образования и в соответствии с постановлениями Кабинета Министров Чувашской Республики, администрацией Шемуршинского района Чувашской Республики приняты соответствующие постановления  о повышении оплаты труда педагогических работников образовательных учреждений общего образования: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Постановление администрации Шемуршинского района №440 от 25.10.2012 г. «О повышении оплаты труда работников муниципальных учреждений Шемуршинского района Чувашской Республики, финансируемых за счет средств бюджета Шемуршинского района ЧР»  с 01.10.2012 на 6 %;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Постановление администрации Шемуршинского района №77 от 05.03.2013г. «О повышении уровня оплаты труда отдельных категорий работников бюджетной сферы в Шемуршинском районе» с 01.01.2013 на 5,0%;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Постановление администрации Шемуршинского района №195 от 30.05.2013г. «О повышении уровня оплаты труда отдельных категорий работников бюджетной сферы в Шемуршинском районе»  с 01.04.2013 на 10,2 %;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Постановление администрации Шемуршинского района №292 от 30.08.2013г. «О повышении уровня оплаты труда отдельных категорий работников бюджетной сферы в Шемуршинском районе»  с 01.07.2013 на 8,5 %;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Постановление администрации Шемуршинского района №468 от 12.12.2013 г. «О повышении уровня оплаты труда отдельных категорий работников бюджетной сферы в Шемуршинском районе» с 01.10.2013 на 2,2%.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Муниципальными образовательными  учреждениями  общего образования изданы соответствующие приказы о повышении оплаты труда педагогических работников учреждений.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Исходной базой для осуществления поэтапного повышения уровня заработной платы педагогическим работникам образовательных учреждений общего образования в 2013 году являлась начисленная заработная плата педагогическим работникам за январь месяц 2013 года по тарификационному списку с учетом надбавок, доплат из стимулирующего фонда.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2013 году Отделом обеспечено поэтапное повышение уровня заработной платы педагогическим работникам в размерах, установленных постановлениями администрации Шемуршинского района Чувашской Республики (4 этапа повышения заработной платы).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numPr>
          <w:ilvl w:val="0"/>
          <w:numId w:val="4"/>
        </w:numPr>
        <w:shd w:val="clear" w:color="auto" w:fill="F5F5F5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 xml:space="preserve">                      Соответствие данных о начисленной заработной плате педагогических работников муниципального образовательного учреждения за счет всех источников финансирования (средства республиканского бюджета, с учетом бюджетных ассигнований, предусмотренных на обеспечение выплаты ежемесячного денежного </w:t>
      </w:r>
      <w:proofErr w:type="spellStart"/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вознограждения</w:t>
      </w:r>
      <w:proofErr w:type="spellEnd"/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 xml:space="preserve"> за классное руководство и средства от приносящей доход деятельности), указанных в мониторинге и отчете, данным бухгалтерского учета.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При сравнении данные мониторинга и данные контрольного мероприятия за 2012 год имеются незначительные расхождения по суммам  начисленной заработной платы педагогическим работникам муниципального дошкольного образовательного учреждения за счет всех источников финансирования (по мониторингу 5137,0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тыс.руб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по контрольным мероприятиям 5138,4 тыс.руб.). Указанная разница в сумме 1,4 тыс.руб. обнаружена во время контрольного мероприятия в МБДОУ «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Чепкас-Никольский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детский сад «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Чебурашка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Проверкой соответствия данных о начисленной заработной плате педагогических работников муниципальных  дошкольных образовательных учреждений за счет всех источников финансирования за 2013 год установлено занижение начисленного фонда заработной платы  на 15,3 тыс. руб., по данным мониторинга - 9225,7 тыс.руб., бухгалтерского учета и контрольного мероприятия – 9241,0 тыс.руб.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numPr>
          <w:ilvl w:val="0"/>
          <w:numId w:val="5"/>
        </w:numPr>
        <w:shd w:val="clear" w:color="auto" w:fill="F5F5F5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                     Правильность подсчета среднесписочной численности педагогических работников, указанной в мониторинге и отчете и отнесения их к профессиональной квалификационной группе должностей педагогических работников.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Должностные оклады педагогических работников  учреждений установлены по профессиональным квалификационным группам должностей работников образования на основе отнесения занимаемых ими должностей к ПКГ, утвержденным приказом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Минздравсоцразвития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России от 05.05.2008 №216н «Об утверждении профессиональных квалификационных групп должностей работников образования" (в ред. приказа 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Минздравсоцразвития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РФ от 23.12.2011 №1601Н).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Среднесписочная численность педагогических работников дошкольных образовательных учреждений по муниципальному образованию по данным мониторинга составила 47,5 человек, по данным мониторинга 47,6 чел. Указанная разница образовалась в результате неправильного округления численности по ГКП при МБОУ «</w:t>
      </w:r>
      <w:proofErr w:type="spellStart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Карабай-Шемуршинской</w:t>
      </w:r>
      <w:proofErr w:type="spellEnd"/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СОШ».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lastRenderedPageBreak/>
        <w:t>                      Правильность произведенного расчета среднемесячной заработной платы педагогических работников отраженных в мониторинге и отчете.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Среднемесячная заработная плата педагогических работников дошкольных образовательных учреждений по мониторингу за 2012 год составила 9012,28 рублей,  по данным контрольного мероприятия – 8995,80 рублей, среднемесячная зарплата занижена на 16,48 рублей. За 2013 год по данным мониторинга - 15754,27 рублей, а по данным  контрольного мероприятия – 15780,40 рублей, среднемесячная заработная плата занижена на 26,13 рублей.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Расчеты среднемесячной заработной платы педагогических работников муниципальных образовательных учреждений общего образования за 2012 и 2013 годы произведены правильно.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                     Анализ сложившейся средней заработной платы педагогических  работников муниципальных образовательных учреждений общего образования со средней заработной платой в Чувашской Республике за соответствующий отчетный период (по состоянию на 01.10.2012, на 31.12.2012, на 01.04.2013, на 01.07.2013, на 01.10.2013, на 31.12.2013)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Начисленная  среднемесячная заработная плата педагогических работников образовательных учреждений общего образования по муниципальному  образованию Шемуршинского района за 12 месяцев 2012 года по сравнению со среднемесячной заработной платой за 9 месяцев 2012 года возросла в среднем на 384,9 рублей или на 2,6 %.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проверке исполнения Указа Президента РФ от 7 мая 2012г. №597 в части доведения в 2012 году размера средней заработной платы педагогических работников общеобразовательных учреждений общего образования до уровня средней заработной платы в  Чувашской Республике обнаружено, что за период с января по сентябрь 2012 г заработная плата педагогических работников в Шемуршинском районе составила 84,8 % от средней заработной платы в Чувашской Республике (данные о ее размере за январь-сентябрь 2012 года-17382,9 руб.).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2012 год  средняя заработная плата педагогических работников образовательных учреждений общего образования достигла уровня средней заработной платы в Чувашской республике 82,6 процента и составила в сумме 15126,9 рублей.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2013 год средняя заработная плата педагогических работников образовательных учреждений общего образования достигла уровня средней заработной платы в Чувашской Республики по состоянию: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01.04.2013г.-95,3 %, на 01.07.2013 г. – 112,0 %, на 01.10.2013г. – 92,6% 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Среднемесячная заработная плата педагогических работников муниципальных общеобразовательных учреждений общего образования Шемуршинского района по отчету формы № ЗП – образование за 2013 года (без учета группы короткого пребывания детей) составила в сумме 18715,8 руб., или же 96,4 % от средней заработной платы в Чувашской Республике.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сравнению с 2012 годом среднемесячная заработная плата педагогических работников общеобразовательных учреждений в муниципальном образовании Шемуршинского района Чувашской Республики по состоянию на 31.12.2013 г. возросла на 3588,90 рублей или на 23,7 процентов.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(Прилагается сводная таблица по результатам проведенного контрольного мероприятия в образовательных учреждениях общего образования по муниципальному образованию Шемуршинского района Чувашской Республики).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Начисленная  среднемесячная заработная плата педагогических работников дошкольных образовательных учреждений по муниципальному  образованию Шемуршинского района за 12 месяцев 2012 года по сравнению со среднемесячной заработной платой за 9 месяцев 2012 года возросла в среднем на 689,27 рублей или на 8,3  процента.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проверке исполнения Указа Президента РФ от 7 мая 2012г. №597 в части доведения в 2013 году размера средней заработной платы педагогических работников дошкольных образовательных учреждений до уровня средней заработной платы в  сфере общего образования в Чувашской Республике обнаружено, что за период с января по сентябрь 2012 г заработная плата педагогических работников в Шемуршинском районе составила 61,5 от средней заработной платы педагогических работников общего образования в Чувашской Республике (данные о ее размере за январь-сентябрь 2012 года-13499,0 руб.).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2012 год  средняя заработная плата педагогических работников  дошкольных образовательных учреждений достигла уровня средней заработной платы  педагогических работников общего образования в Чувашской республике 57,5 процентов и составила в сумме 8995,8 рублей.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2013 год средняя заработная плата педагогических работников  дошкольных образовательных учреждений достигла уровня средней заработной платы педагогических работников общего образования  в Чувашской Республике по состоянию: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01.04.2013г.-73,4 %, на 01.07.2013 г. – 64,8 %, на 01.10.2013г. – 88,6% 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Среднемесячная заработная плата педагогических работников муниципальных дошкольных образовательных учреждений Шемуршинского района по отчету формы № ЗП – образование за 2013 года (без учета группы короткого пребывания детей) составила в сумме 15754,27 руб., и по  данным контрольного мероприятия -15780,40 руб. или же 90,9 % от средней заработной платы педагогических работников общего образования в Чувашской Республике.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 сравнению с 2012 годом среднемесячная заработная плата педагогических работников  дошкольных образовательных учреждений в муниципальном образовании Шемуршинского района 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Чувашской Республики по состоянию на 31.12.2013 г. возросла на 6784,60 рублей или на 75,4 процентов.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(Прилагается сводная таблица по результатам проведенного контрольного мероприятия в дошкольных образовательных учреждениях по муниципальному образованию Шемуршинского района Чувашской Республики).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расчете средней заработной платы педагогических работников образовательных учреждений по муниципальному образованию Шемуршинского района включены все выплаты из базовой и стимулирующей частей фонда оплаты труда, а также выплаты компенсационного характера с учетом оплаты труда внутренних и внешних совместителей.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numPr>
          <w:ilvl w:val="0"/>
          <w:numId w:val="8"/>
        </w:numPr>
        <w:shd w:val="clear" w:color="auto" w:fill="F5F5F5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A02BFD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Законность, результативность (эффективность и экономность) использования бюджетных ассигнований, выделенных на выплату заработной платы педагогическим работникам, в том числе  на повышение уровня оплаты труда.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Общая сумма бюджетных ассигнований, предусмотренных  на оплату труда педагогических работников дошкольных образовательных учреждений  по муниципальному образованию Шемуршинского района за 2012 год, с учетом изменений в течение года, составляет 6569,0 тыс.руб., в том числе на повышение оплаты труда – 1503,3 рублей. Финансирование на указанные цели поступали в полном объеме. Кассовые расходы составили в сумме 6569,0 тыс. руб.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Кроме этого, в течение 2012 года из республиканского бюджета Чувашской Республики  органам местного самоуправления выделены бюджетные ассигнования на возмещение части расходов местных бюджетов на повышение заработной платы педагогических работников дошкольных образовательных учреждений  в сумме 121,3 тыс. рублей.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Проверка отчетов о выполнении плана финансово-хозяйственной деятельности муниципальными дошкольными образовательными учреждениями за 2012 год, «Журнала операций расчетов по оплате труда», расчетно-платежной ведомости   подтверждает, что сумма 121,3 тыс.руб. в полном объеме направлена на возмещение части расходов местных бюджетов на повышение заработной платы педагогических работников дошкольных образовательных учреждений.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2013 год общая сумма уточненных бюджетных ассигнований, выделенных на оплату труда педагогических работников дошкольных образовательных учреждений составила 10480,4 тыс.руб., финансирование поступило в полном объеме и кассовые расходы по состоянию на 31.12.2013 года составили 10480,4 тыс. руб.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Дополнительно в 2013 году выделены бюджетные ассигнования из республиканского бюджета Чувашской Республики  органам местного самоуправления на возмещение части расходов местных бюджетов на повышение заработной платы педагогических работников.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Проверка отчетов о выполнении плана финансово-хозяйственной деятельности муниципальными дошкольными образовательными учреждениями, «Журнала операций расчетов по оплате труда», расчетно-платежной ведомости за 2012-2013 годы  подтверждает, что сумма 121,3 тыс.руб. и сумма 1551,4 тыс.руб.   в полном объеме направлены на возмещение части расходов местных бюджетов на повышение заработной платы педагогических работников дошкольных образовательных учреждений.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Финансирование расходов на оплату труда педагогических работников дошкольных образовательных учреждений,  с учетом бюджетных ассигнований из республиканского бюджета Чувашской Республики, по муниципальному образованию Шемуршинского района в 2013 году возросла на 79,8 процентов и составила 12031,8 тыс.руб. против суммы 6690,3 тыс. руб. в 2012 году.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2012 году общая сумма  уточненных бюджетных  ассигнований с учетом субвенции и бюджетных ассигнований на ежемесячное денежное вознаграждение за классное руководство по образовательным учреждениям общего образования по муниципальному образованию Шемуршинского района составила 65285,8 тыс.рублей. Финансирование поступило в полном объеме, но кассовые расходы составили 65135,1 тыс.руб. Неиспользованный остаток средств, выделенных на ежемесячное денежное вознаграждение за классное руководство в сумме 150,7 тыс.руб. возвращены на счет бюджета Шемуршинского района с последующим возмещением в январе 2013 года в республиканский бюджет Чувашской Республики.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2013 году общая сумма  уточненных бюджетных  ассигнований с учетом субвенции и бюджетных ассигнований на ежемесячное денежное вознаграждение за классное руководство по образовательным учреждениям общего образования по муниципальному образованию Шемуршинского района составила 74150,6 тыс.рублей.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полном объеме поступления финансирования в 2013 году, бюджетные ассигнования использованы в части ежемесячного денежного вознаграждения за классное руководство не полностью, т. е.  кассовые расходы за классное руководство составили в сумме 1421,7 тыс.руб.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Субвенция в сумме 72687,2 тыс.руб. израсходована в полном объеме, неиспользованный остаток бюджетного ассигнования на ежемесячное денежное вознаграждение за классное руководство в сумме 41,7 тыс.руб. возвращены в бюджет Шемуршинского района с последующим возмещением в январе 2014 года в республиканский бюджет Чувашской Республики.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Бюджетные ассигнования образовательным учреждениям по муниципальному образованию Шемуршинского района в 2013 году увеличены на 8864,8 тыс.руб. или на 13,6 процента.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Реализация Указа Президента Российской Федерации от 7 мая 2012 года №597 «О мерах по реализации государственной социальной политики» в части доведения в 2012 году средней заработной платы педагогических работников образовательных учреждений общего образования до средней заработной платы в Чувашской Республике и доведения в 2013 году средней заработной платы </w:t>
      </w: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педагогических работников дошкольных образовательных учреждений до средней заработной платы в сфере общего образования в Чувашской Республике в отделе образования и молодежной политики администрации Шемуршинского района в основном обеспечена. 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Председатель Контрольно-счетного органа</w:t>
      </w:r>
    </w:p>
    <w:p w:rsidR="00A02BFD" w:rsidRPr="00A02BFD" w:rsidRDefault="00A02BFD" w:rsidP="00A02BF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Шемуршинского района Чувашской Республики                                               Г.М.Сагдеева</w:t>
      </w:r>
    </w:p>
    <w:p w:rsidR="00A02BFD" w:rsidRPr="00A02BFD" w:rsidRDefault="00A02BFD" w:rsidP="00A02BF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02B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02BFD" w:rsidRPr="00A02BFD" w:rsidRDefault="00A02BFD" w:rsidP="00A02BFD">
      <w:pPr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802BCB" w:rsidRPr="00A02BFD" w:rsidRDefault="00802BCB">
      <w:pPr>
        <w:rPr>
          <w:rFonts w:ascii="Times New Roman" w:hAnsi="Times New Roman" w:cs="Times New Roman"/>
          <w:sz w:val="20"/>
          <w:szCs w:val="20"/>
        </w:rPr>
      </w:pPr>
    </w:p>
    <w:sectPr w:rsidR="00802BCB" w:rsidRPr="00A02BFD" w:rsidSect="0080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9B"/>
    <w:multiLevelType w:val="multilevel"/>
    <w:tmpl w:val="9FF27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31AE9"/>
    <w:multiLevelType w:val="multilevel"/>
    <w:tmpl w:val="121C0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30441"/>
    <w:multiLevelType w:val="multilevel"/>
    <w:tmpl w:val="E7F65B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F5132"/>
    <w:multiLevelType w:val="multilevel"/>
    <w:tmpl w:val="3D94D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00339"/>
    <w:multiLevelType w:val="multilevel"/>
    <w:tmpl w:val="9C58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50B67"/>
    <w:multiLevelType w:val="multilevel"/>
    <w:tmpl w:val="28A6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32BE3"/>
    <w:multiLevelType w:val="multilevel"/>
    <w:tmpl w:val="DC60E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268FB"/>
    <w:multiLevelType w:val="multilevel"/>
    <w:tmpl w:val="703C1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2BFD"/>
    <w:rsid w:val="00100D9C"/>
    <w:rsid w:val="00113282"/>
    <w:rsid w:val="00204A7A"/>
    <w:rsid w:val="002C14C3"/>
    <w:rsid w:val="0036621A"/>
    <w:rsid w:val="003B69E1"/>
    <w:rsid w:val="00434228"/>
    <w:rsid w:val="004F522A"/>
    <w:rsid w:val="00511502"/>
    <w:rsid w:val="00531D81"/>
    <w:rsid w:val="0054272C"/>
    <w:rsid w:val="005A1BCC"/>
    <w:rsid w:val="00787611"/>
    <w:rsid w:val="00802BCB"/>
    <w:rsid w:val="009D4C28"/>
    <w:rsid w:val="009F74DF"/>
    <w:rsid w:val="00A02BFD"/>
    <w:rsid w:val="00A57631"/>
    <w:rsid w:val="00AA49ED"/>
    <w:rsid w:val="00AB3816"/>
    <w:rsid w:val="00B474B0"/>
    <w:rsid w:val="00BE54B6"/>
    <w:rsid w:val="00DF6BA7"/>
    <w:rsid w:val="00E16996"/>
    <w:rsid w:val="00EF20F6"/>
    <w:rsid w:val="00F7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CB"/>
  </w:style>
  <w:style w:type="paragraph" w:styleId="1">
    <w:name w:val="heading 1"/>
    <w:basedOn w:val="a"/>
    <w:link w:val="10"/>
    <w:uiPriority w:val="9"/>
    <w:qFormat/>
    <w:rsid w:val="00A02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3891</Words>
  <Characters>22180</Characters>
  <Application>Microsoft Office Word</Application>
  <DocSecurity>0</DocSecurity>
  <Lines>184</Lines>
  <Paragraphs>52</Paragraphs>
  <ScaleCrop>false</ScaleCrop>
  <Company/>
  <LinksUpToDate>false</LinksUpToDate>
  <CharactersWithSpaces>26019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2021-04-19T11:33:00Z</dcterms:created>
  <dcterms:modified xsi:type="dcterms:W3CDTF">2021-04-19T11:46:00Z</dcterms:modified>
</cp:coreProperties>
</file>