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E02DE4" w:rsidTr="00E02DE4">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E02DE4" w:rsidRDefault="00E02DE4">
            <w:pPr>
              <w:spacing w:after="0"/>
              <w:jc w:val="both"/>
              <w:rPr>
                <w:sz w:val="6"/>
                <w:szCs w:val="6"/>
              </w:rPr>
            </w:pPr>
            <w:r>
              <w:rPr>
                <w:rFonts w:ascii="Arial" w:hAnsi="Arial" w:cs="Arial"/>
                <w:sz w:val="16"/>
                <w:szCs w:val="16"/>
              </w:rPr>
              <w:t xml:space="preserve">   </w:t>
            </w:r>
          </w:p>
          <w:p w:rsidR="00E02DE4" w:rsidRDefault="00E02DE4">
            <w:pPr>
              <w:spacing w:after="0"/>
              <w:ind w:left="372" w:hanging="372"/>
              <w:jc w:val="both"/>
              <w:rPr>
                <w:rFonts w:ascii="Arial Black" w:hAnsi="Arial Black"/>
                <w:i/>
                <w:sz w:val="96"/>
                <w:szCs w:val="96"/>
              </w:rPr>
            </w:pPr>
            <w:r>
              <w:rPr>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E02DE4" w:rsidRDefault="00E02DE4">
            <w:pPr>
              <w:spacing w:after="0"/>
              <w:jc w:val="center"/>
              <w:rPr>
                <w:rFonts w:ascii="Arial" w:hAnsi="Arial" w:cs="Arial"/>
                <w:b/>
                <w:i/>
                <w:shadow/>
                <w:sz w:val="56"/>
                <w:szCs w:val="56"/>
              </w:rPr>
            </w:pPr>
            <w:r>
              <w:rPr>
                <w:rFonts w:ascii="Arial" w:hAnsi="Arial" w:cs="Arial"/>
                <w:b/>
                <w:i/>
                <w:sz w:val="56"/>
                <w:szCs w:val="56"/>
              </w:rPr>
              <w:t xml:space="preserve">               </w:t>
            </w:r>
            <w:r>
              <w:rPr>
                <w:rFonts w:ascii="Arial" w:hAnsi="Arial" w:cs="Arial"/>
                <w:b/>
                <w:i/>
                <w:shadow/>
                <w:sz w:val="56"/>
                <w:szCs w:val="56"/>
              </w:rPr>
              <w:t>Шемуршинского</w:t>
            </w:r>
          </w:p>
          <w:p w:rsidR="00E02DE4" w:rsidRDefault="00E02DE4" w:rsidP="00E02DE4">
            <w:pPr>
              <w:spacing w:after="0"/>
              <w:rPr>
                <w:rFonts w:ascii="Arial" w:hAnsi="Arial" w:cs="Arial"/>
                <w:b/>
                <w:i/>
                <w:shadow/>
                <w:sz w:val="56"/>
                <w:szCs w:val="56"/>
              </w:rPr>
            </w:pPr>
            <w:r>
              <w:rPr>
                <w:rFonts w:ascii="Arial" w:hAnsi="Arial" w:cs="Arial"/>
                <w:b/>
                <w:i/>
                <w:shadow/>
                <w:sz w:val="16"/>
                <w:szCs w:val="16"/>
              </w:rPr>
              <w:t xml:space="preserve">  </w:t>
            </w:r>
            <w:r>
              <w:rPr>
                <w:rFonts w:ascii="Arial" w:hAnsi="Arial" w:cs="Arial"/>
                <w:b/>
                <w:i/>
                <w:shadow/>
                <w:sz w:val="18"/>
                <w:szCs w:val="18"/>
                <w:bdr w:val="dashSmallGap" w:sz="4" w:space="0" w:color="auto" w:shadow="1" w:frame="1"/>
              </w:rPr>
              <w:t>Выпуск № 4  от 22 февраля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E02DE4" w:rsidRDefault="00E02DE4">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E02DE4" w:rsidRDefault="00E02DE4">
            <w:pPr>
              <w:spacing w:after="0"/>
              <w:jc w:val="center"/>
              <w:rPr>
                <w:rFonts w:ascii="Arial" w:hAnsi="Arial" w:cs="Arial"/>
                <w:b/>
                <w:i/>
                <w:sz w:val="30"/>
                <w:szCs w:val="30"/>
              </w:rPr>
            </w:pPr>
          </w:p>
          <w:p w:rsidR="00E02DE4" w:rsidRDefault="00E02DE4">
            <w:pPr>
              <w:spacing w:after="0"/>
              <w:jc w:val="center"/>
              <w:rPr>
                <w:rFonts w:ascii="Arial" w:hAnsi="Arial" w:cs="Arial"/>
                <w:b/>
                <w:i/>
                <w:sz w:val="30"/>
                <w:szCs w:val="30"/>
              </w:rPr>
            </w:pPr>
            <w:r>
              <w:rPr>
                <w:rFonts w:ascii="Arial" w:hAnsi="Arial" w:cs="Arial"/>
                <w:b/>
                <w:i/>
                <w:sz w:val="30"/>
                <w:szCs w:val="30"/>
              </w:rPr>
              <w:t>Газета органов местного самоуправления Шемуршинского района Чувашской Республики</w:t>
            </w:r>
          </w:p>
          <w:p w:rsidR="00E02DE4" w:rsidRDefault="00E02DE4">
            <w:pPr>
              <w:spacing w:after="0"/>
              <w:jc w:val="center"/>
              <w:rPr>
                <w:rFonts w:ascii="Arial" w:hAnsi="Arial" w:cs="Arial"/>
                <w:b/>
                <w:i/>
                <w:sz w:val="16"/>
                <w:szCs w:val="16"/>
              </w:rPr>
            </w:pPr>
          </w:p>
          <w:p w:rsidR="00E02DE4" w:rsidRDefault="00E02DE4">
            <w:pPr>
              <w:spacing w:after="0"/>
              <w:jc w:val="center"/>
              <w:rPr>
                <w:rFonts w:ascii="Arial" w:hAnsi="Arial" w:cs="Arial"/>
                <w:b/>
                <w:i/>
                <w:sz w:val="30"/>
                <w:szCs w:val="30"/>
              </w:rPr>
            </w:pPr>
            <w:r>
              <w:rPr>
                <w:rFonts w:ascii="Arial" w:hAnsi="Arial" w:cs="Arial"/>
                <w:b/>
                <w:i/>
                <w:sz w:val="16"/>
                <w:szCs w:val="16"/>
              </w:rPr>
              <w:t>Издается с 2 апреля 2007 года</w:t>
            </w:r>
          </w:p>
        </w:tc>
      </w:tr>
    </w:tbl>
    <w:p w:rsidR="00E02DE4" w:rsidRDefault="00E02DE4" w:rsidP="00E02DE4">
      <w:pPr>
        <w:rPr>
          <w:rFonts w:ascii="Times New Roman" w:hAnsi="Times New Roman"/>
          <w:b/>
          <w:sz w:val="20"/>
          <w:szCs w:val="20"/>
        </w:rPr>
      </w:pPr>
      <w:r>
        <w:rPr>
          <w:rFonts w:ascii="Times New Roman" w:hAnsi="Times New Roman"/>
          <w:b/>
          <w:sz w:val="20"/>
          <w:szCs w:val="20"/>
        </w:rPr>
        <w:t>Постановление администрации Шемуршинского района от 13.02.2017 № 56</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 xml:space="preserve">О внесении изменений в постановление </w:t>
      </w:r>
      <w:r w:rsidRPr="00E02DE4">
        <w:rPr>
          <w:rFonts w:ascii="Times New Roman" w:hAnsi="Times New Roman"/>
          <w:bCs/>
          <w:color w:val="000000"/>
        </w:rPr>
        <w:tab/>
      </w:r>
      <w:r w:rsidRPr="00E02DE4">
        <w:rPr>
          <w:rFonts w:ascii="Times New Roman" w:hAnsi="Times New Roman"/>
          <w:bCs/>
          <w:color w:val="000000"/>
        </w:rPr>
        <w:tab/>
      </w:r>
      <w:r w:rsidRPr="00E02DE4">
        <w:rPr>
          <w:rFonts w:ascii="Times New Roman" w:hAnsi="Times New Roman"/>
          <w:bCs/>
          <w:color w:val="000000"/>
        </w:rPr>
        <w:tab/>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администрации Шемуршинского района</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от 31 октября 2008 года № 358</w:t>
      </w:r>
    </w:p>
    <w:p w:rsidR="00E02DE4" w:rsidRPr="00E02DE4" w:rsidRDefault="00E02DE4" w:rsidP="00E02DE4">
      <w:pPr>
        <w:pStyle w:val="3"/>
        <w:ind w:right="0"/>
        <w:rPr>
          <w:rFonts w:ascii="Times New Roman" w:hAnsi="Times New Roman"/>
          <w:bCs/>
          <w:color w:val="000000"/>
        </w:rPr>
      </w:pP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ab/>
        <w:t>В целях приведения нормативных правовых актов Шемуршинского района в соответствие с постановлением  Кабинета Министров Чувашской Республики от 25 января 2017 года № 14 «О внесении изменений в постановление Кабинета Министров Чувашской Республики от 23 октября 2008 года № 317 администрация Шемуршинского района постановляет:</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ab/>
        <w:t xml:space="preserve">1. Внести в постановление администрации Шемуршинского района от 31 октября 2008 № 358 «О введении новых </w:t>
      </w:r>
      <w:proofErr w:type="gramStart"/>
      <w:r w:rsidRPr="00E02DE4">
        <w:rPr>
          <w:rFonts w:ascii="Times New Roman" w:hAnsi="Times New Roman"/>
          <w:bCs/>
          <w:color w:val="000000"/>
        </w:rPr>
        <w:t xml:space="preserve">систем оплаты труда работников </w:t>
      </w:r>
      <w:bookmarkStart w:id="0" w:name="OLE_LINK7"/>
      <w:bookmarkStart w:id="1" w:name="OLE_LINK8"/>
      <w:bookmarkStart w:id="2" w:name="OLE_LINK9"/>
      <w:bookmarkStart w:id="3" w:name="OLE_LINK10"/>
      <w:r w:rsidRPr="00E02DE4">
        <w:rPr>
          <w:rFonts w:ascii="Times New Roman" w:hAnsi="Times New Roman"/>
          <w:bCs/>
          <w:color w:val="000000"/>
        </w:rPr>
        <w:t>бюджетных учреждений</w:t>
      </w:r>
      <w:proofErr w:type="gramEnd"/>
      <w:r w:rsidRPr="00E02DE4">
        <w:rPr>
          <w:rFonts w:ascii="Times New Roman" w:hAnsi="Times New Roman"/>
          <w:bCs/>
          <w:color w:val="000000"/>
        </w:rPr>
        <w:t xml:space="preserve"> Шемуршинского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w:t>
      </w:r>
      <w:bookmarkEnd w:id="0"/>
      <w:bookmarkEnd w:id="1"/>
      <w:bookmarkEnd w:id="2"/>
      <w:bookmarkEnd w:id="3"/>
      <w:r w:rsidRPr="00E02DE4">
        <w:rPr>
          <w:rFonts w:ascii="Times New Roman" w:hAnsi="Times New Roman"/>
          <w:bCs/>
          <w:color w:val="000000"/>
        </w:rPr>
        <w:t xml:space="preserve"> следующие изменения:</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ab/>
        <w:t xml:space="preserve">  в наименовании слова «бюджетных учреждений Шемуршинского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 заменить словами «бюджетных, автономных и казенных учреждений Шемуршинского района»;</w:t>
      </w:r>
    </w:p>
    <w:p w:rsidR="00E02DE4" w:rsidRPr="00E02DE4" w:rsidRDefault="00E02DE4" w:rsidP="00E02DE4">
      <w:pPr>
        <w:pStyle w:val="3"/>
        <w:ind w:right="0"/>
        <w:rPr>
          <w:rFonts w:ascii="Times New Roman" w:hAnsi="Times New Roman"/>
          <w:color w:val="000000"/>
        </w:rPr>
      </w:pPr>
      <w:r w:rsidRPr="00E02DE4">
        <w:rPr>
          <w:rFonts w:ascii="Times New Roman" w:hAnsi="Times New Roman"/>
          <w:bCs/>
          <w:color w:val="000000"/>
        </w:rPr>
        <w:tab/>
        <w:t xml:space="preserve"> в пункте 1 слова </w:t>
      </w:r>
      <w:bookmarkStart w:id="4" w:name="OLE_LINK14"/>
      <w:bookmarkStart w:id="5" w:name="OLE_LINK15"/>
      <w:r w:rsidRPr="00E02DE4">
        <w:rPr>
          <w:rFonts w:ascii="Times New Roman" w:hAnsi="Times New Roman"/>
          <w:bCs/>
          <w:color w:val="000000"/>
        </w:rPr>
        <w:t>«</w:t>
      </w:r>
      <w:r w:rsidRPr="00E02DE4">
        <w:rPr>
          <w:rFonts w:ascii="Times New Roman" w:hAnsi="Times New Roman"/>
          <w:color w:val="000000"/>
        </w:rPr>
        <w:t>бюджетных учреждений Шемуршинского района</w:t>
      </w:r>
      <w:bookmarkEnd w:id="4"/>
      <w:bookmarkEnd w:id="5"/>
      <w:r w:rsidRPr="00E02DE4">
        <w:rPr>
          <w:rFonts w:ascii="Times New Roman" w:hAnsi="Times New Roman"/>
          <w:color w:val="000000"/>
        </w:rPr>
        <w:t xml:space="preserve">,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 заменить словами </w:t>
      </w:r>
      <w:r w:rsidRPr="00E02DE4">
        <w:rPr>
          <w:rFonts w:ascii="Times New Roman" w:hAnsi="Times New Roman"/>
          <w:bCs/>
          <w:color w:val="000000"/>
        </w:rPr>
        <w:t>«</w:t>
      </w:r>
      <w:r w:rsidRPr="00E02DE4">
        <w:rPr>
          <w:rFonts w:ascii="Times New Roman" w:hAnsi="Times New Roman"/>
          <w:color w:val="000000"/>
        </w:rPr>
        <w:t>бюджетных учреждений Шемуршинского района»;</w:t>
      </w:r>
    </w:p>
    <w:p w:rsidR="00E02DE4" w:rsidRPr="00E02DE4" w:rsidRDefault="00E02DE4" w:rsidP="00E02DE4">
      <w:pPr>
        <w:pStyle w:val="3"/>
        <w:ind w:right="0"/>
        <w:rPr>
          <w:rFonts w:ascii="Times New Roman" w:hAnsi="Times New Roman"/>
          <w:color w:val="000000"/>
        </w:rPr>
      </w:pPr>
      <w:r w:rsidRPr="00E02DE4">
        <w:rPr>
          <w:rFonts w:ascii="Times New Roman" w:hAnsi="Times New Roman"/>
          <w:color w:val="000000"/>
        </w:rPr>
        <w:tab/>
        <w:t xml:space="preserve"> пункт 2 и 3 изложить в следующей редакции:</w:t>
      </w:r>
    </w:p>
    <w:p w:rsidR="00E02DE4" w:rsidRPr="00E02DE4" w:rsidRDefault="00E02DE4" w:rsidP="00E02DE4">
      <w:pPr>
        <w:pStyle w:val="3"/>
        <w:ind w:right="0"/>
        <w:rPr>
          <w:rFonts w:ascii="Times New Roman" w:hAnsi="Times New Roman"/>
          <w:color w:val="FF0000"/>
        </w:rPr>
      </w:pPr>
      <w:r w:rsidRPr="00E02DE4">
        <w:rPr>
          <w:rFonts w:ascii="Times New Roman" w:hAnsi="Times New Roman"/>
          <w:color w:val="000000"/>
        </w:rPr>
        <w:tab/>
        <w:t xml:space="preserve">«2. </w:t>
      </w:r>
      <w:proofErr w:type="gramStart"/>
      <w:r w:rsidRPr="00E02DE4">
        <w:rPr>
          <w:rFonts w:ascii="Times New Roman" w:hAnsi="Times New Roman"/>
          <w:color w:val="000000"/>
        </w:rPr>
        <w:t xml:space="preserve">Установить, что введение новых систем оплаты труда работников муниципальных учреждений Шемуршинского района (далее - работники) осуществляется </w:t>
      </w:r>
      <w:r w:rsidRPr="00E02DE4">
        <w:rPr>
          <w:rFonts w:ascii="Times New Roman" w:hAnsi="Times New Roman"/>
        </w:rPr>
        <w:t xml:space="preserve">органами местного самоуправления Шемуршинского района </w:t>
      </w:r>
      <w:r w:rsidRPr="00E02DE4">
        <w:rPr>
          <w:rFonts w:ascii="Times New Roman" w:hAnsi="Times New Roman"/>
          <w:color w:val="000000"/>
        </w:rPr>
        <w:t xml:space="preserve">отношении подведомственных им бюджетных, автономных и казенных учреждений </w:t>
      </w:r>
      <w:r w:rsidRPr="00E02DE4">
        <w:rPr>
          <w:rFonts w:ascii="Times New Roman" w:hAnsi="Times New Roman"/>
          <w:color w:val="FF0000"/>
        </w:rPr>
        <w:t xml:space="preserve"> </w:t>
      </w:r>
      <w:r w:rsidRPr="00E02DE4">
        <w:rPr>
          <w:rFonts w:ascii="Times New Roman" w:hAnsi="Times New Roman"/>
        </w:rPr>
        <w:t>Шемуршинского района.</w:t>
      </w:r>
      <w:proofErr w:type="gramEnd"/>
    </w:p>
    <w:p w:rsidR="00E02DE4" w:rsidRPr="00E02DE4" w:rsidRDefault="00E02DE4" w:rsidP="00E02DE4">
      <w:pPr>
        <w:pStyle w:val="3"/>
        <w:ind w:right="0"/>
        <w:rPr>
          <w:rFonts w:ascii="Times New Roman" w:hAnsi="Times New Roman"/>
          <w:color w:val="000000"/>
        </w:rPr>
      </w:pPr>
      <w:r w:rsidRPr="00E02DE4">
        <w:rPr>
          <w:rFonts w:ascii="Times New Roman" w:hAnsi="Times New Roman"/>
          <w:color w:val="000000"/>
        </w:rPr>
        <w:tab/>
        <w:t xml:space="preserve">3. </w:t>
      </w:r>
      <w:proofErr w:type="gramStart"/>
      <w:r w:rsidRPr="00E02DE4">
        <w:rPr>
          <w:rFonts w:ascii="Times New Roman" w:hAnsi="Times New Roman"/>
          <w:color w:val="000000"/>
        </w:rPr>
        <w:t>Установить,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премии и иных стимулирующих выплат), выплачиваемой работникам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E02DE4" w:rsidRPr="00E02DE4" w:rsidRDefault="00E02DE4" w:rsidP="00E02DE4">
      <w:pPr>
        <w:pStyle w:val="3"/>
        <w:ind w:right="0"/>
        <w:rPr>
          <w:rFonts w:ascii="Times New Roman" w:hAnsi="Times New Roman"/>
          <w:color w:val="000000"/>
        </w:rPr>
      </w:pPr>
      <w:r w:rsidRPr="00E02DE4">
        <w:rPr>
          <w:rFonts w:ascii="Times New Roman" w:hAnsi="Times New Roman"/>
          <w:color w:val="000000"/>
        </w:rPr>
        <w:tab/>
        <w:t xml:space="preserve"> в пункте 4 </w:t>
      </w:r>
      <w:r w:rsidRPr="00E02DE4">
        <w:rPr>
          <w:rFonts w:ascii="Times New Roman" w:hAnsi="Times New Roman"/>
          <w:color w:val="000000"/>
        </w:rPr>
        <w:tab/>
        <w:t xml:space="preserve"> слова «функций учреждений в части оплаты труда работников» заменить словами «функций казенных учреждений Шемуршинского района», после слов «главным распорядителям средств бюджета Шемуршинского района» дополнить словами «в бюджете Шемуршинского района»;</w:t>
      </w:r>
    </w:p>
    <w:p w:rsidR="00E02DE4" w:rsidRPr="00E02DE4" w:rsidRDefault="00E02DE4" w:rsidP="00E02DE4">
      <w:pPr>
        <w:pStyle w:val="3"/>
        <w:ind w:right="0"/>
        <w:rPr>
          <w:rFonts w:ascii="Times New Roman" w:hAnsi="Times New Roman"/>
          <w:color w:val="000000"/>
        </w:rPr>
      </w:pPr>
      <w:r w:rsidRPr="00E02DE4">
        <w:rPr>
          <w:rFonts w:ascii="Times New Roman" w:hAnsi="Times New Roman"/>
          <w:color w:val="000000"/>
        </w:rPr>
        <w:tab/>
        <w:t xml:space="preserve"> в пункте 5 слова «бюджетных учреждений Шемуршинского района Чувашской Республики,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 заменить словами </w:t>
      </w:r>
      <w:bookmarkStart w:id="6" w:name="OLE_LINK28"/>
      <w:bookmarkStart w:id="7" w:name="OLE_LINK29"/>
      <w:r w:rsidRPr="00E02DE4">
        <w:rPr>
          <w:rFonts w:ascii="Times New Roman" w:hAnsi="Times New Roman"/>
          <w:color w:val="000000"/>
        </w:rPr>
        <w:t>«бюджетных, автономных и казенных учреждений Шемуршинского района»;</w:t>
      </w:r>
    </w:p>
    <w:bookmarkEnd w:id="6"/>
    <w:bookmarkEnd w:id="7"/>
    <w:p w:rsidR="00E02DE4" w:rsidRPr="00E02DE4" w:rsidRDefault="00E02DE4" w:rsidP="00E02DE4">
      <w:pPr>
        <w:pStyle w:val="3"/>
        <w:ind w:right="0"/>
        <w:rPr>
          <w:rFonts w:ascii="Times New Roman" w:hAnsi="Times New Roman"/>
          <w:color w:val="000000"/>
        </w:rPr>
      </w:pPr>
      <w:r w:rsidRPr="00E02DE4">
        <w:rPr>
          <w:rFonts w:ascii="Times New Roman" w:hAnsi="Times New Roman"/>
          <w:color w:val="000000"/>
        </w:rPr>
        <w:tab/>
        <w:t xml:space="preserve"> пункт 6 признать утратившим силу;</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color w:val="000000"/>
        </w:rPr>
        <w:tab/>
        <w:t xml:space="preserve"> в Положении об установлении</w:t>
      </w:r>
      <w:r w:rsidRPr="00E02DE4">
        <w:rPr>
          <w:rFonts w:ascii="Times New Roman" w:hAnsi="Times New Roman"/>
          <w:bCs/>
          <w:color w:val="000000"/>
        </w:rPr>
        <w:t xml:space="preserve"> </w:t>
      </w:r>
      <w:proofErr w:type="gramStart"/>
      <w:r w:rsidRPr="00E02DE4">
        <w:rPr>
          <w:rFonts w:ascii="Times New Roman" w:hAnsi="Times New Roman"/>
          <w:bCs/>
          <w:color w:val="000000"/>
        </w:rPr>
        <w:t xml:space="preserve">систем оплаты труда работников </w:t>
      </w:r>
      <w:bookmarkStart w:id="8" w:name="OLE_LINK26"/>
      <w:bookmarkStart w:id="9" w:name="OLE_LINK27"/>
      <w:r w:rsidRPr="00E02DE4">
        <w:rPr>
          <w:rFonts w:ascii="Times New Roman" w:hAnsi="Times New Roman"/>
          <w:bCs/>
          <w:color w:val="000000"/>
        </w:rPr>
        <w:t>бюджетных учреждений</w:t>
      </w:r>
      <w:proofErr w:type="gramEnd"/>
      <w:r w:rsidRPr="00E02DE4">
        <w:rPr>
          <w:rFonts w:ascii="Times New Roman" w:hAnsi="Times New Roman"/>
          <w:bCs/>
          <w:color w:val="000000"/>
        </w:rPr>
        <w:t xml:space="preserve"> Шемуршинского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w:t>
      </w:r>
      <w:bookmarkEnd w:id="8"/>
      <w:bookmarkEnd w:id="9"/>
      <w:r w:rsidRPr="00E02DE4">
        <w:rPr>
          <w:rFonts w:ascii="Times New Roman" w:hAnsi="Times New Roman"/>
          <w:bCs/>
          <w:color w:val="000000"/>
        </w:rPr>
        <w:t xml:space="preserve">, утвержденном указанным постановлением: </w:t>
      </w:r>
    </w:p>
    <w:p w:rsidR="00E02DE4" w:rsidRPr="00E02DE4" w:rsidRDefault="00E02DE4" w:rsidP="00E02DE4">
      <w:pPr>
        <w:pStyle w:val="3"/>
        <w:ind w:right="0"/>
        <w:rPr>
          <w:rFonts w:ascii="Times New Roman" w:hAnsi="Times New Roman"/>
          <w:color w:val="000000"/>
        </w:rPr>
      </w:pPr>
      <w:r w:rsidRPr="00E02DE4">
        <w:rPr>
          <w:rFonts w:ascii="Times New Roman" w:hAnsi="Times New Roman"/>
          <w:bCs/>
          <w:color w:val="000000"/>
        </w:rPr>
        <w:tab/>
        <w:t xml:space="preserve">в наименовании слова «бюджетных учреждений Шемуршинского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Шемуршинского района» заменить словами </w:t>
      </w:r>
      <w:r w:rsidRPr="00E02DE4">
        <w:rPr>
          <w:rFonts w:ascii="Times New Roman" w:hAnsi="Times New Roman"/>
          <w:color w:val="000000"/>
        </w:rPr>
        <w:t>«бюджетных, автономных и казенных учреждений Шемуршинского района»;</w:t>
      </w:r>
    </w:p>
    <w:p w:rsidR="00E02DE4" w:rsidRPr="00E02DE4" w:rsidRDefault="00E02DE4" w:rsidP="00E02DE4">
      <w:pPr>
        <w:pStyle w:val="3"/>
        <w:ind w:right="0"/>
        <w:rPr>
          <w:rFonts w:ascii="Times New Roman" w:hAnsi="Times New Roman"/>
          <w:bCs/>
          <w:color w:val="000000"/>
        </w:rPr>
      </w:pPr>
      <w:r w:rsidRPr="00E02DE4">
        <w:rPr>
          <w:rFonts w:ascii="Times New Roman" w:hAnsi="Times New Roman"/>
          <w:bCs/>
          <w:color w:val="000000"/>
        </w:rPr>
        <w:tab/>
        <w:t>пункт 1 изложить в следующей редакции:</w:t>
      </w:r>
    </w:p>
    <w:p w:rsidR="00E02DE4" w:rsidRPr="00E02DE4" w:rsidRDefault="00E02DE4" w:rsidP="00E02DE4">
      <w:pPr>
        <w:spacing w:after="0" w:line="240" w:lineRule="auto"/>
        <w:jc w:val="both"/>
        <w:rPr>
          <w:rFonts w:ascii="Times New Roman" w:hAnsi="Times New Roman"/>
          <w:color w:val="000000"/>
          <w:sz w:val="20"/>
          <w:szCs w:val="20"/>
        </w:rPr>
      </w:pPr>
      <w:r w:rsidRPr="00E02DE4">
        <w:rPr>
          <w:rFonts w:ascii="Times New Roman" w:hAnsi="Times New Roman"/>
          <w:bCs/>
          <w:color w:val="000000"/>
          <w:sz w:val="20"/>
          <w:szCs w:val="20"/>
        </w:rPr>
        <w:lastRenderedPageBreak/>
        <w:tab/>
        <w:t xml:space="preserve">«1. </w:t>
      </w:r>
      <w:proofErr w:type="gramStart"/>
      <w:r w:rsidRPr="00E02DE4">
        <w:rPr>
          <w:rFonts w:ascii="Times New Roman" w:hAnsi="Times New Roman"/>
          <w:color w:val="000000"/>
          <w:sz w:val="20"/>
          <w:szCs w:val="20"/>
        </w:rPr>
        <w:t>Системы оплаты труда работников бюджетных автономных и казенных учреждений Шемуршинского района Чувашской Республики (далее – работники),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Чувашской Республики и органами местного самоуправления Шемуршинского района, содержащими нормы трудового</w:t>
      </w:r>
      <w:proofErr w:type="gramEnd"/>
      <w:r w:rsidRPr="00E02DE4">
        <w:rPr>
          <w:rFonts w:ascii="Times New Roman" w:hAnsi="Times New Roman"/>
          <w:color w:val="000000"/>
          <w:sz w:val="20"/>
          <w:szCs w:val="20"/>
        </w:rPr>
        <w:t xml:space="preserve"> права, а также настоящим Положением</w:t>
      </w:r>
      <w:proofErr w:type="gramStart"/>
      <w:r w:rsidRPr="00E02DE4">
        <w:rPr>
          <w:rFonts w:ascii="Times New Roman" w:hAnsi="Times New Roman"/>
          <w:color w:val="000000"/>
          <w:sz w:val="20"/>
          <w:szCs w:val="20"/>
        </w:rPr>
        <w:t>.»;</w:t>
      </w:r>
      <w:proofErr w:type="gramEnd"/>
    </w:p>
    <w:p w:rsidR="00E02DE4" w:rsidRPr="00E02DE4" w:rsidRDefault="00E02DE4" w:rsidP="00E02DE4">
      <w:pPr>
        <w:spacing w:after="0" w:line="240" w:lineRule="auto"/>
        <w:jc w:val="both"/>
        <w:rPr>
          <w:rFonts w:ascii="Times New Roman" w:hAnsi="Times New Roman"/>
          <w:color w:val="000000"/>
          <w:sz w:val="20"/>
          <w:szCs w:val="20"/>
        </w:rPr>
      </w:pPr>
      <w:r w:rsidRPr="00E02DE4">
        <w:rPr>
          <w:rFonts w:ascii="Times New Roman" w:hAnsi="Times New Roman"/>
          <w:color w:val="000000"/>
          <w:sz w:val="20"/>
          <w:szCs w:val="20"/>
        </w:rPr>
        <w:tab/>
        <w:t>в пункте 2:</w:t>
      </w:r>
    </w:p>
    <w:p w:rsidR="00E02DE4" w:rsidRPr="00E02DE4" w:rsidRDefault="00E02DE4" w:rsidP="00E02DE4">
      <w:pPr>
        <w:spacing w:after="0" w:line="240" w:lineRule="auto"/>
        <w:jc w:val="both"/>
        <w:rPr>
          <w:rFonts w:ascii="Times New Roman" w:hAnsi="Times New Roman"/>
          <w:color w:val="000000"/>
          <w:sz w:val="20"/>
          <w:szCs w:val="20"/>
        </w:rPr>
      </w:pPr>
      <w:r w:rsidRPr="00E02DE4">
        <w:rPr>
          <w:rFonts w:ascii="Times New Roman" w:hAnsi="Times New Roman"/>
          <w:color w:val="000000"/>
          <w:sz w:val="20"/>
          <w:szCs w:val="20"/>
        </w:rPr>
        <w:tab/>
        <w:t>подпункт «а»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color w:val="000000"/>
          <w:sz w:val="20"/>
          <w:szCs w:val="20"/>
        </w:rPr>
        <w:tab/>
        <w:t xml:space="preserve">«а) </w:t>
      </w:r>
      <w:hyperlink r:id="rId7" w:history="1">
        <w:r w:rsidRPr="00E02DE4">
          <w:rPr>
            <w:rStyle w:val="a3"/>
            <w:rFonts w:ascii="Times New Roman" w:hAnsi="Times New Roman"/>
            <w:sz w:val="20"/>
            <w:szCs w:val="20"/>
          </w:rPr>
          <w:t>единого тарифно-квалификационного справочника</w:t>
        </w:r>
      </w:hyperlink>
      <w:r w:rsidRPr="00E02DE4">
        <w:rPr>
          <w:rFonts w:ascii="Times New Roman" w:hAnsi="Times New Roman"/>
          <w:sz w:val="20"/>
          <w:szCs w:val="20"/>
        </w:rPr>
        <w:t xml:space="preserve">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roofErr w:type="gramStart"/>
      <w:r w:rsidRPr="00E02DE4">
        <w:rPr>
          <w:rFonts w:ascii="Times New Roman" w:hAnsi="Times New Roman"/>
          <w:sz w:val="20"/>
          <w:szCs w:val="20"/>
        </w:rPr>
        <w:t>;»</w:t>
      </w:r>
      <w:proofErr w:type="gramEnd"/>
      <w:r w:rsidRPr="00E02DE4">
        <w:rPr>
          <w:rFonts w:ascii="Times New Roman" w:hAnsi="Times New Roman"/>
          <w:sz w:val="20"/>
          <w:szCs w:val="20"/>
        </w:rPr>
        <w:t>;</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r>
      <w:bookmarkStart w:id="10" w:name="OLE_LINK44"/>
      <w:bookmarkStart w:id="11" w:name="OLE_LINK45"/>
      <w:r w:rsidRPr="00E02DE4">
        <w:rPr>
          <w:rFonts w:ascii="Times New Roman" w:hAnsi="Times New Roman"/>
          <w:sz w:val="20"/>
          <w:szCs w:val="20"/>
        </w:rPr>
        <w:t>подпункт «б» признать утратившим силу;</w:t>
      </w:r>
    </w:p>
    <w:bookmarkEnd w:id="10"/>
    <w:bookmarkEnd w:id="11"/>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подпункт «г» и «</w:t>
      </w:r>
      <w:proofErr w:type="spellStart"/>
      <w:r w:rsidRPr="00E02DE4">
        <w:rPr>
          <w:rFonts w:ascii="Times New Roman" w:hAnsi="Times New Roman"/>
          <w:sz w:val="20"/>
          <w:szCs w:val="20"/>
        </w:rPr>
        <w:t>д</w:t>
      </w:r>
      <w:proofErr w:type="spellEnd"/>
      <w:r w:rsidRPr="00E02DE4">
        <w:rPr>
          <w:rFonts w:ascii="Times New Roman" w:hAnsi="Times New Roman"/>
          <w:sz w:val="20"/>
          <w:szCs w:val="20"/>
        </w:rPr>
        <w:t xml:space="preserve">» изложить в следующей редакции: </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«г) </w:t>
      </w:r>
      <w:bookmarkStart w:id="12" w:name="OLE_LINK41"/>
      <w:bookmarkStart w:id="13" w:name="OLE_LINK42"/>
      <w:r w:rsidRPr="00E02DE4">
        <w:rPr>
          <w:rFonts w:ascii="Times New Roman" w:hAnsi="Times New Roman"/>
          <w:color w:val="000000"/>
          <w:sz w:val="20"/>
          <w:szCs w:val="20"/>
        </w:rPr>
        <w:t xml:space="preserve">перечня видов выплат компенсационного характера в муниципальных учреждениях Шемуршинского района, предусматриваемого в соответствующих </w:t>
      </w:r>
      <w:r w:rsidRPr="00E02DE4">
        <w:rPr>
          <w:rFonts w:ascii="Times New Roman" w:hAnsi="Times New Roman"/>
          <w:sz w:val="20"/>
          <w:szCs w:val="20"/>
        </w:rPr>
        <w:t>отраслевых положениях об оплате труда работников  муниципальных  учреждений, утверждаемых Кабинетом Министров Чувашской Республики;</w:t>
      </w:r>
      <w:bookmarkEnd w:id="12"/>
      <w:bookmarkEnd w:id="13"/>
    </w:p>
    <w:p w:rsidR="00E02DE4" w:rsidRPr="00E02DE4" w:rsidRDefault="00E02DE4" w:rsidP="00E02DE4">
      <w:pPr>
        <w:spacing w:after="0" w:line="240" w:lineRule="auto"/>
        <w:jc w:val="both"/>
        <w:rPr>
          <w:rFonts w:ascii="Times New Roman" w:hAnsi="Times New Roman"/>
          <w:color w:val="000000"/>
          <w:sz w:val="20"/>
          <w:szCs w:val="20"/>
        </w:rPr>
      </w:pPr>
      <w:r w:rsidRPr="00E02DE4">
        <w:rPr>
          <w:rFonts w:ascii="Times New Roman" w:hAnsi="Times New Roman"/>
          <w:sz w:val="20"/>
          <w:szCs w:val="20"/>
        </w:rPr>
        <w:tab/>
      </w:r>
      <w:proofErr w:type="spellStart"/>
      <w:r w:rsidRPr="00E02DE4">
        <w:rPr>
          <w:rFonts w:ascii="Times New Roman" w:hAnsi="Times New Roman"/>
          <w:sz w:val="20"/>
          <w:szCs w:val="20"/>
        </w:rPr>
        <w:t>д</w:t>
      </w:r>
      <w:proofErr w:type="spellEnd"/>
      <w:r w:rsidRPr="00E02DE4">
        <w:rPr>
          <w:rFonts w:ascii="Times New Roman" w:hAnsi="Times New Roman"/>
          <w:sz w:val="20"/>
          <w:szCs w:val="20"/>
        </w:rPr>
        <w:t xml:space="preserve">)  </w:t>
      </w:r>
      <w:bookmarkStart w:id="14" w:name="OLE_LINK36"/>
      <w:bookmarkStart w:id="15" w:name="OLE_LINK37"/>
      <w:bookmarkStart w:id="16" w:name="OLE_LINK38"/>
      <w:r w:rsidRPr="00E02DE4">
        <w:rPr>
          <w:rFonts w:ascii="Times New Roman" w:hAnsi="Times New Roman"/>
          <w:color w:val="000000"/>
          <w:sz w:val="20"/>
          <w:szCs w:val="20"/>
        </w:rPr>
        <w:t>перечня видов выплат стимулирующего характера в муниципальных учреждениях Шемуршинского района, предусматриваемого в соответствующих отраслевых положениях об оплате труда</w:t>
      </w:r>
      <w:proofErr w:type="gramStart"/>
      <w:r w:rsidRPr="00E02DE4">
        <w:rPr>
          <w:rFonts w:ascii="Times New Roman" w:hAnsi="Times New Roman"/>
          <w:color w:val="000000"/>
          <w:sz w:val="20"/>
          <w:szCs w:val="20"/>
        </w:rPr>
        <w:t>;»</w:t>
      </w:r>
      <w:proofErr w:type="gramEnd"/>
      <w:r w:rsidRPr="00E02DE4">
        <w:rPr>
          <w:rFonts w:ascii="Times New Roman" w:hAnsi="Times New Roman"/>
          <w:color w:val="000000"/>
          <w:sz w:val="20"/>
          <w:szCs w:val="20"/>
        </w:rPr>
        <w:t xml:space="preserve">; </w:t>
      </w:r>
    </w:p>
    <w:bookmarkEnd w:id="14"/>
    <w:bookmarkEnd w:id="15"/>
    <w:bookmarkEnd w:id="16"/>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подпункт «е» признать утратившим силу;</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дополнить пунктом 2.1. следующего содержания: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«2.1.  Системы оплаты труда работников муниципальных  учреждений Шемуршинского  района  устанавливаются с учетом отраслевых положений  об оплате труда. Отраслевые положения об оплате труда для бюджетных и автономных учреждений Шемуршинского района носят рекомендательный характер, для казенных учреждений Шемуршинского района - обязательный характер</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в пункте 3 слова «руководителем учреждения» заменить словами «</w:t>
      </w:r>
      <w:bookmarkStart w:id="17" w:name="OLE_LINK48"/>
      <w:r w:rsidRPr="00E02DE4">
        <w:rPr>
          <w:rFonts w:ascii="Times New Roman" w:hAnsi="Times New Roman"/>
          <w:sz w:val="20"/>
          <w:szCs w:val="20"/>
        </w:rPr>
        <w:t xml:space="preserve">в соответствии с пунктом 2.1 настоящего Положения </w:t>
      </w:r>
      <w:bookmarkEnd w:id="17"/>
      <w:r w:rsidRPr="00E02DE4">
        <w:rPr>
          <w:rFonts w:ascii="Times New Roman" w:hAnsi="Times New Roman"/>
          <w:sz w:val="20"/>
          <w:szCs w:val="20"/>
        </w:rPr>
        <w:t>руководителем муниципального учреждения»;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в пункте 4 после слова «устанавливается» дополнить словами «в соответствии с пунктом 2.1 настоящего Положения», слово «работников» заменить словами «работников муниципального учреждения»;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 пункт 5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«5. Размеры и условия осуществления выплат стимулирующего характера устанавливаются в соответствии с </w:t>
      </w:r>
      <w:hyperlink w:anchor="sub_10221" w:history="1">
        <w:r w:rsidRPr="00E02DE4">
          <w:rPr>
            <w:rStyle w:val="a3"/>
            <w:rFonts w:ascii="Times New Roman" w:hAnsi="Times New Roman"/>
            <w:sz w:val="20"/>
            <w:szCs w:val="20"/>
          </w:rPr>
          <w:t>пунктом 2.1</w:t>
        </w:r>
      </w:hyperlink>
      <w:r w:rsidRPr="00E02DE4">
        <w:rPr>
          <w:rFonts w:ascii="Times New Roman" w:hAnsi="Times New Roman"/>
          <w:sz w:val="20"/>
          <w:szCs w:val="20"/>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муниципальном учреждении показателей и критериев </w:t>
      </w:r>
      <w:proofErr w:type="gramStart"/>
      <w:r w:rsidRPr="00E02DE4">
        <w:rPr>
          <w:rFonts w:ascii="Times New Roman" w:hAnsi="Times New Roman"/>
          <w:sz w:val="20"/>
          <w:szCs w:val="20"/>
        </w:rPr>
        <w:t>оценки эффективности труда работников этих учреждений</w:t>
      </w:r>
      <w:proofErr w:type="gramEnd"/>
      <w:r w:rsidRPr="00E02DE4">
        <w:rPr>
          <w:rFonts w:ascii="Times New Roman" w:hAnsi="Times New Roman"/>
          <w:sz w:val="20"/>
          <w:szCs w:val="20"/>
        </w:rPr>
        <w:t>.»;</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в пункте 6:</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 в абзаце первом слово «учреждений» заменить словами «муниципальных учреждений»;</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абзац второй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«Размер должностного оклада руководителя муниципального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 в абзаце третьем слово «учреждений» заменить словами «муниципальных учреждений»;</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 пункт 7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«7. 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Административно-управленческий персонал муниципального учреждения-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в пункте 8 слово «учреждений» заменить словами муниципальных учреждений»;</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пункт 9 и 10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«9. Органы местного самоуправления Шемуршинского района, в ведении которых находятся муниципальные учреждения, устанавливают руководителям этих учреждений выплаты стимулирующего характера по результатам </w:t>
      </w:r>
      <w:proofErr w:type="gramStart"/>
      <w:r w:rsidRPr="00E02DE4">
        <w:rPr>
          <w:rFonts w:ascii="Times New Roman" w:hAnsi="Times New Roman"/>
          <w:sz w:val="20"/>
          <w:szCs w:val="20"/>
        </w:rPr>
        <w:t>достижения показателей эффективности деятельности муниципального учреждения</w:t>
      </w:r>
      <w:proofErr w:type="gramEnd"/>
      <w:r w:rsidRPr="00E02DE4">
        <w:rPr>
          <w:rFonts w:ascii="Times New Roman" w:hAnsi="Times New Roman"/>
          <w:sz w:val="20"/>
          <w:szCs w:val="20"/>
        </w:rPr>
        <w:t xml:space="preserve"> и работы его руководителя, утверждаемых органом местного самоуправления Шемуршинского, осуществляющим функции и полномочия учредителя этого учреждения, за соответствующий период. </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lastRenderedPageBreak/>
        <w:tab/>
      </w:r>
      <w:proofErr w:type="gramStart"/>
      <w:r w:rsidRPr="00E02DE4">
        <w:rPr>
          <w:rFonts w:ascii="Times New Roman" w:hAnsi="Times New Roman"/>
          <w:sz w:val="20"/>
          <w:szCs w:val="20"/>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органа местного самоуправления Шемуршинского района, осуществляющего функции и полномочия учредителя соответствующих муниципальных учреждений, в размере, не превышающем размера, установленного в отраслевых положениях об оплате труда.</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отраслевых положениях об оплате труда в кратности от 1 до 8.</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Размещение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r>
      <w:proofErr w:type="gramStart"/>
      <w:r w:rsidRPr="00E02DE4">
        <w:rPr>
          <w:rFonts w:ascii="Times New Roman" w:hAnsi="Times New Roman"/>
          <w:sz w:val="20"/>
          <w:szCs w:val="20"/>
        </w:rPr>
        <w:t xml:space="preserve">При установлении условий оплаты труда руководителю муниципального  учреждения  органы местного самоуправления Шемуршинского района  должны исходить из необходимости обеспечения </w:t>
      </w:r>
      <w:proofErr w:type="spellStart"/>
      <w:r w:rsidRPr="00E02DE4">
        <w:rPr>
          <w:rFonts w:ascii="Times New Roman" w:hAnsi="Times New Roman"/>
          <w:sz w:val="20"/>
          <w:szCs w:val="20"/>
        </w:rPr>
        <w:t>непревышения</w:t>
      </w:r>
      <w:proofErr w:type="spellEnd"/>
      <w:r w:rsidRPr="00E02DE4">
        <w:rPr>
          <w:rFonts w:ascii="Times New Roman" w:hAnsi="Times New Roman"/>
          <w:sz w:val="20"/>
          <w:szCs w:val="20"/>
        </w:rPr>
        <w:t xml:space="preserve"> предельного уровня соотношения среднемесячной заработной платы, установленного в соответствии с абзацем третьим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Руководителю муниципального  учреждения выплаты стимулирующего характера выплачиваются по решению органа местного самоуправления Шемуршинского района  </w:t>
      </w:r>
      <w:proofErr w:type="gramStart"/>
      <w:r w:rsidRPr="00E02DE4">
        <w:rPr>
          <w:rFonts w:ascii="Times New Roman" w:hAnsi="Times New Roman"/>
          <w:sz w:val="20"/>
          <w:szCs w:val="20"/>
        </w:rPr>
        <w:t>ведении</w:t>
      </w:r>
      <w:proofErr w:type="gramEnd"/>
      <w:r w:rsidRPr="00E02DE4">
        <w:rPr>
          <w:rFonts w:ascii="Times New Roman" w:hAnsi="Times New Roman"/>
          <w:sz w:val="20"/>
          <w:szCs w:val="20"/>
        </w:rPr>
        <w:t xml:space="preserve"> которого находится муниципальное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Условия оплаты труда руководителей муниципальных учреждений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10.</w:t>
      </w:r>
      <w:r w:rsidRPr="00E02DE4">
        <w:rPr>
          <w:rFonts w:ascii="Times New Roman" w:hAnsi="Times New Roman"/>
          <w:sz w:val="20"/>
          <w:szCs w:val="20"/>
        </w:rPr>
        <w:tab/>
        <w:t>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дополнить пунктом 10.1 следующего содержания:</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r>
      <w:bookmarkStart w:id="18" w:name="sub_101"/>
      <w:r w:rsidRPr="00E02DE4">
        <w:rPr>
          <w:rFonts w:ascii="Times New Roman" w:hAnsi="Times New Roman"/>
          <w:sz w:val="20"/>
          <w:szCs w:val="20"/>
        </w:rPr>
        <w:t>«10.1. Органы местного самоуправления Шемуршинского района, осуществляющие функции и полномочия учредителя муниципальных учреждений могут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подведомственных муниципальных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пункт 11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«11. </w:t>
      </w:r>
      <w:proofErr w:type="gramStart"/>
      <w:r w:rsidRPr="00E02DE4">
        <w:rPr>
          <w:rFonts w:ascii="Times New Roman" w:hAnsi="Times New Roman"/>
          <w:sz w:val="20"/>
          <w:szCs w:val="20"/>
        </w:rPr>
        <w:t>Фонд оплаты труда работников автономного и бюджетного учреждения Шемуршинского района  формируется исходя из объема субсидий, поступающих в установленном порядке автономному и бюджетному учреждению Шемуршинского района  из бюджета Шемуршинского района, средств Территориального фонда обязательного медицинского страхования Чувашской Республики, направленных на возмещение их затрат на оказание медицинских услуг, и средств, поступающих от приносящей доход деятельности.</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Фонд оплаты труда работников казенного учреждения Шемуршинского района формируется исходя из объема бюджетных ассигнований на обеспечение выполнения функций казенного учреждения Шемуршинского района и соответствующих лимитов бюджетных обязательств в части оплаты труда работников указанного учреждения</w:t>
      </w:r>
      <w:proofErr w:type="gramStart"/>
      <w:r w:rsidRPr="00E02DE4">
        <w:rPr>
          <w:rFonts w:ascii="Times New Roman" w:hAnsi="Times New Roman"/>
          <w:sz w:val="20"/>
          <w:szCs w:val="20"/>
        </w:rPr>
        <w:t>.»;</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lastRenderedPageBreak/>
        <w:tab/>
        <w:t>пункт 12 признать утратившим силу.</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2017 года.</w:t>
      </w:r>
    </w:p>
    <w:p w:rsidR="00E02DE4" w:rsidRPr="00E02DE4" w:rsidRDefault="00E02DE4" w:rsidP="00E02DE4">
      <w:pPr>
        <w:spacing w:after="0" w:line="240" w:lineRule="auto"/>
        <w:jc w:val="both"/>
        <w:rPr>
          <w:rFonts w:ascii="Times New Roman" w:hAnsi="Times New Roman"/>
          <w:sz w:val="20"/>
          <w:szCs w:val="20"/>
        </w:rPr>
      </w:pPr>
    </w:p>
    <w:p w:rsidR="00E02DE4" w:rsidRPr="00E02DE4" w:rsidRDefault="00E02DE4" w:rsidP="00E02DE4">
      <w:pPr>
        <w:spacing w:after="0" w:line="240" w:lineRule="auto"/>
        <w:jc w:val="both"/>
        <w:rPr>
          <w:rFonts w:ascii="Times New Roman" w:hAnsi="Times New Roman"/>
          <w:sz w:val="20"/>
          <w:szCs w:val="20"/>
        </w:rPr>
      </w:pP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Глава администрации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 xml:space="preserve">Шемуршинского района </w:t>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r>
      <w:r w:rsidRPr="00E02DE4">
        <w:rPr>
          <w:rFonts w:ascii="Times New Roman" w:hAnsi="Times New Roman"/>
          <w:sz w:val="20"/>
          <w:szCs w:val="20"/>
        </w:rPr>
        <w:tab/>
        <w:t>В.В.Денисов</w:t>
      </w:r>
    </w:p>
    <w:bookmarkEnd w:id="18"/>
    <w:p w:rsidR="00654ED4" w:rsidRDefault="00E02DE4">
      <w:pPr>
        <w:rPr>
          <w:rFonts w:ascii="Times New Roman" w:hAnsi="Times New Roman"/>
          <w:b/>
          <w:sz w:val="20"/>
          <w:szCs w:val="20"/>
        </w:rPr>
      </w:pPr>
      <w:r>
        <w:tab/>
      </w:r>
      <w:bookmarkStart w:id="19" w:name="OLE_LINK4"/>
      <w:bookmarkStart w:id="20" w:name="OLE_LINK5"/>
      <w:bookmarkStart w:id="21" w:name="OLE_LINK6"/>
      <w:proofErr w:type="spellStart"/>
      <w:r w:rsidRPr="00E02DE4">
        <w:rPr>
          <w:rFonts w:ascii="Times New Roman" w:hAnsi="Times New Roman"/>
          <w:b/>
          <w:sz w:val="20"/>
          <w:szCs w:val="20"/>
        </w:rPr>
        <w:t>Постановаление</w:t>
      </w:r>
      <w:proofErr w:type="spellEnd"/>
      <w:r w:rsidRPr="00E02DE4">
        <w:rPr>
          <w:rFonts w:ascii="Times New Roman" w:hAnsi="Times New Roman"/>
          <w:b/>
          <w:sz w:val="20"/>
          <w:szCs w:val="20"/>
        </w:rPr>
        <w:t xml:space="preserve"> администрации </w:t>
      </w:r>
      <w:proofErr w:type="spellStart"/>
      <w:r w:rsidRPr="00E02DE4">
        <w:rPr>
          <w:rFonts w:ascii="Times New Roman" w:hAnsi="Times New Roman"/>
          <w:b/>
          <w:sz w:val="20"/>
          <w:szCs w:val="20"/>
        </w:rPr>
        <w:t>Шемуршинского</w:t>
      </w:r>
      <w:proofErr w:type="spellEnd"/>
      <w:r w:rsidRPr="00E02DE4">
        <w:rPr>
          <w:rFonts w:ascii="Times New Roman" w:hAnsi="Times New Roman"/>
          <w:b/>
          <w:sz w:val="20"/>
          <w:szCs w:val="20"/>
        </w:rPr>
        <w:t xml:space="preserve"> района от 1</w:t>
      </w:r>
      <w:r>
        <w:rPr>
          <w:rFonts w:ascii="Times New Roman" w:hAnsi="Times New Roman"/>
          <w:b/>
          <w:sz w:val="20"/>
          <w:szCs w:val="20"/>
        </w:rPr>
        <w:t>7</w:t>
      </w:r>
      <w:r w:rsidRPr="00E02DE4">
        <w:rPr>
          <w:rFonts w:ascii="Times New Roman" w:hAnsi="Times New Roman"/>
          <w:b/>
          <w:sz w:val="20"/>
          <w:szCs w:val="20"/>
        </w:rPr>
        <w:t>.02.2017</w:t>
      </w:r>
      <w:r>
        <w:rPr>
          <w:rFonts w:ascii="Times New Roman" w:hAnsi="Times New Roman"/>
          <w:b/>
          <w:sz w:val="20"/>
          <w:szCs w:val="20"/>
        </w:rPr>
        <w:t xml:space="preserve"> № 66</w:t>
      </w:r>
      <w:bookmarkEnd w:id="19"/>
      <w:bookmarkEnd w:id="20"/>
      <w:bookmarkEnd w:id="21"/>
    </w:p>
    <w:p w:rsidR="00E02DE4" w:rsidRPr="00E02DE4" w:rsidRDefault="00E02DE4" w:rsidP="00E02DE4">
      <w:pPr>
        <w:spacing w:after="0" w:line="240" w:lineRule="auto"/>
        <w:rPr>
          <w:rFonts w:ascii="Times New Roman" w:hAnsi="Times New Roman"/>
          <w:sz w:val="20"/>
          <w:szCs w:val="20"/>
        </w:rPr>
      </w:pPr>
      <w:r w:rsidRPr="00E02DE4">
        <w:rPr>
          <w:rFonts w:ascii="Times New Roman" w:hAnsi="Times New Roman"/>
          <w:sz w:val="20"/>
          <w:szCs w:val="20"/>
        </w:rPr>
        <w:t xml:space="preserve">О внесении изменений в Положение </w:t>
      </w:r>
      <w:proofErr w:type="gramStart"/>
      <w:r w:rsidRPr="00E02DE4">
        <w:rPr>
          <w:rFonts w:ascii="Times New Roman" w:hAnsi="Times New Roman"/>
          <w:sz w:val="20"/>
          <w:szCs w:val="20"/>
        </w:rPr>
        <w:t>об</w:t>
      </w:r>
      <w:proofErr w:type="gramEnd"/>
      <w:r w:rsidRPr="00E02DE4">
        <w:rPr>
          <w:rFonts w:ascii="Times New Roman" w:hAnsi="Times New Roman"/>
          <w:sz w:val="20"/>
          <w:szCs w:val="20"/>
        </w:rPr>
        <w:t xml:space="preserve"> </w:t>
      </w:r>
    </w:p>
    <w:p w:rsidR="00E02DE4" w:rsidRPr="00E02DE4" w:rsidRDefault="00E02DE4" w:rsidP="00E02DE4">
      <w:pPr>
        <w:spacing w:after="0" w:line="240" w:lineRule="auto"/>
        <w:rPr>
          <w:rFonts w:ascii="Times New Roman" w:hAnsi="Times New Roman"/>
          <w:sz w:val="20"/>
          <w:szCs w:val="20"/>
        </w:rPr>
      </w:pPr>
      <w:r w:rsidRPr="00E02DE4">
        <w:rPr>
          <w:rFonts w:ascii="Times New Roman" w:hAnsi="Times New Roman"/>
          <w:sz w:val="20"/>
          <w:szCs w:val="20"/>
        </w:rPr>
        <w:t>оплате  труда  работников  бюджетных</w:t>
      </w:r>
    </w:p>
    <w:p w:rsidR="00E02DE4" w:rsidRPr="00E02DE4" w:rsidRDefault="00E02DE4" w:rsidP="00E02DE4">
      <w:pPr>
        <w:spacing w:after="0" w:line="240" w:lineRule="auto"/>
        <w:rPr>
          <w:rFonts w:ascii="Times New Roman" w:hAnsi="Times New Roman"/>
          <w:sz w:val="20"/>
          <w:szCs w:val="20"/>
        </w:rPr>
      </w:pPr>
      <w:r w:rsidRPr="00E02DE4">
        <w:rPr>
          <w:rFonts w:ascii="Times New Roman" w:hAnsi="Times New Roman"/>
          <w:sz w:val="20"/>
          <w:szCs w:val="20"/>
        </w:rPr>
        <w:t>учреждений  Шемуршинского  района,</w:t>
      </w:r>
    </w:p>
    <w:p w:rsidR="00E02DE4" w:rsidRPr="00E02DE4" w:rsidRDefault="00E02DE4" w:rsidP="00E02DE4">
      <w:pPr>
        <w:spacing w:after="0" w:line="240" w:lineRule="auto"/>
        <w:rPr>
          <w:rFonts w:ascii="Times New Roman" w:hAnsi="Times New Roman"/>
          <w:sz w:val="20"/>
          <w:szCs w:val="20"/>
        </w:rPr>
      </w:pPr>
      <w:proofErr w:type="gramStart"/>
      <w:r w:rsidRPr="00E02DE4">
        <w:rPr>
          <w:rFonts w:ascii="Times New Roman" w:hAnsi="Times New Roman"/>
          <w:sz w:val="20"/>
          <w:szCs w:val="20"/>
        </w:rPr>
        <w:t>занятых</w:t>
      </w:r>
      <w:proofErr w:type="gramEnd"/>
      <w:r w:rsidRPr="00E02DE4">
        <w:rPr>
          <w:rFonts w:ascii="Times New Roman" w:hAnsi="Times New Roman"/>
          <w:sz w:val="20"/>
          <w:szCs w:val="20"/>
        </w:rPr>
        <w:t xml:space="preserve"> в сфере образования</w:t>
      </w:r>
    </w:p>
    <w:p w:rsidR="00AF739B" w:rsidRDefault="00E02DE4" w:rsidP="00E02DE4">
      <w:pPr>
        <w:tabs>
          <w:tab w:val="left" w:pos="1276"/>
        </w:tabs>
        <w:spacing w:after="0" w:line="240" w:lineRule="auto"/>
        <w:rPr>
          <w:rFonts w:ascii="Times New Roman" w:hAnsi="Times New Roman"/>
          <w:sz w:val="20"/>
          <w:szCs w:val="20"/>
        </w:rPr>
      </w:pPr>
      <w:r>
        <w:rPr>
          <w:rFonts w:ascii="Times New Roman" w:hAnsi="Times New Roman"/>
          <w:sz w:val="20"/>
          <w:szCs w:val="20"/>
        </w:rPr>
        <w:tab/>
      </w:r>
    </w:p>
    <w:p w:rsidR="00E02DE4" w:rsidRPr="00E02DE4" w:rsidRDefault="00AF739B" w:rsidP="00AF739B">
      <w:pPr>
        <w:spacing w:after="0" w:line="240" w:lineRule="auto"/>
        <w:rPr>
          <w:rFonts w:ascii="Times New Roman" w:hAnsi="Times New Roman"/>
          <w:sz w:val="20"/>
          <w:szCs w:val="20"/>
        </w:rPr>
      </w:pPr>
      <w:r>
        <w:rPr>
          <w:rFonts w:ascii="Times New Roman" w:hAnsi="Times New Roman"/>
          <w:sz w:val="20"/>
          <w:szCs w:val="20"/>
        </w:rPr>
        <w:tab/>
      </w:r>
      <w:r w:rsidR="00E02DE4" w:rsidRPr="00E02DE4">
        <w:rPr>
          <w:rFonts w:ascii="Times New Roman" w:hAnsi="Times New Roman"/>
          <w:sz w:val="20"/>
          <w:szCs w:val="20"/>
        </w:rPr>
        <w:t>В целях приведения нормативно-правовых актов Шемуршинского района в соответствие с действующим законодательством Российской Федерации, администрация Шемуршинского района постановляет:</w:t>
      </w:r>
    </w:p>
    <w:p w:rsidR="00E02DE4" w:rsidRPr="00E02DE4" w:rsidRDefault="00E02DE4" w:rsidP="00E02DE4">
      <w:pPr>
        <w:spacing w:after="0" w:line="240" w:lineRule="auto"/>
        <w:ind w:firstLine="709"/>
        <w:jc w:val="both"/>
        <w:rPr>
          <w:rFonts w:ascii="Times New Roman" w:hAnsi="Times New Roman"/>
          <w:sz w:val="20"/>
          <w:szCs w:val="20"/>
        </w:rPr>
      </w:pPr>
      <w:r w:rsidRPr="00E02DE4">
        <w:rPr>
          <w:rFonts w:ascii="Times New Roman" w:hAnsi="Times New Roman"/>
          <w:sz w:val="20"/>
          <w:szCs w:val="20"/>
        </w:rPr>
        <w:t>1. Внести в Положение об оплате труда работников бюджетных учреждений Шемуршинского района, занятых в сфере образования, утвержденное постановлением администрации Шемуршинского района 10 октября 2013 года № 378 следующие изменения:</w:t>
      </w:r>
    </w:p>
    <w:p w:rsidR="00E02DE4" w:rsidRPr="00E02DE4" w:rsidRDefault="00E02DE4" w:rsidP="00E02DE4">
      <w:pPr>
        <w:spacing w:after="0" w:line="240" w:lineRule="auto"/>
        <w:ind w:firstLine="709"/>
        <w:jc w:val="both"/>
        <w:rPr>
          <w:rFonts w:ascii="Times New Roman" w:hAnsi="Times New Roman"/>
          <w:sz w:val="20"/>
          <w:szCs w:val="20"/>
        </w:rPr>
      </w:pPr>
      <w:r w:rsidRPr="00E02DE4">
        <w:rPr>
          <w:rFonts w:ascii="Times New Roman" w:hAnsi="Times New Roman"/>
          <w:sz w:val="20"/>
          <w:szCs w:val="20"/>
        </w:rPr>
        <w:t xml:space="preserve">пункт 5.4 раздела </w:t>
      </w:r>
      <w:r w:rsidRPr="00E02DE4">
        <w:rPr>
          <w:rFonts w:ascii="Times New Roman" w:hAnsi="Times New Roman"/>
          <w:sz w:val="20"/>
          <w:szCs w:val="20"/>
          <w:lang w:val="en-US"/>
        </w:rPr>
        <w:t>V</w:t>
      </w:r>
      <w:r w:rsidRPr="00E02DE4">
        <w:rPr>
          <w:rFonts w:ascii="Times New Roman" w:hAnsi="Times New Roman"/>
          <w:sz w:val="20"/>
          <w:szCs w:val="20"/>
        </w:rPr>
        <w:t xml:space="preserve"> «Условия оплаты труда руководителей учреждений и их заместителей, главных бухгалтеров» изложить в следующей редакции: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 xml:space="preserve">«5.4. </w:t>
      </w:r>
      <w:proofErr w:type="gramStart"/>
      <w:r w:rsidRPr="00E02DE4">
        <w:rPr>
          <w:rFonts w:ascii="Times New Roman" w:hAnsi="Times New Roman"/>
          <w:sz w:val="20"/>
          <w:szCs w:val="20"/>
        </w:rP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органа местного самоуправления Шемуршинского района, осуществляющего функции и полномочия учредителя соответствующих учреждений, в размере, не превышающем размера, установленного настоящим Положением.</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настоящим Положением в кратности от 1 до 4.</w:t>
      </w:r>
    </w:p>
    <w:p w:rsidR="00E02DE4" w:rsidRPr="00E02DE4" w:rsidRDefault="00E02DE4" w:rsidP="00E02DE4">
      <w:pPr>
        <w:spacing w:after="0" w:line="240" w:lineRule="auto"/>
        <w:ind w:firstLine="709"/>
        <w:jc w:val="both"/>
        <w:rPr>
          <w:rFonts w:ascii="Times New Roman" w:hAnsi="Times New Roman"/>
          <w:sz w:val="20"/>
          <w:szCs w:val="20"/>
        </w:rPr>
      </w:pPr>
      <w:r w:rsidRPr="00E02DE4">
        <w:rPr>
          <w:rFonts w:ascii="Times New Roman" w:hAnsi="Times New Roman"/>
          <w:sz w:val="20"/>
          <w:szCs w:val="20"/>
        </w:rPr>
        <w:t>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настоящим Положением в кратности от 1 до 4.</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r>
      <w:proofErr w:type="gramStart"/>
      <w:r w:rsidRPr="00E02DE4">
        <w:rPr>
          <w:rFonts w:ascii="Times New Roman" w:hAnsi="Times New Roman"/>
          <w:sz w:val="20"/>
          <w:szCs w:val="20"/>
        </w:rPr>
        <w:t xml:space="preserve">При установлении условий оплаты труда руководителю учреждения орган местного самоуправления Шемуршинского района должен исходить из необходимости обеспечения </w:t>
      </w:r>
      <w:proofErr w:type="spellStart"/>
      <w:r w:rsidRPr="00E02DE4">
        <w:rPr>
          <w:rFonts w:ascii="Times New Roman" w:hAnsi="Times New Roman"/>
          <w:sz w:val="20"/>
          <w:szCs w:val="20"/>
        </w:rPr>
        <w:t>непревышения</w:t>
      </w:r>
      <w:proofErr w:type="spellEnd"/>
      <w:r w:rsidRPr="00E02DE4">
        <w:rPr>
          <w:rFonts w:ascii="Times New Roman" w:hAnsi="Times New Roman"/>
          <w:sz w:val="20"/>
          <w:szCs w:val="20"/>
        </w:rPr>
        <w:t xml:space="preserve"> предельного уровня соотношения среднемесячной заработной платы, установленного в соответствии с абзацем вторым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roofErr w:type="gramEnd"/>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ab/>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2017 года.</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 xml:space="preserve"> </w:t>
      </w:r>
    </w:p>
    <w:p w:rsidR="00E02DE4" w:rsidRPr="00E02DE4" w:rsidRDefault="00E02DE4" w:rsidP="00E02DE4">
      <w:pPr>
        <w:spacing w:after="0" w:line="240" w:lineRule="auto"/>
        <w:jc w:val="both"/>
        <w:rPr>
          <w:rFonts w:ascii="Times New Roman" w:hAnsi="Times New Roman"/>
          <w:sz w:val="20"/>
          <w:szCs w:val="20"/>
        </w:rPr>
      </w:pPr>
      <w:r w:rsidRPr="00E02DE4">
        <w:rPr>
          <w:rFonts w:ascii="Times New Roman" w:hAnsi="Times New Roman"/>
          <w:sz w:val="20"/>
          <w:szCs w:val="20"/>
        </w:rPr>
        <w:t xml:space="preserve">Глава администрации </w:t>
      </w:r>
    </w:p>
    <w:p w:rsidR="00AF739B" w:rsidRDefault="00E02DE4" w:rsidP="00E02DE4">
      <w:pPr>
        <w:spacing w:after="0" w:line="240" w:lineRule="auto"/>
      </w:pPr>
      <w:r w:rsidRPr="00E02DE4">
        <w:rPr>
          <w:rFonts w:ascii="Times New Roman" w:hAnsi="Times New Roman"/>
          <w:sz w:val="20"/>
          <w:szCs w:val="20"/>
        </w:rPr>
        <w:t>Шемуршинского района                                                                                           В.В. Денисов</w:t>
      </w:r>
      <w:r w:rsidRPr="00B62D2A">
        <w:t xml:space="preserve">       </w:t>
      </w:r>
    </w:p>
    <w:p w:rsidR="00E02DE4" w:rsidRDefault="00E02DE4" w:rsidP="00AF739B">
      <w:pPr>
        <w:spacing w:after="0" w:line="240" w:lineRule="auto"/>
      </w:pPr>
      <w:r w:rsidRPr="00B62D2A">
        <w:lastRenderedPageBreak/>
        <w:t xml:space="preserve"> </w:t>
      </w:r>
      <w:proofErr w:type="spellStart"/>
      <w:r w:rsidR="00AF739B" w:rsidRPr="00E02DE4">
        <w:rPr>
          <w:rFonts w:ascii="Times New Roman" w:hAnsi="Times New Roman"/>
          <w:b/>
          <w:sz w:val="20"/>
          <w:szCs w:val="20"/>
        </w:rPr>
        <w:t>Постановаление</w:t>
      </w:r>
      <w:proofErr w:type="spellEnd"/>
      <w:r w:rsidR="00AF739B" w:rsidRPr="00E02DE4">
        <w:rPr>
          <w:rFonts w:ascii="Times New Roman" w:hAnsi="Times New Roman"/>
          <w:b/>
          <w:sz w:val="20"/>
          <w:szCs w:val="20"/>
        </w:rPr>
        <w:t xml:space="preserve"> админис</w:t>
      </w:r>
      <w:r w:rsidR="00AF739B">
        <w:rPr>
          <w:rFonts w:ascii="Times New Roman" w:hAnsi="Times New Roman"/>
          <w:b/>
          <w:sz w:val="20"/>
          <w:szCs w:val="20"/>
        </w:rPr>
        <w:t xml:space="preserve">трации </w:t>
      </w:r>
      <w:proofErr w:type="spellStart"/>
      <w:r w:rsidR="00AF739B">
        <w:rPr>
          <w:rFonts w:ascii="Times New Roman" w:hAnsi="Times New Roman"/>
          <w:b/>
          <w:sz w:val="20"/>
          <w:szCs w:val="20"/>
        </w:rPr>
        <w:t>Шемуршинского</w:t>
      </w:r>
      <w:proofErr w:type="spellEnd"/>
      <w:r w:rsidR="00AF739B">
        <w:rPr>
          <w:rFonts w:ascii="Times New Roman" w:hAnsi="Times New Roman"/>
          <w:b/>
          <w:sz w:val="20"/>
          <w:szCs w:val="20"/>
        </w:rPr>
        <w:t xml:space="preserve"> района от 22</w:t>
      </w:r>
      <w:r w:rsidR="00AF739B" w:rsidRPr="00E02DE4">
        <w:rPr>
          <w:rFonts w:ascii="Times New Roman" w:hAnsi="Times New Roman"/>
          <w:b/>
          <w:sz w:val="20"/>
          <w:szCs w:val="20"/>
        </w:rPr>
        <w:t>.02.2017</w:t>
      </w:r>
      <w:r w:rsidR="00AF739B">
        <w:rPr>
          <w:rFonts w:ascii="Times New Roman" w:hAnsi="Times New Roman"/>
          <w:b/>
          <w:sz w:val="20"/>
          <w:szCs w:val="20"/>
        </w:rPr>
        <w:t xml:space="preserve"> № 73</w:t>
      </w:r>
      <w:r>
        <w:t xml:space="preserve"> </w:t>
      </w:r>
    </w:p>
    <w:p w:rsidR="00AF739B" w:rsidRDefault="00AF739B" w:rsidP="00AF739B">
      <w:pPr>
        <w:spacing w:after="0" w:line="240" w:lineRule="auto"/>
        <w:rPr>
          <w:sz w:val="24"/>
          <w:szCs w:val="24"/>
        </w:rPr>
      </w:pPr>
    </w:p>
    <w:p w:rsidR="00AF739B" w:rsidRPr="00AF739B" w:rsidRDefault="00AF739B" w:rsidP="00AF739B">
      <w:pPr>
        <w:spacing w:after="0" w:line="240" w:lineRule="auto"/>
        <w:rPr>
          <w:rFonts w:ascii="Times New Roman" w:hAnsi="Times New Roman"/>
          <w:sz w:val="20"/>
          <w:szCs w:val="20"/>
        </w:rPr>
      </w:pPr>
      <w:r w:rsidRPr="00AF739B">
        <w:rPr>
          <w:rFonts w:ascii="Times New Roman" w:hAnsi="Times New Roman"/>
          <w:sz w:val="20"/>
          <w:szCs w:val="20"/>
        </w:rPr>
        <w:t>Об оплате труда работников автономных,</w:t>
      </w:r>
    </w:p>
    <w:p w:rsidR="00AF739B" w:rsidRPr="00AF739B" w:rsidRDefault="00AF739B" w:rsidP="00AF739B">
      <w:pPr>
        <w:spacing w:after="0" w:line="240" w:lineRule="auto"/>
        <w:rPr>
          <w:rFonts w:ascii="Times New Roman" w:hAnsi="Times New Roman"/>
          <w:sz w:val="20"/>
          <w:szCs w:val="20"/>
        </w:rPr>
      </w:pPr>
      <w:r w:rsidRPr="00AF739B">
        <w:rPr>
          <w:rFonts w:ascii="Times New Roman" w:hAnsi="Times New Roman"/>
          <w:sz w:val="20"/>
          <w:szCs w:val="20"/>
        </w:rPr>
        <w:t xml:space="preserve"> бюджетных учреждений Шемуршинского района</w:t>
      </w:r>
    </w:p>
    <w:p w:rsidR="00AF739B" w:rsidRPr="00AF739B" w:rsidRDefault="00AF739B" w:rsidP="00AF739B">
      <w:pPr>
        <w:spacing w:after="0" w:line="240" w:lineRule="auto"/>
        <w:rPr>
          <w:rFonts w:ascii="Times New Roman" w:hAnsi="Times New Roman"/>
          <w:sz w:val="20"/>
          <w:szCs w:val="20"/>
        </w:rPr>
      </w:pPr>
      <w:r w:rsidRPr="00AF739B">
        <w:rPr>
          <w:rFonts w:ascii="Times New Roman" w:hAnsi="Times New Roman"/>
          <w:sz w:val="20"/>
          <w:szCs w:val="20"/>
        </w:rPr>
        <w:t xml:space="preserve"> Чувашской Республики, </w:t>
      </w:r>
      <w:proofErr w:type="gramStart"/>
      <w:r w:rsidRPr="00AF739B">
        <w:rPr>
          <w:rFonts w:ascii="Times New Roman" w:hAnsi="Times New Roman"/>
          <w:sz w:val="20"/>
          <w:szCs w:val="20"/>
        </w:rPr>
        <w:t>занятых</w:t>
      </w:r>
      <w:proofErr w:type="gramEnd"/>
      <w:r w:rsidRPr="00AF739B">
        <w:rPr>
          <w:rFonts w:ascii="Times New Roman" w:hAnsi="Times New Roman"/>
          <w:sz w:val="20"/>
          <w:szCs w:val="20"/>
        </w:rPr>
        <w:t xml:space="preserve"> в сфере культуры</w:t>
      </w:r>
    </w:p>
    <w:p w:rsidR="00AF739B" w:rsidRPr="00AF739B" w:rsidRDefault="00AF739B" w:rsidP="00AF739B">
      <w:pPr>
        <w:spacing w:after="0" w:line="240" w:lineRule="auto"/>
        <w:rPr>
          <w:rFonts w:ascii="Times New Roman" w:hAnsi="Times New Roman"/>
          <w:sz w:val="20"/>
          <w:szCs w:val="20"/>
        </w:rPr>
      </w:pPr>
    </w:p>
    <w:p w:rsidR="00AF739B" w:rsidRPr="00AF739B" w:rsidRDefault="00AF739B" w:rsidP="00AF739B">
      <w:pPr>
        <w:pStyle w:val="2"/>
        <w:spacing w:line="240" w:lineRule="auto"/>
        <w:jc w:val="both"/>
        <w:rPr>
          <w:sz w:val="20"/>
        </w:rPr>
      </w:pPr>
      <w:proofErr w:type="gramStart"/>
      <w:r w:rsidRPr="00AF739B">
        <w:rPr>
          <w:sz w:val="20"/>
        </w:rPr>
        <w:t>В соответствии с постановлением Кабинета Министров Чувашской Республики от 28 октября 2008 г.№317 «О введении новых система оплаты труда работников бюджетных учреждений Чувашской Республики, а также гражданского персонала подразделений милиции общественной безопасности, оплата труда которых в настоящее время осуществляется на основе Единой тарифной сетки по оплате труда работников государственных учреждений Чувашской Республики» и Кабинета Министров Чувашской Республики 12 ноября</w:t>
      </w:r>
      <w:proofErr w:type="gramEnd"/>
      <w:r w:rsidRPr="00AF739B">
        <w:rPr>
          <w:sz w:val="20"/>
        </w:rPr>
        <w:t xml:space="preserve"> 2008 года №347 «Об оплате труда работников бюджетных учреждений Чувашской Республики, занятых в сфере культуры, кинематографии, средств массовой информации» администрация Шемуршинского района постановляет:</w:t>
      </w:r>
    </w:p>
    <w:p w:rsidR="00AF739B" w:rsidRPr="00AF739B" w:rsidRDefault="00AF739B" w:rsidP="00AF739B">
      <w:pPr>
        <w:pStyle w:val="2"/>
        <w:spacing w:line="240" w:lineRule="auto"/>
        <w:ind w:firstLine="708"/>
        <w:jc w:val="both"/>
        <w:rPr>
          <w:sz w:val="20"/>
        </w:rPr>
      </w:pPr>
      <w:r w:rsidRPr="00AF739B">
        <w:rPr>
          <w:sz w:val="20"/>
        </w:rPr>
        <w:t>1. Утвердить прилагаемое Положение об оплате труда работников автономных, бюджетных учреждений Шемуршинского района Чувашской Республики, занятых в сфере культуры.</w:t>
      </w:r>
    </w:p>
    <w:p w:rsidR="00AF739B" w:rsidRPr="00AF739B" w:rsidRDefault="00AF739B" w:rsidP="00AF739B">
      <w:pPr>
        <w:pStyle w:val="2"/>
        <w:spacing w:line="240" w:lineRule="auto"/>
        <w:ind w:firstLine="708"/>
        <w:jc w:val="both"/>
        <w:rPr>
          <w:sz w:val="20"/>
        </w:rPr>
      </w:pPr>
      <w:r w:rsidRPr="00AF739B">
        <w:rPr>
          <w:sz w:val="20"/>
        </w:rPr>
        <w:t xml:space="preserve">2. Признать утратившим силу постановление главы Шемуршинского района Чувашской Республики от 26 декабря 2008 года №437 «Об оплате труда работников бюджетных учреждений Шемуршинского района Чувашской Республики, занятых в сфере культуры». </w:t>
      </w:r>
    </w:p>
    <w:p w:rsidR="00AF739B" w:rsidRPr="00AF739B" w:rsidRDefault="00AF739B" w:rsidP="00AF739B">
      <w:pPr>
        <w:pStyle w:val="2"/>
        <w:spacing w:line="240" w:lineRule="auto"/>
        <w:ind w:firstLine="708"/>
        <w:jc w:val="both"/>
        <w:rPr>
          <w:sz w:val="20"/>
        </w:rPr>
      </w:pPr>
      <w:r w:rsidRPr="00AF739B">
        <w:rPr>
          <w:sz w:val="20"/>
        </w:rPr>
        <w:t xml:space="preserve">3. </w:t>
      </w:r>
      <w:proofErr w:type="gramStart"/>
      <w:r w:rsidRPr="00AF739B">
        <w:rPr>
          <w:sz w:val="20"/>
        </w:rPr>
        <w:t>Контроль за</w:t>
      </w:r>
      <w:proofErr w:type="gramEnd"/>
      <w:r w:rsidRPr="00AF739B">
        <w:rPr>
          <w:sz w:val="20"/>
        </w:rPr>
        <w:t xml:space="preserve"> выполнением настоящего постановления возложить  на заместителя главы администрации Шемуршинского района-начальника отдела социального развития </w:t>
      </w:r>
      <w:proofErr w:type="spellStart"/>
      <w:r w:rsidRPr="00AF739B">
        <w:rPr>
          <w:sz w:val="20"/>
        </w:rPr>
        <w:t>Петькова</w:t>
      </w:r>
      <w:proofErr w:type="spellEnd"/>
      <w:r w:rsidRPr="00AF739B">
        <w:rPr>
          <w:sz w:val="20"/>
        </w:rPr>
        <w:t xml:space="preserve"> В.А.   </w:t>
      </w:r>
    </w:p>
    <w:p w:rsidR="00AF739B" w:rsidRPr="00AF739B" w:rsidRDefault="00AF739B" w:rsidP="00AF739B">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F739B" w:rsidRPr="00AF739B" w:rsidTr="00303A21">
        <w:tc>
          <w:tcPr>
            <w:tcW w:w="4785" w:type="dxa"/>
            <w:tcBorders>
              <w:top w:val="nil"/>
              <w:left w:val="nil"/>
              <w:bottom w:val="nil"/>
              <w:right w:val="nil"/>
            </w:tcBorders>
          </w:tcPr>
          <w:p w:rsidR="00AF739B" w:rsidRPr="00AF739B" w:rsidRDefault="00AF739B" w:rsidP="00AF739B">
            <w:pPr>
              <w:pStyle w:val="2"/>
              <w:spacing w:line="240" w:lineRule="auto"/>
              <w:rPr>
                <w:sz w:val="20"/>
              </w:rPr>
            </w:pPr>
            <w:r w:rsidRPr="00AF739B">
              <w:rPr>
                <w:sz w:val="20"/>
              </w:rPr>
              <w:t xml:space="preserve">   Глава администрации</w:t>
            </w:r>
          </w:p>
          <w:p w:rsidR="00AF739B" w:rsidRPr="00AF739B" w:rsidRDefault="00AF739B" w:rsidP="00AF739B">
            <w:pPr>
              <w:pStyle w:val="2"/>
              <w:spacing w:line="240" w:lineRule="auto"/>
              <w:rPr>
                <w:sz w:val="20"/>
              </w:rPr>
            </w:pPr>
            <w:r w:rsidRPr="00AF739B">
              <w:rPr>
                <w:sz w:val="20"/>
              </w:rPr>
              <w:t>Шемуршинского района</w:t>
            </w:r>
          </w:p>
        </w:tc>
        <w:tc>
          <w:tcPr>
            <w:tcW w:w="4786" w:type="dxa"/>
            <w:tcBorders>
              <w:top w:val="nil"/>
              <w:left w:val="nil"/>
              <w:bottom w:val="nil"/>
              <w:right w:val="nil"/>
            </w:tcBorders>
          </w:tcPr>
          <w:p w:rsidR="00AF739B" w:rsidRPr="00AF739B" w:rsidRDefault="00AF739B" w:rsidP="00AF739B">
            <w:pPr>
              <w:pStyle w:val="2"/>
              <w:spacing w:line="240" w:lineRule="auto"/>
              <w:rPr>
                <w:sz w:val="20"/>
              </w:rPr>
            </w:pPr>
          </w:p>
          <w:p w:rsidR="00AF739B" w:rsidRPr="00AF739B" w:rsidRDefault="00AF739B" w:rsidP="00AF739B">
            <w:pPr>
              <w:pStyle w:val="2"/>
              <w:spacing w:line="240" w:lineRule="auto"/>
              <w:rPr>
                <w:sz w:val="20"/>
              </w:rPr>
            </w:pPr>
            <w:r w:rsidRPr="00AF739B">
              <w:rPr>
                <w:sz w:val="20"/>
              </w:rPr>
              <w:t xml:space="preserve">                                                   В.В.Денисов </w:t>
            </w:r>
          </w:p>
        </w:tc>
      </w:tr>
    </w:tbl>
    <w:p w:rsidR="00AF739B" w:rsidRPr="00AF739B" w:rsidRDefault="00AF739B" w:rsidP="00AF739B">
      <w:pPr>
        <w:spacing w:after="0" w:line="240" w:lineRule="auto"/>
        <w:jc w:val="both"/>
        <w:rPr>
          <w:rFonts w:ascii="Times New Roman" w:hAnsi="Times New Roman"/>
          <w:sz w:val="20"/>
          <w:szCs w:val="20"/>
        </w:rPr>
      </w:pPr>
    </w:p>
    <w:p w:rsidR="00AF739B" w:rsidRPr="00AF739B" w:rsidRDefault="00AF739B" w:rsidP="00AF739B">
      <w:pPr>
        <w:spacing w:after="0" w:line="240" w:lineRule="auto"/>
        <w:jc w:val="both"/>
        <w:rPr>
          <w:rFonts w:ascii="Times New Roman" w:hAnsi="Times New Roman"/>
          <w:sz w:val="20"/>
          <w:szCs w:val="20"/>
        </w:rPr>
      </w:pPr>
    </w:p>
    <w:p w:rsidR="00AF739B" w:rsidRPr="00AF739B" w:rsidRDefault="00AF739B" w:rsidP="00AF739B">
      <w:pPr>
        <w:spacing w:after="0" w:line="240" w:lineRule="auto"/>
        <w:jc w:val="both"/>
        <w:rPr>
          <w:rFonts w:ascii="Times New Roman" w:hAnsi="Times New Roman"/>
          <w:sz w:val="20"/>
          <w:szCs w:val="20"/>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F739B" w:rsidRPr="00AF739B" w:rsidTr="00303A21">
        <w:tc>
          <w:tcPr>
            <w:tcW w:w="4785" w:type="dxa"/>
            <w:tcBorders>
              <w:top w:val="nil"/>
              <w:left w:val="nil"/>
              <w:bottom w:val="nil"/>
              <w:right w:val="nil"/>
            </w:tcBorders>
          </w:tcPr>
          <w:p w:rsidR="00AF739B" w:rsidRPr="00AF739B" w:rsidRDefault="00AF739B" w:rsidP="00AF739B">
            <w:pPr>
              <w:pStyle w:val="aa"/>
              <w:widowControl w:val="0"/>
              <w:jc w:val="center"/>
              <w:rPr>
                <w:b/>
              </w:rPr>
            </w:pPr>
          </w:p>
          <w:p w:rsidR="00AF739B" w:rsidRPr="00AF739B" w:rsidRDefault="00AF739B" w:rsidP="00AF739B">
            <w:pPr>
              <w:pStyle w:val="aa"/>
              <w:widowControl w:val="0"/>
              <w:jc w:val="center"/>
              <w:rPr>
                <w:b/>
              </w:rPr>
            </w:pPr>
          </w:p>
          <w:p w:rsidR="00AF739B" w:rsidRPr="00AF739B" w:rsidRDefault="00AF739B" w:rsidP="00AF739B">
            <w:pPr>
              <w:pStyle w:val="aa"/>
              <w:widowControl w:val="0"/>
              <w:jc w:val="center"/>
              <w:rPr>
                <w:b/>
              </w:rPr>
            </w:pPr>
          </w:p>
          <w:p w:rsidR="00AF739B" w:rsidRPr="00AF739B" w:rsidRDefault="00AF739B" w:rsidP="00AF739B">
            <w:pPr>
              <w:pStyle w:val="aa"/>
              <w:widowControl w:val="0"/>
              <w:jc w:val="center"/>
              <w:rPr>
                <w:b/>
              </w:rPr>
            </w:pPr>
          </w:p>
          <w:p w:rsidR="00AF739B" w:rsidRPr="00AF739B" w:rsidRDefault="00AF739B" w:rsidP="00AF739B">
            <w:pPr>
              <w:pStyle w:val="aa"/>
              <w:widowControl w:val="0"/>
              <w:jc w:val="center"/>
              <w:rPr>
                <w:b/>
              </w:rPr>
            </w:pPr>
          </w:p>
          <w:p w:rsidR="00AF739B" w:rsidRPr="00AF739B" w:rsidRDefault="00AF739B" w:rsidP="00AF739B">
            <w:pPr>
              <w:pStyle w:val="aa"/>
              <w:widowControl w:val="0"/>
              <w:jc w:val="center"/>
              <w:rPr>
                <w:b/>
              </w:rPr>
            </w:pPr>
          </w:p>
        </w:tc>
        <w:tc>
          <w:tcPr>
            <w:tcW w:w="4786" w:type="dxa"/>
            <w:tcBorders>
              <w:top w:val="nil"/>
              <w:left w:val="nil"/>
              <w:bottom w:val="nil"/>
              <w:right w:val="nil"/>
            </w:tcBorders>
          </w:tcPr>
          <w:p w:rsidR="00AF739B" w:rsidRPr="00AF739B" w:rsidRDefault="00AF739B" w:rsidP="00AF739B">
            <w:pPr>
              <w:pStyle w:val="aa"/>
              <w:widowControl w:val="0"/>
            </w:pPr>
            <w:r w:rsidRPr="00AF739B">
              <w:t>Утверждено</w:t>
            </w:r>
          </w:p>
          <w:p w:rsidR="00AF739B" w:rsidRPr="00AF739B" w:rsidRDefault="00AF739B" w:rsidP="00AF739B">
            <w:pPr>
              <w:pStyle w:val="aa"/>
              <w:widowControl w:val="0"/>
            </w:pPr>
            <w:r w:rsidRPr="00AF739B">
              <w:t>постановлением администрации Шемуршинского района</w:t>
            </w:r>
          </w:p>
          <w:p w:rsidR="00AF739B" w:rsidRPr="00AF739B" w:rsidRDefault="00AF739B" w:rsidP="00AF739B">
            <w:pPr>
              <w:pStyle w:val="aa"/>
              <w:widowControl w:val="0"/>
            </w:pPr>
            <w:r w:rsidRPr="00AF739B">
              <w:t>от «__» __________20___г. №____</w:t>
            </w:r>
          </w:p>
        </w:tc>
      </w:tr>
    </w:tbl>
    <w:p w:rsidR="00AF739B" w:rsidRPr="00AF739B" w:rsidRDefault="00AF739B" w:rsidP="00AF739B">
      <w:pPr>
        <w:pStyle w:val="aa"/>
        <w:widowControl w:val="0"/>
        <w:rPr>
          <w:b/>
        </w:rPr>
      </w:pPr>
    </w:p>
    <w:p w:rsidR="00AF739B" w:rsidRPr="00AF739B" w:rsidRDefault="00AF739B" w:rsidP="00AF739B">
      <w:pPr>
        <w:pStyle w:val="aa"/>
        <w:widowControl w:val="0"/>
        <w:ind w:firstLine="709"/>
        <w:jc w:val="center"/>
        <w:rPr>
          <w:b/>
        </w:rPr>
      </w:pPr>
    </w:p>
    <w:p w:rsidR="00AF739B" w:rsidRPr="00AF739B" w:rsidRDefault="00AF739B" w:rsidP="00AF739B">
      <w:pPr>
        <w:pStyle w:val="aa"/>
        <w:widowControl w:val="0"/>
        <w:ind w:firstLine="709"/>
        <w:jc w:val="center"/>
        <w:rPr>
          <w:b/>
        </w:rPr>
      </w:pPr>
      <w:proofErr w:type="gramStart"/>
      <w:r w:rsidRPr="00AF739B">
        <w:rPr>
          <w:b/>
        </w:rPr>
        <w:t>П</w:t>
      </w:r>
      <w:proofErr w:type="gramEnd"/>
      <w:r w:rsidRPr="00AF739B">
        <w:rPr>
          <w:b/>
        </w:rPr>
        <w:t xml:space="preserve"> О Л О Ж Е Н И Е</w:t>
      </w:r>
    </w:p>
    <w:p w:rsidR="00AF739B" w:rsidRPr="00AF739B" w:rsidRDefault="00AF739B" w:rsidP="00AF739B">
      <w:pPr>
        <w:pStyle w:val="aa"/>
        <w:widowControl w:val="0"/>
        <w:ind w:firstLine="709"/>
        <w:jc w:val="center"/>
        <w:rPr>
          <w:b/>
        </w:rPr>
      </w:pPr>
      <w:r w:rsidRPr="00AF739B">
        <w:rPr>
          <w:b/>
        </w:rPr>
        <w:t>об оплате труда работников бюджетных, автономных учреждений Шемуршинского района Чувашской Республики, занятых в сфере культуры</w:t>
      </w:r>
    </w:p>
    <w:p w:rsidR="00AF739B" w:rsidRPr="00AF739B" w:rsidRDefault="00AF739B" w:rsidP="00AF739B">
      <w:pPr>
        <w:pStyle w:val="aa"/>
        <w:widowControl w:val="0"/>
        <w:rPr>
          <w:b/>
        </w:rPr>
      </w:pPr>
    </w:p>
    <w:p w:rsidR="00AF739B" w:rsidRPr="00AF739B" w:rsidRDefault="00AF739B" w:rsidP="00AF739B">
      <w:pPr>
        <w:pStyle w:val="aa"/>
        <w:widowControl w:val="0"/>
        <w:ind w:firstLine="709"/>
        <w:jc w:val="center"/>
        <w:rPr>
          <w:b/>
        </w:rPr>
      </w:pPr>
      <w:r w:rsidRPr="00AF739B">
        <w:rPr>
          <w:b/>
        </w:rPr>
        <w:t>1. Общие положения</w:t>
      </w:r>
    </w:p>
    <w:p w:rsidR="00AF739B" w:rsidRPr="00AF739B" w:rsidRDefault="00AF739B" w:rsidP="00AF739B">
      <w:pPr>
        <w:pStyle w:val="aa"/>
        <w:widowControl w:val="0"/>
        <w:ind w:firstLine="709"/>
        <w:jc w:val="both"/>
      </w:pPr>
    </w:p>
    <w:p w:rsidR="00AF739B" w:rsidRPr="00AF739B" w:rsidRDefault="00AF739B" w:rsidP="00AF739B">
      <w:pPr>
        <w:pStyle w:val="aa"/>
        <w:widowControl w:val="0"/>
        <w:ind w:firstLine="709"/>
        <w:jc w:val="both"/>
      </w:pPr>
      <w:r w:rsidRPr="00AF739B">
        <w:t xml:space="preserve">1.1. </w:t>
      </w:r>
      <w:proofErr w:type="gramStart"/>
      <w:r w:rsidRPr="00AF739B">
        <w:t>Настоящее Положение об оплате труда работников бюджетных, автономных учреждений Шемуршинского района Чувашской Республики</w:t>
      </w:r>
      <w:r w:rsidRPr="00AF739B">
        <w:rPr>
          <w:b/>
        </w:rPr>
        <w:t xml:space="preserve">, </w:t>
      </w:r>
      <w:r w:rsidRPr="00AF739B">
        <w:t>занятых в сфере культуры</w:t>
      </w:r>
      <w:r w:rsidRPr="00AF739B">
        <w:rPr>
          <w:b/>
        </w:rPr>
        <w:t xml:space="preserve"> </w:t>
      </w:r>
      <w:r w:rsidRPr="00AF739B">
        <w:t>(далее - Положение), разработано в соответствии с постановлением   Кабинета Министров Чувашской Республики от 23 октября 2008 г. №317 «О введении новых систем оплаты труда работников бюджетных учреждений Чувашской Республики, а также гражданского персонала подразделений милиции общественной безопасности, оплата труда которых в настоящее время осуществляется</w:t>
      </w:r>
      <w:proofErr w:type="gramEnd"/>
      <w:r w:rsidRPr="00AF739B">
        <w:t xml:space="preserve"> на основе Единой тарифной сетки по оплате труда работников государственных учреждений Чувашской Республики» и от 12 ноября 2008 года № 347 «Об оплате труда работников бюджетных учреждений Чувашской Республики, занятых в сфере культуры, кинематографии, средств массовой информации».     </w:t>
      </w:r>
    </w:p>
    <w:p w:rsidR="00AF739B" w:rsidRPr="00AF739B" w:rsidRDefault="00AF739B" w:rsidP="00AF739B">
      <w:pPr>
        <w:pStyle w:val="aa"/>
        <w:widowControl w:val="0"/>
        <w:ind w:firstLine="709"/>
        <w:jc w:val="both"/>
      </w:pPr>
      <w:r w:rsidRPr="00AF739B">
        <w:t xml:space="preserve">1.2. Настоящее Положение регулирует порядок оплаты труда работников бюджетных, автономных учреждений Шемуршинского района Чувашской Республики, занятых в сфере культуры (далее </w:t>
      </w:r>
      <w:proofErr w:type="gramStart"/>
      <w:r w:rsidRPr="00AF739B">
        <w:t>-у</w:t>
      </w:r>
      <w:proofErr w:type="gramEnd"/>
      <w:r w:rsidRPr="00AF739B">
        <w:t>чреждение).</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1.3. Положение определяет порядок </w:t>
      </w:r>
      <w:proofErr w:type="gramStart"/>
      <w:r w:rsidRPr="00AF739B">
        <w:rPr>
          <w:rFonts w:ascii="Times New Roman" w:hAnsi="Times New Roman"/>
        </w:rPr>
        <w:t>формирования фонда оплаты труда работников учреждений</w:t>
      </w:r>
      <w:proofErr w:type="gramEnd"/>
      <w:r w:rsidRPr="00AF739B">
        <w:rPr>
          <w:rFonts w:ascii="Times New Roman" w:hAnsi="Times New Roman"/>
        </w:rPr>
        <w:t xml:space="preserve"> за счет средств  бюджета Шемуршинского района  и средств, поступающих от приносящей доход деятельности, установление размеров окладов (должностных окладов), ставок заработной платы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AF739B" w:rsidRPr="00AF739B" w:rsidRDefault="00AF739B" w:rsidP="00AF739B">
      <w:pPr>
        <w:pStyle w:val="ConsPlusNormal"/>
        <w:ind w:firstLine="142"/>
        <w:jc w:val="both"/>
        <w:rPr>
          <w:rFonts w:ascii="Times New Roman" w:hAnsi="Times New Roman"/>
        </w:rPr>
      </w:pPr>
      <w:r w:rsidRPr="00AF739B">
        <w:rPr>
          <w:rFonts w:ascii="Times New Roman" w:hAnsi="Times New Roman"/>
        </w:rPr>
        <w:t xml:space="preserve">         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F739B">
        <w:rPr>
          <w:rFonts w:ascii="Times New Roman" w:hAnsi="Times New Roman"/>
        </w:rPr>
        <w:t>размера оплаты труда</w:t>
      </w:r>
      <w:proofErr w:type="gramEnd"/>
      <w:r w:rsidRPr="00AF739B">
        <w:rPr>
          <w:rFonts w:ascii="Times New Roman" w:hAnsi="Times New Roman"/>
        </w:rPr>
        <w:t>, установленного  в соответствии с законодательством Российской Федерации.</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1.5. Введение в учреждениях новой системы оплаты труда не может рассматриваться как основание </w:t>
      </w:r>
      <w:r w:rsidRPr="00AF739B">
        <w:rPr>
          <w:rFonts w:ascii="Times New Roman" w:hAnsi="Times New Roman"/>
        </w:rPr>
        <w:lastRenderedPageBreak/>
        <w:t>для отказа от предоставления льгот и гарантий, установленных трудовым законодательством.</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1.6. Система оплаты труда в учреждениях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администрации Шемуршинского района Чувашской Республики, содержащими нормы трудового права, а также настоящим Положением.</w:t>
      </w:r>
    </w:p>
    <w:p w:rsidR="00AF739B" w:rsidRPr="00AF739B" w:rsidRDefault="00AF739B" w:rsidP="00AF739B">
      <w:pPr>
        <w:pStyle w:val="ConsPlusNormal"/>
        <w:ind w:firstLine="0"/>
        <w:rPr>
          <w:rFonts w:ascii="Times New Roman" w:hAnsi="Times New Roman"/>
          <w:b/>
        </w:rPr>
      </w:pPr>
    </w:p>
    <w:p w:rsidR="00AF739B" w:rsidRPr="00AF739B" w:rsidRDefault="00AF739B" w:rsidP="00AF739B">
      <w:pPr>
        <w:pStyle w:val="ConsPlusNormal"/>
        <w:ind w:firstLine="0"/>
        <w:jc w:val="center"/>
        <w:rPr>
          <w:rFonts w:ascii="Times New Roman" w:hAnsi="Times New Roman"/>
          <w:b/>
        </w:rPr>
      </w:pPr>
      <w:r w:rsidRPr="00AF739B">
        <w:rPr>
          <w:rFonts w:ascii="Times New Roman" w:hAnsi="Times New Roman"/>
          <w:b/>
        </w:rPr>
        <w:t>II. Порядок и условия оплаты труда</w:t>
      </w:r>
    </w:p>
    <w:p w:rsidR="00AF739B" w:rsidRPr="00AF739B" w:rsidRDefault="00AF739B" w:rsidP="00AF739B">
      <w:pPr>
        <w:pStyle w:val="ConsPlusNormal"/>
        <w:ind w:firstLine="709"/>
        <w:jc w:val="both"/>
        <w:rPr>
          <w:rFonts w:ascii="Times New Roman" w:hAnsi="Times New Roman"/>
        </w:rPr>
      </w:pPr>
    </w:p>
    <w:p w:rsidR="00AF739B" w:rsidRPr="00AF739B" w:rsidRDefault="00AF739B" w:rsidP="00AF739B">
      <w:pPr>
        <w:pStyle w:val="ConsPlusNormal"/>
        <w:ind w:firstLine="709"/>
        <w:jc w:val="both"/>
        <w:rPr>
          <w:rFonts w:ascii="Times New Roman" w:hAnsi="Times New Roman"/>
          <w:b/>
        </w:rPr>
      </w:pPr>
      <w:r w:rsidRPr="00AF739B">
        <w:rPr>
          <w:rFonts w:ascii="Times New Roman" w:hAnsi="Times New Roman"/>
          <w:b/>
        </w:rPr>
        <w:t>2.1. Основные условия оплаты труда</w:t>
      </w:r>
    </w:p>
    <w:p w:rsidR="00AF739B" w:rsidRPr="00AF739B" w:rsidRDefault="00AF739B" w:rsidP="00AF739B">
      <w:pPr>
        <w:pStyle w:val="ConsPlusNormal"/>
        <w:ind w:firstLine="709"/>
        <w:jc w:val="both"/>
        <w:rPr>
          <w:rFonts w:ascii="Times New Roman" w:hAnsi="Times New Roman"/>
          <w:b/>
        </w:rPr>
      </w:pPr>
    </w:p>
    <w:p w:rsidR="00AF739B" w:rsidRPr="00AF739B" w:rsidRDefault="00AF739B" w:rsidP="00AF739B">
      <w:pPr>
        <w:pStyle w:val="ConsPlusNormal"/>
        <w:ind w:firstLine="708"/>
        <w:jc w:val="both"/>
        <w:rPr>
          <w:rFonts w:ascii="Times New Roman" w:hAnsi="Times New Roman"/>
        </w:rPr>
      </w:pPr>
      <w:r w:rsidRPr="00AF739B">
        <w:rPr>
          <w:rFonts w:ascii="Times New Roman" w:hAnsi="Times New Roman"/>
        </w:rPr>
        <w:t>2.1.1. Система оплаты труда работников учреждений включает в себя минимальные размеры окладов (должностных окладов), повышающие коэффициенты к окладам, выплаты компенсационного и стимулирующего характера.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2.1.2. Система оплаты труда работников учреждения устанавливается с учетом:</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в) государственных гарантий по оплате труда;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г) перечня видов выплат компенсационного характера;  </w:t>
      </w:r>
    </w:p>
    <w:p w:rsidR="00AF739B" w:rsidRPr="00AF739B" w:rsidRDefault="00AF739B" w:rsidP="00AF739B">
      <w:pPr>
        <w:pStyle w:val="ConsPlusNormal"/>
        <w:ind w:firstLine="709"/>
        <w:jc w:val="both"/>
        <w:rPr>
          <w:rFonts w:ascii="Times New Roman" w:hAnsi="Times New Roman"/>
        </w:rPr>
      </w:pPr>
      <w:proofErr w:type="spellStart"/>
      <w:r w:rsidRPr="00AF739B">
        <w:rPr>
          <w:rFonts w:ascii="Times New Roman" w:hAnsi="Times New Roman"/>
        </w:rPr>
        <w:t>д</w:t>
      </w:r>
      <w:proofErr w:type="spellEnd"/>
      <w:r w:rsidRPr="00AF739B">
        <w:rPr>
          <w:rFonts w:ascii="Times New Roman" w:hAnsi="Times New Roman"/>
        </w:rPr>
        <w:t xml:space="preserve">) перечня видов повышающих коэффициентов и иных выплат стимулирующего характера; </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е) рекомендаций Российской трехсторонней комиссии по регулированию социально-трудовых отношений, Республиканской трехсторонней комиссии по регулированию социально-трудовых отношений и районной трехсторонней комиссии по регулированию трудовых отношений.</w:t>
      </w:r>
    </w:p>
    <w:p w:rsidR="00AF739B" w:rsidRPr="00AF739B" w:rsidRDefault="00AF739B" w:rsidP="00AF739B">
      <w:pPr>
        <w:pStyle w:val="ConsPlusNormal"/>
        <w:ind w:firstLine="709"/>
        <w:jc w:val="both"/>
        <w:rPr>
          <w:rFonts w:ascii="Times New Roman" w:hAnsi="Times New Roman"/>
        </w:rPr>
      </w:pPr>
      <w:proofErr w:type="spellStart"/>
      <w:r w:rsidRPr="00AF739B">
        <w:rPr>
          <w:rFonts w:ascii="Times New Roman" w:hAnsi="Times New Roman"/>
        </w:rPr>
        <w:t>з</w:t>
      </w:r>
      <w:proofErr w:type="spellEnd"/>
      <w:r w:rsidRPr="00AF739B">
        <w:rPr>
          <w:rFonts w:ascii="Times New Roman" w:hAnsi="Times New Roman"/>
        </w:rPr>
        <w:t>) мнения профсоюзов работников клубных учреждений Шемуршинского района.</w:t>
      </w:r>
    </w:p>
    <w:p w:rsidR="00AF739B" w:rsidRPr="00AF739B" w:rsidRDefault="00AF739B" w:rsidP="00AF739B">
      <w:pPr>
        <w:pStyle w:val="ConsPlusNormal"/>
        <w:ind w:firstLine="709"/>
        <w:jc w:val="both"/>
        <w:rPr>
          <w:rFonts w:ascii="Times New Roman" w:hAnsi="Times New Roman"/>
        </w:rPr>
      </w:pPr>
    </w:p>
    <w:p w:rsidR="00AF739B" w:rsidRPr="00AF739B" w:rsidRDefault="00AF739B" w:rsidP="00AF739B">
      <w:pPr>
        <w:pStyle w:val="2"/>
        <w:spacing w:line="240" w:lineRule="auto"/>
        <w:jc w:val="both"/>
        <w:rPr>
          <w:sz w:val="20"/>
        </w:rPr>
      </w:pPr>
      <w:r w:rsidRPr="00AF739B">
        <w:rPr>
          <w:rStyle w:val="20"/>
          <w:sz w:val="20"/>
        </w:rPr>
        <w:t>2.1.3.</w:t>
      </w:r>
      <w:r w:rsidRPr="00AF739B">
        <w:rPr>
          <w:sz w:val="20"/>
        </w:rPr>
        <w:t xml:space="preserve">  </w:t>
      </w:r>
      <w:proofErr w:type="gramStart"/>
      <w:r w:rsidRPr="00AF739B">
        <w:rPr>
          <w:sz w:val="20"/>
        </w:rPr>
        <w:t xml:space="preserve">Рекомендуемые минимальные размеры окладов работников устанавливаются на основе отнесения занимаемых ими должностей служащих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AF739B">
          <w:rPr>
            <w:sz w:val="20"/>
          </w:rPr>
          <w:t>2007 г</w:t>
        </w:r>
      </w:smartTag>
      <w:r w:rsidRPr="00AF739B">
        <w:rPr>
          <w:sz w:val="20"/>
        </w:rPr>
        <w:t xml:space="preserve">. №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07 г"/>
        </w:smartTagPr>
        <w:r w:rsidRPr="00AF739B">
          <w:rPr>
            <w:sz w:val="20"/>
          </w:rPr>
          <w:t>2007 г</w:t>
        </w:r>
      </w:smartTag>
      <w:r w:rsidRPr="00AF739B">
        <w:rPr>
          <w:sz w:val="20"/>
        </w:rPr>
        <w:t xml:space="preserve">., регистрационный № 10222), от 29 мая </w:t>
      </w:r>
      <w:smartTag w:uri="urn:schemas-microsoft-com:office:smarttags" w:element="metricconverter">
        <w:smartTagPr>
          <w:attr w:name="ProductID" w:val="2008 г"/>
        </w:smartTagPr>
        <w:r w:rsidRPr="00AF739B">
          <w:rPr>
            <w:sz w:val="20"/>
          </w:rPr>
          <w:t>2008 г</w:t>
        </w:r>
      </w:smartTag>
      <w:r w:rsidRPr="00AF739B">
        <w:rPr>
          <w:sz w:val="20"/>
        </w:rPr>
        <w:t>. № 247н</w:t>
      </w:r>
      <w:proofErr w:type="gramEnd"/>
      <w:r w:rsidRPr="00AF739B">
        <w:rPr>
          <w:sz w:val="20"/>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w:t>
      </w:r>
      <w:r w:rsidRPr="00AF739B">
        <w:rPr>
          <w:sz w:val="20"/>
        </w:rPr>
        <w:softHyphen/>
        <w:t xml:space="preserve">нистерстве юстиции Российской Федерации 18 июня </w:t>
      </w:r>
      <w:smartTag w:uri="urn:schemas-microsoft-com:office:smarttags" w:element="metricconverter">
        <w:smartTagPr>
          <w:attr w:name="ProductID" w:val="2008 г"/>
        </w:smartTagPr>
        <w:r w:rsidRPr="00AF739B">
          <w:rPr>
            <w:sz w:val="20"/>
          </w:rPr>
          <w:t>2008 г</w:t>
        </w:r>
      </w:smartTag>
      <w:r w:rsidRPr="00AF739B">
        <w:rPr>
          <w:sz w:val="20"/>
        </w:rPr>
        <w:t>., регистрационный № 11858):</w:t>
      </w:r>
    </w:p>
    <w:p w:rsidR="00AF739B" w:rsidRPr="00AF739B" w:rsidRDefault="00AF739B" w:rsidP="00AF739B">
      <w:pPr>
        <w:pStyle w:val="2"/>
        <w:spacing w:line="240" w:lineRule="auto"/>
        <w:rPr>
          <w:sz w:val="20"/>
        </w:rPr>
      </w:pPr>
    </w:p>
    <w:tbl>
      <w:tblPr>
        <w:tblW w:w="9644" w:type="dxa"/>
        <w:tblLayout w:type="fixed"/>
        <w:tblLook w:val="0000"/>
      </w:tblPr>
      <w:tblGrid>
        <w:gridCol w:w="7757"/>
        <w:gridCol w:w="145"/>
        <w:gridCol w:w="1443"/>
        <w:gridCol w:w="299"/>
      </w:tblGrid>
      <w:tr w:rsidR="00AF739B" w:rsidRPr="00AF739B" w:rsidTr="00303A21">
        <w:trPr>
          <w:trHeight w:val="148"/>
        </w:trPr>
        <w:tc>
          <w:tcPr>
            <w:tcW w:w="7902" w:type="dxa"/>
            <w:gridSpan w:val="2"/>
          </w:tcPr>
          <w:p w:rsidR="00AF739B" w:rsidRPr="00AF739B" w:rsidRDefault="00AF739B" w:rsidP="00AF739B">
            <w:pPr>
              <w:pStyle w:val="2"/>
              <w:spacing w:line="240" w:lineRule="auto"/>
              <w:rPr>
                <w:sz w:val="20"/>
              </w:rPr>
            </w:pPr>
            <w:r w:rsidRPr="00AF739B">
              <w:rPr>
                <w:sz w:val="20"/>
              </w:rPr>
              <w:t>Должности, отнесенные к профессиональной квалификационной группе</w:t>
            </w:r>
          </w:p>
          <w:p w:rsidR="00AF739B" w:rsidRPr="00AF739B" w:rsidRDefault="00AF739B" w:rsidP="00AF739B">
            <w:pPr>
              <w:pStyle w:val="2"/>
              <w:spacing w:line="240" w:lineRule="auto"/>
              <w:rPr>
                <w:sz w:val="20"/>
              </w:rPr>
            </w:pPr>
            <w:r w:rsidRPr="00AF739B">
              <w:rPr>
                <w:sz w:val="20"/>
              </w:rPr>
              <w:t xml:space="preserve">«Должности технических исполнителей и артистов </w:t>
            </w:r>
            <w:proofErr w:type="gramStart"/>
            <w:r w:rsidRPr="00AF739B">
              <w:rPr>
                <w:sz w:val="20"/>
              </w:rPr>
              <w:t>вспомогательного</w:t>
            </w:r>
            <w:proofErr w:type="gramEnd"/>
          </w:p>
          <w:p w:rsidR="00AF739B" w:rsidRPr="00AF739B" w:rsidRDefault="00AF739B" w:rsidP="00AF739B">
            <w:pPr>
              <w:pStyle w:val="2"/>
              <w:spacing w:line="240" w:lineRule="auto"/>
              <w:rPr>
                <w:sz w:val="20"/>
              </w:rPr>
            </w:pPr>
            <w:r w:rsidRPr="00AF739B">
              <w:rPr>
                <w:sz w:val="20"/>
              </w:rPr>
              <w:t>состава»</w:t>
            </w:r>
          </w:p>
          <w:p w:rsidR="00AF739B" w:rsidRPr="00AF739B" w:rsidRDefault="00AF739B" w:rsidP="00AF739B">
            <w:pPr>
              <w:widowControl w:val="0"/>
              <w:spacing w:after="0" w:line="240" w:lineRule="auto"/>
              <w:jc w:val="both"/>
              <w:rPr>
                <w:rFonts w:ascii="Times New Roman" w:hAnsi="Times New Roman"/>
                <w:sz w:val="20"/>
                <w:szCs w:val="20"/>
              </w:rPr>
            </w:pPr>
          </w:p>
        </w:tc>
        <w:tc>
          <w:tcPr>
            <w:tcW w:w="1742" w:type="dxa"/>
            <w:gridSpan w:val="2"/>
          </w:tcPr>
          <w:p w:rsidR="00AF739B" w:rsidRPr="00AF739B" w:rsidRDefault="00AF739B" w:rsidP="00AF739B">
            <w:pPr>
              <w:pStyle w:val="2"/>
              <w:spacing w:line="240" w:lineRule="auto"/>
              <w:rPr>
                <w:sz w:val="20"/>
              </w:rPr>
            </w:pPr>
            <w:r w:rsidRPr="00AF739B">
              <w:rPr>
                <w:sz w:val="20"/>
              </w:rPr>
              <w:t>2989 рубля</w:t>
            </w:r>
          </w:p>
        </w:tc>
      </w:tr>
      <w:tr w:rsidR="00AF739B" w:rsidRPr="00AF739B" w:rsidTr="00303A21">
        <w:trPr>
          <w:trHeight w:val="148"/>
        </w:trPr>
        <w:tc>
          <w:tcPr>
            <w:tcW w:w="7902" w:type="dxa"/>
            <w:gridSpan w:val="2"/>
          </w:tcPr>
          <w:p w:rsidR="00AF739B" w:rsidRPr="00AF739B" w:rsidRDefault="00AF739B" w:rsidP="00AF739B">
            <w:pPr>
              <w:pStyle w:val="2"/>
              <w:spacing w:line="240" w:lineRule="auto"/>
              <w:rPr>
                <w:sz w:val="20"/>
              </w:rPr>
            </w:pPr>
            <w:r w:rsidRPr="00AF739B">
              <w:rPr>
                <w:sz w:val="20"/>
              </w:rPr>
              <w:t xml:space="preserve">Должности, отнесенные к профессиональной квалификационной группе </w:t>
            </w:r>
          </w:p>
          <w:p w:rsidR="00AF739B" w:rsidRPr="00AF739B" w:rsidRDefault="00AF739B" w:rsidP="00AF739B">
            <w:pPr>
              <w:pStyle w:val="2"/>
              <w:spacing w:line="240" w:lineRule="auto"/>
              <w:jc w:val="both"/>
              <w:rPr>
                <w:sz w:val="20"/>
              </w:rPr>
            </w:pPr>
            <w:r w:rsidRPr="00AF739B">
              <w:rPr>
                <w:sz w:val="20"/>
              </w:rPr>
              <w:t xml:space="preserve"> «Должности работников культуры, искусства и кинематографии среднего звена»</w:t>
            </w:r>
          </w:p>
          <w:p w:rsidR="00AF739B" w:rsidRPr="00AF739B" w:rsidRDefault="00AF739B" w:rsidP="00AF739B">
            <w:pPr>
              <w:widowControl w:val="0"/>
              <w:spacing w:after="0" w:line="240" w:lineRule="auto"/>
              <w:jc w:val="both"/>
              <w:rPr>
                <w:rFonts w:ascii="Times New Roman" w:hAnsi="Times New Roman"/>
                <w:sz w:val="20"/>
                <w:szCs w:val="20"/>
              </w:rPr>
            </w:pPr>
          </w:p>
        </w:tc>
        <w:tc>
          <w:tcPr>
            <w:tcW w:w="1742" w:type="dxa"/>
            <w:gridSpan w:val="2"/>
          </w:tcPr>
          <w:p w:rsidR="00AF739B" w:rsidRPr="00AF739B" w:rsidRDefault="00AF739B" w:rsidP="00AF739B">
            <w:pPr>
              <w:pStyle w:val="2"/>
              <w:spacing w:line="240" w:lineRule="auto"/>
              <w:rPr>
                <w:sz w:val="20"/>
              </w:rPr>
            </w:pPr>
            <w:r w:rsidRPr="00AF739B">
              <w:rPr>
                <w:sz w:val="20"/>
              </w:rPr>
              <w:t>3857 рублей</w:t>
            </w:r>
          </w:p>
        </w:tc>
      </w:tr>
      <w:tr w:rsidR="00AF739B" w:rsidRPr="00AF739B" w:rsidTr="00303A21">
        <w:trPr>
          <w:trHeight w:val="148"/>
        </w:trPr>
        <w:tc>
          <w:tcPr>
            <w:tcW w:w="7902" w:type="dxa"/>
            <w:gridSpan w:val="2"/>
          </w:tcPr>
          <w:p w:rsidR="00AF739B" w:rsidRPr="00AF739B" w:rsidRDefault="00AF739B" w:rsidP="00AF739B">
            <w:pPr>
              <w:pStyle w:val="a8"/>
              <w:spacing w:after="0" w:line="240" w:lineRule="auto"/>
              <w:rPr>
                <w:rFonts w:ascii="Times New Roman" w:hAnsi="Times New Roman"/>
                <w:sz w:val="20"/>
                <w:szCs w:val="20"/>
              </w:rPr>
            </w:pPr>
            <w:r w:rsidRPr="00AF739B">
              <w:rPr>
                <w:rFonts w:ascii="Times New Roman" w:hAnsi="Times New Roman"/>
                <w:sz w:val="20"/>
                <w:szCs w:val="20"/>
              </w:rPr>
              <w:t>Должности, отнесенные к профессиональной квалификационной группе</w:t>
            </w:r>
          </w:p>
          <w:p w:rsidR="00AF739B" w:rsidRPr="00AF739B" w:rsidRDefault="00AF739B" w:rsidP="00AF739B">
            <w:pPr>
              <w:pStyle w:val="a8"/>
              <w:spacing w:after="0" w:line="240" w:lineRule="auto"/>
              <w:rPr>
                <w:rFonts w:ascii="Times New Roman" w:hAnsi="Times New Roman"/>
                <w:sz w:val="20"/>
                <w:szCs w:val="20"/>
              </w:rPr>
            </w:pPr>
            <w:r w:rsidRPr="00AF739B">
              <w:rPr>
                <w:rFonts w:ascii="Times New Roman" w:hAnsi="Times New Roman"/>
                <w:sz w:val="20"/>
                <w:szCs w:val="20"/>
              </w:rPr>
              <w:t xml:space="preserve"> «Должности работников культуры, искусства и кинематографии</w:t>
            </w:r>
          </w:p>
          <w:p w:rsidR="00AF739B" w:rsidRPr="00AF739B" w:rsidRDefault="00AF739B" w:rsidP="00AF739B">
            <w:pPr>
              <w:pStyle w:val="a8"/>
              <w:spacing w:after="0" w:line="240" w:lineRule="auto"/>
              <w:rPr>
                <w:rFonts w:ascii="Times New Roman" w:hAnsi="Times New Roman"/>
                <w:sz w:val="20"/>
                <w:szCs w:val="20"/>
              </w:rPr>
            </w:pPr>
            <w:r w:rsidRPr="00AF739B">
              <w:rPr>
                <w:rFonts w:ascii="Times New Roman" w:hAnsi="Times New Roman"/>
                <w:sz w:val="20"/>
                <w:szCs w:val="20"/>
              </w:rPr>
              <w:t xml:space="preserve"> ведущего звена»</w:t>
            </w:r>
          </w:p>
          <w:p w:rsidR="00AF739B" w:rsidRPr="00AF739B" w:rsidRDefault="00AF739B" w:rsidP="00AF739B">
            <w:pPr>
              <w:pStyle w:val="a8"/>
              <w:spacing w:after="0" w:line="240" w:lineRule="auto"/>
              <w:rPr>
                <w:rFonts w:ascii="Times New Roman" w:hAnsi="Times New Roman"/>
                <w:sz w:val="20"/>
                <w:szCs w:val="20"/>
              </w:rPr>
            </w:pPr>
          </w:p>
        </w:tc>
        <w:tc>
          <w:tcPr>
            <w:tcW w:w="1742" w:type="dxa"/>
            <w:gridSpan w:val="2"/>
          </w:tcPr>
          <w:p w:rsidR="00AF739B" w:rsidRPr="00AF739B" w:rsidRDefault="00AF739B" w:rsidP="00AF739B">
            <w:pPr>
              <w:pStyle w:val="2"/>
              <w:spacing w:line="240" w:lineRule="auto"/>
              <w:rPr>
                <w:sz w:val="20"/>
              </w:rPr>
            </w:pPr>
            <w:r w:rsidRPr="00AF739B">
              <w:rPr>
                <w:sz w:val="20"/>
              </w:rPr>
              <w:t xml:space="preserve"> 5116 рубль</w:t>
            </w:r>
          </w:p>
        </w:tc>
      </w:tr>
      <w:tr w:rsidR="00AF739B" w:rsidRPr="00AF739B" w:rsidTr="00303A21">
        <w:trPr>
          <w:gridAfter w:val="1"/>
          <w:wAfter w:w="299" w:type="dxa"/>
          <w:trHeight w:val="895"/>
        </w:trPr>
        <w:tc>
          <w:tcPr>
            <w:tcW w:w="7757" w:type="dxa"/>
          </w:tcPr>
          <w:p w:rsidR="00AF739B" w:rsidRPr="00AF739B" w:rsidRDefault="00AF739B" w:rsidP="00AF739B">
            <w:pPr>
              <w:pStyle w:val="2"/>
              <w:spacing w:line="240" w:lineRule="auto"/>
              <w:jc w:val="both"/>
              <w:rPr>
                <w:sz w:val="20"/>
              </w:rPr>
            </w:pPr>
            <w:r w:rsidRPr="00AF739B">
              <w:rPr>
                <w:sz w:val="20"/>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1588" w:type="dxa"/>
            <w:gridSpan w:val="2"/>
          </w:tcPr>
          <w:p w:rsidR="00AF739B" w:rsidRPr="00AF739B" w:rsidRDefault="00AF739B" w:rsidP="00AF739B">
            <w:pPr>
              <w:pStyle w:val="2"/>
              <w:spacing w:line="240" w:lineRule="auto"/>
              <w:rPr>
                <w:sz w:val="20"/>
              </w:rPr>
            </w:pPr>
            <w:r w:rsidRPr="00AF739B">
              <w:rPr>
                <w:sz w:val="20"/>
              </w:rPr>
              <w:t xml:space="preserve"> 6642 рублей</w:t>
            </w:r>
          </w:p>
          <w:p w:rsidR="00AF739B" w:rsidRPr="00AF739B" w:rsidRDefault="00AF739B" w:rsidP="00AF739B">
            <w:pPr>
              <w:pStyle w:val="2"/>
              <w:spacing w:line="240" w:lineRule="auto"/>
              <w:rPr>
                <w:sz w:val="20"/>
              </w:rPr>
            </w:pPr>
          </w:p>
          <w:p w:rsidR="00AF739B" w:rsidRPr="00AF739B" w:rsidRDefault="00AF739B" w:rsidP="00AF739B">
            <w:pPr>
              <w:pStyle w:val="2"/>
              <w:spacing w:line="240" w:lineRule="auto"/>
              <w:rPr>
                <w:sz w:val="20"/>
              </w:rPr>
            </w:pPr>
          </w:p>
          <w:p w:rsidR="00AF739B" w:rsidRPr="00AF739B" w:rsidRDefault="00AF739B" w:rsidP="00AF739B">
            <w:pPr>
              <w:pStyle w:val="2"/>
              <w:spacing w:line="240" w:lineRule="auto"/>
              <w:rPr>
                <w:sz w:val="20"/>
              </w:rPr>
            </w:pPr>
          </w:p>
        </w:tc>
      </w:tr>
      <w:tr w:rsidR="00AF739B" w:rsidRPr="00AF739B" w:rsidTr="00303A21">
        <w:trPr>
          <w:gridAfter w:val="1"/>
          <w:wAfter w:w="299" w:type="dxa"/>
          <w:trHeight w:val="82"/>
        </w:trPr>
        <w:tc>
          <w:tcPr>
            <w:tcW w:w="7902" w:type="dxa"/>
            <w:gridSpan w:val="2"/>
          </w:tcPr>
          <w:p w:rsidR="00AF739B" w:rsidRPr="00AF739B" w:rsidRDefault="00AF739B" w:rsidP="00AF739B">
            <w:pPr>
              <w:pStyle w:val="2"/>
              <w:spacing w:line="240" w:lineRule="auto"/>
              <w:rPr>
                <w:sz w:val="20"/>
              </w:rPr>
            </w:pPr>
            <w:r w:rsidRPr="00AF739B">
              <w:rPr>
                <w:sz w:val="20"/>
              </w:rPr>
              <w:t>Должности, отнесенные к профессиональной квалификационной группе</w:t>
            </w:r>
          </w:p>
          <w:p w:rsidR="00AF739B" w:rsidRPr="00AF739B" w:rsidRDefault="00AF739B" w:rsidP="00AF739B">
            <w:pPr>
              <w:pStyle w:val="2"/>
              <w:spacing w:line="240" w:lineRule="auto"/>
              <w:rPr>
                <w:sz w:val="20"/>
              </w:rPr>
            </w:pPr>
            <w:r w:rsidRPr="00AF739B">
              <w:rPr>
                <w:sz w:val="20"/>
              </w:rPr>
              <w:t xml:space="preserve"> «Общеотраслевые должности служащих первого уровня»</w:t>
            </w:r>
          </w:p>
          <w:p w:rsidR="00AF739B" w:rsidRPr="00AF739B" w:rsidRDefault="00AF739B" w:rsidP="00AF739B">
            <w:pPr>
              <w:pStyle w:val="2"/>
              <w:spacing w:line="240" w:lineRule="auto"/>
              <w:rPr>
                <w:sz w:val="20"/>
              </w:rPr>
            </w:pPr>
            <w:r w:rsidRPr="00AF739B">
              <w:rPr>
                <w:sz w:val="20"/>
              </w:rPr>
              <w:t xml:space="preserve"> </w:t>
            </w:r>
          </w:p>
          <w:p w:rsidR="00AF739B" w:rsidRPr="00AF739B" w:rsidRDefault="00AF739B" w:rsidP="00AF739B">
            <w:pPr>
              <w:pStyle w:val="2"/>
              <w:spacing w:line="240" w:lineRule="auto"/>
              <w:rPr>
                <w:sz w:val="20"/>
              </w:rPr>
            </w:pPr>
          </w:p>
        </w:tc>
        <w:tc>
          <w:tcPr>
            <w:tcW w:w="1443" w:type="dxa"/>
          </w:tcPr>
          <w:p w:rsidR="00AF739B" w:rsidRPr="00AF739B" w:rsidRDefault="00AF739B" w:rsidP="00AF739B">
            <w:pPr>
              <w:pStyle w:val="2"/>
              <w:spacing w:line="240" w:lineRule="auto"/>
              <w:rPr>
                <w:sz w:val="20"/>
              </w:rPr>
            </w:pPr>
            <w:r w:rsidRPr="00AF739B">
              <w:rPr>
                <w:sz w:val="20"/>
              </w:rPr>
              <w:t>2850 рублей</w:t>
            </w:r>
          </w:p>
        </w:tc>
      </w:tr>
      <w:tr w:rsidR="00AF739B" w:rsidRPr="00AF739B" w:rsidTr="00303A21">
        <w:trPr>
          <w:gridAfter w:val="1"/>
          <w:wAfter w:w="299" w:type="dxa"/>
          <w:trHeight w:val="82"/>
        </w:trPr>
        <w:tc>
          <w:tcPr>
            <w:tcW w:w="7902" w:type="dxa"/>
            <w:gridSpan w:val="2"/>
          </w:tcPr>
          <w:p w:rsidR="00AF739B" w:rsidRPr="00AF739B" w:rsidRDefault="00AF739B" w:rsidP="00AF739B">
            <w:pPr>
              <w:widowControl w:val="0"/>
              <w:spacing w:after="0" w:line="240" w:lineRule="auto"/>
              <w:jc w:val="both"/>
              <w:rPr>
                <w:rFonts w:ascii="Times New Roman" w:hAnsi="Times New Roman"/>
                <w:sz w:val="20"/>
                <w:szCs w:val="20"/>
              </w:rPr>
            </w:pPr>
          </w:p>
          <w:p w:rsidR="00AF739B" w:rsidRPr="00AF739B" w:rsidRDefault="00AF739B" w:rsidP="00AF739B">
            <w:pPr>
              <w:pStyle w:val="2"/>
              <w:spacing w:line="240" w:lineRule="auto"/>
              <w:rPr>
                <w:sz w:val="20"/>
              </w:rPr>
            </w:pPr>
            <w:r w:rsidRPr="00AF739B">
              <w:rPr>
                <w:sz w:val="20"/>
              </w:rPr>
              <w:t>Должности, отнесенные к профессиональной квалификационной группе</w:t>
            </w:r>
          </w:p>
          <w:p w:rsidR="00AF739B" w:rsidRPr="00AF739B" w:rsidRDefault="00AF739B" w:rsidP="00AF739B">
            <w:pPr>
              <w:pStyle w:val="2"/>
              <w:spacing w:line="240" w:lineRule="auto"/>
              <w:rPr>
                <w:sz w:val="20"/>
              </w:rPr>
            </w:pPr>
            <w:r w:rsidRPr="00AF739B">
              <w:rPr>
                <w:sz w:val="20"/>
              </w:rPr>
              <w:t xml:space="preserve"> «Общеотраслевые должности служащих второго уровня»</w:t>
            </w:r>
          </w:p>
          <w:p w:rsidR="00AF739B" w:rsidRPr="00AF739B" w:rsidRDefault="00AF739B" w:rsidP="00AF739B">
            <w:pPr>
              <w:pStyle w:val="2"/>
              <w:spacing w:line="240" w:lineRule="auto"/>
              <w:rPr>
                <w:sz w:val="20"/>
              </w:rPr>
            </w:pPr>
          </w:p>
          <w:p w:rsidR="00AF739B" w:rsidRPr="00AF739B" w:rsidRDefault="00AF739B" w:rsidP="00AF739B">
            <w:pPr>
              <w:pStyle w:val="2"/>
              <w:spacing w:line="240" w:lineRule="auto"/>
              <w:rPr>
                <w:sz w:val="20"/>
              </w:rPr>
            </w:pPr>
          </w:p>
        </w:tc>
        <w:tc>
          <w:tcPr>
            <w:tcW w:w="1443" w:type="dxa"/>
          </w:tcPr>
          <w:p w:rsidR="00AF739B" w:rsidRPr="00AF739B" w:rsidRDefault="00AF739B" w:rsidP="00AF739B">
            <w:pPr>
              <w:pStyle w:val="2"/>
              <w:spacing w:line="240" w:lineRule="auto"/>
              <w:rPr>
                <w:sz w:val="20"/>
              </w:rPr>
            </w:pPr>
          </w:p>
          <w:p w:rsidR="00AF739B" w:rsidRPr="00AF739B" w:rsidRDefault="00AF739B" w:rsidP="00AF739B">
            <w:pPr>
              <w:pStyle w:val="2"/>
              <w:spacing w:line="240" w:lineRule="auto"/>
              <w:rPr>
                <w:sz w:val="20"/>
              </w:rPr>
            </w:pPr>
            <w:r w:rsidRPr="00AF739B">
              <w:rPr>
                <w:sz w:val="20"/>
              </w:rPr>
              <w:t>3477  рублей</w:t>
            </w:r>
          </w:p>
        </w:tc>
      </w:tr>
      <w:tr w:rsidR="00AF739B" w:rsidRPr="00AF739B" w:rsidTr="00303A21">
        <w:trPr>
          <w:gridAfter w:val="1"/>
          <w:wAfter w:w="299" w:type="dxa"/>
          <w:trHeight w:val="82"/>
        </w:trPr>
        <w:tc>
          <w:tcPr>
            <w:tcW w:w="7902" w:type="dxa"/>
            <w:gridSpan w:val="2"/>
          </w:tcPr>
          <w:p w:rsidR="00AF739B" w:rsidRPr="00AF739B" w:rsidRDefault="00AF739B" w:rsidP="00AF739B">
            <w:pPr>
              <w:pStyle w:val="2"/>
              <w:spacing w:line="240" w:lineRule="auto"/>
              <w:rPr>
                <w:sz w:val="20"/>
              </w:rPr>
            </w:pPr>
            <w:r w:rsidRPr="00AF739B">
              <w:rPr>
                <w:sz w:val="20"/>
              </w:rPr>
              <w:lastRenderedPageBreak/>
              <w:t>Должности, отнесенные к профессиональной квалификационной группе</w:t>
            </w:r>
          </w:p>
          <w:p w:rsidR="00AF739B" w:rsidRPr="00AF739B" w:rsidRDefault="00AF739B" w:rsidP="00AF739B">
            <w:pPr>
              <w:pStyle w:val="2"/>
              <w:spacing w:line="240" w:lineRule="auto"/>
              <w:rPr>
                <w:sz w:val="20"/>
              </w:rPr>
            </w:pPr>
            <w:r w:rsidRPr="00AF739B">
              <w:rPr>
                <w:sz w:val="20"/>
              </w:rPr>
              <w:t xml:space="preserve"> «Общеотраслевые должности служащих третьего уровня»</w:t>
            </w:r>
          </w:p>
          <w:p w:rsidR="00AF739B" w:rsidRPr="00AF739B" w:rsidRDefault="00AF739B" w:rsidP="00AF739B">
            <w:pPr>
              <w:pStyle w:val="2"/>
              <w:spacing w:line="240" w:lineRule="auto"/>
              <w:rPr>
                <w:sz w:val="20"/>
              </w:rPr>
            </w:pPr>
            <w:r w:rsidRPr="00AF739B">
              <w:rPr>
                <w:sz w:val="20"/>
              </w:rPr>
              <w:t xml:space="preserve"> </w:t>
            </w:r>
          </w:p>
          <w:p w:rsidR="00AF739B" w:rsidRPr="00AF739B" w:rsidRDefault="00AF739B" w:rsidP="00AF739B">
            <w:pPr>
              <w:pStyle w:val="2"/>
              <w:spacing w:line="240" w:lineRule="auto"/>
              <w:rPr>
                <w:sz w:val="20"/>
              </w:rPr>
            </w:pPr>
          </w:p>
        </w:tc>
        <w:tc>
          <w:tcPr>
            <w:tcW w:w="1443" w:type="dxa"/>
          </w:tcPr>
          <w:p w:rsidR="00AF739B" w:rsidRPr="00AF739B" w:rsidRDefault="00AF739B" w:rsidP="00AF739B">
            <w:pPr>
              <w:pStyle w:val="2"/>
              <w:spacing w:line="240" w:lineRule="auto"/>
              <w:rPr>
                <w:sz w:val="20"/>
              </w:rPr>
            </w:pPr>
            <w:r w:rsidRPr="00AF739B">
              <w:rPr>
                <w:sz w:val="20"/>
              </w:rPr>
              <w:t>5116  рубль</w:t>
            </w:r>
          </w:p>
        </w:tc>
      </w:tr>
      <w:tr w:rsidR="00AF739B" w:rsidRPr="00AF739B" w:rsidTr="00303A21">
        <w:trPr>
          <w:gridAfter w:val="1"/>
          <w:wAfter w:w="299" w:type="dxa"/>
          <w:trHeight w:val="853"/>
        </w:trPr>
        <w:tc>
          <w:tcPr>
            <w:tcW w:w="7902" w:type="dxa"/>
            <w:gridSpan w:val="2"/>
          </w:tcPr>
          <w:p w:rsidR="00AF739B" w:rsidRPr="00AF739B" w:rsidRDefault="00AF739B" w:rsidP="00AF739B">
            <w:pPr>
              <w:pStyle w:val="2"/>
              <w:spacing w:line="240" w:lineRule="auto"/>
              <w:rPr>
                <w:sz w:val="20"/>
              </w:rPr>
            </w:pPr>
            <w:r w:rsidRPr="00AF739B">
              <w:rPr>
                <w:sz w:val="20"/>
              </w:rPr>
              <w:t>Должности, отнесенные к профессиональной квалификационной группе</w:t>
            </w:r>
          </w:p>
          <w:p w:rsidR="00AF739B" w:rsidRPr="00AF739B" w:rsidRDefault="00AF739B" w:rsidP="00AF739B">
            <w:pPr>
              <w:pStyle w:val="2"/>
              <w:spacing w:line="240" w:lineRule="auto"/>
              <w:rPr>
                <w:sz w:val="20"/>
              </w:rPr>
            </w:pPr>
            <w:r w:rsidRPr="00AF739B">
              <w:rPr>
                <w:sz w:val="20"/>
              </w:rPr>
              <w:t xml:space="preserve"> «Общеотраслевые должности служащих четвертого уровня»</w:t>
            </w:r>
          </w:p>
          <w:p w:rsidR="00AF739B" w:rsidRPr="00AF739B" w:rsidRDefault="00AF739B" w:rsidP="00AF739B">
            <w:pPr>
              <w:pStyle w:val="2"/>
              <w:spacing w:line="240" w:lineRule="auto"/>
              <w:rPr>
                <w:sz w:val="20"/>
              </w:rPr>
            </w:pPr>
          </w:p>
        </w:tc>
        <w:tc>
          <w:tcPr>
            <w:tcW w:w="1443" w:type="dxa"/>
          </w:tcPr>
          <w:p w:rsidR="00AF739B" w:rsidRPr="00AF739B" w:rsidRDefault="00AF739B" w:rsidP="00AF739B">
            <w:pPr>
              <w:pStyle w:val="2"/>
              <w:spacing w:line="240" w:lineRule="auto"/>
              <w:rPr>
                <w:sz w:val="20"/>
              </w:rPr>
            </w:pPr>
            <w:r w:rsidRPr="00AF739B">
              <w:rPr>
                <w:sz w:val="20"/>
              </w:rPr>
              <w:t>6642 рублей</w:t>
            </w:r>
          </w:p>
        </w:tc>
      </w:tr>
      <w:tr w:rsidR="00AF739B" w:rsidRPr="00AF739B" w:rsidTr="00303A21">
        <w:trPr>
          <w:gridAfter w:val="1"/>
          <w:wAfter w:w="299" w:type="dxa"/>
          <w:trHeight w:val="828"/>
        </w:trPr>
        <w:tc>
          <w:tcPr>
            <w:tcW w:w="9345" w:type="dxa"/>
            <w:gridSpan w:val="3"/>
          </w:tcPr>
          <w:p w:rsidR="00AF739B" w:rsidRPr="00AF739B" w:rsidRDefault="00AF739B" w:rsidP="00AF739B">
            <w:pPr>
              <w:pStyle w:val="2"/>
              <w:spacing w:line="240" w:lineRule="auto"/>
              <w:jc w:val="both"/>
              <w:rPr>
                <w:sz w:val="20"/>
              </w:rPr>
            </w:pPr>
            <w:r w:rsidRPr="00AF739B">
              <w:rPr>
                <w:sz w:val="20"/>
              </w:rPr>
              <w:t xml:space="preserve">        2.1.4.Рекомендуемые минимальные размеры окладов работников  учреждений  устанавливаются в зависимости от разряда выполняемых работ в соответствии с Единым тарифно-квалифика</w:t>
            </w:r>
            <w:r w:rsidRPr="00AF739B">
              <w:rPr>
                <w:sz w:val="20"/>
              </w:rPr>
              <w:softHyphen/>
              <w:t>ционным справочником работ и профессий рабочих:</w:t>
            </w:r>
          </w:p>
        </w:tc>
      </w:tr>
    </w:tbl>
    <w:p w:rsidR="00AF739B" w:rsidRPr="00AF739B" w:rsidRDefault="00AF739B" w:rsidP="00AF739B">
      <w:pPr>
        <w:widowControl w:val="0"/>
        <w:tabs>
          <w:tab w:val="left" w:pos="1065"/>
        </w:tabs>
        <w:spacing w:after="0" w:line="240" w:lineRule="auto"/>
        <w:jc w:val="both"/>
        <w:rPr>
          <w:rFonts w:ascii="Times New Roman" w:hAnsi="Times New Roman"/>
          <w:sz w:val="20"/>
          <w:szCs w:val="20"/>
        </w:rPr>
      </w:pPr>
    </w:p>
    <w:tbl>
      <w:tblPr>
        <w:tblW w:w="0" w:type="auto"/>
        <w:tblLayout w:type="fixed"/>
        <w:tblLook w:val="0000"/>
      </w:tblPr>
      <w:tblGrid>
        <w:gridCol w:w="1989"/>
        <w:gridCol w:w="7299"/>
      </w:tblGrid>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1 разряд –</w:t>
            </w:r>
          </w:p>
          <w:p w:rsidR="00AF739B" w:rsidRPr="00AF739B" w:rsidRDefault="00AF739B" w:rsidP="00AF739B">
            <w:pPr>
              <w:pStyle w:val="2"/>
              <w:spacing w:line="240" w:lineRule="auto"/>
              <w:rPr>
                <w:sz w:val="20"/>
              </w:rPr>
            </w:pPr>
          </w:p>
        </w:tc>
        <w:tc>
          <w:tcPr>
            <w:tcW w:w="7299" w:type="dxa"/>
          </w:tcPr>
          <w:p w:rsidR="00AF739B" w:rsidRPr="00AF739B" w:rsidRDefault="00AF739B" w:rsidP="00AF739B">
            <w:pPr>
              <w:pStyle w:val="2"/>
              <w:spacing w:line="240" w:lineRule="auto"/>
              <w:rPr>
                <w:sz w:val="20"/>
              </w:rPr>
            </w:pPr>
            <w:r w:rsidRPr="00AF739B">
              <w:rPr>
                <w:sz w:val="20"/>
              </w:rPr>
              <w:t>2850 рублей;</w:t>
            </w: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2 разряд –</w:t>
            </w:r>
          </w:p>
        </w:tc>
        <w:tc>
          <w:tcPr>
            <w:tcW w:w="7299" w:type="dxa"/>
          </w:tcPr>
          <w:p w:rsidR="00AF739B" w:rsidRPr="00AF739B" w:rsidRDefault="00AF739B" w:rsidP="00AF739B">
            <w:pPr>
              <w:pStyle w:val="2"/>
              <w:spacing w:line="240" w:lineRule="auto"/>
              <w:rPr>
                <w:sz w:val="20"/>
              </w:rPr>
            </w:pPr>
            <w:r w:rsidRPr="00AF739B">
              <w:rPr>
                <w:sz w:val="20"/>
              </w:rPr>
              <w:t>2989 рублей;</w:t>
            </w:r>
          </w:p>
          <w:p w:rsidR="00AF739B" w:rsidRPr="00AF739B" w:rsidRDefault="00AF739B" w:rsidP="00AF739B">
            <w:pPr>
              <w:pStyle w:val="2"/>
              <w:spacing w:line="240" w:lineRule="auto"/>
              <w:rPr>
                <w:sz w:val="20"/>
              </w:rPr>
            </w:pP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3 разряд –</w:t>
            </w:r>
          </w:p>
        </w:tc>
        <w:tc>
          <w:tcPr>
            <w:tcW w:w="7299" w:type="dxa"/>
          </w:tcPr>
          <w:p w:rsidR="00AF739B" w:rsidRPr="00AF739B" w:rsidRDefault="00AF739B" w:rsidP="00AF739B">
            <w:pPr>
              <w:pStyle w:val="2"/>
              <w:spacing w:line="240" w:lineRule="auto"/>
              <w:rPr>
                <w:sz w:val="20"/>
              </w:rPr>
            </w:pPr>
            <w:r w:rsidRPr="00AF739B">
              <w:rPr>
                <w:sz w:val="20"/>
              </w:rPr>
              <w:t>3131 рубль;</w:t>
            </w:r>
          </w:p>
          <w:p w:rsidR="00AF739B" w:rsidRPr="00AF739B" w:rsidRDefault="00AF739B" w:rsidP="00AF739B">
            <w:pPr>
              <w:pStyle w:val="2"/>
              <w:spacing w:line="240" w:lineRule="auto"/>
              <w:rPr>
                <w:sz w:val="20"/>
              </w:rPr>
            </w:pP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4 разряд –</w:t>
            </w:r>
          </w:p>
          <w:p w:rsidR="00AF739B" w:rsidRPr="00AF739B" w:rsidRDefault="00AF739B" w:rsidP="00AF739B">
            <w:pPr>
              <w:pStyle w:val="2"/>
              <w:spacing w:line="240" w:lineRule="auto"/>
              <w:rPr>
                <w:sz w:val="20"/>
              </w:rPr>
            </w:pPr>
          </w:p>
        </w:tc>
        <w:tc>
          <w:tcPr>
            <w:tcW w:w="7299" w:type="dxa"/>
          </w:tcPr>
          <w:p w:rsidR="00AF739B" w:rsidRPr="00AF739B" w:rsidRDefault="00AF739B" w:rsidP="00AF739B">
            <w:pPr>
              <w:pStyle w:val="2"/>
              <w:spacing w:line="240" w:lineRule="auto"/>
              <w:rPr>
                <w:sz w:val="20"/>
              </w:rPr>
            </w:pPr>
            <w:r w:rsidRPr="00AF739B">
              <w:rPr>
                <w:sz w:val="20"/>
              </w:rPr>
              <w:t>3477 рублей;</w:t>
            </w: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5 разряд –</w:t>
            </w:r>
          </w:p>
          <w:p w:rsidR="00AF739B" w:rsidRPr="00AF739B" w:rsidRDefault="00AF739B" w:rsidP="00AF739B">
            <w:pPr>
              <w:pStyle w:val="2"/>
              <w:spacing w:line="240" w:lineRule="auto"/>
              <w:rPr>
                <w:sz w:val="20"/>
              </w:rPr>
            </w:pPr>
          </w:p>
        </w:tc>
        <w:tc>
          <w:tcPr>
            <w:tcW w:w="7299" w:type="dxa"/>
          </w:tcPr>
          <w:p w:rsidR="00AF739B" w:rsidRPr="00AF739B" w:rsidRDefault="00AF739B" w:rsidP="00AF739B">
            <w:pPr>
              <w:pStyle w:val="2"/>
              <w:spacing w:line="240" w:lineRule="auto"/>
              <w:rPr>
                <w:sz w:val="20"/>
              </w:rPr>
            </w:pPr>
            <w:r w:rsidRPr="00AF739B">
              <w:rPr>
                <w:sz w:val="20"/>
              </w:rPr>
              <w:t>3857 рублей;</w:t>
            </w: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6 разряд –</w:t>
            </w:r>
          </w:p>
          <w:p w:rsidR="00AF739B" w:rsidRPr="00AF739B" w:rsidRDefault="00AF739B" w:rsidP="00AF739B">
            <w:pPr>
              <w:pStyle w:val="2"/>
              <w:spacing w:line="240" w:lineRule="auto"/>
              <w:rPr>
                <w:sz w:val="20"/>
              </w:rPr>
            </w:pPr>
          </w:p>
        </w:tc>
        <w:tc>
          <w:tcPr>
            <w:tcW w:w="7299" w:type="dxa"/>
          </w:tcPr>
          <w:p w:rsidR="00AF739B" w:rsidRPr="00AF739B" w:rsidRDefault="00AF739B" w:rsidP="00AF739B">
            <w:pPr>
              <w:pStyle w:val="2"/>
              <w:spacing w:line="240" w:lineRule="auto"/>
              <w:rPr>
                <w:sz w:val="20"/>
              </w:rPr>
            </w:pPr>
            <w:r w:rsidRPr="00AF739B">
              <w:rPr>
                <w:sz w:val="20"/>
              </w:rPr>
              <w:t>4238 рублей;</w:t>
            </w:r>
          </w:p>
        </w:tc>
      </w:tr>
      <w:tr w:rsidR="00AF739B" w:rsidRPr="00AF739B" w:rsidTr="00303A21">
        <w:tc>
          <w:tcPr>
            <w:tcW w:w="1989" w:type="dxa"/>
          </w:tcPr>
          <w:p w:rsidR="00AF739B" w:rsidRPr="00AF739B" w:rsidRDefault="00AF739B" w:rsidP="00AF739B">
            <w:pPr>
              <w:pStyle w:val="2"/>
              <w:spacing w:line="240" w:lineRule="auto"/>
              <w:rPr>
                <w:sz w:val="20"/>
              </w:rPr>
            </w:pPr>
            <w:r w:rsidRPr="00AF739B">
              <w:rPr>
                <w:sz w:val="20"/>
              </w:rPr>
              <w:t>7 разряд –</w:t>
            </w:r>
          </w:p>
          <w:p w:rsidR="00AF739B" w:rsidRPr="00AF739B" w:rsidRDefault="00AF739B" w:rsidP="00AF739B">
            <w:pPr>
              <w:pStyle w:val="2"/>
              <w:spacing w:line="240" w:lineRule="auto"/>
              <w:rPr>
                <w:sz w:val="20"/>
              </w:rPr>
            </w:pPr>
          </w:p>
        </w:tc>
        <w:tc>
          <w:tcPr>
            <w:tcW w:w="7299" w:type="dxa"/>
          </w:tcPr>
          <w:p w:rsidR="00AF739B" w:rsidRPr="00AF739B" w:rsidRDefault="00AF739B" w:rsidP="00AF739B">
            <w:pPr>
              <w:pStyle w:val="2"/>
              <w:spacing w:line="240" w:lineRule="auto"/>
              <w:rPr>
                <w:sz w:val="20"/>
              </w:rPr>
            </w:pPr>
            <w:r w:rsidRPr="00AF739B">
              <w:rPr>
                <w:sz w:val="20"/>
              </w:rPr>
              <w:t>4657 рублей;</w:t>
            </w:r>
          </w:p>
        </w:tc>
      </w:tr>
      <w:tr w:rsidR="00AF739B" w:rsidRPr="00AF739B" w:rsidTr="00303A21">
        <w:trPr>
          <w:trHeight w:val="20"/>
        </w:trPr>
        <w:tc>
          <w:tcPr>
            <w:tcW w:w="1989" w:type="dxa"/>
          </w:tcPr>
          <w:p w:rsidR="00AF739B" w:rsidRPr="00AF739B" w:rsidRDefault="00AF739B" w:rsidP="00AF739B">
            <w:pPr>
              <w:pStyle w:val="2"/>
              <w:spacing w:line="240" w:lineRule="auto"/>
              <w:rPr>
                <w:sz w:val="20"/>
              </w:rPr>
            </w:pPr>
            <w:r w:rsidRPr="00AF739B">
              <w:rPr>
                <w:sz w:val="20"/>
              </w:rPr>
              <w:t>8 разряд –</w:t>
            </w:r>
          </w:p>
        </w:tc>
        <w:tc>
          <w:tcPr>
            <w:tcW w:w="7299" w:type="dxa"/>
          </w:tcPr>
          <w:p w:rsidR="00AF739B" w:rsidRPr="00AF739B" w:rsidRDefault="00AF739B" w:rsidP="00AF739B">
            <w:pPr>
              <w:pStyle w:val="2"/>
              <w:spacing w:line="240" w:lineRule="auto"/>
              <w:rPr>
                <w:sz w:val="20"/>
              </w:rPr>
            </w:pPr>
            <w:r w:rsidRPr="00AF739B">
              <w:rPr>
                <w:sz w:val="20"/>
              </w:rPr>
              <w:t>5116 рублей.</w:t>
            </w:r>
          </w:p>
        </w:tc>
      </w:tr>
    </w:tbl>
    <w:p w:rsidR="00AF739B" w:rsidRPr="00AF739B" w:rsidRDefault="00AF739B" w:rsidP="00AF739B">
      <w:pPr>
        <w:pStyle w:val="2"/>
        <w:spacing w:line="240" w:lineRule="auto"/>
        <w:rPr>
          <w:sz w:val="20"/>
        </w:rPr>
      </w:pP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2.1.5. Фонд оплаты труда работников учреждения формируется на календарный год исходя из объема средств бюджета Шемуршинского района  Чувашской Республики и средств, поступающих от приносящей доход деятельности.</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2.1.6. Учреждение  в </w:t>
      </w:r>
      <w:proofErr w:type="gramStart"/>
      <w:r w:rsidRPr="00AF739B">
        <w:rPr>
          <w:rFonts w:ascii="Times New Roman" w:hAnsi="Times New Roman"/>
        </w:rPr>
        <w:t>пределах</w:t>
      </w:r>
      <w:proofErr w:type="gramEnd"/>
      <w:r w:rsidRPr="00AF739B">
        <w:rPr>
          <w:rFonts w:ascii="Times New Roman" w:hAnsi="Times New Roman"/>
        </w:rPr>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2.1.7.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2.1.8. К размерам окладов (должностных окладов) предусматривается установление следующих коэффициентов: </w:t>
      </w:r>
    </w:p>
    <w:p w:rsidR="00AF739B" w:rsidRPr="00AF739B" w:rsidRDefault="00AF739B" w:rsidP="00AF739B">
      <w:pPr>
        <w:pStyle w:val="2"/>
        <w:spacing w:line="240" w:lineRule="auto"/>
        <w:ind w:firstLine="708"/>
        <w:jc w:val="both"/>
        <w:rPr>
          <w:sz w:val="20"/>
        </w:rPr>
      </w:pPr>
      <w:r w:rsidRPr="00AF739B">
        <w:rPr>
          <w:sz w:val="20"/>
        </w:rPr>
        <w:t>персональный повышающий коэффициент к окладу (должностному окладу);</w:t>
      </w:r>
    </w:p>
    <w:p w:rsidR="00AF739B" w:rsidRPr="00AF739B" w:rsidRDefault="00AF739B" w:rsidP="00AF739B">
      <w:pPr>
        <w:pStyle w:val="2"/>
        <w:spacing w:line="240" w:lineRule="auto"/>
        <w:ind w:firstLine="708"/>
        <w:jc w:val="both"/>
        <w:rPr>
          <w:sz w:val="20"/>
        </w:rPr>
      </w:pPr>
      <w:r w:rsidRPr="00AF739B">
        <w:rPr>
          <w:sz w:val="20"/>
        </w:rPr>
        <w:t>повышающий коэффициент к окладу (должностному окладу) по учреждению;</w:t>
      </w:r>
    </w:p>
    <w:p w:rsidR="00AF739B" w:rsidRPr="00AF739B" w:rsidRDefault="00AF739B" w:rsidP="00AF739B">
      <w:pPr>
        <w:pStyle w:val="2"/>
        <w:spacing w:line="240" w:lineRule="auto"/>
        <w:ind w:firstLine="708"/>
        <w:jc w:val="both"/>
        <w:rPr>
          <w:sz w:val="20"/>
        </w:rPr>
      </w:pPr>
      <w:r w:rsidRPr="00AF739B">
        <w:rPr>
          <w:sz w:val="20"/>
        </w:rPr>
        <w:t xml:space="preserve"> повышающий коэффициент к окладу (должностному окладу) за выполнение важных (особо важных) и ответственных (особо ответственных) работ.</w:t>
      </w:r>
    </w:p>
    <w:p w:rsidR="00AF739B" w:rsidRPr="00AF739B" w:rsidRDefault="00AF739B" w:rsidP="00AF739B">
      <w:pPr>
        <w:pStyle w:val="2"/>
        <w:spacing w:line="240" w:lineRule="auto"/>
        <w:ind w:firstLine="708"/>
        <w:jc w:val="both"/>
        <w:rPr>
          <w:sz w:val="20"/>
        </w:rPr>
      </w:pPr>
      <w:r w:rsidRPr="00AF739B">
        <w:rPr>
          <w:sz w:val="20"/>
        </w:rPr>
        <w:t xml:space="preserve">Решение о введении соответствующих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w:t>
      </w:r>
    </w:p>
    <w:p w:rsidR="00AF739B" w:rsidRPr="00AF739B" w:rsidRDefault="00AF739B" w:rsidP="00AF739B">
      <w:pPr>
        <w:pStyle w:val="2"/>
        <w:spacing w:line="240" w:lineRule="auto"/>
        <w:ind w:firstLine="708"/>
        <w:jc w:val="both"/>
        <w:rPr>
          <w:sz w:val="20"/>
        </w:rPr>
      </w:pPr>
      <w:r w:rsidRPr="00AF739B">
        <w:rPr>
          <w:sz w:val="20"/>
        </w:rPr>
        <w:t>Выплаты по повышающему коэффициенту к окладу (должностному окладу) носят стимулирующий характер.</w:t>
      </w:r>
    </w:p>
    <w:p w:rsidR="00AF739B" w:rsidRPr="00AF739B" w:rsidRDefault="00AF739B" w:rsidP="00AF739B">
      <w:pPr>
        <w:pStyle w:val="2"/>
        <w:spacing w:line="240" w:lineRule="auto"/>
        <w:ind w:firstLine="708"/>
        <w:jc w:val="both"/>
        <w:rPr>
          <w:sz w:val="20"/>
        </w:rPr>
      </w:pPr>
      <w:r w:rsidRPr="00AF739B">
        <w:rPr>
          <w:sz w:val="20"/>
        </w:rPr>
        <w:t>Повышающие коэффициенты к окладам (должностному окладу) устанавливаются на определенный период времени в течение соответствующего календарного года.</w:t>
      </w:r>
    </w:p>
    <w:p w:rsidR="00AF739B" w:rsidRPr="00AF739B" w:rsidRDefault="00AF739B" w:rsidP="00AF739B">
      <w:pPr>
        <w:pStyle w:val="21"/>
        <w:spacing w:after="0" w:line="240" w:lineRule="auto"/>
        <w:ind w:left="0"/>
        <w:rPr>
          <w:rFonts w:ascii="Times New Roman" w:hAnsi="Times New Roman"/>
          <w:sz w:val="20"/>
          <w:szCs w:val="20"/>
        </w:rPr>
      </w:pPr>
      <w:r w:rsidRPr="00AF739B">
        <w:rPr>
          <w:rFonts w:ascii="Times New Roman" w:hAnsi="Times New Roman"/>
          <w:sz w:val="20"/>
          <w:szCs w:val="20"/>
        </w:rPr>
        <w:t>Рекомендуемые размеры и иные условия применения повышающих коэффициентов к окладам (должностным окладам) приведены в пунктах 2.1.9.-2.1.13 пункта 2.1 настоящего   Положения.</w:t>
      </w:r>
    </w:p>
    <w:p w:rsidR="00AF739B" w:rsidRPr="00AF739B" w:rsidRDefault="00AF739B" w:rsidP="00AF739B">
      <w:pPr>
        <w:pStyle w:val="21"/>
        <w:spacing w:after="0" w:line="240" w:lineRule="auto"/>
        <w:ind w:left="0"/>
        <w:rPr>
          <w:rFonts w:ascii="Times New Roman" w:hAnsi="Times New Roman"/>
          <w:sz w:val="20"/>
          <w:szCs w:val="20"/>
        </w:rPr>
      </w:pPr>
      <w:r w:rsidRPr="00AF739B">
        <w:rPr>
          <w:rFonts w:ascii="Times New Roman" w:hAnsi="Times New Roman"/>
          <w:sz w:val="20"/>
          <w:szCs w:val="20"/>
        </w:rPr>
        <w:t>2.1.9. </w:t>
      </w:r>
      <w:proofErr w:type="gramStart"/>
      <w:r w:rsidRPr="00AF739B">
        <w:rPr>
          <w:rFonts w:ascii="Times New Roman" w:hAnsi="Times New Roman"/>
          <w:sz w:val="20"/>
          <w:szCs w:val="20"/>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AF739B" w:rsidRPr="00AF739B" w:rsidRDefault="00AF739B" w:rsidP="00AF739B">
      <w:pPr>
        <w:pStyle w:val="2"/>
        <w:spacing w:line="240" w:lineRule="auto"/>
        <w:ind w:firstLine="708"/>
        <w:jc w:val="both"/>
        <w:rPr>
          <w:sz w:val="20"/>
        </w:rPr>
      </w:pPr>
      <w:r w:rsidRPr="00AF739B">
        <w:rPr>
          <w:sz w:val="20"/>
        </w:rPr>
        <w:lastRenderedPageBreak/>
        <w:t xml:space="preserve">2.1.10. Повышающий коэффициент к окладу  (к должностному окладу) по учреждению (структурному подразделению)   устанавливается  всем работникам учреждений, кроме вспомогательного персонала. Размеры коэффициентов приведены в приложении №1 к настоящему Положению. </w:t>
      </w:r>
    </w:p>
    <w:p w:rsidR="00AF739B" w:rsidRPr="00AF739B" w:rsidRDefault="00AF739B" w:rsidP="00AF739B">
      <w:pPr>
        <w:pStyle w:val="2"/>
        <w:spacing w:line="240" w:lineRule="auto"/>
        <w:ind w:firstLine="708"/>
        <w:jc w:val="both"/>
        <w:rPr>
          <w:sz w:val="20"/>
        </w:rPr>
      </w:pPr>
      <w:r w:rsidRPr="00AF739B">
        <w:rPr>
          <w:sz w:val="20"/>
        </w:rPr>
        <w:t xml:space="preserve">Повышающий коэффициент к окладу (должностному окладу) по учреждению (структурному подразделению учреждения) не применяется к должностному окладу руководителя учреждения, его заместителям, главному бухгалтеру. </w:t>
      </w:r>
    </w:p>
    <w:p w:rsidR="00AF739B" w:rsidRPr="00AF739B" w:rsidRDefault="00AF739B" w:rsidP="00AF739B">
      <w:pPr>
        <w:pStyle w:val="2"/>
        <w:spacing w:line="240" w:lineRule="auto"/>
        <w:ind w:firstLine="708"/>
        <w:jc w:val="both"/>
        <w:rPr>
          <w:sz w:val="20"/>
        </w:rPr>
      </w:pPr>
      <w:r w:rsidRPr="00AF739B">
        <w:rPr>
          <w:sz w:val="20"/>
        </w:rPr>
        <w:t>Применение повышающего коэффициента к окладу (должностному окладу) по учреждению (структурному подразделению учреждения) не образует новый оклад (должностной оклад).</w:t>
      </w:r>
    </w:p>
    <w:p w:rsidR="00AF739B" w:rsidRPr="00AF739B" w:rsidRDefault="00AF739B" w:rsidP="00AF739B">
      <w:pPr>
        <w:pStyle w:val="2"/>
        <w:spacing w:line="240" w:lineRule="auto"/>
        <w:ind w:firstLine="708"/>
        <w:jc w:val="both"/>
        <w:rPr>
          <w:sz w:val="20"/>
        </w:rPr>
      </w:pPr>
      <w:r w:rsidRPr="00AF739B">
        <w:rPr>
          <w:sz w:val="20"/>
        </w:rPr>
        <w:t>Выплаты компенсационного и стимулирующего характера устанавливаются в процентном отношении к окладу (должностному окладу)  без учета данного повышающего коэффициента к оклад</w:t>
      </w:r>
      <w:proofErr w:type="gramStart"/>
      <w:r w:rsidRPr="00AF739B">
        <w:rPr>
          <w:sz w:val="20"/>
        </w:rPr>
        <w:t>у(</w:t>
      </w:r>
      <w:proofErr w:type="gramEnd"/>
      <w:r w:rsidRPr="00AF739B">
        <w:rPr>
          <w:sz w:val="20"/>
        </w:rPr>
        <w:t xml:space="preserve"> должностному окладу).</w:t>
      </w:r>
    </w:p>
    <w:p w:rsidR="00AF739B" w:rsidRPr="00AF739B" w:rsidRDefault="00AF739B" w:rsidP="00AF739B">
      <w:pPr>
        <w:pStyle w:val="2"/>
        <w:spacing w:line="240" w:lineRule="auto"/>
        <w:ind w:firstLine="708"/>
        <w:jc w:val="both"/>
        <w:rPr>
          <w:sz w:val="20"/>
        </w:rPr>
      </w:pPr>
      <w:r w:rsidRPr="00AF739B">
        <w:rPr>
          <w:sz w:val="20"/>
        </w:rPr>
        <w:t xml:space="preserve">2.1.11. Повышающий коэффициент к окладу  (к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 </w:t>
      </w:r>
    </w:p>
    <w:p w:rsidR="00AF739B" w:rsidRPr="00AF739B" w:rsidRDefault="00AF739B" w:rsidP="00AF739B">
      <w:pPr>
        <w:pStyle w:val="2"/>
        <w:spacing w:line="240" w:lineRule="auto"/>
        <w:rPr>
          <w:sz w:val="20"/>
        </w:rPr>
      </w:pPr>
      <w:r w:rsidRPr="00AF739B">
        <w:rPr>
          <w:sz w:val="20"/>
        </w:rPr>
        <w:t xml:space="preserve"> главный – 0,25;</w:t>
      </w:r>
    </w:p>
    <w:p w:rsidR="00AF739B" w:rsidRPr="00AF739B" w:rsidRDefault="00AF739B" w:rsidP="00AF739B">
      <w:pPr>
        <w:pStyle w:val="2"/>
        <w:spacing w:line="240" w:lineRule="auto"/>
        <w:rPr>
          <w:sz w:val="20"/>
        </w:rPr>
      </w:pPr>
      <w:r w:rsidRPr="00AF739B">
        <w:rPr>
          <w:sz w:val="20"/>
        </w:rPr>
        <w:t>ведущий – 0,20;</w:t>
      </w:r>
    </w:p>
    <w:p w:rsidR="00AF739B" w:rsidRPr="00AF739B" w:rsidRDefault="00AF739B" w:rsidP="00AF739B">
      <w:pPr>
        <w:pStyle w:val="2"/>
        <w:spacing w:line="240" w:lineRule="auto"/>
        <w:rPr>
          <w:sz w:val="20"/>
        </w:rPr>
      </w:pPr>
      <w:r w:rsidRPr="00AF739B">
        <w:rPr>
          <w:sz w:val="20"/>
        </w:rPr>
        <w:t>высшей категории – 0,15;</w:t>
      </w:r>
    </w:p>
    <w:p w:rsidR="00AF739B" w:rsidRPr="00AF739B" w:rsidRDefault="00AF739B" w:rsidP="00AF739B">
      <w:pPr>
        <w:pStyle w:val="2"/>
        <w:spacing w:line="240" w:lineRule="auto"/>
        <w:rPr>
          <w:sz w:val="20"/>
        </w:rPr>
      </w:pPr>
      <w:r w:rsidRPr="00AF739B">
        <w:rPr>
          <w:sz w:val="20"/>
        </w:rPr>
        <w:t>первой категории – 0,10;</w:t>
      </w:r>
    </w:p>
    <w:p w:rsidR="00AF739B" w:rsidRPr="00AF739B" w:rsidRDefault="00AF739B" w:rsidP="00AF739B">
      <w:pPr>
        <w:pStyle w:val="2"/>
        <w:spacing w:line="240" w:lineRule="auto"/>
        <w:rPr>
          <w:sz w:val="20"/>
        </w:rPr>
      </w:pPr>
      <w:r w:rsidRPr="00AF739B">
        <w:rPr>
          <w:sz w:val="20"/>
        </w:rPr>
        <w:t>второй категории – 0,05;</w:t>
      </w:r>
    </w:p>
    <w:p w:rsidR="00AF739B" w:rsidRPr="00AF739B" w:rsidRDefault="00AF739B" w:rsidP="00AF739B">
      <w:pPr>
        <w:pStyle w:val="2"/>
        <w:spacing w:line="240" w:lineRule="auto"/>
        <w:ind w:firstLine="708"/>
        <w:jc w:val="both"/>
        <w:rPr>
          <w:sz w:val="20"/>
        </w:rPr>
      </w:pPr>
      <w:r w:rsidRPr="00AF739B">
        <w:rPr>
          <w:sz w:val="20"/>
        </w:rPr>
        <w:t xml:space="preserve"> 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AF739B" w:rsidRPr="00AF739B" w:rsidRDefault="00AF739B" w:rsidP="00AF739B">
      <w:pPr>
        <w:pStyle w:val="2"/>
        <w:spacing w:line="240" w:lineRule="auto"/>
        <w:jc w:val="both"/>
        <w:rPr>
          <w:sz w:val="20"/>
        </w:rPr>
      </w:pPr>
      <w:r w:rsidRPr="00AF739B">
        <w:rPr>
          <w:sz w:val="20"/>
        </w:rPr>
        <w:tab/>
        <w:t>2.1.12.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за выполнение важных (особо важных) и ответственных (особо ответственных) работ - до 0,5.</w:t>
      </w:r>
    </w:p>
    <w:p w:rsidR="00AF739B" w:rsidRPr="00AF739B" w:rsidRDefault="00AF739B" w:rsidP="00AF739B">
      <w:pPr>
        <w:pStyle w:val="ConsPlusNormal"/>
        <w:ind w:firstLine="709"/>
        <w:jc w:val="center"/>
        <w:rPr>
          <w:rFonts w:ascii="Times New Roman" w:hAnsi="Times New Roman"/>
          <w:b/>
        </w:rPr>
      </w:pPr>
      <w:r w:rsidRPr="00AF739B">
        <w:rPr>
          <w:rFonts w:ascii="Times New Roman" w:hAnsi="Times New Roman"/>
          <w:b/>
        </w:rPr>
        <w:t>2.2. Компенсационные выплаты</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2.2.1. </w:t>
      </w:r>
      <w:proofErr w:type="gramStart"/>
      <w:r w:rsidRPr="00AF739B">
        <w:rPr>
          <w:rFonts w:ascii="Times New Roman" w:hAnsi="Times New Roman"/>
        </w:rPr>
        <w:t xml:space="preserve">Выплаты компенсационного характера устанавливаются к окладам (должностным окладам) работников по соответствующим профессиональным  группам в процентах к о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  </w:t>
      </w:r>
      <w:proofErr w:type="gramEnd"/>
    </w:p>
    <w:p w:rsidR="00AF739B" w:rsidRPr="00AF739B" w:rsidRDefault="00AF739B" w:rsidP="00AF739B">
      <w:pPr>
        <w:pStyle w:val="ConsPlusNormal"/>
        <w:widowControl/>
        <w:ind w:firstLine="709"/>
        <w:jc w:val="both"/>
        <w:rPr>
          <w:rFonts w:ascii="Times New Roman" w:hAnsi="Times New Roman"/>
        </w:rPr>
      </w:pPr>
      <w:r w:rsidRPr="00AF739B">
        <w:rPr>
          <w:rFonts w:ascii="Times New Roman" w:hAnsi="Times New Roman"/>
        </w:rPr>
        <w:t>2.2.2. В   учреждении устанавливаются следующие виды компенсационных выплат:</w:t>
      </w:r>
    </w:p>
    <w:p w:rsidR="00AF739B" w:rsidRPr="00AF739B" w:rsidRDefault="00AF739B" w:rsidP="00AF739B">
      <w:pPr>
        <w:pStyle w:val="2"/>
        <w:spacing w:line="240" w:lineRule="auto"/>
        <w:ind w:firstLine="708"/>
        <w:jc w:val="both"/>
        <w:rPr>
          <w:sz w:val="20"/>
        </w:rPr>
      </w:pPr>
      <w:r w:rsidRPr="00AF739B">
        <w:rPr>
          <w:sz w:val="20"/>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Рекомендуемые размеры выплат приведены в приложении  №1  к настоящему Положению;</w:t>
      </w:r>
    </w:p>
    <w:p w:rsidR="00AF739B" w:rsidRPr="00AF739B" w:rsidRDefault="00AF739B" w:rsidP="00AF739B">
      <w:pPr>
        <w:pStyle w:val="2"/>
        <w:spacing w:line="240" w:lineRule="auto"/>
        <w:ind w:firstLine="708"/>
        <w:jc w:val="both"/>
        <w:rPr>
          <w:sz w:val="20"/>
        </w:rPr>
      </w:pPr>
      <w:proofErr w:type="gramStart"/>
      <w:r w:rsidRPr="00AF739B">
        <w:rPr>
          <w:sz w:val="20"/>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отклонившихся от нормальных), осуществляются в соответствии со статьями 149–154 Трудового кодекса Российской Федерации.</w:t>
      </w:r>
      <w:proofErr w:type="gramEnd"/>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2.2.4. Размеры и условия осуществления выплат компенсационного характера конкретизируются в трудовых договорах работников.</w:t>
      </w:r>
    </w:p>
    <w:p w:rsidR="00AF739B" w:rsidRPr="00AF739B" w:rsidRDefault="00AF739B" w:rsidP="00AF739B">
      <w:pPr>
        <w:pStyle w:val="ConsPlusNormal"/>
        <w:ind w:firstLine="0"/>
        <w:jc w:val="both"/>
        <w:rPr>
          <w:rFonts w:ascii="Times New Roman" w:hAnsi="Times New Roman"/>
        </w:rPr>
      </w:pPr>
    </w:p>
    <w:p w:rsidR="00AF739B" w:rsidRPr="00AF739B" w:rsidRDefault="00AF739B" w:rsidP="00AF739B">
      <w:pPr>
        <w:pStyle w:val="ConsPlusNormal"/>
        <w:ind w:firstLine="709"/>
        <w:jc w:val="center"/>
        <w:rPr>
          <w:rFonts w:ascii="Times New Roman" w:hAnsi="Times New Roman"/>
          <w:b/>
        </w:rPr>
      </w:pPr>
      <w:r w:rsidRPr="00AF739B">
        <w:rPr>
          <w:rFonts w:ascii="Times New Roman" w:hAnsi="Times New Roman"/>
          <w:b/>
        </w:rPr>
        <w:t>2.3. Стимулирующие выплаты</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2.3.1. В целях поощрения работников   учреждения устанавливаются стимулирующие выплаты в соответствии  с настоящим Положением.</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2.3.2.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2.3.3.  В учреждении устанавливаются следующие виды выплат стимулирующего характера: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выплаты за интенсивность и высокие результаты работы;</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выплаты за стаж непрерывной работы, выслугу лет;</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выплаты за  качество выполняемых работ;</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премиальные выплаты по итогам работы.</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 xml:space="preserve">Рекомендуемые размеры и иные условия установления стимулирующих надбавок к окладам </w:t>
      </w:r>
      <w:r w:rsidRPr="00AF739B">
        <w:rPr>
          <w:rFonts w:ascii="Times New Roman" w:hAnsi="Times New Roman"/>
        </w:rPr>
        <w:lastRenderedPageBreak/>
        <w:t>(должностным окладам) приведены в пунктах 2.3.4-2.3.7 настоящего   раздела Положения.</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2.3.4. Стимулирующая надбавка за интенсивность и высокие результаты работы устанавливается работникам из числа персонала учреждений культуры за организацию и проведение выставок (экспозиций), тематических лекций, культурно-массовых, историко-просве</w:t>
      </w:r>
      <w:r w:rsidRPr="00AF739B">
        <w:rPr>
          <w:rFonts w:ascii="Times New Roman" w:hAnsi="Times New Roman"/>
        </w:rPr>
        <w:softHyphen/>
        <w:t>ти</w:t>
      </w:r>
      <w:r w:rsidRPr="00AF739B">
        <w:rPr>
          <w:rFonts w:ascii="Times New Roman" w:hAnsi="Times New Roman"/>
        </w:rPr>
        <w:softHyphen/>
        <w:t xml:space="preserve">тельских акций, мониторинговых, социологических исследований, экспедиций и других мероприятий. </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Размер и порядок выплаты надбавки устанавливаются локальными нормативами актами учреждений. Надбавка устанавливается на срок не более 1 года, по истечению которого может быть сохранена или отменена. Рекомендуемый размер- до 300 процентов от оклада (должностного оклада).</w:t>
      </w:r>
    </w:p>
    <w:p w:rsidR="00AF739B" w:rsidRPr="00AF739B" w:rsidRDefault="00AF739B" w:rsidP="00AF739B">
      <w:pPr>
        <w:pStyle w:val="2"/>
        <w:spacing w:line="240" w:lineRule="auto"/>
        <w:ind w:firstLine="708"/>
        <w:jc w:val="both"/>
        <w:rPr>
          <w:sz w:val="20"/>
        </w:rPr>
      </w:pPr>
      <w:r w:rsidRPr="00AF739B">
        <w:rPr>
          <w:sz w:val="20"/>
        </w:rPr>
        <w:t>2.3.5. Выплаты  стимулирующего характера за качество выполняемых работ устанавливаются работникам учреждения:</w:t>
      </w:r>
    </w:p>
    <w:p w:rsidR="00AF739B" w:rsidRPr="00AF739B" w:rsidRDefault="00AF739B" w:rsidP="00AF739B">
      <w:pPr>
        <w:pStyle w:val="2"/>
        <w:spacing w:line="240" w:lineRule="auto"/>
        <w:ind w:firstLine="708"/>
        <w:jc w:val="both"/>
        <w:rPr>
          <w:sz w:val="20"/>
        </w:rPr>
      </w:pPr>
      <w:r w:rsidRPr="00AF739B">
        <w:rPr>
          <w:sz w:val="20"/>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AF739B" w:rsidRPr="00AF739B" w:rsidRDefault="00AF739B" w:rsidP="00AF739B">
      <w:pPr>
        <w:pStyle w:val="2"/>
        <w:spacing w:line="240" w:lineRule="auto"/>
        <w:ind w:firstLine="708"/>
        <w:jc w:val="both"/>
        <w:rPr>
          <w:sz w:val="20"/>
        </w:rPr>
      </w:pPr>
      <w:r w:rsidRPr="00AF739B">
        <w:rPr>
          <w:sz w:val="20"/>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AF739B" w:rsidRPr="00AF739B" w:rsidRDefault="00AF739B" w:rsidP="00AF739B">
      <w:pPr>
        <w:pStyle w:val="2"/>
        <w:spacing w:line="240" w:lineRule="auto"/>
        <w:ind w:firstLine="708"/>
        <w:jc w:val="both"/>
        <w:rPr>
          <w:sz w:val="20"/>
        </w:rPr>
      </w:pPr>
      <w:r w:rsidRPr="00AF739B">
        <w:rPr>
          <w:sz w:val="20"/>
        </w:rPr>
        <w:t>б) за наличие почетных званий по основному профилю профессиональной деятельности.</w:t>
      </w:r>
    </w:p>
    <w:p w:rsidR="00AF739B" w:rsidRPr="00AF739B" w:rsidRDefault="00AF739B" w:rsidP="00AF739B">
      <w:pPr>
        <w:pStyle w:val="2"/>
        <w:spacing w:line="240" w:lineRule="auto"/>
        <w:jc w:val="both"/>
        <w:rPr>
          <w:sz w:val="20"/>
        </w:rPr>
      </w:pPr>
      <w:r w:rsidRPr="00AF739B">
        <w:rPr>
          <w:sz w:val="20"/>
        </w:rPr>
        <w:t xml:space="preserve">            Работникам, имеющим  почетные звания, устанавливается стимулирующая надбавка в следующих размерах:</w:t>
      </w:r>
    </w:p>
    <w:p w:rsidR="00AF739B" w:rsidRPr="00AF739B" w:rsidRDefault="00AF739B" w:rsidP="00AF739B">
      <w:pPr>
        <w:pStyle w:val="2"/>
        <w:spacing w:line="240" w:lineRule="auto"/>
        <w:jc w:val="both"/>
        <w:rPr>
          <w:sz w:val="20"/>
        </w:rPr>
      </w:pPr>
      <w:r w:rsidRPr="00AF739B">
        <w:rPr>
          <w:sz w:val="20"/>
        </w:rPr>
        <w:t xml:space="preserve">             </w:t>
      </w:r>
      <w:proofErr w:type="gramStart"/>
      <w:r w:rsidRPr="00AF739B">
        <w:rPr>
          <w:sz w:val="20"/>
        </w:rPr>
        <w:t>народный артист (художник) СССР, народный артист (художник)  РСФСР, народный артист (художник) Российской Федерации- до 75 процентов от оклада (должностного оклада);</w:t>
      </w:r>
      <w:proofErr w:type="gramEnd"/>
    </w:p>
    <w:p w:rsidR="00AF739B" w:rsidRPr="00AF739B" w:rsidRDefault="00AF739B" w:rsidP="00AF739B">
      <w:pPr>
        <w:pStyle w:val="2"/>
        <w:spacing w:line="240" w:lineRule="auto"/>
        <w:ind w:firstLine="708"/>
        <w:jc w:val="both"/>
        <w:rPr>
          <w:sz w:val="20"/>
        </w:rPr>
      </w:pPr>
      <w:r w:rsidRPr="00AF739B">
        <w:rPr>
          <w:sz w:val="20"/>
        </w:rPr>
        <w:t xml:space="preserve"> </w:t>
      </w:r>
      <w:proofErr w:type="gramStart"/>
      <w:r w:rsidRPr="00AF739B">
        <w:rPr>
          <w:sz w:val="20"/>
        </w:rPr>
        <w:t xml:space="preserve">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   </w:t>
      </w:r>
      <w:proofErr w:type="gramEnd"/>
    </w:p>
    <w:p w:rsidR="00AF739B" w:rsidRPr="00AF739B" w:rsidRDefault="00AF739B" w:rsidP="00AF739B">
      <w:pPr>
        <w:pStyle w:val="2"/>
        <w:spacing w:line="240" w:lineRule="auto"/>
        <w:ind w:firstLine="708"/>
        <w:jc w:val="both"/>
        <w:rPr>
          <w:sz w:val="20"/>
        </w:rPr>
      </w:pPr>
      <w:r w:rsidRPr="00AF739B">
        <w:rPr>
          <w:sz w:val="20"/>
        </w:rPr>
        <w:t xml:space="preserve">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     </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Стимулирующая надбавка работникам, имеющим несколько почетных званий, устанавливается по одному из них, имеющему большее значение.</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2.3.6. Стимулирующая надбавка за выслугу лет устанавливается:</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w:t>
      </w:r>
    </w:p>
    <w:p w:rsidR="00AF739B" w:rsidRPr="00AF739B" w:rsidRDefault="00AF739B" w:rsidP="00AF739B">
      <w:pPr>
        <w:pStyle w:val="ConsPlusNormal"/>
        <w:ind w:firstLine="709"/>
        <w:jc w:val="both"/>
        <w:rPr>
          <w:rFonts w:ascii="Times New Roman" w:hAnsi="Times New Roman"/>
          <w:color w:val="000000"/>
        </w:rPr>
      </w:pPr>
      <w:r w:rsidRPr="00AF739B">
        <w:rPr>
          <w:rFonts w:ascii="Times New Roman" w:hAnsi="Times New Roman"/>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AF739B" w:rsidRPr="00AF739B" w:rsidRDefault="00AF739B" w:rsidP="00AF739B">
      <w:pPr>
        <w:pStyle w:val="2"/>
        <w:spacing w:line="240" w:lineRule="auto"/>
        <w:ind w:firstLine="708"/>
        <w:rPr>
          <w:sz w:val="20"/>
        </w:rPr>
      </w:pPr>
      <w:r w:rsidRPr="00AF739B">
        <w:rPr>
          <w:sz w:val="20"/>
        </w:rPr>
        <w:t>Рекомендуемые  размеры (в процентах от оклада (должностного оклада);</w:t>
      </w:r>
    </w:p>
    <w:p w:rsidR="00AF739B" w:rsidRPr="00AF739B" w:rsidRDefault="00AF739B" w:rsidP="00AF739B">
      <w:pPr>
        <w:pStyle w:val="2"/>
        <w:spacing w:line="240" w:lineRule="auto"/>
        <w:ind w:firstLine="708"/>
        <w:rPr>
          <w:sz w:val="20"/>
        </w:rPr>
      </w:pPr>
      <w:r w:rsidRPr="00AF739B">
        <w:rPr>
          <w:sz w:val="20"/>
        </w:rPr>
        <w:t xml:space="preserve">при выслуге лет от 3 до 5 лет     –   10 процентов; </w:t>
      </w:r>
    </w:p>
    <w:p w:rsidR="00AF739B" w:rsidRPr="00AF739B" w:rsidRDefault="00AF739B" w:rsidP="00AF739B">
      <w:pPr>
        <w:pStyle w:val="2"/>
        <w:spacing w:line="240" w:lineRule="auto"/>
        <w:ind w:firstLine="708"/>
        <w:rPr>
          <w:sz w:val="20"/>
        </w:rPr>
      </w:pPr>
      <w:r w:rsidRPr="00AF739B">
        <w:rPr>
          <w:sz w:val="20"/>
        </w:rPr>
        <w:t>при выслуге лет от 5 до 10 лет   – 15  процентов;</w:t>
      </w:r>
    </w:p>
    <w:p w:rsidR="00AF739B" w:rsidRPr="00AF739B" w:rsidRDefault="00AF739B" w:rsidP="00AF739B">
      <w:pPr>
        <w:pStyle w:val="2"/>
        <w:spacing w:line="240" w:lineRule="auto"/>
        <w:ind w:firstLine="708"/>
        <w:rPr>
          <w:sz w:val="20"/>
        </w:rPr>
      </w:pPr>
      <w:r w:rsidRPr="00AF739B">
        <w:rPr>
          <w:sz w:val="20"/>
        </w:rPr>
        <w:t>при выслуге лет от 10 до 15  лет    -20 процентов</w:t>
      </w:r>
    </w:p>
    <w:p w:rsidR="00AF739B" w:rsidRPr="00AF739B" w:rsidRDefault="00AF739B" w:rsidP="00AF739B">
      <w:pPr>
        <w:pStyle w:val="2"/>
        <w:spacing w:line="240" w:lineRule="auto"/>
        <w:ind w:firstLine="708"/>
        <w:rPr>
          <w:sz w:val="20"/>
        </w:rPr>
      </w:pPr>
      <w:r w:rsidRPr="00AF739B">
        <w:rPr>
          <w:sz w:val="20"/>
        </w:rPr>
        <w:t>при выслуге лет от 15 до 20 лет-      25 процентов</w:t>
      </w:r>
    </w:p>
    <w:p w:rsidR="00AF739B" w:rsidRPr="00AF739B" w:rsidRDefault="00AF739B" w:rsidP="00AF739B">
      <w:pPr>
        <w:pStyle w:val="2"/>
        <w:spacing w:line="240" w:lineRule="auto"/>
        <w:ind w:firstLine="708"/>
        <w:rPr>
          <w:sz w:val="20"/>
        </w:rPr>
      </w:pPr>
      <w:r w:rsidRPr="00AF739B">
        <w:rPr>
          <w:sz w:val="20"/>
        </w:rPr>
        <w:t>при выслуге лет свыше 20 лет-        30 процентов</w:t>
      </w:r>
    </w:p>
    <w:p w:rsidR="00AF739B" w:rsidRPr="00AF739B" w:rsidRDefault="00AF739B" w:rsidP="00AF739B">
      <w:pPr>
        <w:pStyle w:val="2"/>
        <w:spacing w:line="240" w:lineRule="auto"/>
        <w:ind w:firstLine="708"/>
        <w:jc w:val="both"/>
        <w:rPr>
          <w:sz w:val="20"/>
        </w:rPr>
      </w:pPr>
      <w:r w:rsidRPr="00AF739B">
        <w:rPr>
          <w:sz w:val="20"/>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работников,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AF739B" w:rsidRPr="00AF739B" w:rsidRDefault="00AF739B" w:rsidP="00AF739B">
      <w:pPr>
        <w:pStyle w:val="2"/>
        <w:spacing w:line="240" w:lineRule="auto"/>
        <w:ind w:firstLine="708"/>
        <w:jc w:val="both"/>
        <w:rPr>
          <w:sz w:val="20"/>
        </w:rPr>
      </w:pPr>
      <w:r w:rsidRPr="00AF739B">
        <w:rPr>
          <w:sz w:val="20"/>
        </w:rPr>
        <w:t>2.3.8. Выплаты стимулирующего характера производятся по решению руководителя  учреждения  в пределах фонда на оплату труда работников учреждения, а также средств, поступающих от приносящей доход деятельности, направленных учреждением на оплату труда работников.</w:t>
      </w:r>
    </w:p>
    <w:p w:rsidR="00AF739B" w:rsidRPr="00AF739B" w:rsidRDefault="00AF739B" w:rsidP="00AF739B">
      <w:pPr>
        <w:pStyle w:val="2"/>
        <w:spacing w:line="240" w:lineRule="auto"/>
        <w:jc w:val="both"/>
        <w:rPr>
          <w:sz w:val="20"/>
        </w:rPr>
      </w:pPr>
    </w:p>
    <w:p w:rsidR="00AF739B" w:rsidRPr="00AF739B" w:rsidRDefault="00AF739B" w:rsidP="00AF739B">
      <w:pPr>
        <w:pStyle w:val="2"/>
        <w:spacing w:line="240" w:lineRule="auto"/>
        <w:jc w:val="center"/>
        <w:rPr>
          <w:b/>
          <w:sz w:val="20"/>
        </w:rPr>
      </w:pPr>
      <w:r w:rsidRPr="00AF739B">
        <w:rPr>
          <w:b/>
          <w:sz w:val="20"/>
        </w:rPr>
        <w:t xml:space="preserve">III. Условия оплаты труда руководителя учреждения, </w:t>
      </w:r>
      <w:r w:rsidRPr="00AF739B">
        <w:rPr>
          <w:b/>
          <w:sz w:val="20"/>
        </w:rPr>
        <w:br/>
        <w:t>его заместителей, главного бухгалтера</w:t>
      </w:r>
    </w:p>
    <w:p w:rsidR="00AF739B" w:rsidRPr="00AF739B" w:rsidRDefault="00AF739B" w:rsidP="00AF739B">
      <w:pPr>
        <w:pStyle w:val="ConsPlusNormal"/>
        <w:ind w:firstLine="709"/>
        <w:jc w:val="both"/>
        <w:rPr>
          <w:rFonts w:ascii="Times New Roman" w:hAnsi="Times New Roman"/>
        </w:rPr>
      </w:pP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3.3. Должностные оклады заместителей руководителя и главного бухгалтера учреждения устанавливаются на 10–30 процентов ниже должностных окладов руководителя.</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3.4. Основной персонал учреждения – работники учреждения, непосредственно оказывающие услуги (выполняющие работы)</w:t>
      </w:r>
      <w:r w:rsidRPr="00AF739B">
        <w:rPr>
          <w:rFonts w:ascii="Times New Roman" w:hAnsi="Times New Roman"/>
          <w:b/>
        </w:rPr>
        <w:t xml:space="preserve">, </w:t>
      </w:r>
      <w:r w:rsidRPr="00AF739B">
        <w:rPr>
          <w:rFonts w:ascii="Times New Roman" w:hAnsi="Times New Roman"/>
        </w:rPr>
        <w:t xml:space="preserve">направленные на достижение определенных уставом учреждения целей </w:t>
      </w:r>
      <w:r w:rsidRPr="00AF739B">
        <w:rPr>
          <w:rFonts w:ascii="Times New Roman" w:hAnsi="Times New Roman"/>
        </w:rPr>
        <w:lastRenderedPageBreak/>
        <w:t xml:space="preserve">деятельности этого учреждения, а также их непосредственные руководители. </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Вспомогательный персонал учреждения-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F739B" w:rsidRPr="00AF739B" w:rsidRDefault="00AF739B" w:rsidP="00AF739B">
      <w:pPr>
        <w:pStyle w:val="ConsPlusNormal"/>
        <w:ind w:firstLine="709"/>
        <w:jc w:val="both"/>
        <w:rPr>
          <w:rFonts w:ascii="Times New Roman" w:hAnsi="Times New Roman"/>
        </w:rPr>
      </w:pPr>
      <w:proofErr w:type="gramStart"/>
      <w:r w:rsidRPr="00AF739B">
        <w:rPr>
          <w:rFonts w:ascii="Times New Roman" w:hAnsi="Times New Roman"/>
        </w:rPr>
        <w:t>Административно-управленческий персонал учреждения- работники учреждения, занятые управлением (организацией) оказания услуг (выполнении работ), а также работники учреждения, выполняющие административные функции, необходимые для обеспечения деятельности учреждения.</w:t>
      </w:r>
      <w:proofErr w:type="gramEnd"/>
    </w:p>
    <w:p w:rsidR="00AF739B" w:rsidRPr="00AF739B" w:rsidRDefault="00AF739B" w:rsidP="00AF739B">
      <w:pPr>
        <w:pStyle w:val="1"/>
        <w:widowControl w:val="0"/>
        <w:spacing w:before="0" w:after="0"/>
        <w:ind w:firstLine="709"/>
        <w:jc w:val="both"/>
        <w:rPr>
          <w:rFonts w:ascii="Times New Roman" w:hAnsi="Times New Roman"/>
          <w:b w:val="0"/>
          <w:color w:val="auto"/>
        </w:rPr>
      </w:pPr>
      <w:r w:rsidRPr="00AF739B">
        <w:rPr>
          <w:rFonts w:ascii="Times New Roman" w:hAnsi="Times New Roman"/>
          <w:b w:val="0"/>
          <w:color w:val="auto"/>
        </w:rPr>
        <w:t xml:space="preserve">3.7.  </w:t>
      </w:r>
      <w:proofErr w:type="gramStart"/>
      <w:r w:rsidRPr="00AF739B">
        <w:rPr>
          <w:rFonts w:ascii="Times New Roman" w:hAnsi="Times New Roman"/>
          <w:b w:val="0"/>
          <w:color w:val="auto"/>
        </w:rPr>
        <w:t xml:space="preserve">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пунктом 2.2 раздела </w:t>
      </w:r>
      <w:r w:rsidRPr="00AF739B">
        <w:rPr>
          <w:rFonts w:ascii="Times New Roman" w:hAnsi="Times New Roman"/>
          <w:b w:val="0"/>
          <w:color w:val="auto"/>
          <w:lang w:val="en-US"/>
        </w:rPr>
        <w:t>II</w:t>
      </w:r>
      <w:r w:rsidRPr="00AF739B">
        <w:rPr>
          <w:rFonts w:ascii="Times New Roman" w:hAnsi="Times New Roman"/>
          <w:b w:val="0"/>
          <w:color w:val="auto"/>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 </w:t>
      </w:r>
      <w:proofErr w:type="gramEnd"/>
    </w:p>
    <w:p w:rsidR="00AF739B" w:rsidRPr="00AF739B" w:rsidRDefault="00AF739B" w:rsidP="00AF739B">
      <w:pPr>
        <w:pStyle w:val="1"/>
        <w:widowControl w:val="0"/>
        <w:spacing w:before="0" w:after="0"/>
        <w:ind w:firstLine="709"/>
        <w:jc w:val="both"/>
        <w:rPr>
          <w:rFonts w:ascii="Times New Roman" w:hAnsi="Times New Roman"/>
          <w:b w:val="0"/>
          <w:color w:val="auto"/>
        </w:rPr>
      </w:pPr>
      <w:r w:rsidRPr="00AF739B">
        <w:rPr>
          <w:rFonts w:ascii="Times New Roman" w:hAnsi="Times New Roman"/>
          <w:b w:val="0"/>
          <w:color w:val="auto"/>
        </w:rPr>
        <w:t xml:space="preserve"> Руководителю     учреждения, его заместителям, главному бухгалтеру устанавливаются выплаты стимулирующего характера, предусмотренные пунктом 2.3 раздела </w:t>
      </w:r>
      <w:r w:rsidRPr="00AF739B">
        <w:rPr>
          <w:rFonts w:ascii="Times New Roman" w:hAnsi="Times New Roman"/>
          <w:b w:val="0"/>
          <w:color w:val="auto"/>
          <w:lang w:val="en-US"/>
        </w:rPr>
        <w:t>II</w:t>
      </w:r>
      <w:r w:rsidRPr="00AF739B">
        <w:rPr>
          <w:rFonts w:ascii="Times New Roman" w:hAnsi="Times New Roman"/>
          <w:b w:val="0"/>
          <w:color w:val="auto"/>
        </w:rPr>
        <w:t xml:space="preserve">   настоящего Положения, за исключением  выплаты за интенсивность и высокие результаты работы, предусмотренной подпунктом 2.3.4, и выплаты за качество выполняемых работ, предусмотренной подпунктом «а» подпункта 2.3.5. </w:t>
      </w:r>
    </w:p>
    <w:p w:rsidR="00AF739B" w:rsidRPr="00AF739B" w:rsidRDefault="00AF739B" w:rsidP="00AF739B">
      <w:pPr>
        <w:pStyle w:val="ConsPlusNormal"/>
        <w:widowControl/>
        <w:ind w:firstLine="708"/>
        <w:jc w:val="both"/>
        <w:rPr>
          <w:rFonts w:ascii="Times New Roman" w:hAnsi="Times New Roman"/>
          <w:color w:val="000000"/>
        </w:rPr>
      </w:pPr>
      <w:r w:rsidRPr="00AF739B">
        <w:rPr>
          <w:rFonts w:ascii="Times New Roman" w:hAnsi="Times New Roman"/>
          <w:color w:val="000000"/>
        </w:rPr>
        <w:t>Конкретные размеры выплат компенсационного и стимулирующего характера для  руководителя учреждения устанавливаются органом исполнительной власти Чувашской Республики, осуществляющим функции и полномочия учредителя учреждения (дале</w:t>
      </w:r>
      <w:proofErr w:type="gramStart"/>
      <w:r w:rsidRPr="00AF739B">
        <w:rPr>
          <w:rFonts w:ascii="Times New Roman" w:hAnsi="Times New Roman"/>
          <w:color w:val="000000"/>
        </w:rPr>
        <w:t>е-</w:t>
      </w:r>
      <w:proofErr w:type="gramEnd"/>
      <w:r w:rsidRPr="00AF739B">
        <w:rPr>
          <w:rFonts w:ascii="Times New Roman" w:hAnsi="Times New Roman"/>
          <w:color w:val="000000"/>
        </w:rPr>
        <w:t xml:space="preserve"> администрации Шемуршинского района), для  заместителей руководителя, главного бухгалтера- руководителем учреждения по согласованию с совещательным органом в пределах фонда оплаты труда.</w:t>
      </w:r>
    </w:p>
    <w:p w:rsidR="00AF739B" w:rsidRPr="00AF739B" w:rsidRDefault="00AF739B" w:rsidP="00AF739B">
      <w:pPr>
        <w:pStyle w:val="ConsPlusNormal"/>
        <w:widowControl/>
        <w:ind w:firstLine="708"/>
        <w:jc w:val="both"/>
        <w:rPr>
          <w:rFonts w:ascii="Times New Roman" w:hAnsi="Times New Roman"/>
        </w:rPr>
      </w:pPr>
      <w:r w:rsidRPr="00AF739B">
        <w:rPr>
          <w:rFonts w:ascii="Times New Roman" w:hAnsi="Times New Roman"/>
        </w:rPr>
        <w:t>3.8  Выплаты стимулирующего характера по итогам работы руководителю  учреждения, трудовой договор которого заключен с администрацией Шемуршинского района, производится администрацией района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его руководителя.</w:t>
      </w:r>
    </w:p>
    <w:p w:rsidR="00AF739B" w:rsidRPr="00AF739B" w:rsidRDefault="00AF739B" w:rsidP="00AF739B">
      <w:pPr>
        <w:pStyle w:val="2"/>
        <w:spacing w:line="240" w:lineRule="auto"/>
        <w:ind w:firstLine="708"/>
        <w:jc w:val="both"/>
        <w:rPr>
          <w:sz w:val="20"/>
        </w:rPr>
      </w:pPr>
      <w:r w:rsidRPr="00AF739B">
        <w:rPr>
          <w:sz w:val="20"/>
        </w:rPr>
        <w:t xml:space="preserve">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AF739B">
        <w:rPr>
          <w:sz w:val="20"/>
        </w:rPr>
        <w:t>показателей  эффективности работы руководителя учреждения</w:t>
      </w:r>
      <w:proofErr w:type="gramEnd"/>
      <w:r w:rsidRPr="00AF739B">
        <w:rPr>
          <w:sz w:val="20"/>
        </w:rPr>
        <w:t xml:space="preserve">  устанавливаются распоряжением администрации Шемуршинского района. </w:t>
      </w:r>
    </w:p>
    <w:p w:rsidR="00AF739B" w:rsidRPr="00AF739B" w:rsidRDefault="00AF739B" w:rsidP="00AF739B">
      <w:pPr>
        <w:pStyle w:val="2"/>
        <w:spacing w:line="240" w:lineRule="auto"/>
        <w:ind w:firstLine="708"/>
        <w:jc w:val="both"/>
        <w:rPr>
          <w:sz w:val="20"/>
        </w:rPr>
      </w:pPr>
      <w:r w:rsidRPr="00AF739B">
        <w:rPr>
          <w:sz w:val="20"/>
        </w:rPr>
        <w:t xml:space="preserve">3.11.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постановлением администрации Шемуршинского района в  4-кратный размер средней заработной платы работников учреждения.  </w:t>
      </w:r>
    </w:p>
    <w:p w:rsidR="00AF739B" w:rsidRPr="00AF739B" w:rsidRDefault="00AF739B" w:rsidP="00AF739B">
      <w:pPr>
        <w:pStyle w:val="ConsPlusNormal"/>
        <w:widowControl/>
        <w:ind w:firstLine="708"/>
        <w:jc w:val="both"/>
        <w:rPr>
          <w:rFonts w:ascii="Times New Roman" w:hAnsi="Times New Roman"/>
          <w:color w:val="000000"/>
        </w:rPr>
      </w:pPr>
    </w:p>
    <w:p w:rsidR="00AF739B" w:rsidRPr="00AF739B" w:rsidRDefault="00AF739B" w:rsidP="00AF739B">
      <w:pPr>
        <w:pStyle w:val="2"/>
        <w:spacing w:line="240" w:lineRule="auto"/>
        <w:jc w:val="both"/>
        <w:rPr>
          <w:sz w:val="20"/>
        </w:rPr>
      </w:pPr>
      <w:r w:rsidRPr="00AF739B">
        <w:rPr>
          <w:sz w:val="20"/>
        </w:rPr>
        <w:tab/>
        <w:t xml:space="preserve">Соотношение  среднемесячной заработной платы руководителя учреждения, его заместителей и главного бухгалтера и среднемесячный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 </w:t>
      </w:r>
    </w:p>
    <w:p w:rsidR="00AF739B" w:rsidRPr="00AF739B" w:rsidRDefault="00AF739B" w:rsidP="00AF739B">
      <w:pPr>
        <w:pStyle w:val="2"/>
        <w:spacing w:line="240" w:lineRule="auto"/>
        <w:jc w:val="both"/>
        <w:rPr>
          <w:sz w:val="20"/>
        </w:rPr>
      </w:pPr>
      <w:r w:rsidRPr="00AF739B">
        <w:rPr>
          <w:sz w:val="20"/>
        </w:rPr>
        <w:tab/>
      </w:r>
      <w:proofErr w:type="gramStart"/>
      <w:r w:rsidRPr="00AF739B">
        <w:rPr>
          <w:sz w:val="20"/>
        </w:rPr>
        <w:t xml:space="preserve">При установлении условий оплаты труда руководителю учреждения администрация Шемуршинского района  должен исходить из необходимости обеспечения </w:t>
      </w:r>
      <w:proofErr w:type="spellStart"/>
      <w:r w:rsidRPr="00AF739B">
        <w:rPr>
          <w:sz w:val="20"/>
        </w:rPr>
        <w:t>непревышения</w:t>
      </w:r>
      <w:proofErr w:type="spellEnd"/>
      <w:r w:rsidRPr="00AF739B">
        <w:rPr>
          <w:sz w:val="20"/>
        </w:rPr>
        <w:t xml:space="preserve">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AF739B" w:rsidRPr="00AF739B" w:rsidRDefault="00AF739B" w:rsidP="00AF739B">
      <w:pPr>
        <w:pStyle w:val="2"/>
        <w:spacing w:line="240" w:lineRule="auto"/>
        <w:jc w:val="both"/>
        <w:rPr>
          <w:sz w:val="20"/>
        </w:rPr>
      </w:pPr>
      <w:r w:rsidRPr="00AF739B">
        <w:rPr>
          <w:sz w:val="20"/>
        </w:rPr>
        <w:tab/>
        <w:t>Размещение информации о рассчитываемой за календарный  год среднемесячный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AF739B" w:rsidRPr="00AF739B" w:rsidRDefault="00AF739B" w:rsidP="00AF739B">
      <w:pPr>
        <w:spacing w:after="0" w:line="240" w:lineRule="auto"/>
        <w:rPr>
          <w:rFonts w:ascii="Times New Roman" w:hAnsi="Times New Roman"/>
          <w:sz w:val="20"/>
          <w:szCs w:val="20"/>
        </w:rPr>
      </w:pPr>
    </w:p>
    <w:p w:rsidR="00AF739B" w:rsidRPr="00AF739B" w:rsidRDefault="00AF739B" w:rsidP="00AF739B">
      <w:pPr>
        <w:pStyle w:val="ConsPlusNormal"/>
        <w:ind w:firstLine="0"/>
        <w:jc w:val="center"/>
        <w:rPr>
          <w:rFonts w:ascii="Times New Roman" w:hAnsi="Times New Roman"/>
          <w:b/>
        </w:rPr>
      </w:pPr>
      <w:r w:rsidRPr="00AF739B">
        <w:rPr>
          <w:rFonts w:ascii="Times New Roman" w:hAnsi="Times New Roman"/>
          <w:b/>
        </w:rPr>
        <w:t>IV. Другие вопросы оплаты труда</w:t>
      </w:r>
    </w:p>
    <w:p w:rsidR="00AF739B" w:rsidRPr="00AF739B" w:rsidRDefault="00AF739B" w:rsidP="00AF739B">
      <w:pPr>
        <w:pStyle w:val="ConsPlusNormal"/>
        <w:ind w:firstLine="709"/>
        <w:jc w:val="both"/>
        <w:rPr>
          <w:rFonts w:ascii="Times New Roman" w:hAnsi="Times New Roman"/>
        </w:rPr>
      </w:pP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4.1. Штатное расписание  учреждения ежегодно утверждается руководителем  этого  учреждения по согласованию с главой администрации Шемуршинского района, финансовым отделом администрации Шемуршинского района Чувашской Республики.</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t>4.2. Численный состав работников учреждения должен быть достаточным для гарантированного выполнения функций, установленных  учреждению, задач и объемов работ.</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rPr>
        <w:lastRenderedPageBreak/>
        <w:t>4.2.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AF739B" w:rsidRPr="00AF739B" w:rsidRDefault="00AF739B" w:rsidP="00AF739B">
      <w:pPr>
        <w:pStyle w:val="ConsPlusNormal"/>
        <w:ind w:firstLine="709"/>
        <w:jc w:val="both"/>
        <w:rPr>
          <w:rFonts w:ascii="Times New Roman" w:hAnsi="Times New Roman"/>
          <w:color w:val="000000"/>
        </w:rPr>
      </w:pPr>
      <w:r w:rsidRPr="00AF739B">
        <w:rPr>
          <w:rFonts w:ascii="Times New Roman" w:hAnsi="Times New Roman"/>
        </w:rPr>
        <w:t xml:space="preserve">4.4. </w:t>
      </w:r>
      <w:r w:rsidRPr="00AF739B">
        <w:rPr>
          <w:rFonts w:ascii="Times New Roman" w:hAnsi="Times New Roman"/>
          <w:color w:val="000000"/>
        </w:rPr>
        <w:t>Из  средств фонда оплаты труда работникам может быть оказана материальная помощь. Условия выплаты  материальной помощи  работнику и ее конкретные размеры устанавливаются локальными нормативными актами учреждения.</w:t>
      </w:r>
    </w:p>
    <w:p w:rsidR="00AF739B" w:rsidRPr="00AF739B" w:rsidRDefault="00AF739B" w:rsidP="00AF739B">
      <w:pPr>
        <w:pStyle w:val="ConsPlusNormal"/>
        <w:ind w:firstLine="709"/>
        <w:jc w:val="both"/>
        <w:rPr>
          <w:rFonts w:ascii="Times New Roman" w:hAnsi="Times New Roman"/>
          <w:color w:val="000000"/>
        </w:rPr>
      </w:pPr>
      <w:r w:rsidRPr="00AF739B">
        <w:rPr>
          <w:rFonts w:ascii="Times New Roman" w:hAnsi="Times New Roman"/>
          <w:color w:val="000000"/>
        </w:rPr>
        <w:t xml:space="preserve"> Решение об  оказании  материальной помощи работнику и ее конкретных размеров  принимает руководитель    учреждения на основании письменного заявления работника.</w:t>
      </w:r>
    </w:p>
    <w:p w:rsidR="00AF739B" w:rsidRPr="00AF739B" w:rsidRDefault="00AF739B" w:rsidP="00AF739B">
      <w:pPr>
        <w:pStyle w:val="ConsPlusNormal"/>
        <w:ind w:firstLine="709"/>
        <w:jc w:val="both"/>
        <w:rPr>
          <w:rFonts w:ascii="Times New Roman" w:hAnsi="Times New Roman"/>
        </w:rPr>
      </w:pPr>
      <w:r w:rsidRPr="00AF739B">
        <w:rPr>
          <w:rFonts w:ascii="Times New Roman" w:hAnsi="Times New Roman"/>
          <w:color w:val="000000"/>
        </w:rPr>
        <w:t>Материальная помощь руководителю учреждения оказывается на основании распоряжения администрации района.</w:t>
      </w:r>
    </w:p>
    <w:p w:rsidR="00AF739B" w:rsidRPr="00AF739B" w:rsidRDefault="00AF739B" w:rsidP="00AF739B">
      <w:pPr>
        <w:pStyle w:val="ConsPlusNormal"/>
        <w:ind w:firstLine="709"/>
        <w:jc w:val="both"/>
        <w:rPr>
          <w:rFonts w:ascii="Times New Roman" w:hAnsi="Times New Roman"/>
        </w:rPr>
      </w:pPr>
    </w:p>
    <w:p w:rsidR="00AF739B" w:rsidRPr="00AF739B" w:rsidRDefault="00AF739B" w:rsidP="00AF739B">
      <w:pPr>
        <w:pStyle w:val="ConsPlusNormal"/>
        <w:ind w:firstLine="0"/>
        <w:jc w:val="center"/>
        <w:rPr>
          <w:rFonts w:ascii="Times New Roman" w:hAnsi="Times New Roman"/>
          <w:b/>
        </w:rPr>
      </w:pPr>
      <w:r w:rsidRPr="00AF739B">
        <w:rPr>
          <w:rFonts w:ascii="Times New Roman" w:hAnsi="Times New Roman"/>
          <w:b/>
        </w:rPr>
        <w:t>V. Заключительные положения</w:t>
      </w:r>
    </w:p>
    <w:p w:rsidR="00AF739B" w:rsidRPr="00AF739B" w:rsidRDefault="00AF739B" w:rsidP="0030229D">
      <w:pPr>
        <w:pStyle w:val="ConsPlusNormal"/>
        <w:ind w:firstLine="709"/>
        <w:jc w:val="both"/>
        <w:rPr>
          <w:rFonts w:ascii="Times New Roman" w:hAnsi="Times New Roman"/>
        </w:rPr>
      </w:pPr>
    </w:p>
    <w:p w:rsidR="00AF739B" w:rsidRPr="00AF739B" w:rsidRDefault="00AF739B" w:rsidP="0030229D">
      <w:pPr>
        <w:pStyle w:val="ConsPlusNormal"/>
        <w:ind w:firstLine="709"/>
        <w:jc w:val="both"/>
        <w:rPr>
          <w:rFonts w:ascii="Times New Roman" w:hAnsi="Times New Roman"/>
        </w:rPr>
      </w:pPr>
      <w:r w:rsidRPr="00AF739B">
        <w:rPr>
          <w:rFonts w:ascii="Times New Roman" w:hAnsi="Times New Roman"/>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администрацией Шемуршинского района.</w:t>
      </w:r>
    </w:p>
    <w:p w:rsidR="00AF739B" w:rsidRPr="00AF739B" w:rsidRDefault="00AF739B" w:rsidP="0030229D">
      <w:pPr>
        <w:pStyle w:val="ConsPlusNormal"/>
        <w:ind w:firstLine="709"/>
        <w:jc w:val="both"/>
        <w:rPr>
          <w:rFonts w:ascii="Times New Roman" w:hAnsi="Times New Roman"/>
        </w:rPr>
      </w:pPr>
      <w:r w:rsidRPr="00AF739B">
        <w:rPr>
          <w:rFonts w:ascii="Times New Roman" w:hAnsi="Times New Roman"/>
        </w:rPr>
        <w:t xml:space="preserve"> 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AF739B" w:rsidRPr="00AF739B" w:rsidRDefault="00AF739B" w:rsidP="0030229D">
      <w:pPr>
        <w:pStyle w:val="ConsPlusNormal"/>
        <w:ind w:firstLine="709"/>
        <w:jc w:val="both"/>
        <w:rPr>
          <w:rFonts w:ascii="Times New Roman" w:hAnsi="Times New Roman"/>
        </w:rPr>
      </w:pPr>
    </w:p>
    <w:tbl>
      <w:tblPr>
        <w:tblW w:w="0" w:type="auto"/>
        <w:tblLook w:val="04A0"/>
      </w:tblPr>
      <w:tblGrid>
        <w:gridCol w:w="4785"/>
        <w:gridCol w:w="4786"/>
      </w:tblGrid>
      <w:tr w:rsidR="00AF739B" w:rsidRPr="00AF739B" w:rsidTr="00303A21">
        <w:tc>
          <w:tcPr>
            <w:tcW w:w="4785" w:type="dxa"/>
          </w:tcPr>
          <w:p w:rsidR="00AF739B" w:rsidRPr="00AF739B" w:rsidRDefault="00AF739B" w:rsidP="0030229D">
            <w:pPr>
              <w:pStyle w:val="ConsPlusNormal"/>
              <w:ind w:firstLine="0"/>
              <w:jc w:val="both"/>
              <w:rPr>
                <w:rFonts w:ascii="Times New Roman" w:hAnsi="Times New Roman"/>
              </w:rPr>
            </w:pPr>
          </w:p>
        </w:tc>
        <w:tc>
          <w:tcPr>
            <w:tcW w:w="4786"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Приложение №1</w:t>
            </w:r>
          </w:p>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К Положению об оплате труда работников автономных, бюджетных учреждений Шемуршинского района Чувашской Республики, занятых в сфере культуры</w:t>
            </w:r>
          </w:p>
        </w:tc>
      </w:tr>
    </w:tbl>
    <w:p w:rsidR="00AF739B" w:rsidRPr="00AF739B" w:rsidRDefault="00AF739B" w:rsidP="0030229D">
      <w:pPr>
        <w:pStyle w:val="ConsPlusNormal"/>
        <w:ind w:firstLine="709"/>
        <w:jc w:val="both"/>
        <w:rPr>
          <w:rFonts w:ascii="Times New Roman" w:hAnsi="Times New Roman"/>
        </w:rPr>
      </w:pPr>
    </w:p>
    <w:p w:rsidR="00AF739B" w:rsidRPr="00AF739B" w:rsidRDefault="00AF739B" w:rsidP="0030229D">
      <w:pPr>
        <w:pStyle w:val="ConsPlusNormal"/>
        <w:ind w:firstLine="709"/>
        <w:jc w:val="both"/>
        <w:rPr>
          <w:rFonts w:ascii="Times New Roman" w:hAnsi="Times New Roman"/>
        </w:rPr>
      </w:pPr>
    </w:p>
    <w:p w:rsidR="00AF739B" w:rsidRPr="00AF739B" w:rsidRDefault="00AF739B" w:rsidP="0030229D">
      <w:pPr>
        <w:pStyle w:val="ConsPlusNormal"/>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46"/>
        <w:gridCol w:w="3191"/>
      </w:tblGrid>
      <w:tr w:rsidR="00AF739B" w:rsidRPr="00AF739B" w:rsidTr="00303A21">
        <w:tc>
          <w:tcPr>
            <w:tcW w:w="534"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w:t>
            </w:r>
          </w:p>
        </w:tc>
        <w:tc>
          <w:tcPr>
            <w:tcW w:w="5846"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Перечень лиц, работающих в муниципальных учреждениях культуры Шемуршинского района</w:t>
            </w:r>
          </w:p>
        </w:tc>
        <w:tc>
          <w:tcPr>
            <w:tcW w:w="3191"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Рекомендуемые размеры надбавок от оклада (должностного оклада)</w:t>
            </w:r>
          </w:p>
        </w:tc>
      </w:tr>
      <w:tr w:rsidR="00AF739B" w:rsidRPr="00AF739B" w:rsidTr="00303A21">
        <w:tc>
          <w:tcPr>
            <w:tcW w:w="534"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1.</w:t>
            </w:r>
          </w:p>
        </w:tc>
        <w:tc>
          <w:tcPr>
            <w:tcW w:w="5846"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Уборщики помещений, использующие дезинфицирующие средства, а также занятые уборкой общественных туалетов</w:t>
            </w:r>
          </w:p>
        </w:tc>
        <w:tc>
          <w:tcPr>
            <w:tcW w:w="3191"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10 процентов</w:t>
            </w:r>
          </w:p>
        </w:tc>
      </w:tr>
      <w:tr w:rsidR="00AF739B" w:rsidRPr="00AF739B" w:rsidTr="00303A21">
        <w:tc>
          <w:tcPr>
            <w:tcW w:w="534"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2.</w:t>
            </w:r>
          </w:p>
        </w:tc>
        <w:tc>
          <w:tcPr>
            <w:tcW w:w="5846"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Рабочие по обслуживанию и текущему ремонту зданий и сооружений, осуществляющие ремонт и очистку вентиляционных систем</w:t>
            </w:r>
          </w:p>
        </w:tc>
        <w:tc>
          <w:tcPr>
            <w:tcW w:w="3191" w:type="dxa"/>
          </w:tcPr>
          <w:p w:rsidR="00AF739B" w:rsidRPr="00AF739B" w:rsidRDefault="00AF739B" w:rsidP="0030229D">
            <w:pPr>
              <w:pStyle w:val="ConsPlusNormal"/>
              <w:ind w:firstLine="0"/>
              <w:jc w:val="both"/>
              <w:rPr>
                <w:rFonts w:ascii="Times New Roman" w:hAnsi="Times New Roman"/>
              </w:rPr>
            </w:pPr>
            <w:r w:rsidRPr="00AF739B">
              <w:rPr>
                <w:rFonts w:ascii="Times New Roman" w:hAnsi="Times New Roman"/>
              </w:rPr>
              <w:t>15 процентов</w:t>
            </w:r>
          </w:p>
        </w:tc>
      </w:tr>
    </w:tbl>
    <w:p w:rsidR="00AF739B" w:rsidRDefault="00AF739B" w:rsidP="0030229D">
      <w:pPr>
        <w:spacing w:after="0" w:line="240" w:lineRule="auto"/>
        <w:rPr>
          <w:sz w:val="24"/>
          <w:szCs w:val="24"/>
        </w:rPr>
      </w:pPr>
    </w:p>
    <w:p w:rsidR="0030229D" w:rsidRPr="002B2003" w:rsidRDefault="0030229D" w:rsidP="0030229D">
      <w:pPr>
        <w:pStyle w:val="ac"/>
        <w:spacing w:before="0" w:beforeAutospacing="0" w:after="0" w:afterAutospacing="0"/>
        <w:ind w:firstLine="539"/>
        <w:jc w:val="center"/>
        <w:rPr>
          <w:b/>
          <w:sz w:val="20"/>
          <w:szCs w:val="20"/>
        </w:rPr>
      </w:pPr>
      <w:r w:rsidRPr="002B2003">
        <w:rPr>
          <w:b/>
          <w:sz w:val="20"/>
          <w:szCs w:val="20"/>
        </w:rPr>
        <w:t>ИЗВЕЩЕНИЕ</w:t>
      </w:r>
    </w:p>
    <w:p w:rsidR="0030229D" w:rsidRPr="002B2003" w:rsidRDefault="0030229D" w:rsidP="0030229D">
      <w:pPr>
        <w:spacing w:after="0"/>
        <w:jc w:val="center"/>
        <w:rPr>
          <w:rFonts w:ascii="Times New Roman" w:hAnsi="Times New Roman"/>
          <w:b/>
          <w:sz w:val="20"/>
          <w:szCs w:val="20"/>
        </w:rPr>
      </w:pPr>
      <w:r w:rsidRPr="002B2003">
        <w:rPr>
          <w:rFonts w:ascii="Times New Roman" w:hAnsi="Times New Roman"/>
          <w:b/>
          <w:sz w:val="20"/>
          <w:szCs w:val="20"/>
        </w:rPr>
        <w:t>о проведен</w:t>
      </w:r>
      <w:proofErr w:type="gramStart"/>
      <w:r w:rsidRPr="002B2003">
        <w:rPr>
          <w:rFonts w:ascii="Times New Roman" w:hAnsi="Times New Roman"/>
          <w:b/>
          <w:sz w:val="20"/>
          <w:szCs w:val="20"/>
        </w:rPr>
        <w:t>ии  ау</w:t>
      </w:r>
      <w:proofErr w:type="gramEnd"/>
      <w:r w:rsidRPr="002B2003">
        <w:rPr>
          <w:rFonts w:ascii="Times New Roman" w:hAnsi="Times New Roman"/>
          <w:b/>
          <w:sz w:val="20"/>
          <w:szCs w:val="20"/>
        </w:rPr>
        <w:t>кциона на право заключения договоров аренды земельных участков</w:t>
      </w:r>
    </w:p>
    <w:p w:rsidR="0030229D" w:rsidRPr="002B2003" w:rsidRDefault="0030229D" w:rsidP="0030229D">
      <w:pPr>
        <w:spacing w:after="0"/>
        <w:jc w:val="both"/>
        <w:rPr>
          <w:rFonts w:ascii="Times New Roman" w:hAnsi="Times New Roman"/>
          <w:sz w:val="20"/>
          <w:szCs w:val="20"/>
        </w:rPr>
      </w:pPr>
    </w:p>
    <w:p w:rsidR="0030229D" w:rsidRPr="002B2003" w:rsidRDefault="0030229D" w:rsidP="0030229D">
      <w:pPr>
        <w:spacing w:after="0"/>
        <w:ind w:firstLine="539"/>
        <w:jc w:val="both"/>
        <w:rPr>
          <w:rFonts w:ascii="Times New Roman" w:hAnsi="Times New Roman"/>
          <w:sz w:val="20"/>
          <w:szCs w:val="20"/>
        </w:rPr>
      </w:pPr>
      <w:r w:rsidRPr="002B2003">
        <w:rPr>
          <w:rFonts w:ascii="Times New Roman" w:hAnsi="Times New Roman"/>
          <w:b/>
          <w:sz w:val="20"/>
          <w:szCs w:val="20"/>
        </w:rPr>
        <w:t>Организатор аукциона:</w:t>
      </w:r>
      <w:r w:rsidRPr="002B2003">
        <w:rPr>
          <w:rFonts w:ascii="Times New Roman" w:hAnsi="Times New Roman"/>
          <w:sz w:val="20"/>
          <w:szCs w:val="20"/>
        </w:rPr>
        <w:t xml:space="preserve"> Администрация Шемуршинского района Чувашской Республики.</w:t>
      </w:r>
    </w:p>
    <w:p w:rsidR="0030229D" w:rsidRPr="002B2003" w:rsidRDefault="0030229D" w:rsidP="0030229D">
      <w:pPr>
        <w:spacing w:after="0"/>
        <w:ind w:firstLine="539"/>
        <w:jc w:val="both"/>
        <w:rPr>
          <w:rFonts w:ascii="Times New Roman" w:hAnsi="Times New Roman"/>
          <w:sz w:val="20"/>
          <w:szCs w:val="20"/>
        </w:rPr>
      </w:pPr>
      <w:r w:rsidRPr="002B2003">
        <w:rPr>
          <w:rFonts w:ascii="Times New Roman" w:hAnsi="Times New Roman"/>
          <w:b/>
          <w:sz w:val="20"/>
          <w:szCs w:val="20"/>
        </w:rPr>
        <w:t>Реквизиты решения о проведен</w:t>
      </w:r>
      <w:proofErr w:type="gramStart"/>
      <w:r w:rsidRPr="002B2003">
        <w:rPr>
          <w:rFonts w:ascii="Times New Roman" w:hAnsi="Times New Roman"/>
          <w:b/>
          <w:sz w:val="20"/>
          <w:szCs w:val="20"/>
        </w:rPr>
        <w:t>ии ау</w:t>
      </w:r>
      <w:proofErr w:type="gramEnd"/>
      <w:r w:rsidRPr="002B2003">
        <w:rPr>
          <w:rFonts w:ascii="Times New Roman" w:hAnsi="Times New Roman"/>
          <w:b/>
          <w:sz w:val="20"/>
          <w:szCs w:val="20"/>
        </w:rPr>
        <w:t xml:space="preserve">кциона: </w:t>
      </w:r>
      <w:r w:rsidRPr="002B2003">
        <w:rPr>
          <w:rFonts w:ascii="Times New Roman" w:hAnsi="Times New Roman"/>
          <w:sz w:val="20"/>
          <w:szCs w:val="20"/>
        </w:rPr>
        <w:t>Постановление Администрации Шемуршинского района Чувашской Республики от 15 февраля 2017 г. №62 «О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на право заключения договоров аренды земельных участков, расположенных на   территории  Шемуршинского  района».</w:t>
      </w:r>
    </w:p>
    <w:p w:rsidR="0030229D" w:rsidRPr="002B2003" w:rsidRDefault="0030229D" w:rsidP="0030229D">
      <w:pPr>
        <w:spacing w:after="0"/>
        <w:ind w:firstLine="539"/>
        <w:jc w:val="both"/>
        <w:rPr>
          <w:rFonts w:ascii="Times New Roman" w:hAnsi="Times New Roman"/>
          <w:sz w:val="20"/>
          <w:szCs w:val="20"/>
        </w:rPr>
      </w:pPr>
      <w:r w:rsidRPr="002B2003">
        <w:rPr>
          <w:rFonts w:ascii="Times New Roman" w:hAnsi="Times New Roman"/>
          <w:b/>
          <w:sz w:val="20"/>
          <w:szCs w:val="20"/>
        </w:rPr>
        <w:t xml:space="preserve"> Отказ  от проведения аукциона: </w:t>
      </w:r>
      <w:r w:rsidRPr="002B2003">
        <w:rPr>
          <w:rFonts w:ascii="Times New Roman" w:hAnsi="Times New Roman"/>
          <w:sz w:val="20"/>
          <w:szCs w:val="20"/>
        </w:rPr>
        <w:t xml:space="preserve">Организатор открытых торгов, опубликовавший извещение, вправе отказаться от проведения аукциона в любое время, но не </w:t>
      </w:r>
      <w:proofErr w:type="gramStart"/>
      <w:r w:rsidRPr="002B2003">
        <w:rPr>
          <w:rFonts w:ascii="Times New Roman" w:hAnsi="Times New Roman"/>
          <w:sz w:val="20"/>
          <w:szCs w:val="20"/>
        </w:rPr>
        <w:t>позднее</w:t>
      </w:r>
      <w:proofErr w:type="gramEnd"/>
      <w:r w:rsidRPr="002B2003">
        <w:rPr>
          <w:rFonts w:ascii="Times New Roman" w:hAnsi="Times New Roman"/>
          <w:sz w:val="20"/>
          <w:szCs w:val="20"/>
        </w:rPr>
        <w:t xml:space="preserve"> чем за три дня до наступления даты его проведения.</w:t>
      </w:r>
    </w:p>
    <w:p w:rsidR="0030229D" w:rsidRPr="002B2003" w:rsidRDefault="0030229D" w:rsidP="0030229D">
      <w:pPr>
        <w:autoSpaceDE w:val="0"/>
        <w:autoSpaceDN w:val="0"/>
        <w:adjustRightInd w:val="0"/>
        <w:spacing w:after="0"/>
        <w:ind w:firstLine="720"/>
        <w:jc w:val="both"/>
        <w:rPr>
          <w:rFonts w:ascii="Times New Roman" w:hAnsi="Times New Roman"/>
          <w:sz w:val="20"/>
          <w:szCs w:val="20"/>
        </w:rPr>
      </w:pPr>
      <w:proofErr w:type="gramStart"/>
      <w:r w:rsidRPr="002B2003">
        <w:rPr>
          <w:rFonts w:ascii="Times New Roman" w:hAnsi="Times New Roman"/>
          <w:sz w:val="20"/>
          <w:szCs w:val="20"/>
        </w:rPr>
        <w:t xml:space="preserve">Извещение об отказе в проведении аукциона размещается на </w:t>
      </w:r>
      <w:hyperlink r:id="rId8" w:history="1">
        <w:r w:rsidRPr="002B2003">
          <w:rPr>
            <w:rFonts w:ascii="Times New Roman" w:hAnsi="Times New Roman"/>
            <w:sz w:val="20"/>
            <w:szCs w:val="20"/>
          </w:rPr>
          <w:t>официальном сайте</w:t>
        </w:r>
      </w:hyperlink>
      <w:r w:rsidRPr="002B2003">
        <w:rPr>
          <w:rFonts w:ascii="Times New Roman" w:hAnsi="Times New Roman"/>
          <w:sz w:val="20"/>
          <w:szCs w:val="20"/>
        </w:rPr>
        <w:t xml:space="preserve"> администрации </w:t>
      </w:r>
      <w:proofErr w:type="spellStart"/>
      <w:r w:rsidRPr="002B2003">
        <w:rPr>
          <w:rFonts w:ascii="Times New Roman" w:hAnsi="Times New Roman"/>
          <w:sz w:val="20"/>
          <w:szCs w:val="20"/>
        </w:rPr>
        <w:t>Шемуршинского</w:t>
      </w:r>
      <w:proofErr w:type="spellEnd"/>
      <w:r w:rsidRPr="002B2003">
        <w:rPr>
          <w:rFonts w:ascii="Times New Roman" w:hAnsi="Times New Roman"/>
          <w:sz w:val="20"/>
          <w:szCs w:val="20"/>
        </w:rPr>
        <w:t xml:space="preserve"> сельского поселения </w:t>
      </w:r>
      <w:proofErr w:type="spellStart"/>
      <w:r w:rsidRPr="002B2003">
        <w:rPr>
          <w:rFonts w:ascii="Times New Roman" w:hAnsi="Times New Roman"/>
          <w:sz w:val="20"/>
          <w:szCs w:val="20"/>
        </w:rPr>
        <w:t>Шемуршинского</w:t>
      </w:r>
      <w:proofErr w:type="spellEnd"/>
      <w:r w:rsidRPr="002B2003">
        <w:rPr>
          <w:rFonts w:ascii="Times New Roman" w:hAnsi="Times New Roman"/>
          <w:sz w:val="20"/>
          <w:szCs w:val="20"/>
        </w:rPr>
        <w:t xml:space="preserve"> района Чувашской Республики, сайте </w:t>
      </w:r>
      <w:proofErr w:type="spellStart"/>
      <w:r w:rsidRPr="002B2003">
        <w:rPr>
          <w:rFonts w:ascii="Times New Roman" w:hAnsi="Times New Roman"/>
          <w:sz w:val="20"/>
          <w:szCs w:val="20"/>
          <w:u w:val="single"/>
          <w:lang w:val="en-US"/>
        </w:rPr>
        <w:t>torgi</w:t>
      </w:r>
      <w:proofErr w:type="spellEnd"/>
      <w:r w:rsidRPr="002B2003">
        <w:rPr>
          <w:rFonts w:ascii="Times New Roman" w:hAnsi="Times New Roman"/>
          <w:sz w:val="20"/>
          <w:szCs w:val="20"/>
          <w:u w:val="single"/>
        </w:rPr>
        <w:t>.</w:t>
      </w:r>
      <w:proofErr w:type="spellStart"/>
      <w:r w:rsidRPr="002B2003">
        <w:rPr>
          <w:rFonts w:ascii="Times New Roman" w:hAnsi="Times New Roman"/>
          <w:sz w:val="20"/>
          <w:szCs w:val="20"/>
          <w:u w:val="single"/>
          <w:lang w:val="en-US"/>
        </w:rPr>
        <w:t>gov</w:t>
      </w:r>
      <w:proofErr w:type="spellEnd"/>
      <w:r w:rsidRPr="002B2003">
        <w:rPr>
          <w:rFonts w:ascii="Times New Roman" w:hAnsi="Times New Roman"/>
          <w:sz w:val="20"/>
          <w:szCs w:val="20"/>
          <w:u w:val="single"/>
        </w:rPr>
        <w:t>.</w:t>
      </w:r>
      <w:proofErr w:type="spellStart"/>
      <w:r w:rsidRPr="002B2003">
        <w:rPr>
          <w:rFonts w:ascii="Times New Roman" w:hAnsi="Times New Roman"/>
          <w:sz w:val="20"/>
          <w:szCs w:val="20"/>
          <w:u w:val="single"/>
          <w:lang w:val="en-US"/>
        </w:rPr>
        <w:t>ru</w:t>
      </w:r>
      <w:proofErr w:type="spellEnd"/>
      <w:r w:rsidRPr="002B2003">
        <w:rPr>
          <w:rFonts w:ascii="Times New Roman" w:hAnsi="Times New Roman"/>
          <w:sz w:val="20"/>
          <w:szCs w:val="20"/>
          <w:u w:val="single"/>
        </w:rPr>
        <w:t>,</w:t>
      </w:r>
      <w:r w:rsidRPr="002B2003">
        <w:rPr>
          <w:rFonts w:ascii="Times New Roman" w:hAnsi="Times New Roman"/>
          <w:sz w:val="20"/>
          <w:szCs w:val="20"/>
        </w:rPr>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участникам аукциона внесенные задатки.</w:t>
      </w:r>
      <w:proofErr w:type="gramEnd"/>
    </w:p>
    <w:p w:rsidR="0030229D" w:rsidRPr="002B2003" w:rsidRDefault="0030229D" w:rsidP="0030229D">
      <w:pPr>
        <w:pStyle w:val="ac"/>
        <w:spacing w:before="0" w:beforeAutospacing="0" w:after="0" w:afterAutospacing="0"/>
        <w:ind w:firstLine="708"/>
        <w:jc w:val="both"/>
        <w:rPr>
          <w:sz w:val="20"/>
          <w:szCs w:val="20"/>
        </w:rPr>
      </w:pPr>
      <w:proofErr w:type="gramStart"/>
      <w:r w:rsidRPr="002B2003">
        <w:rPr>
          <w:b/>
          <w:sz w:val="20"/>
          <w:szCs w:val="20"/>
        </w:rPr>
        <w:t>Место проведения аукциона:</w:t>
      </w:r>
      <w:r w:rsidRPr="002B2003">
        <w:rPr>
          <w:sz w:val="20"/>
          <w:szCs w:val="20"/>
        </w:rPr>
        <w:t xml:space="preserve"> 429170, Чувашская Республика, Шемуршинский район, с. Шемурша, ул. Советская, д.8. (актовый зал)</w:t>
      </w:r>
      <w:proofErr w:type="gramEnd"/>
    </w:p>
    <w:p w:rsidR="0030229D" w:rsidRPr="002B2003" w:rsidRDefault="0030229D" w:rsidP="0030229D">
      <w:pPr>
        <w:autoSpaceDE w:val="0"/>
        <w:autoSpaceDN w:val="0"/>
        <w:adjustRightInd w:val="0"/>
        <w:spacing w:after="0"/>
        <w:ind w:firstLine="708"/>
        <w:jc w:val="both"/>
        <w:rPr>
          <w:rFonts w:ascii="Times New Roman" w:hAnsi="Times New Roman"/>
          <w:b/>
          <w:bCs/>
          <w:color w:val="0000FF"/>
          <w:sz w:val="20"/>
          <w:szCs w:val="20"/>
        </w:rPr>
      </w:pPr>
      <w:r w:rsidRPr="002B2003">
        <w:rPr>
          <w:rFonts w:ascii="Times New Roman" w:hAnsi="Times New Roman"/>
          <w:b/>
          <w:bCs/>
          <w:color w:val="000000"/>
          <w:sz w:val="20"/>
          <w:szCs w:val="20"/>
        </w:rPr>
        <w:t>Дата и время регистрации  Участников аукциона: 22 марта 2017 года с 9 час. 45 мин. по 10 час. 00 мин.</w:t>
      </w:r>
    </w:p>
    <w:p w:rsidR="0030229D" w:rsidRPr="002B2003" w:rsidRDefault="0030229D" w:rsidP="0030229D">
      <w:pPr>
        <w:pStyle w:val="ac"/>
        <w:spacing w:before="0" w:beforeAutospacing="0" w:after="0" w:afterAutospacing="0"/>
        <w:ind w:firstLine="708"/>
        <w:jc w:val="both"/>
        <w:rPr>
          <w:b/>
          <w:sz w:val="20"/>
          <w:szCs w:val="20"/>
        </w:rPr>
      </w:pPr>
      <w:r w:rsidRPr="002B2003">
        <w:rPr>
          <w:b/>
          <w:bCs/>
          <w:sz w:val="20"/>
          <w:szCs w:val="20"/>
        </w:rPr>
        <w:t xml:space="preserve"> Дата и время начала аукциона: </w:t>
      </w:r>
      <w:r w:rsidRPr="002B2003">
        <w:rPr>
          <w:b/>
          <w:sz w:val="20"/>
          <w:szCs w:val="20"/>
        </w:rPr>
        <w:t xml:space="preserve"> 22 марта </w:t>
      </w:r>
      <w:r w:rsidRPr="002B2003">
        <w:rPr>
          <w:b/>
          <w:bCs/>
          <w:sz w:val="20"/>
          <w:szCs w:val="20"/>
        </w:rPr>
        <w:t xml:space="preserve">2017 года </w:t>
      </w:r>
      <w:r w:rsidRPr="002B2003">
        <w:rPr>
          <w:b/>
          <w:sz w:val="20"/>
          <w:szCs w:val="20"/>
        </w:rPr>
        <w:t>в 10 часов 10 минут</w:t>
      </w:r>
    </w:p>
    <w:p w:rsidR="0030229D" w:rsidRPr="002B2003" w:rsidRDefault="0030229D" w:rsidP="0030229D">
      <w:pPr>
        <w:pStyle w:val="ac"/>
        <w:spacing w:before="0" w:beforeAutospacing="0" w:after="0" w:afterAutospacing="0"/>
        <w:ind w:firstLine="539"/>
        <w:jc w:val="both"/>
        <w:rPr>
          <w:sz w:val="20"/>
          <w:szCs w:val="20"/>
        </w:rPr>
      </w:pPr>
    </w:p>
    <w:p w:rsidR="0030229D" w:rsidRPr="002B2003" w:rsidRDefault="0030229D" w:rsidP="0030229D">
      <w:pPr>
        <w:pStyle w:val="ac"/>
        <w:spacing w:before="0" w:beforeAutospacing="0" w:after="0" w:afterAutospacing="0"/>
        <w:ind w:firstLine="539"/>
        <w:jc w:val="both"/>
        <w:rPr>
          <w:b/>
          <w:sz w:val="20"/>
          <w:szCs w:val="20"/>
        </w:rPr>
      </w:pPr>
      <w:r w:rsidRPr="002B2003">
        <w:rPr>
          <w:sz w:val="20"/>
          <w:szCs w:val="20"/>
        </w:rPr>
        <w:t> </w:t>
      </w:r>
      <w:r w:rsidRPr="002B2003">
        <w:rPr>
          <w:b/>
          <w:sz w:val="20"/>
          <w:szCs w:val="20"/>
        </w:rPr>
        <w:t>Предмет аукциона:</w:t>
      </w:r>
    </w:p>
    <w:p w:rsidR="0030229D" w:rsidRPr="002B2003" w:rsidRDefault="0030229D" w:rsidP="0030229D">
      <w:pPr>
        <w:pStyle w:val="ac"/>
        <w:spacing w:before="0" w:beforeAutospacing="0" w:after="0" w:afterAutospacing="0"/>
        <w:ind w:firstLine="539"/>
        <w:jc w:val="both"/>
        <w:rPr>
          <w:b/>
          <w:sz w:val="20"/>
          <w:szCs w:val="20"/>
        </w:rPr>
      </w:pP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lastRenderedPageBreak/>
        <w:t xml:space="preserve">Лот №1 – земельный участок с кадастровым номером </w:t>
      </w:r>
      <w:r w:rsidRPr="002B2003">
        <w:rPr>
          <w:rFonts w:ascii="Times New Roman" w:hAnsi="Times New Roman"/>
          <w:color w:val="333333"/>
          <w:sz w:val="20"/>
          <w:szCs w:val="20"/>
        </w:rPr>
        <w:t xml:space="preserve">21:22:100115:146,  </w:t>
      </w:r>
      <w:r w:rsidRPr="002B2003">
        <w:rPr>
          <w:rStyle w:val="ae"/>
          <w:rFonts w:ascii="Times New Roman" w:hAnsi="Times New Roman"/>
          <w:sz w:val="20"/>
          <w:szCs w:val="20"/>
        </w:rPr>
        <w:t>площадью 70</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объекты гаражного назначения, находящийся по адресу: </w:t>
      </w:r>
      <w:r w:rsidRPr="002B2003">
        <w:rPr>
          <w:rFonts w:ascii="Times New Roman" w:hAnsi="Times New Roman"/>
          <w:color w:val="333333"/>
          <w:sz w:val="20"/>
          <w:szCs w:val="20"/>
        </w:rPr>
        <w:t xml:space="preserve">ЧР, Шемуршинский район, Шемуршинское сельское поселение, </w:t>
      </w:r>
      <w:proofErr w:type="gramStart"/>
      <w:r w:rsidRPr="002B2003">
        <w:rPr>
          <w:rFonts w:ascii="Times New Roman" w:hAnsi="Times New Roman"/>
          <w:color w:val="333333"/>
          <w:sz w:val="20"/>
          <w:szCs w:val="20"/>
        </w:rPr>
        <w:t>с</w:t>
      </w:r>
      <w:proofErr w:type="gramEnd"/>
      <w:r w:rsidRPr="002B2003">
        <w:rPr>
          <w:rFonts w:ascii="Times New Roman" w:hAnsi="Times New Roman"/>
          <w:color w:val="333333"/>
          <w:sz w:val="20"/>
          <w:szCs w:val="20"/>
        </w:rPr>
        <w:t xml:space="preserve">. </w:t>
      </w:r>
      <w:proofErr w:type="gramStart"/>
      <w:r w:rsidRPr="002B2003">
        <w:rPr>
          <w:rFonts w:ascii="Times New Roman" w:hAnsi="Times New Roman"/>
          <w:color w:val="333333"/>
          <w:sz w:val="20"/>
          <w:szCs w:val="20"/>
        </w:rPr>
        <w:t>Шемурша</w:t>
      </w:r>
      <w:proofErr w:type="gramEnd"/>
      <w:r w:rsidRPr="002B2003">
        <w:rPr>
          <w:rFonts w:ascii="Times New Roman" w:hAnsi="Times New Roman"/>
          <w:color w:val="333333"/>
          <w:sz w:val="20"/>
          <w:szCs w:val="20"/>
        </w:rPr>
        <w:t xml:space="preserve">, ул. Юбилейная, </w:t>
      </w:r>
      <w:r w:rsidRPr="002B2003">
        <w:rPr>
          <w:rStyle w:val="ae"/>
          <w:rFonts w:ascii="Times New Roman" w:hAnsi="Times New Roman"/>
          <w:sz w:val="20"/>
          <w:szCs w:val="20"/>
        </w:rPr>
        <w:t xml:space="preserve">сроком аренды 10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Минимальная площадь застройки-14 кв.м.</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Максимальная площадь застройки-70 кв.м.</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начальная цена размера арендной платы – 1 900 (Одна тысяча девятьсот) 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сумма задатка 20% - 380 (Триста восемьдесят)</w:t>
      </w:r>
      <w:r w:rsidRPr="002B2003">
        <w:rPr>
          <w:b/>
          <w:bCs/>
          <w:sz w:val="20"/>
          <w:szCs w:val="20"/>
        </w:rPr>
        <w:t xml:space="preserve"> </w:t>
      </w:r>
      <w:r w:rsidRPr="002B2003">
        <w:rPr>
          <w:sz w:val="20"/>
          <w:szCs w:val="20"/>
        </w:rPr>
        <w:t>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шаг аукциона 3 % - 57 (Пятьдесят семь) рублей.</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 xml:space="preserve">Лот №2 – земельный участок с кадастровым номером </w:t>
      </w:r>
      <w:r w:rsidRPr="002B2003">
        <w:rPr>
          <w:rFonts w:ascii="Times New Roman" w:hAnsi="Times New Roman"/>
          <w:color w:val="333333"/>
          <w:sz w:val="20"/>
          <w:szCs w:val="20"/>
        </w:rPr>
        <w:t xml:space="preserve">21:22:100115:142,  </w:t>
      </w:r>
      <w:r w:rsidRPr="002B2003">
        <w:rPr>
          <w:rStyle w:val="ae"/>
          <w:rFonts w:ascii="Times New Roman" w:hAnsi="Times New Roman"/>
          <w:sz w:val="20"/>
          <w:szCs w:val="20"/>
        </w:rPr>
        <w:t>площадью 105</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объекты гаражного назначения, находящийся по адресу: </w:t>
      </w:r>
      <w:r w:rsidRPr="002B2003">
        <w:rPr>
          <w:rFonts w:ascii="Times New Roman" w:hAnsi="Times New Roman"/>
          <w:color w:val="333333"/>
          <w:sz w:val="20"/>
          <w:szCs w:val="20"/>
        </w:rPr>
        <w:t xml:space="preserve">ЧР, Шемуршинский район, Шемуршинское сельское поселение, </w:t>
      </w:r>
      <w:proofErr w:type="gramStart"/>
      <w:r w:rsidRPr="002B2003">
        <w:rPr>
          <w:rFonts w:ascii="Times New Roman" w:hAnsi="Times New Roman"/>
          <w:color w:val="333333"/>
          <w:sz w:val="20"/>
          <w:szCs w:val="20"/>
        </w:rPr>
        <w:t>с</w:t>
      </w:r>
      <w:proofErr w:type="gramEnd"/>
      <w:r w:rsidRPr="002B2003">
        <w:rPr>
          <w:rFonts w:ascii="Times New Roman" w:hAnsi="Times New Roman"/>
          <w:color w:val="333333"/>
          <w:sz w:val="20"/>
          <w:szCs w:val="20"/>
        </w:rPr>
        <w:t xml:space="preserve">. </w:t>
      </w:r>
      <w:proofErr w:type="gramStart"/>
      <w:r w:rsidRPr="002B2003">
        <w:rPr>
          <w:rFonts w:ascii="Times New Roman" w:hAnsi="Times New Roman"/>
          <w:color w:val="333333"/>
          <w:sz w:val="20"/>
          <w:szCs w:val="20"/>
        </w:rPr>
        <w:t>Шемурша</w:t>
      </w:r>
      <w:proofErr w:type="gramEnd"/>
      <w:r w:rsidRPr="002B2003">
        <w:rPr>
          <w:rFonts w:ascii="Times New Roman" w:hAnsi="Times New Roman"/>
          <w:color w:val="333333"/>
          <w:sz w:val="20"/>
          <w:szCs w:val="20"/>
        </w:rPr>
        <w:t xml:space="preserve">, ул. Юбилейная, </w:t>
      </w:r>
      <w:r w:rsidRPr="002B2003">
        <w:rPr>
          <w:rStyle w:val="ae"/>
          <w:rFonts w:ascii="Times New Roman" w:hAnsi="Times New Roman"/>
          <w:sz w:val="20"/>
          <w:szCs w:val="20"/>
        </w:rPr>
        <w:t xml:space="preserve">сроком аренды 10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Минимальная площадь застройки-21 кв.м.</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Максимальная площадь застройки-105 кв.м.</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начальная цена размера арендной платы – 2 720 (Две тысячи семьсот двадцать) 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сумма задатка 20% - 544 (Пятьсот сорок четыре)</w:t>
      </w:r>
      <w:r w:rsidRPr="002B2003">
        <w:rPr>
          <w:b/>
          <w:bCs/>
          <w:sz w:val="20"/>
          <w:szCs w:val="20"/>
        </w:rPr>
        <w:t xml:space="preserve"> </w:t>
      </w:r>
      <w:r w:rsidRPr="002B2003">
        <w:rPr>
          <w:sz w:val="20"/>
          <w:szCs w:val="20"/>
        </w:rPr>
        <w:t>рубля.</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шаг аукциона 3 % - 81,60 (Восемьдесят один) рублей шестьдесят копеек.</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 xml:space="preserve">Лот №3 – земельный участок с кадастровым номером </w:t>
      </w:r>
      <w:r w:rsidRPr="002B2003">
        <w:rPr>
          <w:rFonts w:ascii="Times New Roman" w:hAnsi="Times New Roman"/>
          <w:color w:val="333333"/>
          <w:sz w:val="20"/>
          <w:szCs w:val="20"/>
        </w:rPr>
        <w:t xml:space="preserve">21:22:100115:145,  </w:t>
      </w:r>
      <w:r w:rsidRPr="002B2003">
        <w:rPr>
          <w:rStyle w:val="ae"/>
          <w:rFonts w:ascii="Times New Roman" w:hAnsi="Times New Roman"/>
          <w:sz w:val="20"/>
          <w:szCs w:val="20"/>
        </w:rPr>
        <w:t>площадью 169</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объекты гаражного назначения, находящийся по адресу: </w:t>
      </w:r>
      <w:r w:rsidRPr="002B2003">
        <w:rPr>
          <w:rFonts w:ascii="Times New Roman" w:hAnsi="Times New Roman"/>
          <w:color w:val="333333"/>
          <w:sz w:val="20"/>
          <w:szCs w:val="20"/>
        </w:rPr>
        <w:t xml:space="preserve">ЧР, Шемуршинский район, Шемуршинское сельское поселение, </w:t>
      </w:r>
      <w:proofErr w:type="gramStart"/>
      <w:r w:rsidRPr="002B2003">
        <w:rPr>
          <w:rFonts w:ascii="Times New Roman" w:hAnsi="Times New Roman"/>
          <w:color w:val="333333"/>
          <w:sz w:val="20"/>
          <w:szCs w:val="20"/>
        </w:rPr>
        <w:t>с</w:t>
      </w:r>
      <w:proofErr w:type="gramEnd"/>
      <w:r w:rsidRPr="002B2003">
        <w:rPr>
          <w:rFonts w:ascii="Times New Roman" w:hAnsi="Times New Roman"/>
          <w:color w:val="333333"/>
          <w:sz w:val="20"/>
          <w:szCs w:val="20"/>
        </w:rPr>
        <w:t xml:space="preserve">. </w:t>
      </w:r>
      <w:proofErr w:type="gramStart"/>
      <w:r w:rsidRPr="002B2003">
        <w:rPr>
          <w:rFonts w:ascii="Times New Roman" w:hAnsi="Times New Roman"/>
          <w:color w:val="333333"/>
          <w:sz w:val="20"/>
          <w:szCs w:val="20"/>
        </w:rPr>
        <w:t>Шемурша</w:t>
      </w:r>
      <w:proofErr w:type="gramEnd"/>
      <w:r w:rsidRPr="002B2003">
        <w:rPr>
          <w:rFonts w:ascii="Times New Roman" w:hAnsi="Times New Roman"/>
          <w:color w:val="333333"/>
          <w:sz w:val="20"/>
          <w:szCs w:val="20"/>
        </w:rPr>
        <w:t xml:space="preserve">, ул. Юбилейная, </w:t>
      </w:r>
      <w:r w:rsidRPr="002B2003">
        <w:rPr>
          <w:rStyle w:val="ae"/>
          <w:rFonts w:ascii="Times New Roman" w:hAnsi="Times New Roman"/>
          <w:sz w:val="20"/>
          <w:szCs w:val="20"/>
        </w:rPr>
        <w:t xml:space="preserve">сроком аренды 10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Минимальная площадь застройки-34 кв.м.</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Максимальная площадь застройки-169 кв.м.</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начальная цена размера арендной платы – 4 200 (Четыре тысячи двести) 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сумма задатка 20% - 840 (Восемьсот сорок)</w:t>
      </w:r>
      <w:r w:rsidRPr="002B2003">
        <w:rPr>
          <w:b/>
          <w:bCs/>
          <w:sz w:val="20"/>
          <w:szCs w:val="20"/>
        </w:rPr>
        <w:t xml:space="preserve"> </w:t>
      </w:r>
      <w:r w:rsidRPr="002B2003">
        <w:rPr>
          <w:sz w:val="20"/>
          <w:szCs w:val="20"/>
        </w:rPr>
        <w:t>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шаг аукциона 3 % - 126 (Сто двадцать шесть) рублей.</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bCs w:val="0"/>
          <w:color w:val="333333"/>
          <w:sz w:val="20"/>
          <w:szCs w:val="20"/>
        </w:rPr>
      </w:pPr>
      <w:r w:rsidRPr="002B2003">
        <w:rPr>
          <w:rStyle w:val="ae"/>
          <w:rFonts w:ascii="Times New Roman" w:hAnsi="Times New Roman"/>
          <w:sz w:val="20"/>
          <w:szCs w:val="20"/>
        </w:rPr>
        <w:t xml:space="preserve">Лот №4 – земельный участок с кадастровым номером </w:t>
      </w:r>
      <w:r w:rsidRPr="002B2003">
        <w:rPr>
          <w:rFonts w:ascii="Times New Roman" w:hAnsi="Times New Roman"/>
          <w:color w:val="333333"/>
          <w:sz w:val="20"/>
          <w:szCs w:val="20"/>
        </w:rPr>
        <w:t xml:space="preserve">21:22:100115:143,  </w:t>
      </w:r>
      <w:r w:rsidRPr="002B2003">
        <w:rPr>
          <w:rStyle w:val="ae"/>
          <w:rFonts w:ascii="Times New Roman" w:hAnsi="Times New Roman"/>
          <w:sz w:val="20"/>
          <w:szCs w:val="20"/>
        </w:rPr>
        <w:t>площадью 138</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объекты гаражного назначения, находящийся по адресу: </w:t>
      </w:r>
      <w:r w:rsidRPr="002B2003">
        <w:rPr>
          <w:rFonts w:ascii="Times New Roman" w:hAnsi="Times New Roman"/>
          <w:color w:val="333333"/>
          <w:sz w:val="20"/>
          <w:szCs w:val="20"/>
        </w:rPr>
        <w:t xml:space="preserve">ЧР, Шемуршинский район, Шемуршинское сельское поселение, </w:t>
      </w:r>
      <w:proofErr w:type="gramStart"/>
      <w:r w:rsidRPr="002B2003">
        <w:rPr>
          <w:rFonts w:ascii="Times New Roman" w:hAnsi="Times New Roman"/>
          <w:color w:val="333333"/>
          <w:sz w:val="20"/>
          <w:szCs w:val="20"/>
        </w:rPr>
        <w:t>с</w:t>
      </w:r>
      <w:proofErr w:type="gramEnd"/>
      <w:r w:rsidRPr="002B2003">
        <w:rPr>
          <w:rFonts w:ascii="Times New Roman" w:hAnsi="Times New Roman"/>
          <w:color w:val="333333"/>
          <w:sz w:val="20"/>
          <w:szCs w:val="20"/>
        </w:rPr>
        <w:t xml:space="preserve">. </w:t>
      </w:r>
      <w:proofErr w:type="gramStart"/>
      <w:r w:rsidRPr="002B2003">
        <w:rPr>
          <w:rFonts w:ascii="Times New Roman" w:hAnsi="Times New Roman"/>
          <w:color w:val="333333"/>
          <w:sz w:val="20"/>
          <w:szCs w:val="20"/>
        </w:rPr>
        <w:t>Шемурша</w:t>
      </w:r>
      <w:proofErr w:type="gramEnd"/>
      <w:r w:rsidRPr="002B2003">
        <w:rPr>
          <w:rFonts w:ascii="Times New Roman" w:hAnsi="Times New Roman"/>
          <w:color w:val="333333"/>
          <w:sz w:val="20"/>
          <w:szCs w:val="20"/>
        </w:rPr>
        <w:t xml:space="preserve">, ул. Юбилейная, </w:t>
      </w:r>
      <w:r w:rsidRPr="002B2003">
        <w:rPr>
          <w:rStyle w:val="ae"/>
          <w:rFonts w:ascii="Times New Roman" w:hAnsi="Times New Roman"/>
          <w:sz w:val="20"/>
          <w:szCs w:val="20"/>
        </w:rPr>
        <w:t xml:space="preserve">сроком аренды 10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Минимальная площадь застройки-28 кв.м.</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Максимальная площадь застройки-138 кв.м.</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начальная цена размера арендной платы – 3 500 (Три тысячи пятьсот) 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сумма задатка 20% - 700 (Семьсот)</w:t>
      </w:r>
      <w:r w:rsidRPr="002B2003">
        <w:rPr>
          <w:b/>
          <w:bCs/>
          <w:sz w:val="20"/>
          <w:szCs w:val="20"/>
        </w:rPr>
        <w:t xml:space="preserve"> </w:t>
      </w:r>
      <w:r w:rsidRPr="002B2003">
        <w:rPr>
          <w:sz w:val="20"/>
          <w:szCs w:val="20"/>
        </w:rPr>
        <w:t>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шаг аукциона 3 % - 105 (Сто пять) рублей.</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 xml:space="preserve">Лот №5 – земельный участок с кадастровым номером </w:t>
      </w:r>
      <w:r w:rsidRPr="002B2003">
        <w:rPr>
          <w:rFonts w:ascii="Times New Roman" w:hAnsi="Times New Roman"/>
          <w:color w:val="333333"/>
          <w:sz w:val="20"/>
          <w:szCs w:val="20"/>
        </w:rPr>
        <w:t xml:space="preserve">21:22:100133:204,  </w:t>
      </w:r>
      <w:r w:rsidRPr="002B2003">
        <w:rPr>
          <w:rStyle w:val="ae"/>
          <w:rFonts w:ascii="Times New Roman" w:hAnsi="Times New Roman"/>
          <w:sz w:val="20"/>
          <w:szCs w:val="20"/>
        </w:rPr>
        <w:t>площадью 52</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объекты гаражного назначения, находящийся по адресу: </w:t>
      </w:r>
      <w:r w:rsidRPr="002B2003">
        <w:rPr>
          <w:rFonts w:ascii="Times New Roman" w:hAnsi="Times New Roman"/>
          <w:color w:val="333333"/>
          <w:sz w:val="20"/>
          <w:szCs w:val="20"/>
        </w:rPr>
        <w:t xml:space="preserve">ЧР, Шемуршинский район, Шемуршинское сельское поселение, </w:t>
      </w:r>
      <w:proofErr w:type="gramStart"/>
      <w:r w:rsidRPr="002B2003">
        <w:rPr>
          <w:rFonts w:ascii="Times New Roman" w:hAnsi="Times New Roman"/>
          <w:color w:val="333333"/>
          <w:sz w:val="20"/>
          <w:szCs w:val="20"/>
        </w:rPr>
        <w:t>с</w:t>
      </w:r>
      <w:proofErr w:type="gramEnd"/>
      <w:r w:rsidRPr="002B2003">
        <w:rPr>
          <w:rFonts w:ascii="Times New Roman" w:hAnsi="Times New Roman"/>
          <w:color w:val="333333"/>
          <w:sz w:val="20"/>
          <w:szCs w:val="20"/>
        </w:rPr>
        <w:t xml:space="preserve">. </w:t>
      </w:r>
      <w:proofErr w:type="gramStart"/>
      <w:r w:rsidRPr="002B2003">
        <w:rPr>
          <w:rFonts w:ascii="Times New Roman" w:hAnsi="Times New Roman"/>
          <w:color w:val="333333"/>
          <w:sz w:val="20"/>
          <w:szCs w:val="20"/>
        </w:rPr>
        <w:t>Шемурша</w:t>
      </w:r>
      <w:proofErr w:type="gramEnd"/>
      <w:r w:rsidRPr="002B2003">
        <w:rPr>
          <w:rFonts w:ascii="Times New Roman" w:hAnsi="Times New Roman"/>
          <w:color w:val="333333"/>
          <w:sz w:val="20"/>
          <w:szCs w:val="20"/>
        </w:rPr>
        <w:t xml:space="preserve">, ул. Юбилейная, </w:t>
      </w:r>
      <w:r w:rsidRPr="002B2003">
        <w:rPr>
          <w:rStyle w:val="ae"/>
          <w:rFonts w:ascii="Times New Roman" w:hAnsi="Times New Roman"/>
          <w:sz w:val="20"/>
          <w:szCs w:val="20"/>
        </w:rPr>
        <w:t xml:space="preserve">сроком аренды 10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r w:rsidRPr="002B2003">
        <w:rPr>
          <w:sz w:val="20"/>
          <w:szCs w:val="20"/>
        </w:rPr>
        <w:lastRenderedPageBreak/>
        <w:t xml:space="preserve">         Минимальная площадь застройки-10 кв.м.</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Максимальная площадь застройки-52 кв.м.</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          начальная цена размера арендной платы – 1 450 (Одна тысяча четыреста пятьдесят) рублей.</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         сумма задатка 20% - 290 (Двести девяносто)</w:t>
      </w:r>
      <w:r w:rsidRPr="002B2003">
        <w:rPr>
          <w:rFonts w:ascii="Times New Roman" w:hAnsi="Times New Roman"/>
          <w:b/>
          <w:bCs/>
          <w:sz w:val="20"/>
          <w:szCs w:val="20"/>
        </w:rPr>
        <w:t xml:space="preserve"> </w:t>
      </w:r>
      <w:r w:rsidRPr="002B2003">
        <w:rPr>
          <w:rFonts w:ascii="Times New Roman" w:hAnsi="Times New Roman"/>
          <w:sz w:val="20"/>
          <w:szCs w:val="20"/>
        </w:rPr>
        <w:t>рублей.</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         шаг аукциона 3 % - 43 (Сорок три) рубля.</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 xml:space="preserve">Лот №6 – земельный участок с кадастровым номером </w:t>
      </w:r>
      <w:r w:rsidRPr="002B2003">
        <w:rPr>
          <w:rFonts w:ascii="Times New Roman" w:hAnsi="Times New Roman"/>
          <w:color w:val="333333"/>
          <w:sz w:val="20"/>
          <w:szCs w:val="20"/>
        </w:rPr>
        <w:t xml:space="preserve">21:22:030313:44,  </w:t>
      </w:r>
      <w:r w:rsidRPr="002B2003">
        <w:rPr>
          <w:rStyle w:val="ae"/>
          <w:rFonts w:ascii="Times New Roman" w:hAnsi="Times New Roman"/>
          <w:sz w:val="20"/>
          <w:szCs w:val="20"/>
        </w:rPr>
        <w:t>площадью 3036</w:t>
      </w:r>
      <w:r w:rsidRPr="002B2003">
        <w:rPr>
          <w:rFonts w:ascii="Times New Roman" w:hAnsi="Times New Roman"/>
          <w:color w:val="333333"/>
          <w:sz w:val="20"/>
          <w:szCs w:val="20"/>
        </w:rPr>
        <w:t xml:space="preserve"> </w:t>
      </w:r>
      <w:r w:rsidRPr="002B2003">
        <w:rPr>
          <w:rStyle w:val="ae"/>
          <w:rFonts w:ascii="Times New Roman" w:hAnsi="Times New Roman"/>
          <w:sz w:val="20"/>
          <w:szCs w:val="20"/>
        </w:rPr>
        <w:t>кв.м., из земель населенных пунктов</w:t>
      </w:r>
      <w:r w:rsidRPr="002B2003">
        <w:rPr>
          <w:rFonts w:ascii="Times New Roman" w:hAnsi="Times New Roman"/>
          <w:color w:val="333333"/>
          <w:sz w:val="20"/>
          <w:szCs w:val="20"/>
        </w:rPr>
        <w:t>, разрешенное использование</w:t>
      </w:r>
      <w:r w:rsidRPr="002B2003">
        <w:rPr>
          <w:rStyle w:val="ae"/>
          <w:rFonts w:ascii="Times New Roman" w:hAnsi="Times New Roman"/>
          <w:sz w:val="20"/>
          <w:szCs w:val="20"/>
        </w:rPr>
        <w:t xml:space="preserve">: для ведения личного подсобного хозяйства, находящийся по адресу: </w:t>
      </w:r>
      <w:r w:rsidRPr="002B2003">
        <w:rPr>
          <w:rFonts w:ascii="Times New Roman" w:hAnsi="Times New Roman"/>
          <w:color w:val="333333"/>
          <w:sz w:val="20"/>
          <w:szCs w:val="20"/>
        </w:rPr>
        <w:t xml:space="preserve">ЧР, </w:t>
      </w:r>
      <w:proofErr w:type="spellStart"/>
      <w:r w:rsidRPr="002B2003">
        <w:rPr>
          <w:rFonts w:ascii="Times New Roman" w:hAnsi="Times New Roman"/>
          <w:color w:val="333333"/>
          <w:sz w:val="20"/>
          <w:szCs w:val="20"/>
        </w:rPr>
        <w:t>Шемуршинский</w:t>
      </w:r>
      <w:proofErr w:type="spellEnd"/>
      <w:r w:rsidRPr="002B2003">
        <w:rPr>
          <w:rFonts w:ascii="Times New Roman" w:hAnsi="Times New Roman"/>
          <w:color w:val="333333"/>
          <w:sz w:val="20"/>
          <w:szCs w:val="20"/>
        </w:rPr>
        <w:t xml:space="preserve"> район, </w:t>
      </w:r>
      <w:proofErr w:type="spellStart"/>
      <w:r w:rsidRPr="002B2003">
        <w:rPr>
          <w:rFonts w:ascii="Times New Roman" w:hAnsi="Times New Roman"/>
          <w:color w:val="333333"/>
          <w:sz w:val="20"/>
          <w:szCs w:val="20"/>
        </w:rPr>
        <w:t>Трехбалтаевское</w:t>
      </w:r>
      <w:proofErr w:type="spellEnd"/>
      <w:r w:rsidRPr="002B2003">
        <w:rPr>
          <w:rFonts w:ascii="Times New Roman" w:hAnsi="Times New Roman"/>
          <w:color w:val="333333"/>
          <w:sz w:val="20"/>
          <w:szCs w:val="20"/>
        </w:rPr>
        <w:t xml:space="preserve"> сельское поселение, с. </w:t>
      </w:r>
      <w:proofErr w:type="spellStart"/>
      <w:r w:rsidRPr="002B2003">
        <w:rPr>
          <w:rFonts w:ascii="Times New Roman" w:hAnsi="Times New Roman"/>
          <w:color w:val="333333"/>
          <w:sz w:val="20"/>
          <w:szCs w:val="20"/>
        </w:rPr>
        <w:t>Трехбалтаево</w:t>
      </w:r>
      <w:proofErr w:type="spellEnd"/>
      <w:r w:rsidRPr="002B2003">
        <w:rPr>
          <w:rFonts w:ascii="Times New Roman" w:hAnsi="Times New Roman"/>
          <w:color w:val="333333"/>
          <w:sz w:val="20"/>
          <w:szCs w:val="20"/>
        </w:rPr>
        <w:t xml:space="preserve">, ул. </w:t>
      </w:r>
      <w:proofErr w:type="gramStart"/>
      <w:r w:rsidRPr="002B2003">
        <w:rPr>
          <w:rFonts w:ascii="Times New Roman" w:hAnsi="Times New Roman"/>
          <w:color w:val="333333"/>
          <w:sz w:val="20"/>
          <w:szCs w:val="20"/>
        </w:rPr>
        <w:t>Центральная</w:t>
      </w:r>
      <w:proofErr w:type="gramEnd"/>
      <w:r w:rsidRPr="002B2003">
        <w:rPr>
          <w:rFonts w:ascii="Times New Roman" w:hAnsi="Times New Roman"/>
          <w:color w:val="333333"/>
          <w:sz w:val="20"/>
          <w:szCs w:val="20"/>
        </w:rPr>
        <w:t xml:space="preserve">, </w:t>
      </w:r>
      <w:r w:rsidRPr="002B2003">
        <w:rPr>
          <w:rStyle w:val="ae"/>
          <w:rFonts w:ascii="Times New Roman" w:hAnsi="Times New Roman"/>
          <w:sz w:val="20"/>
          <w:szCs w:val="20"/>
        </w:rPr>
        <w:t xml:space="preserve">сроком аренды 20 лет. </w:t>
      </w:r>
    </w:p>
    <w:p w:rsidR="0030229D" w:rsidRPr="002B2003" w:rsidRDefault="0030229D" w:rsidP="0030229D">
      <w:pPr>
        <w:tabs>
          <w:tab w:val="center" w:pos="1062"/>
          <w:tab w:val="left" w:pos="3900"/>
        </w:tabs>
        <w:spacing w:after="0"/>
        <w:jc w:val="both"/>
        <w:rPr>
          <w:rStyle w:val="ae"/>
          <w:rFonts w:ascii="Times New Roman" w:hAnsi="Times New Roman"/>
          <w:b w:val="0"/>
          <w:sz w:val="20"/>
          <w:szCs w:val="20"/>
        </w:rPr>
      </w:pPr>
      <w:r w:rsidRPr="002B2003">
        <w:rPr>
          <w:rStyle w:val="ae"/>
          <w:rFonts w:ascii="Times New Roman" w:hAnsi="Times New Roman"/>
          <w:sz w:val="20"/>
          <w:szCs w:val="20"/>
        </w:rPr>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начальная цена размера арендной платы – 2000 (Две тысячи) 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сумма задатка 20% - 400 (Четыреста)</w:t>
      </w:r>
      <w:r w:rsidRPr="002B2003">
        <w:rPr>
          <w:b/>
          <w:bCs/>
          <w:sz w:val="20"/>
          <w:szCs w:val="20"/>
        </w:rPr>
        <w:t xml:space="preserve"> </w:t>
      </w:r>
      <w:r w:rsidRPr="002B2003">
        <w:rPr>
          <w:sz w:val="20"/>
          <w:szCs w:val="20"/>
        </w:rPr>
        <w:t>рублей.</w:t>
      </w:r>
    </w:p>
    <w:p w:rsidR="0030229D" w:rsidRPr="002B2003" w:rsidRDefault="0030229D" w:rsidP="0030229D">
      <w:pPr>
        <w:pStyle w:val="ac"/>
        <w:spacing w:before="0" w:beforeAutospacing="0" w:after="0" w:afterAutospacing="0"/>
        <w:jc w:val="both"/>
        <w:rPr>
          <w:sz w:val="20"/>
          <w:szCs w:val="20"/>
        </w:rPr>
      </w:pPr>
      <w:r w:rsidRPr="002B2003">
        <w:rPr>
          <w:sz w:val="20"/>
          <w:szCs w:val="20"/>
        </w:rPr>
        <w:t xml:space="preserve">         шаг аукциона 3 % - 60 (Шестьдесят) рублей.</w:t>
      </w:r>
    </w:p>
    <w:p w:rsidR="0030229D" w:rsidRPr="002B2003" w:rsidRDefault="0030229D" w:rsidP="0030229D">
      <w:pPr>
        <w:pStyle w:val="ac"/>
        <w:spacing w:before="0" w:beforeAutospacing="0" w:after="0" w:afterAutospacing="0"/>
        <w:jc w:val="both"/>
        <w:rPr>
          <w:sz w:val="20"/>
          <w:szCs w:val="20"/>
        </w:rPr>
      </w:pPr>
    </w:p>
    <w:p w:rsidR="0030229D" w:rsidRPr="002B2003" w:rsidRDefault="0030229D" w:rsidP="0030229D">
      <w:pPr>
        <w:pStyle w:val="ac"/>
        <w:tabs>
          <w:tab w:val="left" w:pos="540"/>
        </w:tabs>
        <w:spacing w:before="0" w:beforeAutospacing="0" w:after="0" w:afterAutospacing="0"/>
        <w:ind w:firstLine="539"/>
        <w:jc w:val="center"/>
        <w:rPr>
          <w:b/>
          <w:sz w:val="20"/>
          <w:szCs w:val="20"/>
        </w:rPr>
      </w:pPr>
      <w:r w:rsidRPr="002B2003">
        <w:rPr>
          <w:b/>
          <w:sz w:val="20"/>
          <w:szCs w:val="20"/>
        </w:rPr>
        <w:t>Порядок приема заявки</w:t>
      </w:r>
    </w:p>
    <w:p w:rsidR="0030229D" w:rsidRPr="002B2003" w:rsidRDefault="0030229D" w:rsidP="0030229D">
      <w:pPr>
        <w:pStyle w:val="ac"/>
        <w:tabs>
          <w:tab w:val="left" w:pos="540"/>
        </w:tabs>
        <w:spacing w:before="0" w:beforeAutospacing="0" w:after="0" w:afterAutospacing="0"/>
        <w:ind w:firstLine="539"/>
        <w:jc w:val="both"/>
        <w:rPr>
          <w:sz w:val="20"/>
          <w:szCs w:val="20"/>
        </w:rPr>
      </w:pPr>
      <w:r w:rsidRPr="002B2003">
        <w:rPr>
          <w:b/>
          <w:sz w:val="20"/>
          <w:szCs w:val="20"/>
        </w:rPr>
        <w:t xml:space="preserve">Форма Заявки на участие в аукционе: </w:t>
      </w:r>
      <w:r w:rsidRPr="002B2003">
        <w:rPr>
          <w:sz w:val="20"/>
          <w:szCs w:val="20"/>
        </w:rPr>
        <w:t xml:space="preserve">Заявка на участие в аукционе подается по форме </w:t>
      </w:r>
      <w:proofErr w:type="gramStart"/>
      <w:r w:rsidRPr="002B2003">
        <w:rPr>
          <w:sz w:val="20"/>
          <w:szCs w:val="20"/>
        </w:rPr>
        <w:t>согласно приложения</w:t>
      </w:r>
      <w:proofErr w:type="gramEnd"/>
      <w:r w:rsidRPr="002B2003">
        <w:rPr>
          <w:sz w:val="20"/>
          <w:szCs w:val="20"/>
        </w:rPr>
        <w:t xml:space="preserve"> 1 настоящего Извещения.</w:t>
      </w:r>
    </w:p>
    <w:p w:rsidR="0030229D" w:rsidRPr="002B2003" w:rsidRDefault="0030229D" w:rsidP="0030229D">
      <w:pPr>
        <w:pStyle w:val="ac"/>
        <w:spacing w:before="0" w:beforeAutospacing="0" w:after="0" w:afterAutospacing="0"/>
        <w:ind w:firstLine="539"/>
        <w:jc w:val="both"/>
        <w:rPr>
          <w:sz w:val="20"/>
          <w:szCs w:val="20"/>
        </w:rPr>
      </w:pPr>
      <w:r w:rsidRPr="002B2003">
        <w:rPr>
          <w:b/>
          <w:sz w:val="20"/>
          <w:szCs w:val="20"/>
        </w:rPr>
        <w:t xml:space="preserve"> </w:t>
      </w:r>
      <w:r w:rsidRPr="002B2003">
        <w:rPr>
          <w:sz w:val="20"/>
          <w:szCs w:val="20"/>
        </w:rPr>
        <w:t>Для участия в аукционе заявители представляют в установленный в извещении о проведен</w:t>
      </w:r>
      <w:proofErr w:type="gramStart"/>
      <w:r w:rsidRPr="002B2003">
        <w:rPr>
          <w:sz w:val="20"/>
          <w:szCs w:val="20"/>
        </w:rPr>
        <w:t>ии ау</w:t>
      </w:r>
      <w:proofErr w:type="gramEnd"/>
      <w:r w:rsidRPr="002B2003">
        <w:rPr>
          <w:sz w:val="20"/>
          <w:szCs w:val="20"/>
        </w:rPr>
        <w:t>кциона срок следующие документы:</w:t>
      </w:r>
    </w:p>
    <w:p w:rsidR="0030229D" w:rsidRPr="002B2003" w:rsidRDefault="0030229D" w:rsidP="0030229D">
      <w:pPr>
        <w:autoSpaceDE w:val="0"/>
        <w:autoSpaceDN w:val="0"/>
        <w:adjustRightInd w:val="0"/>
        <w:spacing w:after="0"/>
        <w:ind w:firstLine="720"/>
        <w:jc w:val="both"/>
        <w:rPr>
          <w:rFonts w:ascii="Times New Roman" w:hAnsi="Times New Roman"/>
          <w:sz w:val="20"/>
          <w:szCs w:val="20"/>
        </w:rPr>
      </w:pPr>
      <w:r w:rsidRPr="002B2003">
        <w:rPr>
          <w:rFonts w:ascii="Times New Roman" w:hAnsi="Times New Roman"/>
          <w:sz w:val="20"/>
          <w:szCs w:val="20"/>
        </w:rPr>
        <w:t>1) заявка на участие в аукционе по установленной в извещении о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форме с указанием реквизитов счета для возврата задатка;</w:t>
      </w:r>
    </w:p>
    <w:p w:rsidR="0030229D" w:rsidRPr="002B2003" w:rsidRDefault="0030229D" w:rsidP="0030229D">
      <w:pPr>
        <w:autoSpaceDE w:val="0"/>
        <w:autoSpaceDN w:val="0"/>
        <w:adjustRightInd w:val="0"/>
        <w:spacing w:after="0"/>
        <w:ind w:firstLine="720"/>
        <w:jc w:val="both"/>
        <w:rPr>
          <w:rFonts w:ascii="Times New Roman" w:hAnsi="Times New Roman"/>
          <w:sz w:val="20"/>
          <w:szCs w:val="20"/>
        </w:rPr>
      </w:pPr>
      <w:r w:rsidRPr="002B2003">
        <w:rPr>
          <w:rFonts w:ascii="Times New Roman" w:hAnsi="Times New Roman"/>
          <w:sz w:val="20"/>
          <w:szCs w:val="20"/>
        </w:rPr>
        <w:t>2) копии документов, удостоверяющих личность заявителя (для граждан);</w:t>
      </w:r>
    </w:p>
    <w:p w:rsidR="0030229D" w:rsidRPr="002B2003" w:rsidRDefault="0030229D" w:rsidP="0030229D">
      <w:pPr>
        <w:spacing w:after="0"/>
        <w:ind w:left="709" w:hanging="142"/>
        <w:jc w:val="both"/>
        <w:rPr>
          <w:rFonts w:ascii="Times New Roman" w:hAnsi="Times New Roman"/>
          <w:color w:val="000000"/>
          <w:sz w:val="20"/>
          <w:szCs w:val="20"/>
        </w:rPr>
      </w:pPr>
      <w:r w:rsidRPr="002B2003">
        <w:rPr>
          <w:rFonts w:ascii="Times New Roman" w:hAnsi="Times New Roman"/>
          <w:sz w:val="20"/>
          <w:szCs w:val="20"/>
        </w:rPr>
        <w:t xml:space="preserve">   3) </w:t>
      </w:r>
      <w:r w:rsidRPr="002B2003">
        <w:rPr>
          <w:rFonts w:ascii="Times New Roman" w:hAnsi="Times New Roman"/>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229D" w:rsidRPr="002B2003" w:rsidRDefault="0030229D" w:rsidP="0030229D">
      <w:pPr>
        <w:autoSpaceDE w:val="0"/>
        <w:autoSpaceDN w:val="0"/>
        <w:adjustRightInd w:val="0"/>
        <w:spacing w:after="0"/>
        <w:ind w:firstLine="720"/>
        <w:jc w:val="both"/>
        <w:rPr>
          <w:rFonts w:ascii="Times New Roman" w:hAnsi="Times New Roman"/>
          <w:sz w:val="20"/>
          <w:szCs w:val="20"/>
        </w:rPr>
      </w:pPr>
      <w:bookmarkStart w:id="22" w:name="sub_3801123"/>
      <w:r w:rsidRPr="002B2003">
        <w:rPr>
          <w:rFonts w:ascii="Times New Roman" w:hAnsi="Times New Roman"/>
          <w:sz w:val="20"/>
          <w:szCs w:val="20"/>
        </w:rPr>
        <w:t xml:space="preserve">4) документы, подтверждающие внесение задатка. </w:t>
      </w:r>
    </w:p>
    <w:bookmarkEnd w:id="22"/>
    <w:p w:rsidR="0030229D" w:rsidRPr="002B2003" w:rsidRDefault="0030229D" w:rsidP="0030229D">
      <w:pPr>
        <w:autoSpaceDE w:val="0"/>
        <w:autoSpaceDN w:val="0"/>
        <w:adjustRightInd w:val="0"/>
        <w:spacing w:after="0"/>
        <w:ind w:firstLine="708"/>
        <w:jc w:val="both"/>
        <w:rPr>
          <w:rFonts w:ascii="Times New Roman" w:hAnsi="Times New Roman"/>
          <w:sz w:val="20"/>
          <w:szCs w:val="20"/>
        </w:rPr>
      </w:pPr>
      <w:r w:rsidRPr="002B2003">
        <w:rPr>
          <w:rFonts w:ascii="Times New Roman" w:hAnsi="Times New Roman"/>
          <w:b/>
          <w:bCs/>
          <w:sz w:val="20"/>
          <w:szCs w:val="20"/>
        </w:rPr>
        <w:t xml:space="preserve">- </w:t>
      </w:r>
      <w:r w:rsidRPr="002B2003">
        <w:rPr>
          <w:rFonts w:ascii="Times New Roman" w:hAnsi="Times New Roman"/>
          <w:sz w:val="20"/>
          <w:szCs w:val="20"/>
        </w:rPr>
        <w:t>Представление документов, подтверждающих внесение задатка, признается заключением соглашения о задатке (приложение 2).</w:t>
      </w:r>
    </w:p>
    <w:p w:rsidR="0030229D" w:rsidRPr="002B2003" w:rsidRDefault="0030229D" w:rsidP="0030229D">
      <w:pPr>
        <w:shd w:val="clear" w:color="auto" w:fill="FFFFFF"/>
        <w:spacing w:after="0"/>
        <w:jc w:val="both"/>
        <w:rPr>
          <w:rFonts w:ascii="Times New Roman" w:hAnsi="Times New Roman"/>
          <w:color w:val="000000"/>
          <w:sz w:val="20"/>
          <w:szCs w:val="20"/>
        </w:rPr>
      </w:pPr>
      <w:r w:rsidRPr="002B2003">
        <w:rPr>
          <w:rFonts w:ascii="Times New Roman" w:hAnsi="Times New Roman"/>
          <w:sz w:val="20"/>
          <w:szCs w:val="20"/>
        </w:rPr>
        <w:t xml:space="preserve">         - </w:t>
      </w:r>
      <w:r w:rsidRPr="002B2003">
        <w:rPr>
          <w:rFonts w:ascii="Times New Roman" w:hAnsi="Times New Roman"/>
          <w:color w:val="000000"/>
          <w:sz w:val="20"/>
          <w:szCs w:val="20"/>
        </w:rPr>
        <w:t>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0229D" w:rsidRPr="002B2003" w:rsidRDefault="0030229D" w:rsidP="0030229D">
      <w:pPr>
        <w:autoSpaceDE w:val="0"/>
        <w:autoSpaceDN w:val="0"/>
        <w:adjustRightInd w:val="0"/>
        <w:spacing w:after="0"/>
        <w:ind w:firstLine="540"/>
        <w:jc w:val="both"/>
        <w:rPr>
          <w:rFonts w:ascii="Times New Roman" w:hAnsi="Times New Roman"/>
          <w:color w:val="000000"/>
          <w:sz w:val="20"/>
          <w:szCs w:val="20"/>
        </w:rPr>
      </w:pPr>
      <w:r w:rsidRPr="002B2003">
        <w:rPr>
          <w:rFonts w:ascii="Times New Roman" w:hAnsi="Times New Roman"/>
          <w:color w:val="000000"/>
          <w:sz w:val="20"/>
          <w:szCs w:val="20"/>
        </w:rPr>
        <w:t>-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0229D" w:rsidRPr="002B2003" w:rsidRDefault="0030229D" w:rsidP="0030229D">
      <w:pPr>
        <w:autoSpaceDE w:val="0"/>
        <w:autoSpaceDN w:val="0"/>
        <w:adjustRightInd w:val="0"/>
        <w:spacing w:after="0"/>
        <w:ind w:firstLine="540"/>
        <w:jc w:val="both"/>
        <w:rPr>
          <w:rFonts w:ascii="Times New Roman" w:hAnsi="Times New Roman"/>
          <w:sz w:val="20"/>
          <w:szCs w:val="20"/>
        </w:rPr>
      </w:pPr>
      <w:r w:rsidRPr="002B2003">
        <w:rPr>
          <w:rFonts w:ascii="Times New Roman" w:hAnsi="Times New Roman"/>
          <w:sz w:val="20"/>
          <w:szCs w:val="2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Pr="002B2003">
        <w:rPr>
          <w:rFonts w:ascii="Times New Roman" w:hAnsi="Times New Roman"/>
          <w:sz w:val="20"/>
          <w:szCs w:val="20"/>
        </w:rPr>
        <w:t>и</w:t>
      </w:r>
      <w:proofErr w:type="gramEnd"/>
      <w:r w:rsidRPr="002B2003">
        <w:rPr>
          <w:rFonts w:ascii="Times New Roman" w:hAnsi="Times New Roman"/>
          <w:sz w:val="20"/>
          <w:szCs w:val="20"/>
        </w:rPr>
        <w:t xml:space="preserve">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229D" w:rsidRPr="002B2003" w:rsidRDefault="0030229D" w:rsidP="0030229D">
      <w:pPr>
        <w:shd w:val="clear" w:color="auto" w:fill="FFFFFF"/>
        <w:spacing w:after="0"/>
        <w:jc w:val="both"/>
        <w:rPr>
          <w:rFonts w:ascii="Times New Roman" w:hAnsi="Times New Roman"/>
          <w:sz w:val="20"/>
          <w:szCs w:val="20"/>
        </w:rPr>
      </w:pPr>
      <w:r w:rsidRPr="002B2003">
        <w:rPr>
          <w:rFonts w:ascii="Times New Roman" w:hAnsi="Times New Roman"/>
          <w:b/>
          <w:sz w:val="20"/>
          <w:szCs w:val="20"/>
        </w:rPr>
        <w:t>Место приема заявок:</w:t>
      </w:r>
      <w:r w:rsidRPr="002B2003">
        <w:rPr>
          <w:rFonts w:ascii="Times New Roman" w:hAnsi="Times New Roman"/>
          <w:sz w:val="20"/>
          <w:szCs w:val="20"/>
        </w:rPr>
        <w:t xml:space="preserve"> 429170, Чувашская Республика, Шемуршинский район, </w:t>
      </w:r>
      <w:proofErr w:type="gramStart"/>
      <w:r w:rsidRPr="002B2003">
        <w:rPr>
          <w:rFonts w:ascii="Times New Roman" w:hAnsi="Times New Roman"/>
          <w:sz w:val="20"/>
          <w:szCs w:val="20"/>
        </w:rPr>
        <w:t>с</w:t>
      </w:r>
      <w:proofErr w:type="gramEnd"/>
      <w:r w:rsidRPr="002B2003">
        <w:rPr>
          <w:rFonts w:ascii="Times New Roman" w:hAnsi="Times New Roman"/>
          <w:sz w:val="20"/>
          <w:szCs w:val="20"/>
        </w:rPr>
        <w:t xml:space="preserve">. Шемурша, ул. Советская, д.8, </w:t>
      </w:r>
      <w:proofErr w:type="spellStart"/>
      <w:r w:rsidRPr="002B2003">
        <w:rPr>
          <w:rFonts w:ascii="Times New Roman" w:hAnsi="Times New Roman"/>
          <w:sz w:val="20"/>
          <w:szCs w:val="20"/>
        </w:rPr>
        <w:t>каб</w:t>
      </w:r>
      <w:proofErr w:type="spellEnd"/>
      <w:r w:rsidRPr="002B2003">
        <w:rPr>
          <w:rFonts w:ascii="Times New Roman" w:hAnsi="Times New Roman"/>
          <w:sz w:val="20"/>
          <w:szCs w:val="20"/>
        </w:rPr>
        <w:t xml:space="preserve">. 24. </w:t>
      </w:r>
      <w:r w:rsidRPr="002B2003">
        <w:rPr>
          <w:rFonts w:ascii="Times New Roman" w:hAnsi="Times New Roman"/>
          <w:color w:val="000000"/>
          <w:sz w:val="20"/>
          <w:szCs w:val="20"/>
        </w:rPr>
        <w:t>Контактный телефон -  8(83546) 2-32-40</w:t>
      </w:r>
    </w:p>
    <w:p w:rsidR="0030229D" w:rsidRPr="002B2003" w:rsidRDefault="0030229D" w:rsidP="0030229D">
      <w:pPr>
        <w:shd w:val="clear" w:color="auto" w:fill="FFFFFF"/>
        <w:spacing w:after="0"/>
        <w:jc w:val="both"/>
        <w:rPr>
          <w:rFonts w:ascii="Times New Roman" w:hAnsi="Times New Roman"/>
          <w:b/>
          <w:bCs/>
          <w:color w:val="0000FF"/>
          <w:sz w:val="20"/>
          <w:szCs w:val="20"/>
        </w:rPr>
      </w:pPr>
      <w:r w:rsidRPr="002B2003">
        <w:rPr>
          <w:rFonts w:ascii="Times New Roman" w:hAnsi="Times New Roman"/>
          <w:b/>
          <w:bCs/>
          <w:color w:val="000000"/>
          <w:sz w:val="20"/>
          <w:szCs w:val="20"/>
        </w:rPr>
        <w:t>Дата и время начала приема Заявок</w:t>
      </w:r>
      <w:r w:rsidRPr="002B2003">
        <w:rPr>
          <w:rFonts w:ascii="Times New Roman" w:hAnsi="Times New Roman"/>
          <w:b/>
          <w:color w:val="000000"/>
          <w:sz w:val="20"/>
          <w:szCs w:val="20"/>
        </w:rPr>
        <w:t>:  20 февраля</w:t>
      </w:r>
      <w:r w:rsidRPr="002B2003">
        <w:rPr>
          <w:rFonts w:ascii="Times New Roman" w:hAnsi="Times New Roman"/>
          <w:color w:val="000000"/>
          <w:sz w:val="20"/>
          <w:szCs w:val="20"/>
        </w:rPr>
        <w:t xml:space="preserve"> </w:t>
      </w:r>
      <w:r w:rsidRPr="002B2003">
        <w:rPr>
          <w:rFonts w:ascii="Times New Roman" w:hAnsi="Times New Roman"/>
          <w:b/>
          <w:color w:val="000000"/>
          <w:sz w:val="20"/>
          <w:szCs w:val="20"/>
        </w:rPr>
        <w:t>2017 года</w:t>
      </w:r>
    </w:p>
    <w:p w:rsidR="0030229D" w:rsidRPr="002B2003" w:rsidRDefault="0030229D" w:rsidP="0030229D">
      <w:pPr>
        <w:autoSpaceDE w:val="0"/>
        <w:autoSpaceDN w:val="0"/>
        <w:adjustRightInd w:val="0"/>
        <w:spacing w:after="0"/>
        <w:jc w:val="both"/>
        <w:rPr>
          <w:rFonts w:ascii="Times New Roman" w:hAnsi="Times New Roman"/>
          <w:color w:val="000000"/>
          <w:sz w:val="20"/>
          <w:szCs w:val="20"/>
        </w:rPr>
      </w:pPr>
      <w:r w:rsidRPr="002B2003">
        <w:rPr>
          <w:rFonts w:ascii="Times New Roman" w:hAnsi="Times New Roman"/>
          <w:color w:val="000000"/>
          <w:sz w:val="20"/>
          <w:szCs w:val="20"/>
        </w:rPr>
        <w:t>Прием Заявок осуществляется в рабочие дни:</w:t>
      </w:r>
    </w:p>
    <w:p w:rsidR="0030229D" w:rsidRPr="002B2003" w:rsidRDefault="0030229D" w:rsidP="0030229D">
      <w:pPr>
        <w:autoSpaceDE w:val="0"/>
        <w:autoSpaceDN w:val="0"/>
        <w:adjustRightInd w:val="0"/>
        <w:spacing w:after="0"/>
        <w:jc w:val="both"/>
        <w:rPr>
          <w:rFonts w:ascii="Times New Roman" w:hAnsi="Times New Roman"/>
          <w:sz w:val="20"/>
          <w:szCs w:val="20"/>
        </w:rPr>
      </w:pPr>
      <w:r w:rsidRPr="002B2003">
        <w:rPr>
          <w:rFonts w:ascii="Times New Roman" w:hAnsi="Times New Roman"/>
          <w:sz w:val="20"/>
          <w:szCs w:val="20"/>
        </w:rPr>
        <w:t>понедельник - пятница с 08 час. 00 мин. до 17 час. 00 мин.</w:t>
      </w:r>
    </w:p>
    <w:p w:rsidR="0030229D" w:rsidRPr="002B2003" w:rsidRDefault="0030229D" w:rsidP="0030229D">
      <w:pPr>
        <w:autoSpaceDE w:val="0"/>
        <w:autoSpaceDN w:val="0"/>
        <w:adjustRightInd w:val="0"/>
        <w:spacing w:after="0"/>
        <w:jc w:val="both"/>
        <w:rPr>
          <w:rFonts w:ascii="Times New Roman" w:hAnsi="Times New Roman"/>
          <w:sz w:val="20"/>
          <w:szCs w:val="20"/>
        </w:rPr>
      </w:pPr>
      <w:r w:rsidRPr="002B2003">
        <w:rPr>
          <w:rFonts w:ascii="Times New Roman" w:hAnsi="Times New Roman"/>
          <w:sz w:val="20"/>
          <w:szCs w:val="20"/>
        </w:rPr>
        <w:t>перерыв с 12 часов 00 минут до 13 час. 00 мин.</w:t>
      </w:r>
    </w:p>
    <w:p w:rsidR="0030229D" w:rsidRPr="002B2003" w:rsidRDefault="0030229D" w:rsidP="0030229D">
      <w:pPr>
        <w:pStyle w:val="ac"/>
        <w:tabs>
          <w:tab w:val="left" w:pos="540"/>
        </w:tabs>
        <w:spacing w:before="0" w:beforeAutospacing="0" w:after="0" w:afterAutospacing="0"/>
        <w:jc w:val="both"/>
        <w:rPr>
          <w:b/>
          <w:bCs/>
          <w:color w:val="auto"/>
          <w:sz w:val="20"/>
          <w:szCs w:val="20"/>
        </w:rPr>
      </w:pPr>
      <w:r w:rsidRPr="002B2003">
        <w:rPr>
          <w:b/>
          <w:bCs/>
          <w:sz w:val="20"/>
          <w:szCs w:val="20"/>
        </w:rPr>
        <w:t xml:space="preserve">Дата и время окончания приема Заявок: 16 марта </w:t>
      </w:r>
      <w:r w:rsidRPr="002B2003">
        <w:rPr>
          <w:b/>
          <w:bCs/>
          <w:color w:val="auto"/>
          <w:sz w:val="20"/>
          <w:szCs w:val="20"/>
        </w:rPr>
        <w:t>2017 года в 17 час. 00 мин.</w:t>
      </w:r>
    </w:p>
    <w:p w:rsidR="0030229D" w:rsidRPr="002B2003" w:rsidRDefault="0030229D" w:rsidP="0030229D">
      <w:pPr>
        <w:widowControl w:val="0"/>
        <w:adjustRightInd w:val="0"/>
        <w:spacing w:after="0"/>
        <w:contextualSpacing/>
        <w:jc w:val="both"/>
        <w:rPr>
          <w:rFonts w:ascii="Times New Roman" w:hAnsi="Times New Roman"/>
          <w:color w:val="000000"/>
          <w:sz w:val="20"/>
          <w:szCs w:val="20"/>
        </w:rPr>
      </w:pPr>
    </w:p>
    <w:p w:rsidR="0030229D" w:rsidRPr="002B2003" w:rsidRDefault="0030229D" w:rsidP="0030229D">
      <w:pPr>
        <w:pStyle w:val="ac"/>
        <w:spacing w:before="0" w:beforeAutospacing="0" w:after="0" w:afterAutospacing="0"/>
        <w:ind w:firstLine="539"/>
        <w:jc w:val="center"/>
        <w:rPr>
          <w:b/>
          <w:sz w:val="20"/>
          <w:szCs w:val="20"/>
        </w:rPr>
      </w:pPr>
    </w:p>
    <w:p w:rsidR="0030229D" w:rsidRPr="002B2003" w:rsidRDefault="0030229D" w:rsidP="0030229D">
      <w:pPr>
        <w:pStyle w:val="ac"/>
        <w:spacing w:before="0" w:beforeAutospacing="0" w:after="0" w:afterAutospacing="0"/>
        <w:ind w:firstLine="539"/>
        <w:jc w:val="center"/>
        <w:rPr>
          <w:b/>
          <w:sz w:val="20"/>
          <w:szCs w:val="20"/>
        </w:rPr>
      </w:pPr>
      <w:r w:rsidRPr="002B2003">
        <w:rPr>
          <w:b/>
          <w:sz w:val="20"/>
          <w:szCs w:val="20"/>
        </w:rPr>
        <w:t>Порядок</w:t>
      </w:r>
    </w:p>
    <w:p w:rsidR="0030229D" w:rsidRPr="002B2003" w:rsidRDefault="0030229D" w:rsidP="0030229D">
      <w:pPr>
        <w:pStyle w:val="ac"/>
        <w:spacing w:before="0" w:beforeAutospacing="0" w:after="0" w:afterAutospacing="0"/>
        <w:ind w:firstLine="539"/>
        <w:jc w:val="center"/>
        <w:rPr>
          <w:b/>
          <w:sz w:val="20"/>
          <w:szCs w:val="20"/>
        </w:rPr>
      </w:pPr>
      <w:r w:rsidRPr="002B2003">
        <w:rPr>
          <w:b/>
          <w:sz w:val="20"/>
          <w:szCs w:val="20"/>
        </w:rPr>
        <w:t xml:space="preserve">внесения и возврата задатка,  банковских </w:t>
      </w:r>
      <w:proofErr w:type="gramStart"/>
      <w:r w:rsidRPr="002B2003">
        <w:rPr>
          <w:b/>
          <w:sz w:val="20"/>
          <w:szCs w:val="20"/>
        </w:rPr>
        <w:t>реквизитах</w:t>
      </w:r>
      <w:proofErr w:type="gramEnd"/>
      <w:r w:rsidRPr="002B2003">
        <w:rPr>
          <w:b/>
          <w:sz w:val="20"/>
          <w:szCs w:val="20"/>
        </w:rPr>
        <w:t xml:space="preserve"> счета для перечисления задатка</w:t>
      </w:r>
    </w:p>
    <w:p w:rsidR="0030229D" w:rsidRPr="002B2003" w:rsidRDefault="0030229D" w:rsidP="0030229D">
      <w:pPr>
        <w:autoSpaceDE w:val="0"/>
        <w:autoSpaceDN w:val="0"/>
        <w:adjustRightInd w:val="0"/>
        <w:spacing w:after="0"/>
        <w:jc w:val="both"/>
        <w:rPr>
          <w:rFonts w:ascii="Times New Roman" w:hAnsi="Times New Roman"/>
          <w:sz w:val="20"/>
          <w:szCs w:val="20"/>
        </w:rPr>
      </w:pPr>
      <w:r w:rsidRPr="002B2003">
        <w:rPr>
          <w:rFonts w:ascii="Times New Roman" w:hAnsi="Times New Roman"/>
          <w:b/>
          <w:bCs/>
          <w:sz w:val="20"/>
          <w:szCs w:val="20"/>
        </w:rPr>
        <w:lastRenderedPageBreak/>
        <w:t xml:space="preserve">- </w:t>
      </w:r>
      <w:r w:rsidRPr="002B2003">
        <w:rPr>
          <w:rFonts w:ascii="Times New Roman" w:hAnsi="Times New Roman"/>
          <w:sz w:val="20"/>
          <w:szCs w:val="20"/>
        </w:rPr>
        <w:t>Заявители обеспечивают поступление задатков в порядке и в сроки, указанные в настоящем Извещении об аукционе.</w:t>
      </w:r>
    </w:p>
    <w:p w:rsidR="0030229D" w:rsidRPr="002B2003" w:rsidRDefault="0030229D" w:rsidP="0030229D">
      <w:pPr>
        <w:autoSpaceDE w:val="0"/>
        <w:autoSpaceDN w:val="0"/>
        <w:adjustRightInd w:val="0"/>
        <w:spacing w:after="0"/>
        <w:jc w:val="both"/>
        <w:rPr>
          <w:rFonts w:ascii="Times New Roman" w:hAnsi="Times New Roman"/>
          <w:sz w:val="20"/>
          <w:szCs w:val="20"/>
        </w:rPr>
      </w:pPr>
      <w:r w:rsidRPr="002B2003">
        <w:rPr>
          <w:rFonts w:ascii="Times New Roman" w:hAnsi="Times New Roman"/>
          <w:b/>
          <w:bCs/>
          <w:sz w:val="20"/>
          <w:szCs w:val="20"/>
        </w:rPr>
        <w:t xml:space="preserve">- </w:t>
      </w:r>
      <w:r w:rsidRPr="002B2003">
        <w:rPr>
          <w:rFonts w:ascii="Times New Roman" w:hAnsi="Times New Roman"/>
          <w:sz w:val="20"/>
          <w:szCs w:val="20"/>
        </w:rPr>
        <w:t>Документ, подтверждающий внесение задатка (платежное поручение или квитанция об оплате, подтверждающие перечисление задатка, с отметкой банка об исполнении), представляются Заявителем одновременно с подачей Заявки. Отдельное представление документов, подтверждающих внесение задатка, не допускается.</w:t>
      </w:r>
    </w:p>
    <w:p w:rsidR="0030229D" w:rsidRPr="002B2003" w:rsidRDefault="0030229D" w:rsidP="0030229D">
      <w:pPr>
        <w:autoSpaceDE w:val="0"/>
        <w:autoSpaceDN w:val="0"/>
        <w:adjustRightInd w:val="0"/>
        <w:spacing w:after="0"/>
        <w:jc w:val="both"/>
        <w:rPr>
          <w:rFonts w:ascii="Times New Roman" w:hAnsi="Times New Roman"/>
          <w:sz w:val="20"/>
          <w:szCs w:val="20"/>
        </w:rPr>
      </w:pPr>
      <w:r w:rsidRPr="002B2003">
        <w:rPr>
          <w:rFonts w:ascii="Times New Roman" w:hAnsi="Times New Roman"/>
          <w:b/>
          <w:bCs/>
          <w:sz w:val="20"/>
          <w:szCs w:val="20"/>
        </w:rPr>
        <w:t xml:space="preserve">- </w:t>
      </w:r>
      <w:r w:rsidRPr="002B2003">
        <w:rPr>
          <w:rFonts w:ascii="Times New Roman" w:hAnsi="Times New Roman"/>
          <w:sz w:val="20"/>
          <w:szCs w:val="20"/>
        </w:rPr>
        <w:t>Задаток для участия в аукционе вносится Заявителем единым платежом в</w:t>
      </w:r>
      <w:r w:rsidRPr="002B2003">
        <w:rPr>
          <w:rFonts w:ascii="Times New Roman" w:hAnsi="Times New Roman"/>
          <w:b/>
          <w:sz w:val="20"/>
          <w:szCs w:val="20"/>
        </w:rPr>
        <w:t xml:space="preserve"> </w:t>
      </w:r>
      <w:r w:rsidRPr="002B2003">
        <w:rPr>
          <w:rFonts w:ascii="Times New Roman" w:hAnsi="Times New Roman"/>
          <w:sz w:val="20"/>
          <w:szCs w:val="20"/>
        </w:rPr>
        <w:t>валюте Российской Федерации на расчетный счет по следующим банковским реквизитам:</w:t>
      </w:r>
    </w:p>
    <w:p w:rsidR="0030229D" w:rsidRPr="002B2003" w:rsidRDefault="0030229D" w:rsidP="0030229D">
      <w:pPr>
        <w:pStyle w:val="ac"/>
        <w:spacing w:before="0" w:beforeAutospacing="0" w:after="0" w:afterAutospacing="0"/>
        <w:jc w:val="both"/>
        <w:rPr>
          <w:b/>
          <w:sz w:val="20"/>
          <w:szCs w:val="20"/>
        </w:rPr>
      </w:pPr>
      <w:r w:rsidRPr="002B2003">
        <w:rPr>
          <w:sz w:val="20"/>
          <w:szCs w:val="20"/>
        </w:rPr>
        <w:tab/>
      </w:r>
      <w:r w:rsidRPr="002B2003">
        <w:rPr>
          <w:b/>
          <w:sz w:val="20"/>
          <w:szCs w:val="20"/>
        </w:rPr>
        <w:t xml:space="preserve">расчетный счет  </w:t>
      </w:r>
      <w:r w:rsidRPr="002B2003">
        <w:rPr>
          <w:b/>
          <w:bCs/>
          <w:sz w:val="20"/>
          <w:szCs w:val="20"/>
        </w:rPr>
        <w:t xml:space="preserve">40302810497063000018 в отделение НБ г. Чебоксары, БИК 049706001, ИНН 2117000849, КПП 211701001, получатель – УФК по Чувашской Республике  (Администрация Шемуршинского района Чувашской Республики, л/с 05153002920) </w:t>
      </w:r>
      <w:r w:rsidRPr="002B2003">
        <w:rPr>
          <w:b/>
          <w:color w:val="auto"/>
          <w:sz w:val="20"/>
          <w:szCs w:val="20"/>
        </w:rPr>
        <w:t>ОКТМО 97647000</w:t>
      </w:r>
      <w:r w:rsidRPr="002B2003">
        <w:rPr>
          <w:b/>
          <w:sz w:val="20"/>
          <w:szCs w:val="20"/>
        </w:rPr>
        <w:t xml:space="preserve">, </w:t>
      </w:r>
      <w:r w:rsidRPr="002B2003">
        <w:rPr>
          <w:b/>
          <w:color w:val="auto"/>
          <w:sz w:val="20"/>
          <w:szCs w:val="20"/>
        </w:rPr>
        <w:t>КБК 90311105013050000120</w:t>
      </w:r>
    </w:p>
    <w:p w:rsidR="0030229D" w:rsidRPr="002B2003" w:rsidRDefault="0030229D" w:rsidP="0030229D">
      <w:pPr>
        <w:pStyle w:val="western"/>
        <w:spacing w:before="0" w:beforeAutospacing="0" w:after="0" w:afterAutospacing="0"/>
        <w:ind w:firstLine="567"/>
        <w:rPr>
          <w:sz w:val="20"/>
          <w:szCs w:val="20"/>
        </w:rPr>
      </w:pPr>
      <w:r w:rsidRPr="002B2003">
        <w:rPr>
          <w:sz w:val="20"/>
          <w:szCs w:val="20"/>
        </w:rPr>
        <w:t xml:space="preserve">Назначение платежа - Задаток за участие в аукционе. </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Информацией </w:t>
      </w:r>
      <w:proofErr w:type="gramStart"/>
      <w:r w:rsidRPr="002B2003">
        <w:rPr>
          <w:rFonts w:ascii="Times New Roman" w:hAnsi="Times New Roman"/>
          <w:sz w:val="20"/>
          <w:szCs w:val="20"/>
        </w:rPr>
        <w:t>о поступлении денежных средств от Заявителя в качестве задатка в установленные сроки на расчетный счет</w:t>
      </w:r>
      <w:proofErr w:type="gramEnd"/>
      <w:r w:rsidRPr="002B2003">
        <w:rPr>
          <w:rFonts w:ascii="Times New Roman" w:hAnsi="Times New Roman"/>
          <w:sz w:val="20"/>
          <w:szCs w:val="20"/>
        </w:rPr>
        <w:t xml:space="preserve"> подтверждается выпиской со счета организатора аукциона. </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Задаток Заявителя, подавшего Заявку с опозданием (после окончания установленного срока приема Заявок), возвращается такому Заявителю в течение 3 (трех) рабочих дней со дня оформления Протокола приема заявок на участие в аукционе.- Задаток Заявителя, не допущенного к участию в аукционе, возвращается такому Заявителю в течение 3 (трех) рабочих дней со дня оформления Протокола рассмотрения Заявок.</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Задаток Участника аукциона, который участвовал в аукционе, но не стал победителем, возвращается такому Участнику в течение 3 (трех) рабочих дней со дня подписания Протокола о результатах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Задаток Победителя аукциона или единственного Участника аукциона засчитывается в счет арендной платы за земельный участок. При этом заключение Договора аренды для Победителя аукциона является обязательным.</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В случае отказа Победителя аукциона или единственного Участника аукциона от заключения договора аренды либо при уклонении Победителя аукциона или </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единственного Участника аукциона от заключения договора аренды и/или подписания акта приема-передачи земельного участка, он утрачивает право на аренду земельного участка, задаток ему не возвращается.</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В случае отказа Организатора аукциона от проведения аукциона, поступившие задатки возвращаются Заявителям в течение 3 (трех) рабочих дней </w:t>
      </w:r>
      <w:proofErr w:type="gramStart"/>
      <w:r w:rsidRPr="002B2003">
        <w:rPr>
          <w:rFonts w:ascii="Times New Roman" w:hAnsi="Times New Roman"/>
          <w:sz w:val="20"/>
          <w:szCs w:val="20"/>
        </w:rPr>
        <w:t>с даты принятия</w:t>
      </w:r>
      <w:proofErr w:type="gramEnd"/>
      <w:r w:rsidRPr="002B2003">
        <w:rPr>
          <w:rFonts w:ascii="Times New Roman" w:hAnsi="Times New Roman"/>
          <w:sz w:val="20"/>
          <w:szCs w:val="20"/>
        </w:rPr>
        <w:t xml:space="preserve"> решения об отказе от проведения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В случае изменения реквизитов, указанных в Заявке, Заявитель должен направить в адрес Организатора аукциона уведомление об изменении реквизитов, при этом задаток возвращается Заявителю в течение 3 (трех) рабочих дней </w:t>
      </w:r>
      <w:proofErr w:type="gramStart"/>
      <w:r w:rsidRPr="002B2003">
        <w:rPr>
          <w:rFonts w:ascii="Times New Roman" w:hAnsi="Times New Roman"/>
          <w:sz w:val="20"/>
          <w:szCs w:val="20"/>
        </w:rPr>
        <w:t>с даты получения</w:t>
      </w:r>
      <w:proofErr w:type="gramEnd"/>
      <w:r w:rsidRPr="002B2003">
        <w:rPr>
          <w:rFonts w:ascii="Times New Roman" w:hAnsi="Times New Roman"/>
          <w:sz w:val="20"/>
          <w:szCs w:val="20"/>
        </w:rPr>
        <w:t xml:space="preserve"> такого уведомления.  </w:t>
      </w:r>
    </w:p>
    <w:p w:rsidR="0030229D" w:rsidRPr="002B2003" w:rsidRDefault="0030229D" w:rsidP="0030229D">
      <w:pPr>
        <w:spacing w:after="0"/>
        <w:jc w:val="center"/>
        <w:rPr>
          <w:rFonts w:ascii="Times New Roman" w:hAnsi="Times New Roman"/>
          <w:b/>
          <w:sz w:val="20"/>
          <w:szCs w:val="20"/>
        </w:rPr>
      </w:pPr>
      <w:bookmarkStart w:id="23" w:name="sub_151"/>
      <w:r w:rsidRPr="002B2003">
        <w:rPr>
          <w:rFonts w:ascii="Times New Roman" w:hAnsi="Times New Roman"/>
          <w:b/>
          <w:sz w:val="20"/>
          <w:szCs w:val="20"/>
        </w:rPr>
        <w:t>Порядок проведения аукциона:</w:t>
      </w:r>
    </w:p>
    <w:bookmarkEnd w:id="23"/>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На регистрацию для участия в аукционе допускаются Участники аукциона или их уполномоченные представители при предъявлении документа, удостоверяющего личность:</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физические лица или индивидуальные предприниматели, действующие от своего имени;</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представители физических лиц или индивидуальных предпринимателей, действующие на основании доверенности, оформленной надлежащим образом (в соответствии с действующим законодательством);</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представители юридических лиц, имеющие право действовать от имени юридических лиц без доверенности (руководитель, директор и т.п.);</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представители юридических лиц,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Комиссия выбирает из своего состава аукциониста.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Комиссия правомочна осуществлять функции и полномочия, если на заседании Комиссии присутствует не менее пятидесяти процентов общего числа ее членов.</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В случае отсутствия кворума, необходимого для принятия Комиссией решений, заседание Комиссии переносится на другое время и/или дату с обязательным письменным уведомлением об этом всех Участников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lastRenderedPageBreak/>
        <w:t>- Аукцион проводится путем повышения начальной (минимальной) цены договора аренды, указанной в извещении о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на «шаг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«Шаг аукциона» устанавливается в размере 3% процентов от начальной (минимальной) цены предмета аукциона, указанного в извещении о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При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Комиссия осуществляет аудио- или видеозапись аукциона.</w:t>
      </w:r>
    </w:p>
    <w:p w:rsidR="0030229D" w:rsidRPr="002B2003" w:rsidRDefault="0030229D" w:rsidP="0030229D">
      <w:pPr>
        <w:spacing w:after="0"/>
        <w:jc w:val="center"/>
        <w:rPr>
          <w:rFonts w:ascii="Times New Roman" w:hAnsi="Times New Roman"/>
          <w:b/>
          <w:sz w:val="20"/>
          <w:szCs w:val="20"/>
        </w:rPr>
      </w:pPr>
    </w:p>
    <w:p w:rsidR="0030229D" w:rsidRPr="002B2003" w:rsidRDefault="0030229D" w:rsidP="0030229D">
      <w:pPr>
        <w:spacing w:after="0"/>
        <w:jc w:val="center"/>
        <w:rPr>
          <w:rFonts w:ascii="Times New Roman" w:hAnsi="Times New Roman"/>
          <w:b/>
          <w:sz w:val="20"/>
          <w:szCs w:val="20"/>
        </w:rPr>
      </w:pPr>
      <w:r w:rsidRPr="002B2003">
        <w:rPr>
          <w:rFonts w:ascii="Times New Roman" w:hAnsi="Times New Roman"/>
          <w:b/>
          <w:sz w:val="20"/>
          <w:szCs w:val="20"/>
        </w:rPr>
        <w:t xml:space="preserve">Аукцион на право заключения договора аренды в открытой форме проводится </w:t>
      </w:r>
      <w:proofErr w:type="gramStart"/>
      <w:r w:rsidRPr="002B2003">
        <w:rPr>
          <w:rFonts w:ascii="Times New Roman" w:hAnsi="Times New Roman"/>
          <w:b/>
          <w:sz w:val="20"/>
          <w:szCs w:val="20"/>
        </w:rPr>
        <w:t>в</w:t>
      </w:r>
      <w:proofErr w:type="gramEnd"/>
    </w:p>
    <w:p w:rsidR="0030229D" w:rsidRPr="002B2003" w:rsidRDefault="0030229D" w:rsidP="0030229D">
      <w:pPr>
        <w:spacing w:after="0"/>
        <w:jc w:val="center"/>
        <w:rPr>
          <w:rFonts w:ascii="Times New Roman" w:hAnsi="Times New Roman"/>
          <w:b/>
          <w:sz w:val="20"/>
          <w:szCs w:val="20"/>
        </w:rPr>
      </w:pPr>
      <w:proofErr w:type="gramStart"/>
      <w:r w:rsidRPr="002B2003">
        <w:rPr>
          <w:rFonts w:ascii="Times New Roman" w:hAnsi="Times New Roman"/>
          <w:b/>
          <w:sz w:val="20"/>
          <w:szCs w:val="20"/>
        </w:rPr>
        <w:t>следующем</w:t>
      </w:r>
      <w:proofErr w:type="gramEnd"/>
      <w:r w:rsidRPr="002B2003">
        <w:rPr>
          <w:rFonts w:ascii="Times New Roman" w:hAnsi="Times New Roman"/>
          <w:b/>
          <w:sz w:val="20"/>
          <w:szCs w:val="20"/>
        </w:rPr>
        <w:t xml:space="preserve"> порядке:</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предмета аукциона, «шага аукциона» и порядка проведения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Участник аукциона после объявления аукционистом начальной цены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поднимает карточку в случае, если он согласен заключить договор по объявленной цене;</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аукционист объявляет очередной размер цены предмета аукциона, увеличенный в соответствии с «шагом аукциона», на который повышается цена предмета аукциона, а также номер карточки Участника аукциона, который первым поднял свою карточку после объявления аукционистом очередного размера цены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(не поднял карточку), аукцион завершается.</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По решению Комиссии, представитель Участника аукциона, нарушивший дисциплину и/или создающий неудобства другим Участникам аукциона, удаляется из аукционного зала. При этом торги останавливаются, а такой Участник аукциона обязан покинуть аукционный зал. По данному факту вносится соответствующая запись в Протокол о результатах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w:t>
      </w:r>
      <w:r w:rsidRPr="002B2003">
        <w:rPr>
          <w:rFonts w:ascii="Times New Roman" w:hAnsi="Times New Roman"/>
          <w:b/>
          <w:sz w:val="20"/>
          <w:szCs w:val="20"/>
        </w:rPr>
        <w:t>Победителем аукциона</w:t>
      </w:r>
      <w:r w:rsidRPr="002B2003">
        <w:rPr>
          <w:rFonts w:ascii="Times New Roman" w:hAnsi="Times New Roman"/>
          <w:sz w:val="20"/>
          <w:szCs w:val="20"/>
        </w:rPr>
        <w:t xml:space="preserve"> признается Участник, предложивший наиболее высокий размер</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арендной платы, </w:t>
      </w:r>
      <w:proofErr w:type="gramStart"/>
      <w:r w:rsidRPr="002B2003">
        <w:rPr>
          <w:rFonts w:ascii="Times New Roman" w:hAnsi="Times New Roman"/>
          <w:sz w:val="20"/>
          <w:szCs w:val="20"/>
        </w:rPr>
        <w:t>номер</w:t>
      </w:r>
      <w:proofErr w:type="gramEnd"/>
      <w:r w:rsidRPr="002B2003">
        <w:rPr>
          <w:rFonts w:ascii="Times New Roman" w:hAnsi="Times New Roman"/>
          <w:sz w:val="20"/>
          <w:szCs w:val="20"/>
        </w:rPr>
        <w:t xml:space="preserve"> карточки </w:t>
      </w:r>
      <w:proofErr w:type="gramStart"/>
      <w:r w:rsidRPr="002B2003">
        <w:rPr>
          <w:rFonts w:ascii="Times New Roman" w:hAnsi="Times New Roman"/>
          <w:sz w:val="20"/>
          <w:szCs w:val="20"/>
        </w:rPr>
        <w:t>которого</w:t>
      </w:r>
      <w:proofErr w:type="gramEnd"/>
      <w:r w:rsidRPr="002B2003">
        <w:rPr>
          <w:rFonts w:ascii="Times New Roman" w:hAnsi="Times New Roman"/>
          <w:sz w:val="20"/>
          <w:szCs w:val="20"/>
        </w:rPr>
        <w:t xml:space="preserve"> был назван аукционистом последним.</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b/>
          <w:sz w:val="20"/>
          <w:szCs w:val="20"/>
        </w:rPr>
        <w:t>- Аукцион признается несостоявшимся в случаях</w:t>
      </w:r>
      <w:r w:rsidRPr="002B2003">
        <w:rPr>
          <w:rFonts w:ascii="Times New Roman" w:hAnsi="Times New Roman"/>
          <w:sz w:val="20"/>
          <w:szCs w:val="20"/>
        </w:rPr>
        <w:t>, если:</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на участие в аукционе не было подано ни одной Заявки;</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на участие в аукционе была подана одна Заявка;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в аукционе принимал участие только 1 (один) Участник;</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при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не присутствовал ни один из Участников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ни один из Участников аукциона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w:t>
      </w:r>
      <w:proofErr w:type="gramStart"/>
      <w:r w:rsidRPr="002B2003">
        <w:rPr>
          <w:rFonts w:ascii="Times New Roman" w:hAnsi="Times New Roman"/>
          <w:sz w:val="20"/>
          <w:szCs w:val="20"/>
        </w:rPr>
        <w:t>которое</w:t>
      </w:r>
      <w:proofErr w:type="gramEnd"/>
      <w:r w:rsidRPr="002B2003">
        <w:rPr>
          <w:rFonts w:ascii="Times New Roman" w:hAnsi="Times New Roman"/>
          <w:sz w:val="20"/>
          <w:szCs w:val="20"/>
        </w:rPr>
        <w:t xml:space="preserve"> предусматривало бы более высокую цену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Результаты аукциона оформляются Протоколом о результатах аукциона, который подписывается Комиссией в день проведения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Протокол о результатах аукциона составляется в 2 (двух) экземплярах, один из которых передается Победителю аукциона, а второй остается у Организатора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В Протоколе о результатах аукциона указываются:</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сведения о месте, дате и времени проведения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предмет аукциона, в том числе сведения о местоположении (адрес) и площади земельного участка;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сведения о последнем </w:t>
      </w:r>
      <w:proofErr w:type="gramStart"/>
      <w:r w:rsidRPr="002B2003">
        <w:rPr>
          <w:rFonts w:ascii="Times New Roman" w:hAnsi="Times New Roman"/>
          <w:sz w:val="20"/>
          <w:szCs w:val="20"/>
        </w:rPr>
        <w:t>предложении</w:t>
      </w:r>
      <w:proofErr w:type="gramEnd"/>
      <w:r w:rsidRPr="002B2003">
        <w:rPr>
          <w:rFonts w:ascii="Times New Roman" w:hAnsi="Times New Roman"/>
          <w:sz w:val="20"/>
          <w:szCs w:val="20"/>
        </w:rPr>
        <w:t xml:space="preserve"> о цене предмета аукциона (итоговый размер ежегодной арендной платы).</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Протокол о результатах аукциона является основанием для заключения с Победителем аукциона договора аренды земельного участка.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lastRenderedPageBreak/>
        <w:t>- В случае если аукцион признан несостоявшимся в связи с тем, что в аукционе принимал</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участие только 1 (один) Участник, Арендодатель вправе предложить Единственному участнику заключить договор аренды земельного участка по начальной (минимальной) цене предмета аукциона.</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Единственный участник вправе заключить договор аренды земельного участка. При этом заключение договора с Единственным участником для Арендодателя является обязательным.</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 xml:space="preserve">       </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Форма заявки согласно приложению №1.</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Соглашение о задатке согласно приложению №2.</w:t>
      </w:r>
    </w:p>
    <w:p w:rsidR="0030229D" w:rsidRPr="002B2003" w:rsidRDefault="0030229D" w:rsidP="0030229D">
      <w:pPr>
        <w:spacing w:after="0"/>
        <w:jc w:val="both"/>
        <w:rPr>
          <w:rFonts w:ascii="Times New Roman" w:hAnsi="Times New Roman"/>
          <w:sz w:val="20"/>
          <w:szCs w:val="20"/>
        </w:rPr>
      </w:pPr>
      <w:r w:rsidRPr="002B2003">
        <w:rPr>
          <w:rFonts w:ascii="Times New Roman" w:hAnsi="Times New Roman"/>
          <w:sz w:val="20"/>
          <w:szCs w:val="20"/>
        </w:rPr>
        <w:t>Проект договора аренды согласно приложению №3.</w:t>
      </w:r>
    </w:p>
    <w:p w:rsidR="0030229D" w:rsidRPr="002B2003" w:rsidRDefault="0030229D" w:rsidP="0030229D">
      <w:pPr>
        <w:pStyle w:val="ac"/>
        <w:spacing w:before="0" w:beforeAutospacing="0" w:after="0" w:afterAutospacing="0"/>
        <w:ind w:firstLine="284"/>
        <w:jc w:val="both"/>
        <w:rPr>
          <w:sz w:val="20"/>
          <w:szCs w:val="20"/>
        </w:rPr>
      </w:pPr>
      <w:r w:rsidRPr="002B2003">
        <w:rPr>
          <w:sz w:val="20"/>
          <w:szCs w:val="20"/>
        </w:rPr>
        <w:t xml:space="preserve">       </w:t>
      </w:r>
    </w:p>
    <w:p w:rsidR="0030229D" w:rsidRPr="002B2003" w:rsidRDefault="0030229D" w:rsidP="0030229D">
      <w:pPr>
        <w:pStyle w:val="ac"/>
        <w:spacing w:before="0" w:beforeAutospacing="0" w:after="0" w:afterAutospacing="0"/>
        <w:ind w:firstLine="284"/>
        <w:jc w:val="right"/>
        <w:rPr>
          <w:sz w:val="20"/>
          <w:szCs w:val="20"/>
        </w:rPr>
      </w:pPr>
    </w:p>
    <w:p w:rsidR="0030229D" w:rsidRPr="002B2003" w:rsidRDefault="0030229D" w:rsidP="0030229D">
      <w:pPr>
        <w:pStyle w:val="ac"/>
        <w:spacing w:before="0" w:beforeAutospacing="0" w:after="0" w:afterAutospacing="0"/>
        <w:jc w:val="right"/>
        <w:rPr>
          <w:b/>
          <w:sz w:val="20"/>
          <w:szCs w:val="20"/>
        </w:rPr>
      </w:pPr>
      <w:r w:rsidRPr="002B2003">
        <w:rPr>
          <w:b/>
          <w:sz w:val="20"/>
          <w:szCs w:val="20"/>
        </w:rPr>
        <w:t>Приложение №1</w:t>
      </w:r>
    </w:p>
    <w:p w:rsidR="0030229D" w:rsidRPr="002B2003" w:rsidRDefault="0030229D" w:rsidP="0030229D">
      <w:pPr>
        <w:pStyle w:val="ac"/>
        <w:spacing w:before="0" w:beforeAutospacing="0" w:after="0" w:afterAutospacing="0"/>
        <w:jc w:val="right"/>
        <w:rPr>
          <w:sz w:val="20"/>
          <w:szCs w:val="20"/>
        </w:rPr>
      </w:pPr>
    </w:p>
    <w:tbl>
      <w:tblPr>
        <w:tblW w:w="9570" w:type="dxa"/>
        <w:tblCellSpacing w:w="0" w:type="dxa"/>
        <w:tblCellMar>
          <w:top w:w="105" w:type="dxa"/>
          <w:left w:w="105" w:type="dxa"/>
          <w:bottom w:w="105" w:type="dxa"/>
          <w:right w:w="105" w:type="dxa"/>
        </w:tblCellMar>
        <w:tblLook w:val="04A0"/>
      </w:tblPr>
      <w:tblGrid>
        <w:gridCol w:w="5852"/>
        <w:gridCol w:w="3718"/>
      </w:tblGrid>
      <w:tr w:rsidR="0030229D" w:rsidRPr="002B2003" w:rsidTr="00577BC7">
        <w:trPr>
          <w:tblCellSpacing w:w="0" w:type="dxa"/>
        </w:trPr>
        <w:tc>
          <w:tcPr>
            <w:tcW w:w="5595" w:type="dxa"/>
            <w:hideMark/>
          </w:tcPr>
          <w:p w:rsidR="0030229D" w:rsidRPr="002B2003" w:rsidRDefault="0030229D" w:rsidP="0030229D">
            <w:pPr>
              <w:pStyle w:val="af"/>
              <w:rPr>
                <w:rFonts w:ascii="Times New Roman" w:hAnsi="Times New Roman"/>
                <w:sz w:val="20"/>
                <w:szCs w:val="20"/>
              </w:rPr>
            </w:pPr>
          </w:p>
        </w:tc>
        <w:tc>
          <w:tcPr>
            <w:tcW w:w="3555" w:type="dxa"/>
            <w:hideMark/>
          </w:tcPr>
          <w:p w:rsidR="0030229D" w:rsidRPr="002B2003" w:rsidRDefault="0030229D" w:rsidP="00084FA3">
            <w:pPr>
              <w:pStyle w:val="af"/>
              <w:rPr>
                <w:rFonts w:ascii="Times New Roman" w:hAnsi="Times New Roman"/>
                <w:sz w:val="20"/>
                <w:szCs w:val="20"/>
              </w:rPr>
            </w:pPr>
          </w:p>
        </w:tc>
      </w:tr>
    </w:tbl>
    <w:p w:rsidR="0030229D" w:rsidRPr="002B2003" w:rsidRDefault="0030229D" w:rsidP="0030229D">
      <w:pPr>
        <w:pStyle w:val="af"/>
        <w:jc w:val="center"/>
        <w:rPr>
          <w:rFonts w:ascii="Times New Roman" w:hAnsi="Times New Roman"/>
          <w:b/>
          <w:sz w:val="20"/>
          <w:szCs w:val="20"/>
        </w:rPr>
      </w:pPr>
      <w:r w:rsidRPr="002B2003">
        <w:rPr>
          <w:rFonts w:ascii="Times New Roman" w:hAnsi="Times New Roman"/>
          <w:b/>
          <w:sz w:val="20"/>
          <w:szCs w:val="20"/>
        </w:rPr>
        <w:t>Заявка</w:t>
      </w:r>
    </w:p>
    <w:p w:rsidR="0030229D" w:rsidRPr="002B2003" w:rsidRDefault="0030229D" w:rsidP="0030229D">
      <w:pPr>
        <w:pStyle w:val="af"/>
        <w:jc w:val="center"/>
        <w:rPr>
          <w:rFonts w:ascii="Times New Roman" w:hAnsi="Times New Roman"/>
          <w:b/>
          <w:sz w:val="20"/>
          <w:szCs w:val="20"/>
        </w:rPr>
      </w:pPr>
      <w:r w:rsidRPr="002B2003">
        <w:rPr>
          <w:rFonts w:ascii="Times New Roman" w:hAnsi="Times New Roman"/>
          <w:b/>
          <w:sz w:val="20"/>
          <w:szCs w:val="20"/>
        </w:rPr>
        <w:t>на участие в аукционе</w:t>
      </w:r>
    </w:p>
    <w:p w:rsidR="0030229D" w:rsidRPr="002B2003" w:rsidRDefault="0030229D" w:rsidP="0030229D">
      <w:pPr>
        <w:pStyle w:val="af"/>
        <w:jc w:val="center"/>
        <w:rPr>
          <w:rFonts w:ascii="Times New Roman" w:hAnsi="Times New Roman"/>
          <w:b/>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_____________________________________________________________________________</w:t>
      </w:r>
    </w:p>
    <w:p w:rsidR="0030229D" w:rsidRPr="002B2003" w:rsidRDefault="0030229D" w:rsidP="0030229D">
      <w:pPr>
        <w:pStyle w:val="af"/>
        <w:jc w:val="center"/>
        <w:rPr>
          <w:rFonts w:ascii="Times New Roman" w:hAnsi="Times New Roman"/>
          <w:sz w:val="20"/>
          <w:szCs w:val="20"/>
        </w:rPr>
      </w:pPr>
      <w:r w:rsidRPr="002B2003">
        <w:rPr>
          <w:rFonts w:ascii="Times New Roman" w:hAnsi="Times New Roman"/>
          <w:sz w:val="20"/>
          <w:szCs w:val="20"/>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jc w:val="both"/>
        <w:rPr>
          <w:rFonts w:ascii="Times New Roman" w:eastAsia="Calibri" w:hAnsi="Times New Roman"/>
          <w:sz w:val="20"/>
          <w:szCs w:val="20"/>
          <w:lang w:eastAsia="en-US"/>
        </w:rPr>
      </w:pPr>
      <w:r w:rsidRPr="002B2003">
        <w:rPr>
          <w:rFonts w:ascii="Times New Roman" w:eastAsia="Calibri" w:hAnsi="Times New Roman"/>
          <w:sz w:val="20"/>
          <w:szCs w:val="20"/>
          <w:lang w:eastAsia="en-US"/>
        </w:rPr>
        <w:t>в лице ____________________________________, действовавши</w:t>
      </w:r>
      <w:proofErr w:type="gramStart"/>
      <w:r w:rsidRPr="002B2003">
        <w:rPr>
          <w:rFonts w:ascii="Times New Roman" w:eastAsia="Calibri" w:hAnsi="Times New Roman"/>
          <w:sz w:val="20"/>
          <w:szCs w:val="20"/>
          <w:lang w:eastAsia="en-US"/>
        </w:rPr>
        <w:t>й(</w:t>
      </w:r>
      <w:proofErr w:type="spellStart"/>
      <w:proofErr w:type="gramEnd"/>
      <w:r w:rsidRPr="002B2003">
        <w:rPr>
          <w:rFonts w:ascii="Times New Roman" w:eastAsia="Calibri" w:hAnsi="Times New Roman"/>
          <w:sz w:val="20"/>
          <w:szCs w:val="20"/>
          <w:lang w:eastAsia="en-US"/>
        </w:rPr>
        <w:t>ая</w:t>
      </w:r>
      <w:proofErr w:type="spellEnd"/>
      <w:r w:rsidRPr="002B2003">
        <w:rPr>
          <w:rFonts w:ascii="Times New Roman" w:eastAsia="Calibri" w:hAnsi="Times New Roman"/>
          <w:sz w:val="20"/>
          <w:szCs w:val="20"/>
          <w:lang w:eastAsia="en-US"/>
        </w:rPr>
        <w:t>) на основании</w:t>
      </w:r>
    </w:p>
    <w:p w:rsidR="0030229D" w:rsidRPr="002B2003" w:rsidRDefault="0030229D" w:rsidP="0030229D">
      <w:pPr>
        <w:pStyle w:val="af"/>
        <w:jc w:val="both"/>
        <w:rPr>
          <w:rFonts w:ascii="Times New Roman" w:eastAsia="Calibri" w:hAnsi="Times New Roman"/>
          <w:sz w:val="20"/>
          <w:szCs w:val="20"/>
          <w:lang w:eastAsia="en-US"/>
        </w:rPr>
      </w:pP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t>(полностью ФИО представителя заявителя)</w:t>
      </w:r>
    </w:p>
    <w:p w:rsidR="0030229D" w:rsidRPr="002B2003" w:rsidRDefault="0030229D" w:rsidP="0030229D">
      <w:pPr>
        <w:pStyle w:val="af"/>
        <w:jc w:val="both"/>
        <w:rPr>
          <w:rFonts w:ascii="Times New Roman" w:eastAsia="Calibri" w:hAnsi="Times New Roman"/>
          <w:sz w:val="20"/>
          <w:szCs w:val="20"/>
          <w:lang w:eastAsia="en-US"/>
        </w:rPr>
      </w:pPr>
      <w:r w:rsidRPr="002B2003">
        <w:rPr>
          <w:rFonts w:ascii="Times New Roman" w:eastAsia="Calibri" w:hAnsi="Times New Roman"/>
          <w:sz w:val="20"/>
          <w:szCs w:val="20"/>
          <w:lang w:eastAsia="en-US"/>
        </w:rPr>
        <w:t>___________________________________________________________________________________,</w:t>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t>(наименование и реквизиты документа, подтверждающего полномочия представителя заявителя)</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Принимая решение об участии в аукционе на право заключения  договора аренды земельного участка, расположенного по адресу:                  __________________________________, с кадастровым номером _____________________________________, площадью ______ кв.м.,                                           </w:t>
      </w:r>
      <w:proofErr w:type="gramStart"/>
      <w:r w:rsidRPr="002B2003">
        <w:rPr>
          <w:rFonts w:ascii="Times New Roman" w:hAnsi="Times New Roman"/>
          <w:sz w:val="20"/>
          <w:szCs w:val="20"/>
        </w:rPr>
        <w:t>для</w:t>
      </w:r>
      <w:proofErr w:type="gramEnd"/>
      <w:r w:rsidRPr="002B2003">
        <w:rPr>
          <w:rFonts w:ascii="Times New Roman" w:hAnsi="Times New Roman"/>
          <w:sz w:val="20"/>
          <w:szCs w:val="20"/>
        </w:rPr>
        <w:t xml:space="preserve"> _______________________________________________________________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__________________________________________________________________</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b/>
          <w:sz w:val="20"/>
          <w:szCs w:val="20"/>
        </w:rPr>
      </w:pPr>
      <w:r w:rsidRPr="002B2003">
        <w:rPr>
          <w:rFonts w:ascii="Times New Roman" w:hAnsi="Times New Roman"/>
          <w:b/>
          <w:sz w:val="20"/>
          <w:szCs w:val="20"/>
        </w:rPr>
        <w:t>обязуюсь:</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1. Соблюдать условия аукциона, содержащиеся в информационном сообщении о проведен</w:t>
      </w:r>
      <w:proofErr w:type="gramStart"/>
      <w:r w:rsidRPr="002B2003">
        <w:rPr>
          <w:rFonts w:ascii="Times New Roman" w:hAnsi="Times New Roman"/>
          <w:sz w:val="20"/>
          <w:szCs w:val="20"/>
        </w:rPr>
        <w:t>ии ау</w:t>
      </w:r>
      <w:proofErr w:type="gramEnd"/>
      <w:r w:rsidRPr="002B2003">
        <w:rPr>
          <w:rFonts w:ascii="Times New Roman" w:hAnsi="Times New Roman"/>
          <w:sz w:val="20"/>
          <w:szCs w:val="20"/>
        </w:rPr>
        <w:t>кциона, а также порядок проведения аукциона, установленный действующим законодательством.</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2. В случае признания победителем аукциона подписать в день проведения аукциона протокол об итогах аукциона, который имеет силу договора.</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3. Подписать </w:t>
      </w:r>
      <w:proofErr w:type="gramStart"/>
      <w:r w:rsidRPr="002B2003">
        <w:rPr>
          <w:rFonts w:ascii="Times New Roman" w:hAnsi="Times New Roman"/>
          <w:sz w:val="20"/>
          <w:szCs w:val="20"/>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B2003">
        <w:rPr>
          <w:rFonts w:ascii="Times New Roman" w:hAnsi="Times New Roman"/>
          <w:sz w:val="20"/>
          <w:szCs w:val="20"/>
        </w:rPr>
        <w:t xml:space="preserve"> аукциона.</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b/>
          <w:sz w:val="20"/>
          <w:szCs w:val="20"/>
        </w:rPr>
      </w:pPr>
      <w:r w:rsidRPr="002B2003">
        <w:rPr>
          <w:rFonts w:ascii="Times New Roman" w:hAnsi="Times New Roman"/>
          <w:b/>
          <w:sz w:val="20"/>
          <w:szCs w:val="20"/>
        </w:rPr>
        <w:t>настоящим подтверждаю следующее:</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1. Со сведениями, изложенными в извещении о проведении аукциона, ознакомле</w:t>
      </w:r>
      <w:proofErr w:type="gramStart"/>
      <w:r w:rsidRPr="002B2003">
        <w:rPr>
          <w:rFonts w:ascii="Times New Roman" w:hAnsi="Times New Roman"/>
          <w:sz w:val="20"/>
          <w:szCs w:val="20"/>
        </w:rPr>
        <w:t>н(</w:t>
      </w:r>
      <w:proofErr w:type="gramEnd"/>
      <w:r w:rsidRPr="002B2003">
        <w:rPr>
          <w:rFonts w:ascii="Times New Roman" w:hAnsi="Times New Roman"/>
          <w:sz w:val="20"/>
          <w:szCs w:val="20"/>
        </w:rPr>
        <w:t>а) и согласен(а).</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 xml:space="preserve">2. </w:t>
      </w:r>
      <w:proofErr w:type="gramStart"/>
      <w:r w:rsidRPr="002B2003">
        <w:rPr>
          <w:rFonts w:ascii="Times New Roman" w:eastAsia="Calibri" w:hAnsi="Times New Roman"/>
          <w:sz w:val="20"/>
          <w:szCs w:val="20"/>
          <w:lang w:eastAsia="en-US"/>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3. Что сведения, указанные в настоящей заявке, на дату ее представления достоверны.</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b/>
          <w:sz w:val="20"/>
          <w:szCs w:val="20"/>
        </w:rPr>
      </w:pPr>
      <w:r w:rsidRPr="002B2003">
        <w:rPr>
          <w:rFonts w:ascii="Times New Roman" w:hAnsi="Times New Roman"/>
          <w:b/>
          <w:sz w:val="20"/>
          <w:szCs w:val="20"/>
        </w:rPr>
        <w:t>в случае признания победителем аукциона, соглашаюсь с тем, что:</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 xml:space="preserve">1. </w:t>
      </w:r>
      <w:proofErr w:type="gramStart"/>
      <w:r w:rsidRPr="002B2003">
        <w:rPr>
          <w:rFonts w:ascii="Times New Roman" w:hAnsi="Times New Roman"/>
          <w:sz w:val="20"/>
          <w:szCs w:val="20"/>
        </w:rPr>
        <w:t>Сумма внесенного задатка в размере ____________ (______________________________</w:t>
      </w:r>
      <w:proofErr w:type="gramEnd"/>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___________________) руб. ____ коп</w:t>
      </w:r>
      <w:proofErr w:type="gramStart"/>
      <w:r w:rsidRPr="002B2003">
        <w:rPr>
          <w:rFonts w:ascii="Times New Roman" w:hAnsi="Times New Roman"/>
          <w:sz w:val="20"/>
          <w:szCs w:val="20"/>
        </w:rPr>
        <w:t>.</w:t>
      </w:r>
      <w:proofErr w:type="gramEnd"/>
      <w:r w:rsidRPr="002B2003">
        <w:rPr>
          <w:rFonts w:ascii="Times New Roman" w:hAnsi="Times New Roman"/>
          <w:sz w:val="20"/>
          <w:szCs w:val="20"/>
        </w:rPr>
        <w:t xml:space="preserve"> </w:t>
      </w:r>
      <w:proofErr w:type="gramStart"/>
      <w:r w:rsidRPr="002B2003">
        <w:rPr>
          <w:rFonts w:ascii="Times New Roman" w:hAnsi="Times New Roman"/>
          <w:sz w:val="20"/>
          <w:szCs w:val="20"/>
        </w:rPr>
        <w:t>н</w:t>
      </w:r>
      <w:proofErr w:type="gramEnd"/>
      <w:r w:rsidRPr="002B2003">
        <w:rPr>
          <w:rFonts w:ascii="Times New Roman" w:hAnsi="Times New Roman"/>
          <w:sz w:val="20"/>
          <w:szCs w:val="20"/>
        </w:rPr>
        <w:t>е возвращается в случае уклонения от подписания протокола о результатах аукциона или договора аренды земельного участка.</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Юридический (почтовый) адрес и банковские реквизиты счета Заявителя для возврата задатка: ИНН ___________________ КПП 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Банк получателя ____________________________________________________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Получатель ________________________________________________________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Расчетный счет _____________________________________________________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Корреспондентский счет _____________________________________________</w:t>
      </w: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БИК __________________________.</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 xml:space="preserve">Предоставляю информацию для связи: _________________________________, </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t xml:space="preserve">         (почтовый адрес)</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_____________________________________, _________________________________.</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ab/>
        <w:t xml:space="preserve">             (контактные телефоны)        (при наличии адрес электронной почты)</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Настоящая заявка составлена в двух экземплярах, один из которых остается у Организатора аукциона, другой – у Заявителя.</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eastAsia="Calibri" w:hAnsi="Times New Roman"/>
          <w:sz w:val="20"/>
          <w:szCs w:val="20"/>
          <w:lang w:eastAsia="en-US"/>
        </w:rPr>
      </w:pP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______________/______________________</w:t>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t xml:space="preserve">          «__» _______ ____ </w:t>
      </w:r>
      <w:proofErr w:type="gramStart"/>
      <w:r w:rsidRPr="002B2003">
        <w:rPr>
          <w:rFonts w:ascii="Times New Roman" w:eastAsia="Calibri" w:hAnsi="Times New Roman"/>
          <w:sz w:val="20"/>
          <w:szCs w:val="20"/>
          <w:lang w:eastAsia="en-US"/>
        </w:rPr>
        <w:t>г</w:t>
      </w:r>
      <w:proofErr w:type="gramEnd"/>
      <w:r w:rsidRPr="002B2003">
        <w:rPr>
          <w:rFonts w:ascii="Times New Roman" w:eastAsia="Calibri" w:hAnsi="Times New Roman"/>
          <w:sz w:val="20"/>
          <w:szCs w:val="20"/>
          <w:lang w:eastAsia="en-US"/>
        </w:rPr>
        <w:t>.</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 xml:space="preserve">  (подпись заявителя)</w:t>
      </w:r>
      <w:r w:rsidRPr="002B2003">
        <w:rPr>
          <w:rFonts w:ascii="Times New Roman" w:eastAsia="Calibri" w:hAnsi="Times New Roman"/>
          <w:sz w:val="20"/>
          <w:szCs w:val="20"/>
          <w:lang w:eastAsia="en-US"/>
        </w:rPr>
        <w:tab/>
        <w:t>(Инициалы, фамилия заявителя)</w:t>
      </w:r>
      <w:r w:rsidRPr="002B2003">
        <w:rPr>
          <w:rFonts w:ascii="Times New Roman" w:eastAsia="Calibri" w:hAnsi="Times New Roman"/>
          <w:sz w:val="20"/>
          <w:szCs w:val="20"/>
          <w:lang w:eastAsia="en-US"/>
        </w:rPr>
        <w:tab/>
        <w:t xml:space="preserve">        (дата подачи заявления)</w:t>
      </w:r>
    </w:p>
    <w:p w:rsidR="0030229D" w:rsidRPr="002B2003" w:rsidRDefault="0030229D" w:rsidP="0030229D">
      <w:pPr>
        <w:pStyle w:val="af"/>
        <w:rPr>
          <w:rFonts w:ascii="Times New Roman" w:eastAsia="Calibri" w:hAnsi="Times New Roman"/>
          <w:sz w:val="20"/>
          <w:szCs w:val="20"/>
          <w:lang w:eastAsia="en-US"/>
        </w:rPr>
      </w:pPr>
      <w:r w:rsidRPr="002B2003">
        <w:rPr>
          <w:rFonts w:ascii="Times New Roman" w:eastAsia="Calibri" w:hAnsi="Times New Roman"/>
          <w:sz w:val="20"/>
          <w:szCs w:val="20"/>
          <w:lang w:eastAsia="en-US"/>
        </w:rPr>
        <w:tab/>
      </w:r>
      <w:r w:rsidRPr="002B2003">
        <w:rPr>
          <w:rFonts w:ascii="Times New Roman" w:eastAsia="Calibri" w:hAnsi="Times New Roman"/>
          <w:sz w:val="20"/>
          <w:szCs w:val="20"/>
          <w:lang w:eastAsia="en-US"/>
        </w:rPr>
        <w:tab/>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r w:rsidRPr="002B2003">
        <w:rPr>
          <w:rFonts w:ascii="Times New Roman" w:hAnsi="Times New Roman"/>
          <w:sz w:val="20"/>
          <w:szCs w:val="20"/>
        </w:rPr>
        <w:t>Заявка принята организатором аукциона:</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proofErr w:type="spellStart"/>
      <w:r w:rsidRPr="002B2003">
        <w:rPr>
          <w:rFonts w:ascii="Times New Roman" w:hAnsi="Times New Roman"/>
          <w:sz w:val="20"/>
          <w:szCs w:val="20"/>
        </w:rPr>
        <w:t>____час</w:t>
      </w:r>
      <w:proofErr w:type="gramStart"/>
      <w:r w:rsidRPr="002B2003">
        <w:rPr>
          <w:rFonts w:ascii="Times New Roman" w:hAnsi="Times New Roman"/>
          <w:sz w:val="20"/>
          <w:szCs w:val="20"/>
        </w:rPr>
        <w:t>.</w:t>
      </w:r>
      <w:proofErr w:type="gramEnd"/>
      <w:r w:rsidRPr="002B2003">
        <w:rPr>
          <w:rFonts w:ascii="Times New Roman" w:hAnsi="Times New Roman"/>
          <w:sz w:val="20"/>
          <w:szCs w:val="20"/>
        </w:rPr>
        <w:t>____</w:t>
      </w:r>
      <w:proofErr w:type="gramStart"/>
      <w:r w:rsidRPr="002B2003">
        <w:rPr>
          <w:rFonts w:ascii="Times New Roman" w:hAnsi="Times New Roman"/>
          <w:sz w:val="20"/>
          <w:szCs w:val="20"/>
        </w:rPr>
        <w:t>м</w:t>
      </w:r>
      <w:proofErr w:type="gramEnd"/>
      <w:r w:rsidRPr="002B2003">
        <w:rPr>
          <w:rFonts w:ascii="Times New Roman" w:hAnsi="Times New Roman"/>
          <w:sz w:val="20"/>
          <w:szCs w:val="20"/>
        </w:rPr>
        <w:t>ин</w:t>
      </w:r>
      <w:proofErr w:type="spellEnd"/>
      <w:r w:rsidRPr="002B2003">
        <w:rPr>
          <w:rFonts w:ascii="Times New Roman" w:hAnsi="Times New Roman"/>
          <w:sz w:val="20"/>
          <w:szCs w:val="20"/>
        </w:rPr>
        <w:t>. «___» ________ 20____ г. за № ___________</w:t>
      </w:r>
    </w:p>
    <w:p w:rsidR="0030229D" w:rsidRPr="002B2003" w:rsidRDefault="0030229D" w:rsidP="0030229D">
      <w:pPr>
        <w:pStyle w:val="af"/>
        <w:rPr>
          <w:rFonts w:ascii="Times New Roman" w:hAnsi="Times New Roman"/>
          <w:sz w:val="20"/>
          <w:szCs w:val="20"/>
        </w:rPr>
      </w:pPr>
    </w:p>
    <w:p w:rsidR="0030229D" w:rsidRPr="002B2003" w:rsidRDefault="0030229D" w:rsidP="0030229D">
      <w:pPr>
        <w:pStyle w:val="af"/>
        <w:rPr>
          <w:rFonts w:ascii="Times New Roman" w:hAnsi="Times New Roman"/>
          <w:sz w:val="20"/>
          <w:szCs w:val="20"/>
        </w:rPr>
      </w:pPr>
    </w:p>
    <w:p w:rsidR="0030229D" w:rsidRPr="002B2003" w:rsidRDefault="0030229D" w:rsidP="0030229D">
      <w:pPr>
        <w:spacing w:after="0"/>
        <w:jc w:val="both"/>
        <w:rPr>
          <w:rFonts w:ascii="Times New Roman" w:hAnsi="Times New Roman"/>
          <w:color w:val="000000"/>
          <w:sz w:val="20"/>
          <w:szCs w:val="20"/>
        </w:rPr>
      </w:pPr>
      <w:r w:rsidRPr="002B2003">
        <w:rPr>
          <w:rFonts w:ascii="Times New Roman" w:hAnsi="Times New Roman"/>
          <w:color w:val="000000"/>
          <w:sz w:val="20"/>
          <w:szCs w:val="20"/>
        </w:rPr>
        <w:t>Подпись организатора</w:t>
      </w:r>
      <w:proofErr w:type="gramStart"/>
      <w:r w:rsidRPr="002B2003">
        <w:rPr>
          <w:rFonts w:ascii="Times New Roman" w:hAnsi="Times New Roman"/>
          <w:color w:val="000000"/>
          <w:sz w:val="20"/>
          <w:szCs w:val="20"/>
        </w:rPr>
        <w:t>__________________ (____________________)</w:t>
      </w:r>
      <w:proofErr w:type="gramEnd"/>
    </w:p>
    <w:p w:rsidR="0030229D" w:rsidRPr="002B2003" w:rsidRDefault="0030229D" w:rsidP="0030229D">
      <w:pPr>
        <w:pStyle w:val="af"/>
        <w:rPr>
          <w:rFonts w:ascii="Times New Roman" w:hAnsi="Times New Roman"/>
          <w:sz w:val="20"/>
          <w:szCs w:val="20"/>
        </w:rPr>
      </w:pPr>
    </w:p>
    <w:p w:rsidR="0030229D" w:rsidRPr="002B2003" w:rsidRDefault="0030229D" w:rsidP="0030229D">
      <w:pPr>
        <w:spacing w:after="0"/>
        <w:rPr>
          <w:rFonts w:ascii="Times New Roman" w:hAnsi="Times New Roman"/>
          <w:sz w:val="20"/>
          <w:szCs w:val="20"/>
        </w:rPr>
      </w:pPr>
    </w:p>
    <w:p w:rsidR="0030229D" w:rsidRPr="002B2003" w:rsidRDefault="0030229D" w:rsidP="0030229D">
      <w:pPr>
        <w:spacing w:after="0"/>
        <w:rPr>
          <w:rFonts w:ascii="Times New Roman" w:hAnsi="Times New Roman"/>
          <w:sz w:val="20"/>
          <w:szCs w:val="20"/>
        </w:rPr>
      </w:pPr>
    </w:p>
    <w:p w:rsidR="0030229D" w:rsidRPr="002B2003" w:rsidRDefault="0030229D" w:rsidP="0030229D">
      <w:pPr>
        <w:spacing w:after="0" w:line="220" w:lineRule="atLeast"/>
        <w:rPr>
          <w:rFonts w:ascii="Times New Roman" w:hAnsi="Times New Roman"/>
          <w:color w:val="000000"/>
          <w:sz w:val="20"/>
          <w:szCs w:val="20"/>
        </w:rPr>
      </w:pPr>
    </w:p>
    <w:p w:rsidR="0030229D" w:rsidRPr="002B2003" w:rsidRDefault="0030229D" w:rsidP="0030229D">
      <w:pPr>
        <w:spacing w:after="0" w:line="220" w:lineRule="atLeast"/>
        <w:rPr>
          <w:rFonts w:ascii="Times New Roman" w:hAnsi="Times New Roman"/>
          <w:color w:val="000000"/>
          <w:sz w:val="20"/>
          <w:szCs w:val="20"/>
        </w:rPr>
      </w:pPr>
    </w:p>
    <w:p w:rsidR="0030229D" w:rsidRPr="002B2003" w:rsidRDefault="0030229D" w:rsidP="0030229D">
      <w:pPr>
        <w:pStyle w:val="ac"/>
        <w:spacing w:before="0" w:beforeAutospacing="0" w:after="0" w:afterAutospacing="0"/>
        <w:jc w:val="right"/>
        <w:rPr>
          <w:b/>
          <w:sz w:val="20"/>
          <w:szCs w:val="20"/>
        </w:rPr>
      </w:pPr>
      <w:r w:rsidRPr="002B2003">
        <w:rPr>
          <w:b/>
          <w:sz w:val="20"/>
          <w:szCs w:val="20"/>
        </w:rPr>
        <w:t>Приложение №2</w:t>
      </w:r>
    </w:p>
    <w:p w:rsidR="0030229D" w:rsidRPr="002B2003" w:rsidRDefault="0030229D" w:rsidP="0030229D">
      <w:pPr>
        <w:pStyle w:val="ac"/>
        <w:spacing w:before="0" w:beforeAutospacing="0" w:after="0" w:afterAutospacing="0"/>
        <w:jc w:val="right"/>
        <w:rPr>
          <w:b/>
          <w:sz w:val="20"/>
          <w:szCs w:val="20"/>
        </w:rPr>
      </w:pPr>
    </w:p>
    <w:p w:rsidR="0030229D" w:rsidRPr="002B2003" w:rsidRDefault="0030229D" w:rsidP="0030229D">
      <w:pPr>
        <w:shd w:val="clear" w:color="auto" w:fill="FFFFFF"/>
        <w:spacing w:after="0"/>
        <w:jc w:val="center"/>
        <w:rPr>
          <w:rFonts w:ascii="Times New Roman" w:hAnsi="Times New Roman"/>
          <w:b/>
          <w:color w:val="000000"/>
          <w:sz w:val="20"/>
          <w:szCs w:val="20"/>
        </w:rPr>
      </w:pPr>
      <w:r w:rsidRPr="002B2003">
        <w:rPr>
          <w:rFonts w:ascii="Times New Roman" w:hAnsi="Times New Roman"/>
          <w:b/>
          <w:color w:val="000000"/>
          <w:sz w:val="20"/>
          <w:szCs w:val="20"/>
        </w:rPr>
        <w:t>Соглашение о внесении задатка</w:t>
      </w:r>
    </w:p>
    <w:p w:rsidR="0030229D" w:rsidRPr="002B2003" w:rsidRDefault="0030229D" w:rsidP="0030229D">
      <w:pPr>
        <w:shd w:val="clear" w:color="auto" w:fill="FFFFFF"/>
        <w:spacing w:after="0"/>
        <w:rPr>
          <w:rFonts w:ascii="Times New Roman" w:hAnsi="Times New Roman"/>
          <w:color w:val="000000"/>
          <w:sz w:val="20"/>
          <w:szCs w:val="20"/>
        </w:rPr>
      </w:pPr>
      <w:proofErr w:type="gramStart"/>
      <w:r w:rsidRPr="002B2003">
        <w:rPr>
          <w:rFonts w:ascii="Times New Roman" w:hAnsi="Times New Roman"/>
          <w:color w:val="000000"/>
          <w:sz w:val="20"/>
          <w:szCs w:val="20"/>
        </w:rPr>
        <w:t>с</w:t>
      </w:r>
      <w:proofErr w:type="gramEnd"/>
      <w:r w:rsidRPr="002B2003">
        <w:rPr>
          <w:rFonts w:ascii="Times New Roman" w:hAnsi="Times New Roman"/>
          <w:color w:val="000000"/>
          <w:sz w:val="20"/>
          <w:szCs w:val="20"/>
        </w:rPr>
        <w:t xml:space="preserve">. </w:t>
      </w:r>
      <w:proofErr w:type="gramStart"/>
      <w:r w:rsidRPr="002B2003">
        <w:rPr>
          <w:rFonts w:ascii="Times New Roman" w:hAnsi="Times New Roman"/>
          <w:color w:val="000000"/>
          <w:sz w:val="20"/>
          <w:szCs w:val="20"/>
        </w:rPr>
        <w:t>Шемурша</w:t>
      </w:r>
      <w:proofErr w:type="gramEnd"/>
      <w:r w:rsidRPr="002B2003">
        <w:rPr>
          <w:rFonts w:ascii="Times New Roman" w:hAnsi="Times New Roman"/>
          <w:color w:val="000000"/>
          <w:sz w:val="20"/>
          <w:szCs w:val="20"/>
        </w:rPr>
        <w:t xml:space="preserve">                                                                                                   «___»__________2017 г.</w:t>
      </w:r>
    </w:p>
    <w:p w:rsidR="0030229D" w:rsidRPr="002B2003" w:rsidRDefault="0030229D" w:rsidP="0030229D">
      <w:pPr>
        <w:shd w:val="clear" w:color="auto" w:fill="FFFFFF"/>
        <w:spacing w:after="0"/>
        <w:rPr>
          <w:rFonts w:ascii="Times New Roman" w:hAnsi="Times New Roman"/>
          <w:color w:val="000000"/>
          <w:sz w:val="20"/>
          <w:szCs w:val="20"/>
        </w:rPr>
      </w:pPr>
    </w:p>
    <w:p w:rsidR="0030229D" w:rsidRPr="002B2003" w:rsidRDefault="0030229D" w:rsidP="0030229D">
      <w:pPr>
        <w:shd w:val="clear" w:color="auto" w:fill="FFFFFF"/>
        <w:spacing w:after="0"/>
        <w:jc w:val="both"/>
        <w:rPr>
          <w:rFonts w:ascii="Times New Roman" w:hAnsi="Times New Roman"/>
          <w:color w:val="000000"/>
          <w:sz w:val="20"/>
          <w:szCs w:val="20"/>
        </w:rPr>
      </w:pPr>
      <w:r w:rsidRPr="002B2003">
        <w:rPr>
          <w:rFonts w:ascii="Times New Roman" w:hAnsi="Times New Roman"/>
          <w:b/>
          <w:bCs/>
          <w:color w:val="000000"/>
          <w:sz w:val="20"/>
          <w:szCs w:val="20"/>
        </w:rPr>
        <w:t xml:space="preserve">Администрация Шемуршинского района Чувашской Республики, в лице главы Шемуршинского района Денисова Владимира Васильевича, действующего на основании Устава </w:t>
      </w:r>
      <w:r w:rsidRPr="002B2003">
        <w:rPr>
          <w:rFonts w:ascii="Times New Roman" w:hAnsi="Times New Roman"/>
          <w:color w:val="000000"/>
          <w:sz w:val="20"/>
          <w:szCs w:val="20"/>
        </w:rPr>
        <w:t>с одной стороны и _____________________________________________________________________________</w:t>
      </w:r>
    </w:p>
    <w:p w:rsidR="0030229D" w:rsidRPr="002B2003" w:rsidRDefault="0030229D" w:rsidP="0030229D">
      <w:pPr>
        <w:shd w:val="clear" w:color="auto" w:fill="FFFFFF"/>
        <w:spacing w:after="0"/>
        <w:jc w:val="both"/>
        <w:rPr>
          <w:rFonts w:ascii="Times New Roman" w:hAnsi="Times New Roman"/>
          <w:color w:val="000000"/>
          <w:sz w:val="20"/>
          <w:szCs w:val="20"/>
        </w:rPr>
      </w:pPr>
      <w:r w:rsidRPr="002B2003">
        <w:rPr>
          <w:rFonts w:ascii="Times New Roman" w:hAnsi="Times New Roman"/>
          <w:color w:val="000000"/>
          <w:sz w:val="20"/>
          <w:szCs w:val="20"/>
        </w:rPr>
        <w:t xml:space="preserve">                                                           (наименование Заявителя)</w:t>
      </w:r>
    </w:p>
    <w:p w:rsidR="0030229D" w:rsidRPr="002B2003" w:rsidRDefault="0030229D" w:rsidP="0030229D">
      <w:pPr>
        <w:shd w:val="clear" w:color="auto" w:fill="FFFFFF"/>
        <w:spacing w:after="0"/>
        <w:jc w:val="both"/>
        <w:rPr>
          <w:rFonts w:ascii="Times New Roman" w:hAnsi="Times New Roman"/>
          <w:color w:val="000000"/>
          <w:sz w:val="20"/>
          <w:szCs w:val="20"/>
        </w:rPr>
      </w:pPr>
      <w:r w:rsidRPr="002B2003">
        <w:rPr>
          <w:rFonts w:ascii="Times New Roman" w:hAnsi="Times New Roman"/>
          <w:color w:val="000000"/>
          <w:sz w:val="20"/>
          <w:szCs w:val="20"/>
        </w:rPr>
        <w:t>(далее – </w:t>
      </w:r>
      <w:r w:rsidRPr="002B2003">
        <w:rPr>
          <w:rFonts w:ascii="Times New Roman" w:hAnsi="Times New Roman"/>
          <w:b/>
          <w:bCs/>
          <w:color w:val="000000"/>
          <w:sz w:val="20"/>
          <w:szCs w:val="20"/>
        </w:rPr>
        <w:t>Заявитель</w:t>
      </w:r>
      <w:r w:rsidRPr="002B2003">
        <w:rPr>
          <w:rFonts w:ascii="Times New Roman" w:hAnsi="Times New Roman"/>
          <w:color w:val="000000"/>
          <w:sz w:val="20"/>
          <w:szCs w:val="20"/>
        </w:rPr>
        <w:t xml:space="preserve">) в лице _________________________________________, </w:t>
      </w:r>
      <w:proofErr w:type="gramStart"/>
      <w:r w:rsidRPr="002B2003">
        <w:rPr>
          <w:rFonts w:ascii="Times New Roman" w:hAnsi="Times New Roman"/>
          <w:color w:val="000000"/>
          <w:sz w:val="20"/>
          <w:szCs w:val="20"/>
        </w:rPr>
        <w:t>действующего</w:t>
      </w:r>
      <w:proofErr w:type="gramEnd"/>
      <w:r w:rsidRPr="002B2003">
        <w:rPr>
          <w:rFonts w:ascii="Times New Roman" w:hAnsi="Times New Roman"/>
          <w:color w:val="000000"/>
          <w:sz w:val="20"/>
          <w:szCs w:val="20"/>
        </w:rPr>
        <w:t xml:space="preserve"> на основании_________________________________________________________________________________________________________________________________________________, с другой стороны, далее именуемые совместно </w:t>
      </w:r>
      <w:r w:rsidRPr="002B2003">
        <w:rPr>
          <w:rFonts w:ascii="Times New Roman" w:hAnsi="Times New Roman"/>
          <w:b/>
          <w:bCs/>
          <w:color w:val="000000"/>
          <w:sz w:val="20"/>
          <w:szCs w:val="20"/>
        </w:rPr>
        <w:t>Стороны</w:t>
      </w:r>
      <w:r w:rsidRPr="002B2003">
        <w:rPr>
          <w:rFonts w:ascii="Times New Roman" w:hAnsi="Times New Roman"/>
          <w:color w:val="000000"/>
          <w:sz w:val="20"/>
          <w:szCs w:val="20"/>
        </w:rPr>
        <w:t>,</w:t>
      </w:r>
      <w:r w:rsidRPr="002B2003">
        <w:rPr>
          <w:rFonts w:ascii="Times New Roman" w:hAnsi="Times New Roman"/>
          <w:b/>
          <w:bCs/>
          <w:color w:val="000000"/>
          <w:sz w:val="20"/>
          <w:szCs w:val="20"/>
        </w:rPr>
        <w:t> </w:t>
      </w:r>
      <w:r w:rsidRPr="002B2003">
        <w:rPr>
          <w:rFonts w:ascii="Times New Roman" w:hAnsi="Times New Roman"/>
          <w:color w:val="000000"/>
          <w:sz w:val="20"/>
          <w:szCs w:val="20"/>
        </w:rPr>
        <w:t>заключили настоящий Договор о нижеследующем:</w:t>
      </w:r>
    </w:p>
    <w:p w:rsidR="0030229D" w:rsidRPr="002B2003" w:rsidRDefault="0030229D" w:rsidP="0030229D">
      <w:pPr>
        <w:shd w:val="clear" w:color="auto" w:fill="FFFFFF"/>
        <w:spacing w:after="0"/>
        <w:ind w:left="3022" w:hanging="363"/>
        <w:rPr>
          <w:rFonts w:ascii="Times New Roman" w:hAnsi="Times New Roman"/>
          <w:color w:val="000000"/>
          <w:sz w:val="20"/>
          <w:szCs w:val="20"/>
        </w:rPr>
      </w:pPr>
      <w:r w:rsidRPr="002B2003">
        <w:rPr>
          <w:rFonts w:ascii="Times New Roman" w:hAnsi="Times New Roman"/>
          <w:color w:val="000000"/>
          <w:sz w:val="20"/>
          <w:szCs w:val="20"/>
        </w:rPr>
        <w:t xml:space="preserve">                 </w:t>
      </w:r>
    </w:p>
    <w:p w:rsidR="0030229D" w:rsidRPr="002B2003" w:rsidRDefault="0030229D" w:rsidP="0030229D">
      <w:pPr>
        <w:shd w:val="clear" w:color="auto" w:fill="FFFFFF"/>
        <w:spacing w:after="0"/>
        <w:ind w:left="3022" w:hanging="363"/>
        <w:rPr>
          <w:rFonts w:ascii="Times New Roman" w:hAnsi="Times New Roman"/>
          <w:color w:val="000000"/>
          <w:sz w:val="20"/>
          <w:szCs w:val="20"/>
        </w:rPr>
      </w:pPr>
    </w:p>
    <w:p w:rsidR="0030229D" w:rsidRPr="002B2003" w:rsidRDefault="0030229D" w:rsidP="0030229D">
      <w:pPr>
        <w:shd w:val="clear" w:color="auto" w:fill="FFFFFF"/>
        <w:spacing w:after="0"/>
        <w:ind w:left="3022" w:hanging="363"/>
        <w:rPr>
          <w:rFonts w:ascii="Times New Roman" w:hAnsi="Times New Roman"/>
          <w:color w:val="000000"/>
          <w:sz w:val="20"/>
          <w:szCs w:val="20"/>
        </w:rPr>
      </w:pPr>
    </w:p>
    <w:p w:rsidR="0030229D" w:rsidRPr="002B2003" w:rsidRDefault="0030229D" w:rsidP="0030229D">
      <w:pPr>
        <w:shd w:val="clear" w:color="auto" w:fill="FFFFFF"/>
        <w:spacing w:after="0"/>
        <w:ind w:left="3022" w:hanging="363"/>
        <w:rPr>
          <w:rFonts w:ascii="Times New Roman" w:hAnsi="Times New Roman"/>
          <w:b/>
          <w:color w:val="000000"/>
          <w:sz w:val="20"/>
          <w:szCs w:val="20"/>
        </w:rPr>
      </w:pPr>
      <w:r w:rsidRPr="002B2003">
        <w:rPr>
          <w:rFonts w:ascii="Times New Roman" w:hAnsi="Times New Roman"/>
          <w:b/>
          <w:color w:val="000000"/>
          <w:sz w:val="20"/>
          <w:szCs w:val="20"/>
        </w:rPr>
        <w:t>1.​ Предмет соглашения</w:t>
      </w:r>
    </w:p>
    <w:p w:rsidR="0030229D" w:rsidRPr="002B2003" w:rsidRDefault="0030229D" w:rsidP="0030229D">
      <w:pPr>
        <w:spacing w:after="0"/>
        <w:ind w:right="-74"/>
        <w:jc w:val="both"/>
        <w:rPr>
          <w:rFonts w:ascii="Times New Roman" w:hAnsi="Times New Roman"/>
          <w:color w:val="000000"/>
          <w:sz w:val="20"/>
          <w:szCs w:val="20"/>
        </w:rPr>
      </w:pPr>
      <w:r w:rsidRPr="002B2003">
        <w:rPr>
          <w:rFonts w:ascii="Times New Roman" w:hAnsi="Times New Roman"/>
          <w:color w:val="000000"/>
          <w:sz w:val="20"/>
          <w:szCs w:val="20"/>
        </w:rPr>
        <w:t xml:space="preserve">1.1. Согласно настоящему Соглашению Заявитель передает Организатору аукциона денежные средства </w:t>
      </w:r>
      <w:proofErr w:type="gramStart"/>
      <w:r w:rsidRPr="002B2003">
        <w:rPr>
          <w:rFonts w:ascii="Times New Roman" w:hAnsi="Times New Roman"/>
          <w:color w:val="000000"/>
          <w:sz w:val="20"/>
          <w:szCs w:val="20"/>
        </w:rPr>
        <w:t>в качестве задатка для участия в аукционе по продаже права на заключение</w:t>
      </w:r>
      <w:proofErr w:type="gramEnd"/>
      <w:r w:rsidRPr="002B2003">
        <w:rPr>
          <w:rFonts w:ascii="Times New Roman" w:hAnsi="Times New Roman"/>
          <w:color w:val="000000"/>
          <w:sz w:val="20"/>
          <w:szCs w:val="20"/>
        </w:rPr>
        <w:t xml:space="preserve"> договора аренды земельного участка</w:t>
      </w:r>
    </w:p>
    <w:p w:rsidR="0030229D" w:rsidRPr="002B2003" w:rsidRDefault="0030229D" w:rsidP="0030229D">
      <w:pPr>
        <w:shd w:val="clear" w:color="auto" w:fill="FFFFFF"/>
        <w:tabs>
          <w:tab w:val="left" w:pos="8931"/>
        </w:tabs>
        <w:spacing w:after="0"/>
        <w:ind w:right="-1"/>
        <w:jc w:val="both"/>
        <w:rPr>
          <w:rFonts w:ascii="Times New Roman" w:hAnsi="Times New Roman"/>
          <w:color w:val="000000"/>
          <w:sz w:val="20"/>
          <w:szCs w:val="20"/>
        </w:rPr>
      </w:pPr>
      <w:r w:rsidRPr="002B2003">
        <w:rPr>
          <w:rFonts w:ascii="Times New Roman" w:hAnsi="Times New Roman"/>
          <w:color w:val="000000"/>
          <w:sz w:val="20"/>
          <w:szCs w:val="20"/>
        </w:rPr>
        <w:t>с кадастровым номером __________________, площадью __________ кв</w:t>
      </w:r>
      <w:proofErr w:type="gramStart"/>
      <w:r w:rsidRPr="002B2003">
        <w:rPr>
          <w:rFonts w:ascii="Times New Roman" w:hAnsi="Times New Roman"/>
          <w:color w:val="000000"/>
          <w:sz w:val="20"/>
          <w:szCs w:val="20"/>
        </w:rPr>
        <w:t>.м</w:t>
      </w:r>
      <w:proofErr w:type="gramEnd"/>
      <w:r w:rsidRPr="002B2003">
        <w:rPr>
          <w:rFonts w:ascii="Times New Roman" w:hAnsi="Times New Roman"/>
          <w:color w:val="000000"/>
          <w:sz w:val="20"/>
          <w:szCs w:val="20"/>
        </w:rPr>
        <w:t>, расположенного __________________________________________________________________________________________________________________________________________________________,</w:t>
      </w:r>
    </w:p>
    <w:p w:rsidR="0030229D" w:rsidRPr="002B2003" w:rsidRDefault="0030229D" w:rsidP="0030229D">
      <w:pPr>
        <w:shd w:val="clear" w:color="auto" w:fill="FFFFFF"/>
        <w:spacing w:after="0"/>
        <w:ind w:right="1576"/>
        <w:jc w:val="center"/>
        <w:rPr>
          <w:rFonts w:ascii="Times New Roman" w:hAnsi="Times New Roman"/>
          <w:color w:val="000000"/>
          <w:sz w:val="20"/>
          <w:szCs w:val="20"/>
        </w:rPr>
      </w:pPr>
      <w:r w:rsidRPr="002B2003">
        <w:rPr>
          <w:rFonts w:ascii="Times New Roman" w:hAnsi="Times New Roman"/>
          <w:color w:val="000000"/>
          <w:sz w:val="20"/>
          <w:szCs w:val="20"/>
        </w:rPr>
        <w:t>(адрес, местоположение земельного участка)</w:t>
      </w:r>
    </w:p>
    <w:p w:rsidR="0030229D" w:rsidRPr="002B2003" w:rsidRDefault="0030229D" w:rsidP="0030229D">
      <w:pPr>
        <w:shd w:val="clear" w:color="auto" w:fill="FFFFFF"/>
        <w:spacing w:after="0"/>
        <w:ind w:right="-1"/>
        <w:jc w:val="both"/>
        <w:rPr>
          <w:rFonts w:ascii="Times New Roman" w:hAnsi="Times New Roman"/>
          <w:color w:val="000000"/>
          <w:sz w:val="20"/>
          <w:szCs w:val="20"/>
        </w:rPr>
      </w:pPr>
      <w:r w:rsidRPr="002B2003">
        <w:rPr>
          <w:rFonts w:ascii="Times New Roman" w:hAnsi="Times New Roman"/>
          <w:color w:val="000000"/>
          <w:sz w:val="20"/>
          <w:szCs w:val="20"/>
        </w:rPr>
        <w:t>категория земель:___________________________________________________________, вид разрешенного использования: ________________________________________________</w:t>
      </w:r>
    </w:p>
    <w:p w:rsidR="0030229D" w:rsidRPr="002B2003" w:rsidRDefault="0030229D" w:rsidP="0030229D">
      <w:pPr>
        <w:shd w:val="clear" w:color="auto" w:fill="FFFFFF"/>
        <w:spacing w:after="0"/>
        <w:jc w:val="both"/>
        <w:rPr>
          <w:rFonts w:ascii="Times New Roman" w:hAnsi="Times New Roman"/>
          <w:color w:val="000000"/>
          <w:sz w:val="20"/>
          <w:szCs w:val="20"/>
        </w:rPr>
      </w:pPr>
      <w:r w:rsidRPr="002B2003">
        <w:rPr>
          <w:rFonts w:ascii="Times New Roman" w:hAnsi="Times New Roman"/>
          <w:color w:val="000000"/>
          <w:sz w:val="20"/>
          <w:szCs w:val="20"/>
        </w:rPr>
        <w:t>в размере 20% от начальной цены предмета аукциона - ___________________________________________________________________________________________________________________________________________________ рублей,</w:t>
      </w:r>
    </w:p>
    <w:p w:rsidR="0030229D" w:rsidRPr="002B2003" w:rsidRDefault="0030229D" w:rsidP="0030229D">
      <w:pPr>
        <w:shd w:val="clear" w:color="auto" w:fill="FFFFFF"/>
        <w:spacing w:after="0"/>
        <w:ind w:firstLine="363"/>
        <w:rPr>
          <w:rFonts w:ascii="Times New Roman" w:hAnsi="Times New Roman"/>
          <w:color w:val="000000"/>
          <w:sz w:val="20"/>
          <w:szCs w:val="20"/>
        </w:rPr>
      </w:pPr>
      <w:r w:rsidRPr="002B2003">
        <w:rPr>
          <w:rFonts w:ascii="Times New Roman" w:hAnsi="Times New Roman"/>
          <w:color w:val="000000"/>
          <w:sz w:val="20"/>
          <w:szCs w:val="20"/>
        </w:rPr>
        <w:t xml:space="preserve">                                               (сумма цифрами и прописью)</w:t>
      </w:r>
    </w:p>
    <w:p w:rsidR="0030229D" w:rsidRPr="002B2003" w:rsidRDefault="0030229D" w:rsidP="0030229D">
      <w:pPr>
        <w:shd w:val="clear" w:color="auto" w:fill="FFFFFF"/>
        <w:spacing w:after="0"/>
        <w:rPr>
          <w:rFonts w:ascii="Times New Roman" w:hAnsi="Times New Roman"/>
          <w:color w:val="000000"/>
          <w:sz w:val="20"/>
          <w:szCs w:val="20"/>
        </w:rPr>
      </w:pPr>
      <w:r w:rsidRPr="002B2003">
        <w:rPr>
          <w:rFonts w:ascii="Times New Roman" w:hAnsi="Times New Roman"/>
          <w:color w:val="000000"/>
          <w:sz w:val="20"/>
          <w:szCs w:val="20"/>
        </w:rPr>
        <w:t>без учета НДС.</w:t>
      </w:r>
    </w:p>
    <w:p w:rsidR="0030229D" w:rsidRPr="002B2003" w:rsidRDefault="0030229D" w:rsidP="0030229D">
      <w:pPr>
        <w:shd w:val="clear" w:color="auto" w:fill="FFFFFF"/>
        <w:spacing w:after="0"/>
        <w:ind w:left="2659"/>
        <w:rPr>
          <w:rFonts w:ascii="Times New Roman" w:hAnsi="Times New Roman"/>
          <w:b/>
          <w:color w:val="000000"/>
          <w:sz w:val="20"/>
          <w:szCs w:val="20"/>
        </w:rPr>
      </w:pPr>
      <w:r w:rsidRPr="002B2003">
        <w:rPr>
          <w:rFonts w:ascii="Times New Roman" w:hAnsi="Times New Roman"/>
          <w:b/>
          <w:bCs/>
          <w:color w:val="000000"/>
          <w:sz w:val="20"/>
          <w:szCs w:val="20"/>
        </w:rPr>
        <w:t>2. </w:t>
      </w:r>
      <w:r w:rsidRPr="002B2003">
        <w:rPr>
          <w:rFonts w:ascii="Times New Roman" w:hAnsi="Times New Roman"/>
          <w:b/>
          <w:color w:val="000000"/>
          <w:sz w:val="20"/>
          <w:szCs w:val="20"/>
        </w:rPr>
        <w:t>Передача денежных средств</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lastRenderedPageBreak/>
        <w:t>2.1. Сумма задатка, указанная в п. 1.1 настоящего Соглашения, перечисляется Заявителем в счет оплаты арендных платежей за земельный участок, указанный в п.1.1, в случае признания его Победителем аукциона.</w:t>
      </w:r>
    </w:p>
    <w:p w:rsidR="0030229D" w:rsidRPr="002B2003" w:rsidRDefault="0030229D" w:rsidP="0030229D">
      <w:pPr>
        <w:pStyle w:val="ac"/>
        <w:spacing w:before="0" w:beforeAutospacing="0" w:after="0" w:afterAutospacing="0"/>
        <w:jc w:val="both"/>
        <w:rPr>
          <w:b/>
          <w:sz w:val="20"/>
          <w:szCs w:val="20"/>
        </w:rPr>
      </w:pPr>
      <w:r w:rsidRPr="002B2003">
        <w:rPr>
          <w:sz w:val="20"/>
          <w:szCs w:val="20"/>
        </w:rPr>
        <w:t xml:space="preserve">2.2. </w:t>
      </w:r>
      <w:proofErr w:type="gramStart"/>
      <w:r w:rsidRPr="002B2003">
        <w:rPr>
          <w:sz w:val="20"/>
          <w:szCs w:val="20"/>
        </w:rPr>
        <w:t xml:space="preserve">Денежные средства, указанные в п. 1.1 настоящего Соглашения, должны быть внесены Заявителем на расчетный счет Организатора аукциона по следующим реквизитам: </w:t>
      </w:r>
      <w:r w:rsidRPr="002B2003">
        <w:rPr>
          <w:sz w:val="20"/>
          <w:szCs w:val="20"/>
        </w:rPr>
        <w:tab/>
      </w:r>
      <w:r w:rsidRPr="002B2003">
        <w:rPr>
          <w:b/>
          <w:sz w:val="20"/>
          <w:szCs w:val="20"/>
        </w:rPr>
        <w:t xml:space="preserve">расчетный счет  </w:t>
      </w:r>
      <w:r w:rsidRPr="002B2003">
        <w:rPr>
          <w:b/>
          <w:bCs/>
          <w:sz w:val="20"/>
          <w:szCs w:val="20"/>
        </w:rPr>
        <w:t xml:space="preserve">40302810497063000018 в отделение НБ г. Чебоксары, БИК 049706001, ИНН 2117000849, КПП 211701001, получатель – УФК по Чувашской Республике  (Администрация Шемуршинского района Чувашской Республики, л/с 05153002920) </w:t>
      </w:r>
      <w:r w:rsidRPr="002B2003">
        <w:rPr>
          <w:b/>
          <w:color w:val="auto"/>
          <w:sz w:val="20"/>
          <w:szCs w:val="20"/>
        </w:rPr>
        <w:t>ОКТМО 97647000</w:t>
      </w:r>
      <w:r w:rsidRPr="002B2003">
        <w:rPr>
          <w:b/>
          <w:sz w:val="20"/>
          <w:szCs w:val="20"/>
        </w:rPr>
        <w:t xml:space="preserve">, </w:t>
      </w:r>
      <w:r w:rsidRPr="002B2003">
        <w:rPr>
          <w:b/>
          <w:color w:val="auto"/>
          <w:sz w:val="20"/>
          <w:szCs w:val="20"/>
        </w:rPr>
        <w:t>КБК 90311105013050000120</w:t>
      </w:r>
      <w:proofErr w:type="gramEnd"/>
    </w:p>
    <w:p w:rsidR="0030229D" w:rsidRPr="002B2003" w:rsidRDefault="0030229D" w:rsidP="0030229D">
      <w:pPr>
        <w:pStyle w:val="ac"/>
        <w:spacing w:before="0" w:beforeAutospacing="0" w:after="0" w:afterAutospacing="0"/>
        <w:jc w:val="both"/>
        <w:rPr>
          <w:b/>
          <w:sz w:val="20"/>
          <w:szCs w:val="20"/>
        </w:rPr>
      </w:pPr>
      <w:r w:rsidRPr="002B2003">
        <w:rPr>
          <w:sz w:val="20"/>
          <w:szCs w:val="20"/>
        </w:rPr>
        <w:t>не позднее даты окончания приема Заявок и считаются внесенными с момента их зачисления на расчетный счет Организатора аукциона.</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proofErr w:type="gramStart"/>
      <w:r w:rsidRPr="002B2003">
        <w:rPr>
          <w:rFonts w:ascii="Times New Roman" w:hAnsi="Times New Roman"/>
          <w:color w:val="000000"/>
          <w:sz w:val="20"/>
          <w:szCs w:val="20"/>
        </w:rPr>
        <w:t>Документом, подтверждающим внесение задатка на счет Организатора аукциона, является выписка с расчетного счета Организатора аукциона, которую Организатор аукциона обязан представить в Единую комиссию по организации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 Комиссия) на дату рассмотрения заявок на участие в аукционе.</w:t>
      </w:r>
      <w:proofErr w:type="gramEnd"/>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Заявитель соглашается, что в случае не поступления суммы задатка на счет Организатора аукциона, подтвержденного выпиской со счета Организатора аукциона, обязательства Заявителя по внесению задатка считаются неисполненными.</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2.3. На денежные средства, перечисленные в соответствии с настоящим Договором, проценты не начисляются.</w:t>
      </w:r>
    </w:p>
    <w:p w:rsidR="0030229D" w:rsidRPr="002B2003" w:rsidRDefault="0030229D" w:rsidP="0030229D">
      <w:pPr>
        <w:shd w:val="clear" w:color="auto" w:fill="FFFFFF"/>
        <w:spacing w:after="0"/>
        <w:ind w:right="1304" w:firstLine="363"/>
        <w:jc w:val="center"/>
        <w:rPr>
          <w:rFonts w:ascii="Times New Roman" w:hAnsi="Times New Roman"/>
          <w:b/>
          <w:color w:val="000000"/>
          <w:sz w:val="20"/>
          <w:szCs w:val="20"/>
        </w:rPr>
      </w:pPr>
    </w:p>
    <w:p w:rsidR="0030229D" w:rsidRPr="002B2003" w:rsidRDefault="0030229D" w:rsidP="0030229D">
      <w:pPr>
        <w:shd w:val="clear" w:color="auto" w:fill="FFFFFF"/>
        <w:spacing w:after="0"/>
        <w:ind w:right="1304"/>
        <w:jc w:val="center"/>
        <w:rPr>
          <w:rFonts w:ascii="Times New Roman" w:hAnsi="Times New Roman"/>
          <w:b/>
          <w:color w:val="000000"/>
          <w:sz w:val="20"/>
          <w:szCs w:val="20"/>
        </w:rPr>
      </w:pPr>
    </w:p>
    <w:p w:rsidR="0030229D" w:rsidRPr="002B2003" w:rsidRDefault="0030229D" w:rsidP="0030229D">
      <w:pPr>
        <w:shd w:val="clear" w:color="auto" w:fill="FFFFFF"/>
        <w:spacing w:after="0"/>
        <w:ind w:right="1304"/>
        <w:jc w:val="center"/>
        <w:rPr>
          <w:rFonts w:ascii="Times New Roman" w:hAnsi="Times New Roman"/>
          <w:b/>
          <w:color w:val="000000"/>
          <w:sz w:val="20"/>
          <w:szCs w:val="20"/>
        </w:rPr>
      </w:pPr>
      <w:r w:rsidRPr="002B2003">
        <w:rPr>
          <w:rFonts w:ascii="Times New Roman" w:hAnsi="Times New Roman"/>
          <w:b/>
          <w:color w:val="000000"/>
          <w:sz w:val="20"/>
          <w:szCs w:val="20"/>
        </w:rPr>
        <w:t xml:space="preserve">                      3.</w:t>
      </w:r>
      <w:r w:rsidRPr="002B2003">
        <w:rPr>
          <w:rFonts w:ascii="Times New Roman" w:hAnsi="Times New Roman"/>
          <w:b/>
          <w:bCs/>
          <w:color w:val="000000"/>
          <w:sz w:val="20"/>
          <w:szCs w:val="20"/>
        </w:rPr>
        <w:t> </w:t>
      </w:r>
      <w:r w:rsidRPr="002B2003">
        <w:rPr>
          <w:rFonts w:ascii="Times New Roman" w:hAnsi="Times New Roman"/>
          <w:b/>
          <w:color w:val="000000"/>
          <w:sz w:val="20"/>
          <w:szCs w:val="20"/>
        </w:rPr>
        <w:t>Возврат денежных средств</w:t>
      </w:r>
    </w:p>
    <w:p w:rsidR="0030229D" w:rsidRPr="002B2003" w:rsidRDefault="0030229D" w:rsidP="0030229D">
      <w:pPr>
        <w:shd w:val="clear" w:color="auto" w:fill="FFFFFF"/>
        <w:spacing w:after="0"/>
        <w:ind w:right="-1" w:firstLine="363"/>
        <w:jc w:val="both"/>
        <w:rPr>
          <w:rFonts w:ascii="Times New Roman" w:hAnsi="Times New Roman"/>
          <w:color w:val="000000"/>
          <w:sz w:val="20"/>
          <w:szCs w:val="20"/>
        </w:rPr>
      </w:pPr>
      <w:r w:rsidRPr="002B2003">
        <w:rPr>
          <w:rFonts w:ascii="Times New Roman" w:hAnsi="Times New Roman"/>
          <w:color w:val="000000"/>
          <w:sz w:val="20"/>
          <w:szCs w:val="20"/>
        </w:rPr>
        <w:t>3.1. Денежные средства, внесенные в качестве задатка для участия в аукционе, возвращаются Заявителю путем перечисления Организатором аукциона денежных средств на банковский счет, указанный в Заявке на участие в аукционе в следующих случаях и в следующие сроки:</w:t>
      </w:r>
    </w:p>
    <w:p w:rsidR="0030229D" w:rsidRPr="002B2003" w:rsidRDefault="0030229D" w:rsidP="0030229D">
      <w:pPr>
        <w:shd w:val="clear" w:color="auto" w:fill="FFFFFF"/>
        <w:spacing w:after="0"/>
        <w:ind w:right="-1" w:firstLine="363"/>
        <w:jc w:val="both"/>
        <w:rPr>
          <w:rFonts w:ascii="Times New Roman" w:hAnsi="Times New Roman"/>
          <w:color w:val="000000"/>
          <w:sz w:val="20"/>
          <w:szCs w:val="20"/>
        </w:rPr>
      </w:pPr>
      <w:r w:rsidRPr="002B2003">
        <w:rPr>
          <w:rFonts w:ascii="Times New Roman" w:hAnsi="Times New Roman"/>
          <w:color w:val="000000"/>
          <w:sz w:val="20"/>
          <w:szCs w:val="20"/>
        </w:rPr>
        <w:t>3.1.1. В течение 3 (трех) дней со дня принятия Организатором аукциона решения об отказе от проведения аукциона.</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 xml:space="preserve">3.1.2. </w:t>
      </w:r>
      <w:proofErr w:type="gramStart"/>
      <w:r w:rsidRPr="002B2003">
        <w:rPr>
          <w:rFonts w:ascii="Times New Roman" w:hAnsi="Times New Roman"/>
          <w:color w:val="000000"/>
          <w:sz w:val="20"/>
          <w:szCs w:val="20"/>
        </w:rPr>
        <w:t>В случае отзыва Заявителем в установленном порядке заявки на участие в аукционе до дня</w:t>
      </w:r>
      <w:proofErr w:type="gramEnd"/>
      <w:r w:rsidRPr="002B2003">
        <w:rPr>
          <w:rFonts w:ascii="Times New Roman" w:hAnsi="Times New Roman"/>
          <w:color w:val="000000"/>
          <w:sz w:val="20"/>
          <w:szCs w:val="20"/>
        </w:rPr>
        <w:t xml:space="preserve">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3.1.3.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30229D" w:rsidRPr="002B2003" w:rsidRDefault="0030229D" w:rsidP="0030229D">
      <w:pPr>
        <w:shd w:val="clear" w:color="auto" w:fill="FFFFFF"/>
        <w:spacing w:after="0"/>
        <w:ind w:right="-6" w:firstLine="363"/>
        <w:jc w:val="both"/>
        <w:rPr>
          <w:rFonts w:ascii="Times New Roman" w:hAnsi="Times New Roman"/>
          <w:color w:val="000000"/>
          <w:sz w:val="20"/>
          <w:szCs w:val="20"/>
        </w:rPr>
      </w:pPr>
      <w:r w:rsidRPr="002B2003">
        <w:rPr>
          <w:rFonts w:ascii="Times New Roman" w:hAnsi="Times New Roman"/>
          <w:color w:val="000000"/>
          <w:sz w:val="20"/>
          <w:szCs w:val="20"/>
        </w:rPr>
        <w:t>3.1.4. В случае</w:t>
      </w:r>
      <w:proofErr w:type="gramStart"/>
      <w:r w:rsidRPr="002B2003">
        <w:rPr>
          <w:rFonts w:ascii="Times New Roman" w:hAnsi="Times New Roman"/>
          <w:color w:val="000000"/>
          <w:sz w:val="20"/>
          <w:szCs w:val="20"/>
        </w:rPr>
        <w:t>,</w:t>
      </w:r>
      <w:proofErr w:type="gramEnd"/>
      <w:r w:rsidRPr="002B2003">
        <w:rPr>
          <w:rFonts w:ascii="Times New Roman" w:hAnsi="Times New Roman"/>
          <w:color w:val="000000"/>
          <w:sz w:val="20"/>
          <w:szCs w:val="20"/>
        </w:rPr>
        <w:t xml:space="preserve"> если Заявитель по решению Комиссии не признан Участником аукциона, в течение 3 (трех) рабочих дней с даты оформления Протокола приема заявок на участие в аукционе.</w:t>
      </w:r>
    </w:p>
    <w:p w:rsidR="0030229D" w:rsidRPr="002B2003" w:rsidRDefault="0030229D" w:rsidP="0030229D">
      <w:pPr>
        <w:shd w:val="clear" w:color="auto" w:fill="FFFFFF"/>
        <w:spacing w:after="0"/>
        <w:ind w:right="-6" w:firstLine="363"/>
        <w:jc w:val="both"/>
        <w:rPr>
          <w:rFonts w:ascii="Times New Roman" w:hAnsi="Times New Roman"/>
          <w:color w:val="000000"/>
          <w:sz w:val="20"/>
          <w:szCs w:val="20"/>
        </w:rPr>
      </w:pPr>
      <w:r w:rsidRPr="002B2003">
        <w:rPr>
          <w:rFonts w:ascii="Times New Roman" w:hAnsi="Times New Roman"/>
          <w:color w:val="000000"/>
          <w:sz w:val="20"/>
          <w:szCs w:val="20"/>
        </w:rPr>
        <w:t>3.1.5. В случае если Заявитель после признания его Участником аукциона не признан Победителем аукциона, в течение 3 (трех) дней со дня подписания Протокола о результатах аукциона.</w:t>
      </w:r>
    </w:p>
    <w:p w:rsidR="0030229D" w:rsidRPr="002B2003" w:rsidRDefault="0030229D" w:rsidP="0030229D">
      <w:pPr>
        <w:shd w:val="clear" w:color="auto" w:fill="FFFFFF"/>
        <w:spacing w:after="0"/>
        <w:ind w:right="-6" w:firstLine="363"/>
        <w:jc w:val="both"/>
        <w:rPr>
          <w:rFonts w:ascii="Times New Roman" w:hAnsi="Times New Roman"/>
          <w:color w:val="000000"/>
          <w:sz w:val="20"/>
          <w:szCs w:val="20"/>
        </w:rPr>
      </w:pPr>
      <w:r w:rsidRPr="002B2003">
        <w:rPr>
          <w:rFonts w:ascii="Times New Roman" w:hAnsi="Times New Roman"/>
          <w:color w:val="000000"/>
          <w:sz w:val="20"/>
          <w:szCs w:val="20"/>
        </w:rPr>
        <w:t>3.2. Заявителю, признанному Победителем аукциона и заключившему Договор купли-продажи земельного участка, сумма задатка не возвращается и учитывается в счет оплаты арендных платежей за земельный участок.</w:t>
      </w:r>
    </w:p>
    <w:p w:rsidR="0030229D" w:rsidRPr="002B2003" w:rsidRDefault="0030229D" w:rsidP="0030229D">
      <w:pPr>
        <w:shd w:val="clear" w:color="auto" w:fill="FFFFFF"/>
        <w:spacing w:after="0"/>
        <w:ind w:right="-6" w:firstLine="363"/>
        <w:jc w:val="both"/>
        <w:rPr>
          <w:rFonts w:ascii="Times New Roman" w:hAnsi="Times New Roman"/>
          <w:color w:val="000000"/>
          <w:sz w:val="20"/>
          <w:szCs w:val="20"/>
        </w:rPr>
      </w:pPr>
      <w:r w:rsidRPr="002B2003">
        <w:rPr>
          <w:rFonts w:ascii="Times New Roman" w:hAnsi="Times New Roman"/>
          <w:color w:val="000000"/>
          <w:sz w:val="20"/>
          <w:szCs w:val="20"/>
        </w:rPr>
        <w:t>3.3.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администрации Ш</w:t>
      </w:r>
      <w:r w:rsidRPr="002B2003">
        <w:rPr>
          <w:rFonts w:ascii="Times New Roman" w:hAnsi="Times New Roman"/>
          <w:bCs/>
          <w:color w:val="000000"/>
          <w:sz w:val="20"/>
          <w:szCs w:val="20"/>
        </w:rPr>
        <w:t>емуршинского района Чувашской Республики</w:t>
      </w:r>
      <w:r w:rsidRPr="002B2003">
        <w:rPr>
          <w:rFonts w:ascii="Times New Roman" w:hAnsi="Times New Roman"/>
          <w:color w:val="000000"/>
          <w:sz w:val="20"/>
          <w:szCs w:val="20"/>
        </w:rPr>
        <w:t>.</w:t>
      </w:r>
    </w:p>
    <w:p w:rsidR="0030229D" w:rsidRPr="002B2003" w:rsidRDefault="0030229D" w:rsidP="0030229D">
      <w:pPr>
        <w:shd w:val="clear" w:color="auto" w:fill="FFFFFF"/>
        <w:spacing w:after="0"/>
        <w:ind w:firstLine="363"/>
        <w:jc w:val="center"/>
        <w:rPr>
          <w:rFonts w:ascii="Times New Roman" w:hAnsi="Times New Roman"/>
          <w:color w:val="000000"/>
          <w:sz w:val="20"/>
          <w:szCs w:val="20"/>
        </w:rPr>
      </w:pPr>
      <w:r w:rsidRPr="002B2003">
        <w:rPr>
          <w:rFonts w:ascii="Times New Roman" w:hAnsi="Times New Roman"/>
          <w:b/>
          <w:bCs/>
          <w:color w:val="000000"/>
          <w:sz w:val="20"/>
          <w:szCs w:val="20"/>
        </w:rPr>
        <w:t>4. </w:t>
      </w:r>
      <w:r w:rsidRPr="002B2003">
        <w:rPr>
          <w:rFonts w:ascii="Times New Roman" w:hAnsi="Times New Roman"/>
          <w:b/>
          <w:color w:val="000000"/>
          <w:sz w:val="20"/>
          <w:szCs w:val="20"/>
        </w:rPr>
        <w:t>Срок действия соглашения</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4.1. Соглашение действует до полного исполнения Сторонами обязательств по настоящему Соглашению.</w:t>
      </w:r>
    </w:p>
    <w:p w:rsidR="0030229D" w:rsidRPr="002B2003" w:rsidRDefault="0030229D" w:rsidP="0030229D">
      <w:pPr>
        <w:shd w:val="clear" w:color="auto" w:fill="FFFFFF"/>
        <w:spacing w:after="0"/>
        <w:ind w:firstLine="363"/>
        <w:jc w:val="center"/>
        <w:rPr>
          <w:rFonts w:ascii="Times New Roman" w:hAnsi="Times New Roman"/>
          <w:color w:val="000000"/>
          <w:sz w:val="20"/>
          <w:szCs w:val="20"/>
        </w:rPr>
      </w:pPr>
      <w:r w:rsidRPr="002B2003">
        <w:rPr>
          <w:rFonts w:ascii="Times New Roman" w:hAnsi="Times New Roman"/>
          <w:b/>
          <w:bCs/>
          <w:color w:val="000000"/>
          <w:sz w:val="20"/>
          <w:szCs w:val="20"/>
        </w:rPr>
        <w:t>5. </w:t>
      </w:r>
      <w:r w:rsidRPr="002B2003">
        <w:rPr>
          <w:rFonts w:ascii="Times New Roman" w:hAnsi="Times New Roman"/>
          <w:b/>
          <w:color w:val="000000"/>
          <w:sz w:val="20"/>
          <w:szCs w:val="20"/>
        </w:rPr>
        <w:t>Иные условия исполнения Соглашения</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5.1. В случаях, не предусмотренных настоящим Соглашением, Стороны руководствуются действующим законодательством Российской Федерации.</w:t>
      </w:r>
    </w:p>
    <w:p w:rsidR="0030229D" w:rsidRPr="002B2003" w:rsidRDefault="0030229D" w:rsidP="0030229D">
      <w:pPr>
        <w:shd w:val="clear" w:color="auto" w:fill="FFFFFF"/>
        <w:spacing w:after="0"/>
        <w:ind w:firstLine="363"/>
        <w:jc w:val="both"/>
        <w:rPr>
          <w:rFonts w:ascii="Times New Roman" w:hAnsi="Times New Roman"/>
          <w:color w:val="000000"/>
          <w:sz w:val="20"/>
          <w:szCs w:val="20"/>
        </w:rPr>
      </w:pPr>
      <w:r w:rsidRPr="002B2003">
        <w:rPr>
          <w:rFonts w:ascii="Times New Roman" w:hAnsi="Times New Roman"/>
          <w:color w:val="000000"/>
          <w:sz w:val="20"/>
          <w:szCs w:val="20"/>
        </w:rPr>
        <w:t>5.2. Настоящее Соглашение составлено в двух подлинных экземплярах, имеющих одинаковую юридическую силу, по одному экземпляру для каждой из Сторон.</w:t>
      </w:r>
    </w:p>
    <w:p w:rsidR="0030229D" w:rsidRPr="002B2003" w:rsidRDefault="0030229D" w:rsidP="0030229D">
      <w:pPr>
        <w:shd w:val="clear" w:color="auto" w:fill="FFFFFF"/>
        <w:spacing w:after="0"/>
        <w:ind w:firstLine="363"/>
        <w:jc w:val="center"/>
        <w:rPr>
          <w:rFonts w:ascii="Times New Roman" w:hAnsi="Times New Roman"/>
          <w:color w:val="000000"/>
          <w:sz w:val="20"/>
          <w:szCs w:val="20"/>
        </w:rPr>
      </w:pPr>
      <w:r w:rsidRPr="002B2003">
        <w:rPr>
          <w:rFonts w:ascii="Times New Roman" w:hAnsi="Times New Roman"/>
          <w:b/>
          <w:bCs/>
          <w:color w:val="000000"/>
          <w:sz w:val="20"/>
          <w:szCs w:val="20"/>
        </w:rPr>
        <w:t>6. </w:t>
      </w:r>
      <w:r w:rsidRPr="002B2003">
        <w:rPr>
          <w:rFonts w:ascii="Times New Roman" w:hAnsi="Times New Roman"/>
          <w:b/>
          <w:color w:val="000000"/>
          <w:sz w:val="20"/>
          <w:szCs w:val="20"/>
        </w:rPr>
        <w:t>Адреса и банковские реквизиты сторон</w:t>
      </w:r>
    </w:p>
    <w:tbl>
      <w:tblPr>
        <w:tblW w:w="9897" w:type="dxa"/>
        <w:tblCellSpacing w:w="0" w:type="dxa"/>
        <w:tblCellMar>
          <w:top w:w="15" w:type="dxa"/>
          <w:left w:w="15" w:type="dxa"/>
          <w:bottom w:w="15" w:type="dxa"/>
          <w:right w:w="15" w:type="dxa"/>
        </w:tblCellMar>
        <w:tblLook w:val="00A0"/>
      </w:tblPr>
      <w:tblGrid>
        <w:gridCol w:w="4977"/>
        <w:gridCol w:w="4920"/>
      </w:tblGrid>
      <w:tr w:rsidR="0030229D" w:rsidRPr="002B2003" w:rsidTr="00577BC7">
        <w:trPr>
          <w:tblCellSpacing w:w="0" w:type="dxa"/>
        </w:trPr>
        <w:tc>
          <w:tcPr>
            <w:tcW w:w="4977" w:type="dxa"/>
            <w:shd w:val="clear" w:color="auto" w:fill="auto"/>
            <w:vAlign w:val="center"/>
          </w:tcPr>
          <w:p w:rsidR="0030229D" w:rsidRPr="002B2003" w:rsidRDefault="0030229D" w:rsidP="0030229D">
            <w:pPr>
              <w:spacing w:after="0"/>
              <w:ind w:right="-147"/>
              <w:rPr>
                <w:rFonts w:ascii="Times New Roman" w:hAnsi="Times New Roman"/>
                <w:b/>
                <w:color w:val="000000"/>
                <w:sz w:val="20"/>
                <w:szCs w:val="20"/>
              </w:rPr>
            </w:pPr>
            <w:r w:rsidRPr="002B2003">
              <w:rPr>
                <w:rFonts w:ascii="Times New Roman" w:hAnsi="Times New Roman"/>
                <w:b/>
                <w:color w:val="000000"/>
                <w:sz w:val="20"/>
                <w:szCs w:val="20"/>
              </w:rPr>
              <w:t>Организатор аукциона</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 Администрация Шемуршинского района</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lastRenderedPageBreak/>
              <w:t>Чувашской Республики</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b/>
                <w:sz w:val="20"/>
                <w:szCs w:val="20"/>
              </w:rPr>
              <w:t>Почтовый адрес</w:t>
            </w:r>
            <w:r w:rsidRPr="002B2003">
              <w:rPr>
                <w:rFonts w:ascii="Times New Roman" w:hAnsi="Times New Roman"/>
                <w:sz w:val="20"/>
                <w:szCs w:val="20"/>
              </w:rPr>
              <w:t>:</w:t>
            </w:r>
            <w:r w:rsidRPr="002B2003">
              <w:rPr>
                <w:rFonts w:ascii="Times New Roman" w:hAnsi="Times New Roman"/>
                <w:color w:val="000000"/>
                <w:sz w:val="20"/>
                <w:szCs w:val="20"/>
              </w:rPr>
              <w:t xml:space="preserve"> 429170 </w:t>
            </w:r>
            <w:proofErr w:type="gramStart"/>
            <w:r w:rsidRPr="002B2003">
              <w:rPr>
                <w:rFonts w:ascii="Times New Roman" w:hAnsi="Times New Roman"/>
                <w:color w:val="000000"/>
                <w:sz w:val="20"/>
                <w:szCs w:val="20"/>
              </w:rPr>
              <w:t>Чувашская</w:t>
            </w:r>
            <w:proofErr w:type="gramEnd"/>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Республика, Шемуршинский </w:t>
            </w:r>
          </w:p>
          <w:p w:rsidR="0030229D" w:rsidRPr="002B2003" w:rsidRDefault="0030229D" w:rsidP="0030229D">
            <w:pPr>
              <w:widowControl w:val="0"/>
              <w:spacing w:after="0"/>
              <w:rPr>
                <w:rFonts w:ascii="Times New Roman" w:hAnsi="Times New Roman"/>
                <w:b/>
                <w:bCs/>
                <w:color w:val="000000"/>
                <w:sz w:val="20"/>
                <w:szCs w:val="20"/>
              </w:rPr>
            </w:pPr>
            <w:r w:rsidRPr="002B2003">
              <w:rPr>
                <w:rFonts w:ascii="Times New Roman" w:hAnsi="Times New Roman"/>
                <w:color w:val="000000"/>
                <w:sz w:val="20"/>
                <w:szCs w:val="20"/>
              </w:rPr>
              <w:t>район,  с</w:t>
            </w:r>
            <w:proofErr w:type="gramStart"/>
            <w:r w:rsidRPr="002B2003">
              <w:rPr>
                <w:rFonts w:ascii="Times New Roman" w:hAnsi="Times New Roman"/>
                <w:color w:val="000000"/>
                <w:sz w:val="20"/>
                <w:szCs w:val="20"/>
              </w:rPr>
              <w:t>.Ш</w:t>
            </w:r>
            <w:proofErr w:type="gramEnd"/>
            <w:r w:rsidRPr="002B2003">
              <w:rPr>
                <w:rFonts w:ascii="Times New Roman" w:hAnsi="Times New Roman"/>
                <w:color w:val="000000"/>
                <w:sz w:val="20"/>
                <w:szCs w:val="20"/>
              </w:rPr>
              <w:t>емурша ул. Советская, д.8</w:t>
            </w:r>
          </w:p>
          <w:p w:rsidR="0030229D" w:rsidRPr="002B2003" w:rsidRDefault="0030229D" w:rsidP="0030229D">
            <w:pPr>
              <w:widowControl w:val="0"/>
              <w:spacing w:after="0"/>
              <w:rPr>
                <w:rFonts w:ascii="Times New Roman" w:hAnsi="Times New Roman"/>
                <w:b/>
                <w:bCs/>
                <w:color w:val="000000"/>
                <w:sz w:val="20"/>
                <w:szCs w:val="20"/>
              </w:rPr>
            </w:pPr>
            <w:r w:rsidRPr="002B2003">
              <w:rPr>
                <w:rFonts w:ascii="Times New Roman" w:hAnsi="Times New Roman"/>
                <w:b/>
                <w:bCs/>
                <w:color w:val="000000"/>
                <w:sz w:val="20"/>
                <w:szCs w:val="20"/>
              </w:rPr>
              <w:t xml:space="preserve">Юридический адрес: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Чувашская Республика, Шемуршинский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район,  с</w:t>
            </w:r>
            <w:proofErr w:type="gramStart"/>
            <w:r w:rsidRPr="002B2003">
              <w:rPr>
                <w:rFonts w:ascii="Times New Roman" w:hAnsi="Times New Roman"/>
                <w:color w:val="000000"/>
                <w:sz w:val="20"/>
                <w:szCs w:val="20"/>
              </w:rPr>
              <w:t>.Ш</w:t>
            </w:r>
            <w:proofErr w:type="gramEnd"/>
            <w:r w:rsidRPr="002B2003">
              <w:rPr>
                <w:rFonts w:ascii="Times New Roman" w:hAnsi="Times New Roman"/>
                <w:color w:val="000000"/>
                <w:sz w:val="20"/>
                <w:szCs w:val="20"/>
              </w:rPr>
              <w:t>емурша ул. Советская, д.8</w:t>
            </w:r>
          </w:p>
          <w:p w:rsidR="0030229D" w:rsidRPr="002B2003" w:rsidRDefault="0030229D" w:rsidP="0030229D">
            <w:pPr>
              <w:spacing w:after="0"/>
              <w:rPr>
                <w:rFonts w:ascii="Times New Roman" w:hAnsi="Times New Roman"/>
                <w:sz w:val="20"/>
                <w:szCs w:val="20"/>
              </w:rPr>
            </w:pPr>
            <w:proofErr w:type="spellStart"/>
            <w:proofErr w:type="gramStart"/>
            <w:r w:rsidRPr="002B2003">
              <w:rPr>
                <w:rFonts w:ascii="Times New Roman" w:hAnsi="Times New Roman"/>
                <w:sz w:val="20"/>
                <w:szCs w:val="20"/>
              </w:rPr>
              <w:t>р</w:t>
            </w:r>
            <w:proofErr w:type="spellEnd"/>
            <w:proofErr w:type="gramEnd"/>
            <w:r w:rsidRPr="002B2003">
              <w:rPr>
                <w:rFonts w:ascii="Times New Roman" w:hAnsi="Times New Roman"/>
                <w:sz w:val="20"/>
                <w:szCs w:val="20"/>
              </w:rPr>
              <w:t xml:space="preserve">/с      </w:t>
            </w:r>
            <w:r w:rsidRPr="002B2003">
              <w:rPr>
                <w:rFonts w:ascii="Times New Roman" w:hAnsi="Times New Roman"/>
                <w:sz w:val="20"/>
                <w:szCs w:val="20"/>
                <w:lang w:eastAsia="ar-SA"/>
              </w:rPr>
              <w:t>40101810900000010005</w:t>
            </w:r>
            <w:r w:rsidRPr="002B2003">
              <w:rPr>
                <w:rFonts w:ascii="Times New Roman" w:hAnsi="Times New Roman"/>
                <w:sz w:val="20"/>
                <w:szCs w:val="20"/>
              </w:rPr>
              <w:t xml:space="preserve"> Отделение НБ Чувашской Республики </w:t>
            </w:r>
          </w:p>
          <w:p w:rsidR="0030229D" w:rsidRPr="002B2003" w:rsidRDefault="0030229D" w:rsidP="0030229D">
            <w:pPr>
              <w:spacing w:after="0"/>
              <w:rPr>
                <w:rFonts w:ascii="Times New Roman" w:hAnsi="Times New Roman"/>
                <w:sz w:val="20"/>
                <w:szCs w:val="20"/>
              </w:rPr>
            </w:pPr>
            <w:r w:rsidRPr="002B2003">
              <w:rPr>
                <w:rFonts w:ascii="Times New Roman" w:hAnsi="Times New Roman"/>
                <w:sz w:val="20"/>
                <w:szCs w:val="20"/>
              </w:rPr>
              <w:t>БИК      049706001</w:t>
            </w:r>
          </w:p>
          <w:p w:rsidR="0030229D" w:rsidRPr="002B2003" w:rsidRDefault="0030229D" w:rsidP="0030229D">
            <w:pPr>
              <w:spacing w:after="0"/>
              <w:rPr>
                <w:rFonts w:ascii="Times New Roman" w:hAnsi="Times New Roman"/>
                <w:color w:val="000000"/>
                <w:sz w:val="20"/>
                <w:szCs w:val="20"/>
              </w:rPr>
            </w:pPr>
            <w:r w:rsidRPr="002B2003">
              <w:rPr>
                <w:rFonts w:ascii="Times New Roman" w:hAnsi="Times New Roman"/>
                <w:color w:val="000000"/>
                <w:sz w:val="20"/>
                <w:szCs w:val="20"/>
              </w:rPr>
              <w:t xml:space="preserve">ИНН 2117000849 </w:t>
            </w:r>
          </w:p>
          <w:p w:rsidR="0030229D" w:rsidRPr="002B2003" w:rsidRDefault="0030229D" w:rsidP="0030229D">
            <w:pPr>
              <w:widowControl w:val="0"/>
              <w:spacing w:after="0"/>
              <w:ind w:right="-212"/>
              <w:jc w:val="both"/>
              <w:rPr>
                <w:rFonts w:ascii="Times New Roman" w:hAnsi="Times New Roman"/>
                <w:color w:val="000000"/>
                <w:sz w:val="20"/>
                <w:szCs w:val="20"/>
              </w:rPr>
            </w:pPr>
            <w:r w:rsidRPr="002B2003">
              <w:rPr>
                <w:rFonts w:ascii="Times New Roman" w:hAnsi="Times New Roman"/>
                <w:color w:val="000000"/>
                <w:sz w:val="20"/>
                <w:szCs w:val="20"/>
              </w:rPr>
              <w:t>Глава администрации Шемуршинского района</w:t>
            </w:r>
          </w:p>
          <w:p w:rsidR="0030229D" w:rsidRPr="002B2003" w:rsidRDefault="0030229D" w:rsidP="0030229D">
            <w:pPr>
              <w:widowControl w:val="0"/>
              <w:spacing w:after="0"/>
              <w:ind w:right="-752"/>
              <w:jc w:val="both"/>
              <w:rPr>
                <w:rFonts w:ascii="Times New Roman" w:hAnsi="Times New Roman"/>
                <w:color w:val="000000"/>
                <w:sz w:val="20"/>
                <w:szCs w:val="20"/>
              </w:rPr>
            </w:pPr>
            <w:r w:rsidRPr="002B2003">
              <w:rPr>
                <w:rFonts w:ascii="Times New Roman" w:hAnsi="Times New Roman"/>
                <w:color w:val="000000"/>
                <w:sz w:val="20"/>
                <w:szCs w:val="20"/>
              </w:rPr>
              <w:t xml:space="preserve">Чувашской Республики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_______________ В.В.Денисов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М.П.</w:t>
            </w:r>
          </w:p>
          <w:p w:rsidR="0030229D" w:rsidRPr="002B2003" w:rsidRDefault="0030229D" w:rsidP="0030229D">
            <w:pPr>
              <w:spacing w:after="0"/>
              <w:ind w:right="-147"/>
              <w:rPr>
                <w:rFonts w:ascii="Times New Roman" w:hAnsi="Times New Roman"/>
                <w:color w:val="000000"/>
                <w:sz w:val="20"/>
                <w:szCs w:val="20"/>
              </w:rPr>
            </w:pPr>
          </w:p>
        </w:tc>
        <w:tc>
          <w:tcPr>
            <w:tcW w:w="4920" w:type="dxa"/>
            <w:vAlign w:val="center"/>
          </w:tcPr>
          <w:p w:rsidR="0030229D" w:rsidRPr="002B2003" w:rsidRDefault="0030229D" w:rsidP="0030229D">
            <w:pPr>
              <w:spacing w:after="0"/>
              <w:ind w:right="-147"/>
              <w:rPr>
                <w:rFonts w:ascii="Times New Roman" w:hAnsi="Times New Roman"/>
                <w:b/>
                <w:color w:val="000000"/>
                <w:sz w:val="20"/>
                <w:szCs w:val="20"/>
              </w:rPr>
            </w:pPr>
            <w:r w:rsidRPr="002B2003">
              <w:rPr>
                <w:rFonts w:ascii="Times New Roman" w:hAnsi="Times New Roman"/>
                <w:b/>
                <w:color w:val="000000"/>
                <w:sz w:val="20"/>
                <w:szCs w:val="20"/>
              </w:rPr>
              <w:lastRenderedPageBreak/>
              <w:t>Заявитель</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lastRenderedPageBreak/>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 xml:space="preserve">___________________________________ </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м.п.</w:t>
            </w:r>
          </w:p>
          <w:p w:rsidR="0030229D" w:rsidRPr="002B2003" w:rsidRDefault="0030229D" w:rsidP="0030229D">
            <w:pPr>
              <w:spacing w:after="0"/>
              <w:ind w:right="-147"/>
              <w:rPr>
                <w:rFonts w:ascii="Times New Roman" w:hAnsi="Times New Roman"/>
                <w:color w:val="000000"/>
                <w:sz w:val="20"/>
                <w:szCs w:val="20"/>
              </w:rPr>
            </w:pPr>
          </w:p>
          <w:p w:rsidR="0030229D" w:rsidRPr="002B2003" w:rsidRDefault="0030229D" w:rsidP="0030229D">
            <w:pPr>
              <w:spacing w:after="0"/>
              <w:ind w:right="-147"/>
              <w:rPr>
                <w:rFonts w:ascii="Times New Roman" w:hAnsi="Times New Roman"/>
                <w:color w:val="000000"/>
                <w:sz w:val="20"/>
                <w:szCs w:val="20"/>
              </w:rPr>
            </w:pPr>
          </w:p>
        </w:tc>
      </w:tr>
    </w:tbl>
    <w:p w:rsidR="0030229D" w:rsidRPr="002B2003" w:rsidRDefault="0030229D" w:rsidP="0030229D">
      <w:pPr>
        <w:spacing w:after="0"/>
        <w:jc w:val="right"/>
        <w:rPr>
          <w:rFonts w:ascii="Times New Roman" w:hAnsi="Times New Roman"/>
          <w:b/>
          <w:sz w:val="20"/>
          <w:szCs w:val="20"/>
        </w:rPr>
      </w:pPr>
    </w:p>
    <w:p w:rsidR="0030229D" w:rsidRPr="002B2003" w:rsidRDefault="0030229D" w:rsidP="0030229D">
      <w:pPr>
        <w:spacing w:after="0"/>
        <w:jc w:val="right"/>
        <w:rPr>
          <w:rFonts w:ascii="Times New Roman" w:hAnsi="Times New Roman"/>
          <w:b/>
          <w:sz w:val="20"/>
          <w:szCs w:val="20"/>
        </w:rPr>
      </w:pPr>
    </w:p>
    <w:p w:rsidR="0030229D" w:rsidRPr="002B2003" w:rsidRDefault="0030229D" w:rsidP="0030229D">
      <w:pPr>
        <w:spacing w:after="0"/>
        <w:rPr>
          <w:rFonts w:ascii="Times New Roman" w:hAnsi="Times New Roman"/>
          <w:b/>
          <w:sz w:val="20"/>
          <w:szCs w:val="20"/>
        </w:rPr>
      </w:pPr>
    </w:p>
    <w:p w:rsidR="0030229D" w:rsidRPr="002B2003" w:rsidRDefault="0030229D" w:rsidP="0030229D">
      <w:pPr>
        <w:spacing w:after="0"/>
        <w:jc w:val="right"/>
        <w:rPr>
          <w:rFonts w:ascii="Times New Roman" w:hAnsi="Times New Roman"/>
          <w:b/>
          <w:sz w:val="20"/>
          <w:szCs w:val="20"/>
        </w:rPr>
      </w:pPr>
    </w:p>
    <w:p w:rsidR="0030229D" w:rsidRPr="002B2003" w:rsidRDefault="0030229D" w:rsidP="0030229D">
      <w:pPr>
        <w:spacing w:after="0"/>
        <w:jc w:val="center"/>
        <w:rPr>
          <w:rFonts w:ascii="Times New Roman" w:hAnsi="Times New Roman"/>
          <w:b/>
          <w:sz w:val="20"/>
          <w:szCs w:val="20"/>
        </w:rPr>
      </w:pPr>
    </w:p>
    <w:p w:rsidR="0030229D" w:rsidRPr="002B2003" w:rsidRDefault="0030229D" w:rsidP="0030229D">
      <w:pPr>
        <w:spacing w:after="0"/>
        <w:jc w:val="right"/>
        <w:rPr>
          <w:rFonts w:ascii="Times New Roman" w:hAnsi="Times New Roman"/>
          <w:b/>
          <w:sz w:val="20"/>
          <w:szCs w:val="20"/>
        </w:rPr>
      </w:pPr>
    </w:p>
    <w:p w:rsidR="0030229D" w:rsidRPr="002B2003" w:rsidRDefault="0030229D" w:rsidP="0030229D">
      <w:pPr>
        <w:spacing w:after="0"/>
        <w:jc w:val="right"/>
        <w:rPr>
          <w:rFonts w:ascii="Times New Roman" w:hAnsi="Times New Roman"/>
          <w:b/>
          <w:sz w:val="20"/>
          <w:szCs w:val="20"/>
        </w:rPr>
      </w:pPr>
    </w:p>
    <w:p w:rsidR="0030229D" w:rsidRPr="002B2003" w:rsidRDefault="0030229D" w:rsidP="0030229D">
      <w:pPr>
        <w:pStyle w:val="ac"/>
        <w:spacing w:before="0" w:beforeAutospacing="0" w:after="0" w:afterAutospacing="0"/>
        <w:ind w:firstLine="284"/>
        <w:jc w:val="right"/>
        <w:rPr>
          <w:b/>
          <w:sz w:val="20"/>
          <w:szCs w:val="20"/>
        </w:rPr>
      </w:pPr>
      <w:r w:rsidRPr="002B2003">
        <w:rPr>
          <w:b/>
          <w:sz w:val="20"/>
          <w:szCs w:val="20"/>
        </w:rPr>
        <w:t>Приложение №4</w:t>
      </w:r>
    </w:p>
    <w:p w:rsidR="0030229D" w:rsidRPr="002B2003" w:rsidRDefault="0030229D" w:rsidP="0030229D">
      <w:pPr>
        <w:spacing w:after="0"/>
        <w:rPr>
          <w:rFonts w:ascii="Times New Roman" w:hAnsi="Times New Roman"/>
          <w:b/>
          <w:bCs/>
          <w:sz w:val="20"/>
          <w:szCs w:val="20"/>
        </w:rPr>
      </w:pPr>
      <w:r w:rsidRPr="002B2003">
        <w:rPr>
          <w:rFonts w:ascii="Times New Roman" w:hAnsi="Times New Roman"/>
          <w:b/>
          <w:sz w:val="20"/>
          <w:szCs w:val="20"/>
        </w:rPr>
        <w:t>ПРОЕКТ</w:t>
      </w:r>
    </w:p>
    <w:p w:rsidR="0030229D" w:rsidRPr="002B2003" w:rsidRDefault="0030229D" w:rsidP="0030229D">
      <w:pPr>
        <w:spacing w:after="0"/>
        <w:jc w:val="center"/>
        <w:rPr>
          <w:rFonts w:ascii="Times New Roman" w:hAnsi="Times New Roman"/>
          <w:b/>
          <w:bCs/>
          <w:color w:val="000000"/>
          <w:sz w:val="20"/>
          <w:szCs w:val="20"/>
        </w:rPr>
      </w:pPr>
      <w:proofErr w:type="spellStart"/>
      <w:r w:rsidRPr="002B2003">
        <w:rPr>
          <w:rFonts w:ascii="Times New Roman" w:hAnsi="Times New Roman"/>
          <w:b/>
          <w:bCs/>
          <w:color w:val="000000"/>
          <w:sz w:val="20"/>
          <w:szCs w:val="20"/>
        </w:rPr>
        <w:t>Договор№</w:t>
      </w:r>
      <w:proofErr w:type="spellEnd"/>
      <w:r w:rsidRPr="002B2003">
        <w:rPr>
          <w:rFonts w:ascii="Times New Roman" w:hAnsi="Times New Roman"/>
          <w:b/>
          <w:bCs/>
          <w:color w:val="000000"/>
          <w:sz w:val="20"/>
          <w:szCs w:val="20"/>
        </w:rPr>
        <w:t xml:space="preserve"> </w:t>
      </w:r>
      <w:proofErr w:type="spellStart"/>
      <w:r w:rsidRPr="002B2003">
        <w:rPr>
          <w:rFonts w:ascii="Times New Roman" w:hAnsi="Times New Roman"/>
          <w:b/>
          <w:bCs/>
          <w:color w:val="000000"/>
          <w:sz w:val="20"/>
          <w:szCs w:val="20"/>
        </w:rPr>
        <w:t>_____аренды</w:t>
      </w:r>
      <w:proofErr w:type="spellEnd"/>
      <w:r w:rsidRPr="002B2003">
        <w:rPr>
          <w:rFonts w:ascii="Times New Roman" w:hAnsi="Times New Roman"/>
          <w:b/>
          <w:bCs/>
          <w:color w:val="000000"/>
          <w:sz w:val="20"/>
          <w:szCs w:val="20"/>
        </w:rPr>
        <w:t xml:space="preserve"> земельного участка</w:t>
      </w:r>
    </w:p>
    <w:p w:rsidR="0030229D" w:rsidRPr="002B2003" w:rsidRDefault="0030229D" w:rsidP="0030229D">
      <w:pPr>
        <w:spacing w:after="0"/>
        <w:rPr>
          <w:rFonts w:ascii="Times New Roman" w:hAnsi="Times New Roman"/>
          <w:color w:val="000000"/>
          <w:sz w:val="20"/>
          <w:szCs w:val="20"/>
        </w:rPr>
      </w:pPr>
      <w:proofErr w:type="gramStart"/>
      <w:r w:rsidRPr="002B2003">
        <w:rPr>
          <w:rFonts w:ascii="Times New Roman" w:hAnsi="Times New Roman"/>
          <w:bCs/>
          <w:color w:val="000000"/>
          <w:sz w:val="20"/>
          <w:szCs w:val="20"/>
        </w:rPr>
        <w:t>с</w:t>
      </w:r>
      <w:proofErr w:type="gramEnd"/>
      <w:r w:rsidRPr="002B2003">
        <w:rPr>
          <w:rFonts w:ascii="Times New Roman" w:hAnsi="Times New Roman"/>
          <w:bCs/>
          <w:color w:val="000000"/>
          <w:sz w:val="20"/>
          <w:szCs w:val="20"/>
        </w:rPr>
        <w:t xml:space="preserve">. Шемурша      </w:t>
      </w:r>
      <w:r w:rsidRPr="002B2003">
        <w:rPr>
          <w:rFonts w:ascii="Times New Roman" w:hAnsi="Times New Roman"/>
          <w:color w:val="000000"/>
          <w:sz w:val="20"/>
          <w:szCs w:val="20"/>
        </w:rPr>
        <w:t xml:space="preserve">                                                                                                          ___ ________ 2017г.</w:t>
      </w:r>
    </w:p>
    <w:p w:rsidR="0030229D" w:rsidRPr="002B2003" w:rsidRDefault="0030229D" w:rsidP="0030229D">
      <w:pPr>
        <w:spacing w:after="0"/>
        <w:rPr>
          <w:rFonts w:ascii="Times New Roman" w:hAnsi="Times New Roman"/>
          <w:color w:val="000000"/>
          <w:sz w:val="20"/>
          <w:szCs w:val="20"/>
        </w:rPr>
      </w:pPr>
    </w:p>
    <w:p w:rsidR="0030229D" w:rsidRPr="002B2003" w:rsidRDefault="0030229D" w:rsidP="0030229D">
      <w:pPr>
        <w:spacing w:after="0"/>
        <w:jc w:val="both"/>
        <w:rPr>
          <w:rFonts w:ascii="Times New Roman" w:hAnsi="Times New Roman"/>
          <w:color w:val="000000"/>
          <w:sz w:val="20"/>
          <w:szCs w:val="20"/>
        </w:rPr>
      </w:pPr>
      <w:r w:rsidRPr="002B2003">
        <w:rPr>
          <w:rFonts w:ascii="Times New Roman" w:hAnsi="Times New Roman"/>
          <w:b/>
          <w:bCs/>
          <w:color w:val="000000"/>
          <w:sz w:val="20"/>
          <w:szCs w:val="20"/>
        </w:rPr>
        <w:t xml:space="preserve">Арендодатель: </w:t>
      </w:r>
      <w:r w:rsidRPr="002B2003">
        <w:rPr>
          <w:rFonts w:ascii="Times New Roman" w:hAnsi="Times New Roman"/>
          <w:bCs/>
          <w:color w:val="000000"/>
          <w:sz w:val="20"/>
          <w:szCs w:val="20"/>
        </w:rPr>
        <w:t>Администрация Шемуршинского района Чувашской Республики, в лице главы Шемуршинского района  Денисова Владимира Васильевича, действующего на основании Устава</w:t>
      </w:r>
      <w:r w:rsidRPr="002B2003">
        <w:rPr>
          <w:rFonts w:ascii="Times New Roman" w:hAnsi="Times New Roman"/>
          <w:color w:val="000000"/>
          <w:sz w:val="20"/>
          <w:szCs w:val="20"/>
        </w:rPr>
        <w:t>,</w:t>
      </w:r>
    </w:p>
    <w:p w:rsidR="0030229D" w:rsidRPr="002B2003" w:rsidRDefault="0030229D" w:rsidP="0030229D">
      <w:pPr>
        <w:spacing w:after="0"/>
        <w:jc w:val="both"/>
        <w:rPr>
          <w:rFonts w:ascii="Times New Roman" w:hAnsi="Times New Roman"/>
          <w:color w:val="000000"/>
          <w:sz w:val="20"/>
          <w:szCs w:val="20"/>
        </w:rPr>
      </w:pPr>
      <w:r w:rsidRPr="002B2003">
        <w:rPr>
          <w:rFonts w:ascii="Times New Roman" w:hAnsi="Times New Roman"/>
          <w:b/>
          <w:bCs/>
          <w:color w:val="000000"/>
          <w:sz w:val="20"/>
          <w:szCs w:val="20"/>
        </w:rPr>
        <w:t xml:space="preserve">Арендатор: </w:t>
      </w:r>
      <w:r w:rsidRPr="002B2003">
        <w:rPr>
          <w:rFonts w:ascii="Times New Roman" w:hAnsi="Times New Roman"/>
          <w:color w:val="000000"/>
          <w:sz w:val="20"/>
          <w:szCs w:val="20"/>
        </w:rPr>
        <w:t xml:space="preserve">__________________________________________________________________, _______________ </w:t>
      </w:r>
    </w:p>
    <w:p w:rsidR="0030229D" w:rsidRPr="002B2003" w:rsidRDefault="0030229D" w:rsidP="0030229D">
      <w:pPr>
        <w:spacing w:after="0"/>
        <w:jc w:val="both"/>
        <w:rPr>
          <w:rFonts w:ascii="Times New Roman" w:hAnsi="Times New Roman"/>
          <w:color w:val="000000"/>
          <w:sz w:val="20"/>
          <w:szCs w:val="20"/>
        </w:rPr>
      </w:pPr>
      <w:r w:rsidRPr="002B2003">
        <w:rPr>
          <w:rFonts w:ascii="Times New Roman" w:hAnsi="Times New Roman"/>
          <w:color w:val="000000"/>
          <w:sz w:val="20"/>
          <w:szCs w:val="20"/>
        </w:rPr>
        <w:t>на основании протокола № __ от __.__.20__г. аукциона по лоту № __ по продаже</w:t>
      </w:r>
      <w:r w:rsidRPr="002B2003">
        <w:rPr>
          <w:rFonts w:ascii="Times New Roman" w:hAnsi="Times New Roman"/>
          <w:b/>
          <w:bCs/>
          <w:color w:val="000000"/>
          <w:sz w:val="20"/>
          <w:szCs w:val="20"/>
        </w:rPr>
        <w:t> </w:t>
      </w:r>
      <w:r w:rsidRPr="002B2003">
        <w:rPr>
          <w:rFonts w:ascii="Times New Roman" w:hAnsi="Times New Roman"/>
          <w:color w:val="000000"/>
          <w:sz w:val="20"/>
          <w:szCs w:val="20"/>
        </w:rPr>
        <w:t>права на заключение договора аренды земельного участка, заключили настоящий договор (далее – Договор) о нижеследующем:</w:t>
      </w: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1. ПРЕДМЕТ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1.1. Арендодатель передает, а Арендатор принимает в аренду земельный участок (далее – Участок), общей площадью _____ кв.м. с кадастровым номером 21:22:___________ из земель __________________________________, в границах, указанных в кадастровом паспорте (Приложение № 1), расположенный по адресу Чувашская Республика, Шемуршинский район, _______________________________________________, с разрешенным использованием «___________________________________________________________________________».</w:t>
      </w: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2. СРОК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2.1. Срок аренды Участка устанавливается с __.__.20__г. по __.__.20__г.</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2.2. Участок считается переданным Арендодателем в аренду Арендатору с даты, указанной в п.2.1. настоящего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 xml:space="preserve">2.3. Договор, заключенный на срок более одного года, вступает в силу </w:t>
      </w:r>
      <w:proofErr w:type="gramStart"/>
      <w:r w:rsidRPr="002B2003">
        <w:rPr>
          <w:rFonts w:ascii="Times New Roman" w:hAnsi="Times New Roman"/>
          <w:color w:val="000000"/>
          <w:sz w:val="20"/>
          <w:szCs w:val="20"/>
        </w:rPr>
        <w:t>с</w:t>
      </w:r>
      <w:proofErr w:type="gramEnd"/>
      <w:r w:rsidRPr="002B2003">
        <w:rPr>
          <w:rFonts w:ascii="Times New Roman" w:hAnsi="Times New Roman"/>
          <w:color w:val="000000"/>
          <w:sz w:val="20"/>
          <w:szCs w:val="20"/>
        </w:rPr>
        <w:t xml:space="preserve"> даты его государственной регистрации в учреждении юстиции по государственной регистрации прав на недвижимое имущество и сделок с ним.</w:t>
      </w:r>
    </w:p>
    <w:p w:rsidR="0030229D" w:rsidRPr="002B2003" w:rsidRDefault="0030229D" w:rsidP="0030229D">
      <w:pPr>
        <w:spacing w:after="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3. РАЗМЕР И УСЛОВИЯ ВНЕСЕНИЯ АРЕНДНОЙ ПЛАТЫ.</w:t>
      </w:r>
    </w:p>
    <w:p w:rsidR="0030229D" w:rsidRPr="002B2003" w:rsidRDefault="0030229D" w:rsidP="0030229D">
      <w:pPr>
        <w:spacing w:after="0"/>
        <w:ind w:firstLine="709"/>
        <w:jc w:val="both"/>
        <w:rPr>
          <w:rFonts w:ascii="Times New Roman" w:hAnsi="Times New Roman"/>
          <w:color w:val="000000"/>
          <w:sz w:val="20"/>
          <w:szCs w:val="20"/>
        </w:rPr>
      </w:pPr>
      <w:r w:rsidRPr="002B2003">
        <w:rPr>
          <w:rFonts w:ascii="Times New Roman" w:hAnsi="Times New Roman"/>
          <w:color w:val="000000"/>
          <w:sz w:val="20"/>
          <w:szCs w:val="20"/>
        </w:rPr>
        <w:t>3.1. Размер годовой арендной платы за земельный участок устанавливается в соответствии с проведенным __.__.20__г. аукционом и составляет _______ руб. (_____________________________________________________________________ рублей).</w:t>
      </w:r>
    </w:p>
    <w:p w:rsidR="0030229D" w:rsidRPr="002B2003" w:rsidRDefault="0030229D" w:rsidP="0030229D">
      <w:pPr>
        <w:spacing w:after="0"/>
        <w:ind w:firstLine="708"/>
        <w:jc w:val="both"/>
        <w:rPr>
          <w:rFonts w:ascii="Times New Roman" w:hAnsi="Times New Roman"/>
          <w:color w:val="000000"/>
          <w:sz w:val="20"/>
          <w:szCs w:val="20"/>
        </w:rPr>
      </w:pPr>
      <w:r w:rsidRPr="002B2003">
        <w:rPr>
          <w:rFonts w:ascii="Times New Roman" w:hAnsi="Times New Roman"/>
          <w:color w:val="000000"/>
          <w:sz w:val="20"/>
          <w:szCs w:val="20"/>
        </w:rPr>
        <w:t xml:space="preserve">3.2. </w:t>
      </w:r>
      <w:r w:rsidRPr="002B2003">
        <w:rPr>
          <w:rFonts w:ascii="Times New Roman" w:hAnsi="Times New Roman"/>
          <w:sz w:val="20"/>
          <w:szCs w:val="20"/>
        </w:rPr>
        <w:t xml:space="preserve">Арендная плата вносится Арендатором  ежемесячно 10 числа текущего месяца, путем перечисления на счет </w:t>
      </w:r>
      <w:r w:rsidRPr="002B2003">
        <w:rPr>
          <w:rFonts w:ascii="Times New Roman" w:hAnsi="Times New Roman"/>
          <w:bCs/>
          <w:sz w:val="20"/>
          <w:szCs w:val="20"/>
        </w:rPr>
        <w:t xml:space="preserve">40101810900000010005 в отделении НБ ЧР Банка России </w:t>
      </w:r>
      <w:proofErr w:type="gramStart"/>
      <w:r w:rsidRPr="002B2003">
        <w:rPr>
          <w:rFonts w:ascii="Times New Roman" w:hAnsi="Times New Roman"/>
          <w:bCs/>
          <w:sz w:val="20"/>
          <w:szCs w:val="20"/>
        </w:rPr>
        <w:t>г</w:t>
      </w:r>
      <w:proofErr w:type="gramEnd"/>
      <w:r w:rsidRPr="002B2003">
        <w:rPr>
          <w:rFonts w:ascii="Times New Roman" w:hAnsi="Times New Roman"/>
          <w:bCs/>
          <w:sz w:val="20"/>
          <w:szCs w:val="20"/>
        </w:rPr>
        <w:t xml:space="preserve">. Чебоксары,  БИК </w:t>
      </w:r>
      <w:r w:rsidRPr="002B2003">
        <w:rPr>
          <w:rFonts w:ascii="Times New Roman" w:hAnsi="Times New Roman"/>
          <w:bCs/>
          <w:sz w:val="20"/>
          <w:szCs w:val="20"/>
        </w:rPr>
        <w:lastRenderedPageBreak/>
        <w:t>049706001, ИНН 2117000849, КПП 211701001 (код дохода 90311402053050000410, ОКТМО 97647000),  получатель – УФК по Чувашской Республике (Администрация Шемуршинского района Чувашской Республики)</w:t>
      </w:r>
      <w:r w:rsidRPr="002B2003">
        <w:rPr>
          <w:rFonts w:ascii="Times New Roman" w:hAnsi="Times New Roman"/>
          <w:sz w:val="20"/>
          <w:szCs w:val="20"/>
        </w:rPr>
        <w:t>.</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3.3. Арендная плата начисляется с даты, указанной в п. 2.1. настоящего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 xml:space="preserve">3.4. </w:t>
      </w:r>
      <w:proofErr w:type="gramStart"/>
      <w:r w:rsidRPr="002B2003">
        <w:rPr>
          <w:rFonts w:ascii="Times New Roman" w:hAnsi="Times New Roman"/>
          <w:color w:val="000000"/>
          <w:sz w:val="20"/>
          <w:szCs w:val="20"/>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 без согласования с Арендатором и без внесения</w:t>
      </w:r>
      <w:proofErr w:type="gramEnd"/>
      <w:r w:rsidRPr="002B2003">
        <w:rPr>
          <w:rFonts w:ascii="Times New Roman" w:hAnsi="Times New Roman"/>
          <w:color w:val="000000"/>
          <w:sz w:val="20"/>
          <w:szCs w:val="20"/>
        </w:rPr>
        <w:t xml:space="preserve"> соответствующих изменений или дополнений в настоящий Договор.</w:t>
      </w:r>
    </w:p>
    <w:p w:rsidR="0030229D" w:rsidRPr="002B2003" w:rsidRDefault="0030229D" w:rsidP="0030229D">
      <w:pPr>
        <w:spacing w:after="0"/>
        <w:ind w:firstLine="708"/>
        <w:jc w:val="both"/>
        <w:rPr>
          <w:rFonts w:ascii="Times New Roman" w:hAnsi="Times New Roman"/>
          <w:color w:val="000000"/>
          <w:sz w:val="20"/>
          <w:szCs w:val="20"/>
        </w:rPr>
      </w:pPr>
      <w:r w:rsidRPr="002B2003">
        <w:rPr>
          <w:rFonts w:ascii="Times New Roman" w:hAnsi="Times New Roman"/>
          <w:color w:val="000000"/>
          <w:sz w:val="20"/>
          <w:szCs w:val="20"/>
        </w:rPr>
        <w:t xml:space="preserve">3.5. Арендная плата за пользование Участком с даты, указанной в п. 2.1. Договора, до момента его государственной регистрации уплачивается Арендатором в порядке, предусмотренным п. 3.3. Договора, но не позднее 30 (тридцати) календарных дней </w:t>
      </w:r>
      <w:proofErr w:type="gramStart"/>
      <w:r w:rsidRPr="002B2003">
        <w:rPr>
          <w:rFonts w:ascii="Times New Roman" w:hAnsi="Times New Roman"/>
          <w:color w:val="000000"/>
          <w:sz w:val="20"/>
          <w:szCs w:val="20"/>
        </w:rPr>
        <w:t>с даты</w:t>
      </w:r>
      <w:proofErr w:type="gramEnd"/>
      <w:r w:rsidRPr="002B2003">
        <w:rPr>
          <w:rFonts w:ascii="Times New Roman" w:hAnsi="Times New Roman"/>
          <w:color w:val="000000"/>
          <w:sz w:val="20"/>
          <w:szCs w:val="20"/>
        </w:rPr>
        <w:t xml:space="preserve"> государственной регистрации Договора в установленном порядке.</w:t>
      </w:r>
    </w:p>
    <w:p w:rsidR="0030229D" w:rsidRPr="002B2003" w:rsidRDefault="0030229D" w:rsidP="0030229D">
      <w:pPr>
        <w:spacing w:after="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4. ПРАВА И ОБЯЗАННОСТИ СТОРОН.</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4.1.Арендодатель имеет право:</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4.1.1. 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2 месяца), либо внесении ее не в полном объеме на протяжении указанного периода.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4.1.2. На беспрепятственный доступ на территорию арендуемого Участка с целью его осмотра на предмет соблюдения условий настоящего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4.2. Арендодатель обязан:</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4.2.1. Выполнять в полном объеме все условия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4.2.2. Передать Арендатору Участок по Договору аренды.</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4.2.3. Письменно уведомить Арендатора об изменении реквизитов, указанных в п.3.2 настоящего Договора, для перечисления арендной платы.</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4.2.4. Своевременно производить перерасчет арендной платы и своевременно информировать об этом Арендатора в случаях, указанных в п. 3.4. настоящего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4.2.5. Не вмешиваться в хозяйственную деятельность Арендатора, если она не противоречит условиям Договора и действующему законодательству.</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4.3. Арендатор имеет право:</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4.3.1. Использовать Участок на условиях, установленных настоящим Договором.</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4.3.2. Сдавать Участок в субаренду с согласия Арендодателя, а также передавать свои права и обязанности по договору третьим лицам в порядке, установленном законодательством.</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4.4. Арендатор обязан:</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4.4.1. Выполнять в полном объеме все условия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4.4.2. Использовать Участок в соответствии с целевым назначением и видом разрешенного использования.</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4.4.3. Принять Участок по Договору аренды.</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4.4.4. Уплачивать арендную плату в размере и в сроке,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 xml:space="preserve">4.4.5. Обязательство по уплате арендной платы считается исполненным </w:t>
      </w:r>
      <w:proofErr w:type="gramStart"/>
      <w:r w:rsidRPr="002B2003">
        <w:rPr>
          <w:rFonts w:ascii="Times New Roman" w:hAnsi="Times New Roman"/>
          <w:color w:val="000000"/>
          <w:sz w:val="20"/>
          <w:szCs w:val="20"/>
        </w:rPr>
        <w:t>с даты поступления</w:t>
      </w:r>
      <w:proofErr w:type="gramEnd"/>
      <w:r w:rsidRPr="002B2003">
        <w:rPr>
          <w:rFonts w:ascii="Times New Roman" w:hAnsi="Times New Roman"/>
          <w:color w:val="000000"/>
          <w:sz w:val="20"/>
          <w:szCs w:val="20"/>
        </w:rPr>
        <w:t xml:space="preserve"> денежных средств на счета получателя по реквизитам, указанным Арендодателем в п. 3.2 настоящего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4.4.6.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 целях контроля выполнения Арендатором п.4.4.2. настоящего Договора.</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4.4.7. После подписания настоящего Договора (изменений и дополнений к нему) в течение 7 (семи) календарных дней направить его (их) в орган, осуществляющий его государственную регистрацию прав на недвижимое имущество и сделок с ним.</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lastRenderedPageBreak/>
        <w:t xml:space="preserve">4.4.8. В течение 7 (семи) календарных дней </w:t>
      </w:r>
      <w:proofErr w:type="gramStart"/>
      <w:r w:rsidRPr="002B2003">
        <w:rPr>
          <w:rFonts w:ascii="Times New Roman" w:hAnsi="Times New Roman"/>
          <w:color w:val="000000"/>
          <w:sz w:val="20"/>
          <w:szCs w:val="20"/>
        </w:rPr>
        <w:t>с даты получения</w:t>
      </w:r>
      <w:proofErr w:type="gramEnd"/>
      <w:r w:rsidRPr="002B2003">
        <w:rPr>
          <w:rFonts w:ascii="Times New Roman" w:hAnsi="Times New Roman"/>
          <w:color w:val="000000"/>
          <w:sz w:val="20"/>
          <w:szCs w:val="20"/>
        </w:rPr>
        <w:t xml:space="preserve"> зарегистрированного Договора направить Арендодателю один экземпляр.</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4.4.9. В случае передачи прав и обязанностей Арендатора в течение 3 (трех)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 xml:space="preserve">4.4.10. Письменно сообщить Арендодателю не </w:t>
      </w:r>
      <w:proofErr w:type="gramStart"/>
      <w:r w:rsidRPr="002B2003">
        <w:rPr>
          <w:rFonts w:ascii="Times New Roman" w:hAnsi="Times New Roman"/>
          <w:color w:val="000000"/>
          <w:sz w:val="20"/>
          <w:szCs w:val="20"/>
        </w:rPr>
        <w:t>позднее</w:t>
      </w:r>
      <w:proofErr w:type="gramEnd"/>
      <w:r w:rsidRPr="002B2003">
        <w:rPr>
          <w:rFonts w:ascii="Times New Roman" w:hAnsi="Times New Roman"/>
          <w:color w:val="000000"/>
          <w:sz w:val="20"/>
          <w:szCs w:val="20"/>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4.4.11.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4.4.12. Своевременно письменно уведомить Арендодателя об изменении своих почтовых и банковских реквизитов.</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4.4.13.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30229D" w:rsidRPr="002B2003" w:rsidRDefault="0030229D" w:rsidP="0030229D">
      <w:pPr>
        <w:spacing w:after="0"/>
        <w:ind w:firstLine="567"/>
        <w:jc w:val="both"/>
        <w:rPr>
          <w:rFonts w:ascii="Times New Roman" w:hAnsi="Times New Roman"/>
          <w:color w:val="000000"/>
          <w:sz w:val="20"/>
          <w:szCs w:val="20"/>
        </w:rPr>
      </w:pPr>
      <w:r w:rsidRPr="002B2003">
        <w:rPr>
          <w:rFonts w:ascii="Times New Roman" w:hAnsi="Times New Roman"/>
          <w:color w:val="000000"/>
          <w:sz w:val="20"/>
          <w:szCs w:val="20"/>
        </w:rPr>
        <w:t xml:space="preserve">4.5. Арендодатель и Арендатор имеют иные права и </w:t>
      </w:r>
      <w:proofErr w:type="gramStart"/>
      <w:r w:rsidRPr="002B2003">
        <w:rPr>
          <w:rFonts w:ascii="Times New Roman" w:hAnsi="Times New Roman"/>
          <w:color w:val="000000"/>
          <w:sz w:val="20"/>
          <w:szCs w:val="20"/>
        </w:rPr>
        <w:t>несут иные обязанности</w:t>
      </w:r>
      <w:proofErr w:type="gramEnd"/>
      <w:r w:rsidRPr="002B2003">
        <w:rPr>
          <w:rFonts w:ascii="Times New Roman" w:hAnsi="Times New Roman"/>
          <w:color w:val="000000"/>
          <w:sz w:val="20"/>
          <w:szCs w:val="20"/>
        </w:rPr>
        <w:t>, установленные законодательством Российской Федерации.</w:t>
      </w:r>
    </w:p>
    <w:p w:rsidR="0030229D" w:rsidRPr="002B2003" w:rsidRDefault="0030229D" w:rsidP="0030229D">
      <w:pPr>
        <w:spacing w:after="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5. ОТВЕТСТВЕННОСТЬ СТОРОН.</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5.1. За нарушение и ненадлежащее исполнение условий Договора Стороны несут ответственность, предусмотренную законодательством Российской Федерации.</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5.2. За нарушение срока внесения арендной платы по Договору Арендатор выплачивает Арендодателю пени из расчета 2% от неуплаченной суммы за каждый день просрочки.</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229D" w:rsidRPr="002B2003" w:rsidRDefault="0030229D" w:rsidP="0030229D">
      <w:pPr>
        <w:spacing w:after="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6. ИЗМЕНЕНИЕ, РАСТОРЖЕНИЕ И ПРЕКРАЩЕНИЕ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 xml:space="preserve">6.2. Настоящий </w:t>
      </w:r>
      <w:proofErr w:type="gramStart"/>
      <w:r w:rsidRPr="002B2003">
        <w:rPr>
          <w:rFonts w:ascii="Times New Roman" w:hAnsi="Times New Roman"/>
          <w:color w:val="000000"/>
          <w:sz w:val="20"/>
          <w:szCs w:val="20"/>
        </w:rPr>
        <w:t>Договор</w:t>
      </w:r>
      <w:proofErr w:type="gramEnd"/>
      <w:r w:rsidRPr="002B2003">
        <w:rPr>
          <w:rFonts w:ascii="Times New Roman" w:hAnsi="Times New Roman"/>
          <w:color w:val="000000"/>
          <w:sz w:val="20"/>
          <w:szCs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настоящего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6.3. При прекращении (расторжении) настоящего Договора Арендатор обязан вернуть Арендодателю Участок в надлежащем состоянии.</w:t>
      </w:r>
    </w:p>
    <w:p w:rsidR="0030229D" w:rsidRPr="002B2003" w:rsidRDefault="0030229D" w:rsidP="0030229D">
      <w:pPr>
        <w:spacing w:after="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7. РАССМОТРЕНИЕ СПОРОВ.</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7.1. Все споры между Сторонами, возникающие по настоящему Договору, разрешаются в соответствии с законодательством Российской Федерации.</w:t>
      </w:r>
    </w:p>
    <w:p w:rsidR="0030229D" w:rsidRPr="002B2003" w:rsidRDefault="0030229D" w:rsidP="0030229D">
      <w:pPr>
        <w:spacing w:after="0"/>
        <w:ind w:firstLine="720"/>
        <w:jc w:val="both"/>
        <w:rPr>
          <w:rFonts w:ascii="Times New Roman" w:hAnsi="Times New Roman"/>
          <w:color w:val="000000"/>
          <w:sz w:val="20"/>
          <w:szCs w:val="20"/>
        </w:rPr>
      </w:pPr>
    </w:p>
    <w:p w:rsidR="0030229D" w:rsidRPr="002B2003" w:rsidRDefault="0030229D" w:rsidP="0030229D">
      <w:pPr>
        <w:spacing w:after="0"/>
        <w:jc w:val="center"/>
        <w:rPr>
          <w:rFonts w:ascii="Times New Roman" w:hAnsi="Times New Roman"/>
          <w:color w:val="000000"/>
          <w:sz w:val="20"/>
          <w:szCs w:val="20"/>
        </w:rPr>
      </w:pPr>
      <w:r w:rsidRPr="002B2003">
        <w:rPr>
          <w:rFonts w:ascii="Times New Roman" w:hAnsi="Times New Roman"/>
          <w:b/>
          <w:bCs/>
          <w:color w:val="000000"/>
          <w:sz w:val="20"/>
          <w:szCs w:val="20"/>
        </w:rPr>
        <w:t>8. ОСОБЫЕ УСЛОВИЯ ДОГОВОРА.</w:t>
      </w:r>
    </w:p>
    <w:p w:rsidR="0030229D" w:rsidRPr="002B2003" w:rsidRDefault="0030229D" w:rsidP="0030229D">
      <w:pPr>
        <w:spacing w:after="0"/>
        <w:ind w:firstLine="720"/>
        <w:jc w:val="both"/>
        <w:rPr>
          <w:rFonts w:ascii="Times New Roman" w:hAnsi="Times New Roman"/>
          <w:color w:val="000000"/>
          <w:sz w:val="20"/>
          <w:szCs w:val="20"/>
        </w:rPr>
      </w:pPr>
      <w:r w:rsidRPr="002B2003">
        <w:rPr>
          <w:rFonts w:ascii="Times New Roman" w:hAnsi="Times New Roman"/>
          <w:color w:val="000000"/>
          <w:sz w:val="20"/>
          <w:szCs w:val="20"/>
        </w:rPr>
        <w:t>8.1. Расходы по государственной регистрации Договора, а также изменений и дополнений к нему возлагаются на Арендатора.</w:t>
      </w:r>
    </w:p>
    <w:p w:rsidR="0030229D" w:rsidRPr="002B2003" w:rsidRDefault="0030229D" w:rsidP="0030229D">
      <w:pPr>
        <w:pStyle w:val="ConsNonformat"/>
        <w:widowControl/>
        <w:ind w:firstLine="708"/>
        <w:jc w:val="both"/>
        <w:rPr>
          <w:rFonts w:ascii="Times New Roman" w:hAnsi="Times New Roman"/>
        </w:rPr>
      </w:pPr>
      <w:r w:rsidRPr="002B2003">
        <w:rPr>
          <w:rFonts w:ascii="Times New Roman" w:hAnsi="Times New Roman"/>
          <w:color w:val="000000"/>
        </w:rPr>
        <w:t xml:space="preserve">8.2. Настоящий Договор составлен в 3 (трех) экземплярах, имеющих одинаковую юридическую силу, по одному для каждой из Сторон и один экземпляр для регистрирующего органа. Настоящий Договор аренды считается заключенным с момента его государственной регистрации в </w:t>
      </w:r>
      <w:r w:rsidRPr="002B2003">
        <w:rPr>
          <w:rFonts w:ascii="Times New Roman" w:hAnsi="Times New Roman"/>
        </w:rPr>
        <w:t>Управлении Федеральной регистрационной службы по Чувашской Республике.</w:t>
      </w:r>
    </w:p>
    <w:p w:rsidR="0030229D" w:rsidRPr="002B2003" w:rsidRDefault="0030229D" w:rsidP="0030229D">
      <w:pPr>
        <w:widowControl w:val="0"/>
        <w:spacing w:after="0"/>
        <w:jc w:val="center"/>
        <w:rPr>
          <w:rFonts w:ascii="Times New Roman" w:hAnsi="Times New Roman"/>
          <w:b/>
          <w:bCs/>
          <w:color w:val="000000"/>
          <w:sz w:val="20"/>
          <w:szCs w:val="20"/>
        </w:rPr>
      </w:pPr>
      <w:r w:rsidRPr="002B2003">
        <w:rPr>
          <w:rFonts w:ascii="Times New Roman" w:hAnsi="Times New Roman"/>
          <w:b/>
          <w:bCs/>
          <w:color w:val="000000"/>
          <w:sz w:val="20"/>
          <w:szCs w:val="20"/>
        </w:rPr>
        <w:t>9.ЮРИДИЧЕСКИЕ АДРЕСА И РЕКВИЗИТЫ СТОРОН</w:t>
      </w:r>
    </w:p>
    <w:tbl>
      <w:tblPr>
        <w:tblW w:w="0" w:type="auto"/>
        <w:tblLook w:val="01E0"/>
      </w:tblPr>
      <w:tblGrid>
        <w:gridCol w:w="4954"/>
        <w:gridCol w:w="4617"/>
      </w:tblGrid>
      <w:tr w:rsidR="0030229D" w:rsidRPr="002B2003" w:rsidTr="00577BC7">
        <w:tc>
          <w:tcPr>
            <w:tcW w:w="5328" w:type="dxa"/>
          </w:tcPr>
          <w:p w:rsidR="0030229D" w:rsidRPr="002B2003" w:rsidRDefault="0030229D" w:rsidP="0030229D">
            <w:pPr>
              <w:spacing w:after="0"/>
              <w:rPr>
                <w:rFonts w:ascii="Times New Roman" w:hAnsi="Times New Roman"/>
                <w:color w:val="000000"/>
                <w:sz w:val="20"/>
                <w:szCs w:val="20"/>
              </w:rPr>
            </w:pPr>
            <w:r w:rsidRPr="002B2003">
              <w:rPr>
                <w:rFonts w:ascii="Times New Roman" w:hAnsi="Times New Roman"/>
                <w:b/>
                <w:bCs/>
                <w:sz w:val="20"/>
                <w:szCs w:val="20"/>
              </w:rPr>
              <w:t>Арендодатель:</w:t>
            </w:r>
            <w:r w:rsidRPr="002B2003">
              <w:rPr>
                <w:rFonts w:ascii="Times New Roman" w:hAnsi="Times New Roman"/>
                <w:sz w:val="20"/>
                <w:szCs w:val="20"/>
              </w:rPr>
              <w:t xml:space="preserve">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 Администрация Шемуршинского района</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Чувашской Республики</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b/>
                <w:sz w:val="20"/>
                <w:szCs w:val="20"/>
              </w:rPr>
              <w:t>Почтовый адрес</w:t>
            </w:r>
            <w:r w:rsidRPr="002B2003">
              <w:rPr>
                <w:rFonts w:ascii="Times New Roman" w:hAnsi="Times New Roman"/>
                <w:sz w:val="20"/>
                <w:szCs w:val="20"/>
              </w:rPr>
              <w:t>:</w:t>
            </w:r>
            <w:r w:rsidRPr="002B2003">
              <w:rPr>
                <w:rFonts w:ascii="Times New Roman" w:hAnsi="Times New Roman"/>
                <w:color w:val="000000"/>
                <w:sz w:val="20"/>
                <w:szCs w:val="20"/>
              </w:rPr>
              <w:t xml:space="preserve"> 429170 </w:t>
            </w:r>
            <w:proofErr w:type="gramStart"/>
            <w:r w:rsidRPr="002B2003">
              <w:rPr>
                <w:rFonts w:ascii="Times New Roman" w:hAnsi="Times New Roman"/>
                <w:color w:val="000000"/>
                <w:sz w:val="20"/>
                <w:szCs w:val="20"/>
              </w:rPr>
              <w:t>Чувашская</w:t>
            </w:r>
            <w:proofErr w:type="gramEnd"/>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Республика, Шемуршинский </w:t>
            </w:r>
          </w:p>
          <w:p w:rsidR="0030229D" w:rsidRPr="002B2003" w:rsidRDefault="0030229D" w:rsidP="0030229D">
            <w:pPr>
              <w:widowControl w:val="0"/>
              <w:spacing w:after="0"/>
              <w:rPr>
                <w:rFonts w:ascii="Times New Roman" w:hAnsi="Times New Roman"/>
                <w:b/>
                <w:bCs/>
                <w:color w:val="000000"/>
                <w:sz w:val="20"/>
                <w:szCs w:val="20"/>
              </w:rPr>
            </w:pPr>
            <w:r w:rsidRPr="002B2003">
              <w:rPr>
                <w:rFonts w:ascii="Times New Roman" w:hAnsi="Times New Roman"/>
                <w:color w:val="000000"/>
                <w:sz w:val="20"/>
                <w:szCs w:val="20"/>
              </w:rPr>
              <w:t>район,  с</w:t>
            </w:r>
            <w:proofErr w:type="gramStart"/>
            <w:r w:rsidRPr="002B2003">
              <w:rPr>
                <w:rFonts w:ascii="Times New Roman" w:hAnsi="Times New Roman"/>
                <w:color w:val="000000"/>
                <w:sz w:val="20"/>
                <w:szCs w:val="20"/>
              </w:rPr>
              <w:t>.Ш</w:t>
            </w:r>
            <w:proofErr w:type="gramEnd"/>
            <w:r w:rsidRPr="002B2003">
              <w:rPr>
                <w:rFonts w:ascii="Times New Roman" w:hAnsi="Times New Roman"/>
                <w:color w:val="000000"/>
                <w:sz w:val="20"/>
                <w:szCs w:val="20"/>
              </w:rPr>
              <w:t>емурша ул. Советская, д.8</w:t>
            </w:r>
          </w:p>
          <w:p w:rsidR="0030229D" w:rsidRPr="002B2003" w:rsidRDefault="0030229D" w:rsidP="0030229D">
            <w:pPr>
              <w:widowControl w:val="0"/>
              <w:spacing w:after="0"/>
              <w:rPr>
                <w:rFonts w:ascii="Times New Roman" w:hAnsi="Times New Roman"/>
                <w:b/>
                <w:bCs/>
                <w:color w:val="000000"/>
                <w:sz w:val="20"/>
                <w:szCs w:val="20"/>
              </w:rPr>
            </w:pPr>
            <w:r w:rsidRPr="002B2003">
              <w:rPr>
                <w:rFonts w:ascii="Times New Roman" w:hAnsi="Times New Roman"/>
                <w:b/>
                <w:bCs/>
                <w:color w:val="000000"/>
                <w:sz w:val="20"/>
                <w:szCs w:val="20"/>
              </w:rPr>
              <w:t xml:space="preserve">Юридический адрес: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Чувашская Республика, Шемуршинский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lastRenderedPageBreak/>
              <w:t>район,  с</w:t>
            </w:r>
            <w:proofErr w:type="gramStart"/>
            <w:r w:rsidRPr="002B2003">
              <w:rPr>
                <w:rFonts w:ascii="Times New Roman" w:hAnsi="Times New Roman"/>
                <w:color w:val="000000"/>
                <w:sz w:val="20"/>
                <w:szCs w:val="20"/>
              </w:rPr>
              <w:t>.Ш</w:t>
            </w:r>
            <w:proofErr w:type="gramEnd"/>
            <w:r w:rsidRPr="002B2003">
              <w:rPr>
                <w:rFonts w:ascii="Times New Roman" w:hAnsi="Times New Roman"/>
                <w:color w:val="000000"/>
                <w:sz w:val="20"/>
                <w:szCs w:val="20"/>
              </w:rPr>
              <w:t>емурша ул. Советская, д.8</w:t>
            </w:r>
          </w:p>
          <w:p w:rsidR="0030229D" w:rsidRPr="002B2003" w:rsidRDefault="0030229D" w:rsidP="0030229D">
            <w:pPr>
              <w:spacing w:after="0"/>
              <w:rPr>
                <w:rFonts w:ascii="Times New Roman" w:hAnsi="Times New Roman"/>
                <w:sz w:val="20"/>
                <w:szCs w:val="20"/>
              </w:rPr>
            </w:pPr>
            <w:proofErr w:type="spellStart"/>
            <w:proofErr w:type="gramStart"/>
            <w:r w:rsidRPr="002B2003">
              <w:rPr>
                <w:rFonts w:ascii="Times New Roman" w:hAnsi="Times New Roman"/>
                <w:sz w:val="20"/>
                <w:szCs w:val="20"/>
              </w:rPr>
              <w:t>р</w:t>
            </w:r>
            <w:proofErr w:type="spellEnd"/>
            <w:proofErr w:type="gramEnd"/>
            <w:r w:rsidRPr="002B2003">
              <w:rPr>
                <w:rFonts w:ascii="Times New Roman" w:hAnsi="Times New Roman"/>
                <w:sz w:val="20"/>
                <w:szCs w:val="20"/>
              </w:rPr>
              <w:t xml:space="preserve">/с      </w:t>
            </w:r>
            <w:r w:rsidRPr="002B2003">
              <w:rPr>
                <w:rFonts w:ascii="Times New Roman" w:hAnsi="Times New Roman"/>
                <w:sz w:val="20"/>
                <w:szCs w:val="20"/>
                <w:lang w:eastAsia="ar-SA"/>
              </w:rPr>
              <w:t>40101810900000010005</w:t>
            </w:r>
            <w:r w:rsidRPr="002B2003">
              <w:rPr>
                <w:rFonts w:ascii="Times New Roman" w:hAnsi="Times New Roman"/>
                <w:sz w:val="20"/>
                <w:szCs w:val="20"/>
              </w:rPr>
              <w:t xml:space="preserve"> Отделение НБ Чувашской Республики </w:t>
            </w:r>
          </w:p>
          <w:p w:rsidR="0030229D" w:rsidRPr="002B2003" w:rsidRDefault="0030229D" w:rsidP="0030229D">
            <w:pPr>
              <w:spacing w:after="0"/>
              <w:rPr>
                <w:rFonts w:ascii="Times New Roman" w:hAnsi="Times New Roman"/>
                <w:sz w:val="20"/>
                <w:szCs w:val="20"/>
              </w:rPr>
            </w:pPr>
            <w:r w:rsidRPr="002B2003">
              <w:rPr>
                <w:rFonts w:ascii="Times New Roman" w:hAnsi="Times New Roman"/>
                <w:sz w:val="20"/>
                <w:szCs w:val="20"/>
              </w:rPr>
              <w:t>БИК      049706001</w:t>
            </w:r>
          </w:p>
          <w:p w:rsidR="0030229D" w:rsidRPr="002B2003" w:rsidRDefault="0030229D" w:rsidP="0030229D">
            <w:pPr>
              <w:spacing w:after="0"/>
              <w:rPr>
                <w:rFonts w:ascii="Times New Roman" w:hAnsi="Times New Roman"/>
                <w:color w:val="000000"/>
                <w:sz w:val="20"/>
                <w:szCs w:val="20"/>
              </w:rPr>
            </w:pPr>
            <w:r w:rsidRPr="002B2003">
              <w:rPr>
                <w:rFonts w:ascii="Times New Roman" w:hAnsi="Times New Roman"/>
                <w:color w:val="000000"/>
                <w:sz w:val="20"/>
                <w:szCs w:val="20"/>
              </w:rPr>
              <w:t xml:space="preserve">ИНН 2117000849 </w:t>
            </w:r>
          </w:p>
          <w:p w:rsidR="0030229D" w:rsidRPr="002B2003" w:rsidRDefault="0030229D" w:rsidP="0030229D">
            <w:pPr>
              <w:spacing w:after="0"/>
              <w:rPr>
                <w:rFonts w:ascii="Times New Roman" w:hAnsi="Times New Roman"/>
                <w:b/>
                <w:bCs/>
                <w:sz w:val="20"/>
                <w:szCs w:val="20"/>
              </w:rPr>
            </w:pPr>
          </w:p>
        </w:tc>
        <w:tc>
          <w:tcPr>
            <w:tcW w:w="4746" w:type="dxa"/>
          </w:tcPr>
          <w:p w:rsidR="0030229D" w:rsidRPr="002B2003" w:rsidRDefault="0030229D" w:rsidP="0030229D">
            <w:pPr>
              <w:pStyle w:val="1"/>
              <w:spacing w:before="0" w:after="0"/>
              <w:rPr>
                <w:rFonts w:ascii="Times New Roman" w:hAnsi="Times New Roman"/>
              </w:rPr>
            </w:pPr>
            <w:r w:rsidRPr="002B2003">
              <w:rPr>
                <w:rFonts w:ascii="Times New Roman" w:hAnsi="Times New Roman"/>
              </w:rPr>
              <w:lastRenderedPageBreak/>
              <w:t xml:space="preserve">          Арендатор: 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lastRenderedPageBreak/>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color w:val="000000"/>
                <w:sz w:val="20"/>
                <w:szCs w:val="20"/>
              </w:rPr>
            </w:pPr>
            <w:r w:rsidRPr="002B2003">
              <w:rPr>
                <w:rFonts w:ascii="Times New Roman" w:hAnsi="Times New Roman"/>
                <w:color w:val="000000"/>
                <w:sz w:val="20"/>
                <w:szCs w:val="20"/>
              </w:rPr>
              <w:t>____________________________________</w:t>
            </w:r>
          </w:p>
          <w:p w:rsidR="0030229D" w:rsidRPr="002B2003" w:rsidRDefault="0030229D" w:rsidP="0030229D">
            <w:pPr>
              <w:spacing w:after="0"/>
              <w:ind w:right="-147"/>
              <w:rPr>
                <w:rFonts w:ascii="Times New Roman" w:hAnsi="Times New Roman"/>
                <w:b/>
                <w:bCs/>
                <w:sz w:val="20"/>
                <w:szCs w:val="20"/>
              </w:rPr>
            </w:pPr>
          </w:p>
        </w:tc>
      </w:tr>
    </w:tbl>
    <w:p w:rsidR="0030229D" w:rsidRPr="002B2003" w:rsidRDefault="0030229D" w:rsidP="0030229D">
      <w:pPr>
        <w:spacing w:after="0"/>
        <w:rPr>
          <w:rFonts w:ascii="Times New Roman" w:hAnsi="Times New Roman"/>
          <w:b/>
          <w:bCs/>
          <w:sz w:val="20"/>
          <w:szCs w:val="20"/>
        </w:rPr>
      </w:pPr>
    </w:p>
    <w:p w:rsidR="0030229D" w:rsidRPr="002B2003" w:rsidRDefault="0030229D" w:rsidP="0030229D">
      <w:pPr>
        <w:pStyle w:val="1"/>
        <w:spacing w:before="0" w:after="0"/>
        <w:rPr>
          <w:rFonts w:ascii="Times New Roman" w:hAnsi="Times New Roman"/>
        </w:rPr>
      </w:pPr>
    </w:p>
    <w:p w:rsidR="0030229D" w:rsidRPr="002B2003" w:rsidRDefault="0030229D" w:rsidP="0030229D">
      <w:pPr>
        <w:widowControl w:val="0"/>
        <w:spacing w:after="0"/>
        <w:jc w:val="center"/>
        <w:rPr>
          <w:rFonts w:ascii="Times New Roman" w:hAnsi="Times New Roman"/>
          <w:b/>
          <w:bCs/>
          <w:color w:val="000000"/>
          <w:sz w:val="20"/>
          <w:szCs w:val="20"/>
        </w:rPr>
      </w:pPr>
      <w:r w:rsidRPr="002B2003">
        <w:rPr>
          <w:rFonts w:ascii="Times New Roman" w:hAnsi="Times New Roman"/>
          <w:b/>
          <w:bCs/>
          <w:color w:val="000000"/>
          <w:sz w:val="20"/>
          <w:szCs w:val="20"/>
        </w:rPr>
        <w:t>ПОДПИСИ СТОРОН:</w:t>
      </w:r>
    </w:p>
    <w:p w:rsidR="0030229D" w:rsidRPr="002B2003" w:rsidRDefault="0030229D" w:rsidP="0030229D">
      <w:pPr>
        <w:widowControl w:val="0"/>
        <w:spacing w:after="0"/>
        <w:jc w:val="center"/>
        <w:rPr>
          <w:rFonts w:ascii="Times New Roman" w:hAnsi="Times New Roman"/>
          <w:b/>
          <w:bCs/>
          <w:color w:val="000000"/>
          <w:sz w:val="20"/>
          <w:szCs w:val="20"/>
        </w:rPr>
      </w:pPr>
    </w:p>
    <w:tbl>
      <w:tblPr>
        <w:tblW w:w="0" w:type="auto"/>
        <w:tblLook w:val="01E0"/>
      </w:tblPr>
      <w:tblGrid>
        <w:gridCol w:w="5049"/>
        <w:gridCol w:w="4522"/>
      </w:tblGrid>
      <w:tr w:rsidR="0030229D" w:rsidRPr="002B2003" w:rsidTr="00577BC7">
        <w:tc>
          <w:tcPr>
            <w:tcW w:w="5328" w:type="dxa"/>
          </w:tcPr>
          <w:p w:rsidR="0030229D" w:rsidRPr="002B2003" w:rsidRDefault="0030229D" w:rsidP="0030229D">
            <w:pPr>
              <w:widowControl w:val="0"/>
              <w:spacing w:after="0"/>
              <w:ind w:right="-212"/>
              <w:jc w:val="both"/>
              <w:rPr>
                <w:rFonts w:ascii="Times New Roman" w:hAnsi="Times New Roman"/>
                <w:color w:val="000000"/>
                <w:sz w:val="20"/>
                <w:szCs w:val="20"/>
              </w:rPr>
            </w:pPr>
            <w:r w:rsidRPr="002B2003">
              <w:rPr>
                <w:rFonts w:ascii="Times New Roman" w:hAnsi="Times New Roman"/>
                <w:color w:val="000000"/>
                <w:sz w:val="20"/>
                <w:szCs w:val="20"/>
              </w:rPr>
              <w:t>Глава администрации Шемуршинского района</w:t>
            </w:r>
          </w:p>
          <w:p w:rsidR="0030229D" w:rsidRPr="002B2003" w:rsidRDefault="0030229D" w:rsidP="0030229D">
            <w:pPr>
              <w:widowControl w:val="0"/>
              <w:spacing w:after="0"/>
              <w:ind w:right="-752"/>
              <w:jc w:val="both"/>
              <w:rPr>
                <w:rFonts w:ascii="Times New Roman" w:hAnsi="Times New Roman"/>
                <w:color w:val="000000"/>
                <w:sz w:val="20"/>
                <w:szCs w:val="20"/>
              </w:rPr>
            </w:pPr>
            <w:r w:rsidRPr="002B2003">
              <w:rPr>
                <w:rFonts w:ascii="Times New Roman" w:hAnsi="Times New Roman"/>
                <w:color w:val="000000"/>
                <w:sz w:val="20"/>
                <w:szCs w:val="20"/>
              </w:rPr>
              <w:t xml:space="preserve">Чувашской Республики                                              </w:t>
            </w:r>
          </w:p>
          <w:p w:rsidR="0030229D" w:rsidRPr="002B2003" w:rsidRDefault="0030229D" w:rsidP="0030229D">
            <w:pPr>
              <w:widowControl w:val="0"/>
              <w:spacing w:after="0"/>
              <w:ind w:right="-752"/>
              <w:rPr>
                <w:rFonts w:ascii="Times New Roman" w:hAnsi="Times New Roman"/>
                <w:color w:val="000000"/>
                <w:sz w:val="20"/>
                <w:szCs w:val="20"/>
              </w:rPr>
            </w:pPr>
          </w:p>
          <w:p w:rsidR="0030229D" w:rsidRPr="002B2003" w:rsidRDefault="0030229D" w:rsidP="0030229D">
            <w:pPr>
              <w:widowControl w:val="0"/>
              <w:spacing w:after="0"/>
              <w:rPr>
                <w:rFonts w:ascii="Times New Roman" w:hAnsi="Times New Roman"/>
                <w:color w:val="000000"/>
                <w:sz w:val="20"/>
                <w:szCs w:val="20"/>
              </w:rPr>
            </w:pPr>
          </w:p>
          <w:p w:rsidR="0030229D" w:rsidRPr="002B2003" w:rsidRDefault="0030229D" w:rsidP="0030229D">
            <w:pPr>
              <w:widowControl w:val="0"/>
              <w:spacing w:after="0"/>
              <w:rPr>
                <w:rFonts w:ascii="Times New Roman" w:hAnsi="Times New Roman"/>
                <w:color w:val="000000"/>
                <w:sz w:val="20"/>
                <w:szCs w:val="20"/>
              </w:rPr>
            </w:pP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_________________ В.В.Денисов                               </w:t>
            </w:r>
          </w:p>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М.П.</w:t>
            </w:r>
          </w:p>
          <w:p w:rsidR="0030229D" w:rsidRPr="002B2003" w:rsidRDefault="0030229D" w:rsidP="0030229D">
            <w:pPr>
              <w:widowControl w:val="0"/>
              <w:spacing w:after="0"/>
              <w:jc w:val="center"/>
              <w:rPr>
                <w:rFonts w:ascii="Times New Roman" w:hAnsi="Times New Roman"/>
                <w:b/>
                <w:bCs/>
                <w:color w:val="000000"/>
                <w:sz w:val="20"/>
                <w:szCs w:val="20"/>
              </w:rPr>
            </w:pPr>
            <w:r w:rsidRPr="002B2003">
              <w:rPr>
                <w:rFonts w:ascii="Times New Roman" w:hAnsi="Times New Roman"/>
                <w:color w:val="000000"/>
                <w:sz w:val="20"/>
                <w:szCs w:val="20"/>
              </w:rPr>
              <w:t xml:space="preserve">                                     </w:t>
            </w:r>
          </w:p>
        </w:tc>
        <w:tc>
          <w:tcPr>
            <w:tcW w:w="4746" w:type="dxa"/>
          </w:tcPr>
          <w:p w:rsidR="0030229D" w:rsidRPr="002B2003" w:rsidRDefault="0030229D" w:rsidP="0030229D">
            <w:pPr>
              <w:widowControl w:val="0"/>
              <w:spacing w:after="0"/>
              <w:rPr>
                <w:rFonts w:ascii="Times New Roman" w:hAnsi="Times New Roman"/>
                <w:color w:val="000000"/>
                <w:sz w:val="20"/>
                <w:szCs w:val="20"/>
              </w:rPr>
            </w:pPr>
            <w:r w:rsidRPr="002B2003">
              <w:rPr>
                <w:rFonts w:ascii="Times New Roman" w:hAnsi="Times New Roman"/>
                <w:color w:val="000000"/>
                <w:sz w:val="20"/>
                <w:szCs w:val="20"/>
              </w:rPr>
              <w:t xml:space="preserve">                                 </w:t>
            </w:r>
          </w:p>
          <w:p w:rsidR="0030229D" w:rsidRPr="002B2003" w:rsidRDefault="0030229D" w:rsidP="0030229D">
            <w:pPr>
              <w:widowControl w:val="0"/>
              <w:spacing w:after="0"/>
              <w:jc w:val="center"/>
              <w:rPr>
                <w:rFonts w:ascii="Times New Roman" w:hAnsi="Times New Roman"/>
                <w:color w:val="000000"/>
                <w:sz w:val="20"/>
                <w:szCs w:val="20"/>
              </w:rPr>
            </w:pPr>
          </w:p>
          <w:p w:rsidR="0030229D" w:rsidRPr="002B2003" w:rsidRDefault="0030229D" w:rsidP="0030229D">
            <w:pPr>
              <w:widowControl w:val="0"/>
              <w:spacing w:after="0"/>
              <w:jc w:val="center"/>
              <w:rPr>
                <w:rFonts w:ascii="Times New Roman" w:hAnsi="Times New Roman"/>
                <w:color w:val="000000"/>
                <w:sz w:val="20"/>
                <w:szCs w:val="20"/>
              </w:rPr>
            </w:pPr>
          </w:p>
          <w:p w:rsidR="0030229D" w:rsidRPr="002B2003" w:rsidRDefault="0030229D" w:rsidP="0030229D">
            <w:pPr>
              <w:widowControl w:val="0"/>
              <w:spacing w:after="0"/>
              <w:jc w:val="center"/>
              <w:rPr>
                <w:rFonts w:ascii="Times New Roman" w:hAnsi="Times New Roman"/>
                <w:color w:val="000000"/>
                <w:sz w:val="20"/>
                <w:szCs w:val="20"/>
              </w:rPr>
            </w:pPr>
          </w:p>
          <w:p w:rsidR="0030229D" w:rsidRPr="002B2003" w:rsidRDefault="0030229D" w:rsidP="0030229D">
            <w:pPr>
              <w:widowControl w:val="0"/>
              <w:spacing w:after="0"/>
              <w:jc w:val="center"/>
              <w:rPr>
                <w:rFonts w:ascii="Times New Roman" w:hAnsi="Times New Roman"/>
                <w:color w:val="000000"/>
                <w:sz w:val="20"/>
                <w:szCs w:val="20"/>
              </w:rPr>
            </w:pPr>
          </w:p>
          <w:p w:rsidR="0030229D" w:rsidRPr="002B2003" w:rsidRDefault="0030229D" w:rsidP="0030229D">
            <w:pPr>
              <w:widowControl w:val="0"/>
              <w:spacing w:after="0"/>
              <w:jc w:val="center"/>
              <w:rPr>
                <w:rFonts w:ascii="Times New Roman" w:hAnsi="Times New Roman"/>
                <w:b/>
                <w:bCs/>
                <w:color w:val="000000"/>
                <w:sz w:val="20"/>
                <w:szCs w:val="20"/>
              </w:rPr>
            </w:pPr>
            <w:r w:rsidRPr="002B2003">
              <w:rPr>
                <w:rFonts w:ascii="Times New Roman" w:hAnsi="Times New Roman"/>
                <w:color w:val="000000"/>
                <w:sz w:val="20"/>
                <w:szCs w:val="20"/>
              </w:rPr>
              <w:t xml:space="preserve">__________________  </w:t>
            </w:r>
          </w:p>
        </w:tc>
      </w:tr>
    </w:tbl>
    <w:p w:rsidR="0030229D" w:rsidRPr="002B2003" w:rsidRDefault="0030229D" w:rsidP="0030229D">
      <w:pPr>
        <w:spacing w:after="0"/>
        <w:rPr>
          <w:rFonts w:ascii="Times New Roman" w:hAnsi="Times New Roman"/>
          <w:sz w:val="20"/>
          <w:szCs w:val="20"/>
        </w:rPr>
      </w:pPr>
    </w:p>
    <w:p w:rsidR="0030229D" w:rsidRDefault="0030229D" w:rsidP="00AF739B">
      <w:pPr>
        <w:spacing w:after="0" w:line="240" w:lineRule="auto"/>
        <w:ind w:firstLine="708"/>
      </w:pPr>
    </w:p>
    <w:sectPr w:rsidR="0030229D" w:rsidSect="00654E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E4" w:rsidRDefault="00E02DE4" w:rsidP="00E02DE4">
      <w:pPr>
        <w:spacing w:after="0" w:line="240" w:lineRule="auto"/>
      </w:pPr>
      <w:r>
        <w:separator/>
      </w:r>
    </w:p>
  </w:endnote>
  <w:endnote w:type="continuationSeparator" w:id="1">
    <w:p w:rsidR="00E02DE4" w:rsidRDefault="00E02DE4" w:rsidP="00E02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E4" w:rsidRDefault="00E02DE4" w:rsidP="00E02DE4">
      <w:pPr>
        <w:spacing w:after="0" w:line="240" w:lineRule="auto"/>
      </w:pPr>
      <w:r>
        <w:separator/>
      </w:r>
    </w:p>
  </w:footnote>
  <w:footnote w:type="continuationSeparator" w:id="1">
    <w:p w:rsidR="00E02DE4" w:rsidRDefault="00E02DE4" w:rsidP="00E02D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2DE4"/>
    <w:rsid w:val="00084FA3"/>
    <w:rsid w:val="0030229D"/>
    <w:rsid w:val="0059090E"/>
    <w:rsid w:val="00654ED4"/>
    <w:rsid w:val="00A16787"/>
    <w:rsid w:val="00AF739B"/>
    <w:rsid w:val="00C00F1B"/>
    <w:rsid w:val="00E0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E4"/>
    <w:rPr>
      <w:rFonts w:ascii="Calibri" w:eastAsia="Calibri" w:hAnsi="Calibri" w:cs="Times New Roman"/>
    </w:rPr>
  </w:style>
  <w:style w:type="paragraph" w:styleId="1">
    <w:name w:val="heading 1"/>
    <w:basedOn w:val="a"/>
    <w:next w:val="a"/>
    <w:link w:val="10"/>
    <w:qFormat/>
    <w:rsid w:val="00AF739B"/>
    <w:pPr>
      <w:spacing w:before="108" w:after="108" w:line="240" w:lineRule="auto"/>
      <w:jc w:val="center"/>
      <w:outlineLvl w:val="0"/>
    </w:pPr>
    <w:rPr>
      <w:rFonts w:ascii="Arial" w:eastAsia="Times New Roman" w:hAnsi="Arial"/>
      <w:b/>
      <w:color w:val="000080"/>
      <w:sz w:val="20"/>
      <w:szCs w:val="20"/>
      <w:lang w:eastAsia="ru-RU"/>
    </w:rPr>
  </w:style>
  <w:style w:type="paragraph" w:styleId="2">
    <w:name w:val="heading 2"/>
    <w:basedOn w:val="a"/>
    <w:next w:val="a"/>
    <w:link w:val="20"/>
    <w:qFormat/>
    <w:rsid w:val="00AF739B"/>
    <w:pPr>
      <w:keepNext/>
      <w:widowControl w:val="0"/>
      <w:spacing w:after="0" w:line="245" w:lineRule="auto"/>
      <w:outlineLvl w:val="1"/>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02DE4"/>
    <w:pPr>
      <w:spacing w:after="0" w:line="240" w:lineRule="auto"/>
      <w:ind w:right="6407"/>
      <w:jc w:val="both"/>
    </w:pPr>
    <w:rPr>
      <w:rFonts w:ascii="TimesET" w:eastAsia="Times New Roman" w:hAnsi="TimesET"/>
      <w:sz w:val="20"/>
      <w:szCs w:val="20"/>
      <w:lang w:eastAsia="ru-RU"/>
    </w:rPr>
  </w:style>
  <w:style w:type="character" w:customStyle="1" w:styleId="30">
    <w:name w:val="Основной текст 3 Знак"/>
    <w:basedOn w:val="a0"/>
    <w:link w:val="3"/>
    <w:rsid w:val="00E02DE4"/>
    <w:rPr>
      <w:rFonts w:ascii="TimesET" w:eastAsia="Times New Roman" w:hAnsi="TimesET" w:cs="Times New Roman"/>
      <w:sz w:val="20"/>
      <w:szCs w:val="20"/>
      <w:lang w:eastAsia="ru-RU"/>
    </w:rPr>
  </w:style>
  <w:style w:type="character" w:customStyle="1" w:styleId="a3">
    <w:name w:val="Гипертекстовая ссылка"/>
    <w:basedOn w:val="a0"/>
    <w:uiPriority w:val="99"/>
    <w:rsid w:val="00E02DE4"/>
    <w:rPr>
      <w:rFonts w:cs="Times New Roman"/>
      <w:color w:val="106BBE"/>
    </w:rPr>
  </w:style>
  <w:style w:type="paragraph" w:styleId="a4">
    <w:name w:val="header"/>
    <w:basedOn w:val="a"/>
    <w:link w:val="a5"/>
    <w:uiPriority w:val="99"/>
    <w:semiHidden/>
    <w:unhideWhenUsed/>
    <w:rsid w:val="00E02D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2DE4"/>
    <w:rPr>
      <w:rFonts w:ascii="Calibri" w:eastAsia="Calibri" w:hAnsi="Calibri" w:cs="Times New Roman"/>
    </w:rPr>
  </w:style>
  <w:style w:type="paragraph" w:styleId="a6">
    <w:name w:val="footer"/>
    <w:basedOn w:val="a"/>
    <w:link w:val="a7"/>
    <w:uiPriority w:val="99"/>
    <w:semiHidden/>
    <w:unhideWhenUsed/>
    <w:rsid w:val="00E02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DE4"/>
    <w:rPr>
      <w:rFonts w:ascii="Calibri" w:eastAsia="Calibri" w:hAnsi="Calibri" w:cs="Times New Roman"/>
    </w:rPr>
  </w:style>
  <w:style w:type="paragraph" w:styleId="a8">
    <w:name w:val="Body Text"/>
    <w:basedOn w:val="a"/>
    <w:link w:val="a9"/>
    <w:uiPriority w:val="99"/>
    <w:semiHidden/>
    <w:unhideWhenUsed/>
    <w:rsid w:val="00AF739B"/>
    <w:pPr>
      <w:spacing w:after="120"/>
    </w:pPr>
  </w:style>
  <w:style w:type="character" w:customStyle="1" w:styleId="a9">
    <w:name w:val="Основной текст Знак"/>
    <w:basedOn w:val="a0"/>
    <w:link w:val="a8"/>
    <w:uiPriority w:val="99"/>
    <w:semiHidden/>
    <w:rsid w:val="00AF739B"/>
    <w:rPr>
      <w:rFonts w:ascii="Calibri" w:eastAsia="Calibri" w:hAnsi="Calibri" w:cs="Times New Roman"/>
    </w:rPr>
  </w:style>
  <w:style w:type="paragraph" w:styleId="21">
    <w:name w:val="Body Text Indent 2"/>
    <w:basedOn w:val="a"/>
    <w:link w:val="22"/>
    <w:uiPriority w:val="99"/>
    <w:semiHidden/>
    <w:unhideWhenUsed/>
    <w:rsid w:val="00AF739B"/>
    <w:pPr>
      <w:spacing w:after="120" w:line="480" w:lineRule="auto"/>
      <w:ind w:left="283"/>
    </w:pPr>
  </w:style>
  <w:style w:type="character" w:customStyle="1" w:styleId="22">
    <w:name w:val="Основной текст с отступом 2 Знак"/>
    <w:basedOn w:val="a0"/>
    <w:link w:val="21"/>
    <w:uiPriority w:val="99"/>
    <w:semiHidden/>
    <w:rsid w:val="00AF739B"/>
    <w:rPr>
      <w:rFonts w:ascii="Calibri" w:eastAsia="Calibri" w:hAnsi="Calibri" w:cs="Times New Roman"/>
    </w:rPr>
  </w:style>
  <w:style w:type="character" w:customStyle="1" w:styleId="10">
    <w:name w:val="Заголовок 1 Знак"/>
    <w:basedOn w:val="a0"/>
    <w:link w:val="1"/>
    <w:rsid w:val="00AF739B"/>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AF739B"/>
    <w:rPr>
      <w:rFonts w:ascii="Times New Roman" w:eastAsia="Times New Roman" w:hAnsi="Times New Roman" w:cs="Times New Roman"/>
      <w:sz w:val="26"/>
      <w:szCs w:val="20"/>
      <w:lang w:eastAsia="ru-RU"/>
    </w:rPr>
  </w:style>
  <w:style w:type="paragraph" w:styleId="aa">
    <w:name w:val="footnote text"/>
    <w:basedOn w:val="a"/>
    <w:link w:val="ab"/>
    <w:semiHidden/>
    <w:rsid w:val="00AF739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AF739B"/>
    <w:rPr>
      <w:rFonts w:ascii="Times New Roman" w:eastAsia="Times New Roman" w:hAnsi="Times New Roman" w:cs="Times New Roman"/>
      <w:sz w:val="20"/>
      <w:szCs w:val="20"/>
      <w:lang w:eastAsia="ru-RU"/>
    </w:rPr>
  </w:style>
  <w:style w:type="paragraph" w:customStyle="1" w:styleId="ConsPlusNormal">
    <w:name w:val="ConsPlusNormal"/>
    <w:rsid w:val="00AF739B"/>
    <w:pPr>
      <w:widowControl w:val="0"/>
      <w:spacing w:after="0" w:line="240" w:lineRule="auto"/>
      <w:ind w:firstLine="720"/>
    </w:pPr>
    <w:rPr>
      <w:rFonts w:ascii="Arial" w:eastAsia="Times New Roman" w:hAnsi="Arial" w:cs="Times New Roman"/>
      <w:sz w:val="20"/>
      <w:szCs w:val="20"/>
      <w:lang w:eastAsia="ru-RU"/>
    </w:rPr>
  </w:style>
  <w:style w:type="paragraph" w:styleId="ac">
    <w:name w:val="Normal (Web)"/>
    <w:basedOn w:val="a"/>
    <w:link w:val="ad"/>
    <w:uiPriority w:val="99"/>
    <w:rsid w:val="0030229D"/>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e">
    <w:name w:val="Strong"/>
    <w:basedOn w:val="a0"/>
    <w:uiPriority w:val="99"/>
    <w:qFormat/>
    <w:rsid w:val="0030229D"/>
    <w:rPr>
      <w:b/>
      <w:bCs/>
    </w:rPr>
  </w:style>
  <w:style w:type="paragraph" w:customStyle="1" w:styleId="western">
    <w:name w:val="western"/>
    <w:basedOn w:val="a"/>
    <w:rsid w:val="0030229D"/>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ad">
    <w:name w:val="Обычный (веб) Знак"/>
    <w:basedOn w:val="a0"/>
    <w:link w:val="ac"/>
    <w:uiPriority w:val="99"/>
    <w:locked/>
    <w:rsid w:val="0030229D"/>
    <w:rPr>
      <w:rFonts w:ascii="Times New Roman" w:eastAsia="Times New Roman" w:hAnsi="Times New Roman" w:cs="Times New Roman"/>
      <w:color w:val="000000"/>
      <w:sz w:val="24"/>
      <w:szCs w:val="24"/>
      <w:lang w:eastAsia="ru-RU"/>
    </w:rPr>
  </w:style>
  <w:style w:type="paragraph" w:customStyle="1" w:styleId="ConsNonformat">
    <w:name w:val="ConsNonformat"/>
    <w:rsid w:val="0030229D"/>
    <w:pPr>
      <w:widowControl w:val="0"/>
      <w:spacing w:after="0" w:line="240" w:lineRule="auto"/>
    </w:pPr>
    <w:rPr>
      <w:rFonts w:ascii="Courier New" w:eastAsia="Times New Roman" w:hAnsi="Courier New" w:cs="Times New Roman"/>
      <w:sz w:val="20"/>
      <w:szCs w:val="20"/>
      <w:lang w:eastAsia="ru-RU"/>
    </w:rPr>
  </w:style>
  <w:style w:type="paragraph" w:styleId="af">
    <w:name w:val="No Spacing"/>
    <w:uiPriority w:val="1"/>
    <w:qFormat/>
    <w:rsid w:val="0030229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113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3" Type="http://schemas.openxmlformats.org/officeDocument/2006/relationships/webSettings" Target="webSettings.xml"/><Relationship Id="rId7" Type="http://schemas.openxmlformats.org/officeDocument/2006/relationships/hyperlink" Target="garantF1://81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12150</Words>
  <Characters>69257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3</cp:revision>
  <dcterms:created xsi:type="dcterms:W3CDTF">2017-03-02T07:17:00Z</dcterms:created>
  <dcterms:modified xsi:type="dcterms:W3CDTF">2017-03-16T06:33:00Z</dcterms:modified>
</cp:coreProperties>
</file>