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EA" w:rsidRPr="00AE0C34" w:rsidRDefault="00F01AEA" w:rsidP="00F01AEA">
      <w:pPr>
        <w:pStyle w:val="ConsPlusTitle"/>
        <w:tabs>
          <w:tab w:val="left" w:pos="4860"/>
        </w:tabs>
        <w:ind w:right="4315"/>
        <w:jc w:val="both"/>
        <w:rPr>
          <w:color w:val="000000" w:themeColor="text1"/>
          <w:sz w:val="26"/>
          <w:szCs w:val="26"/>
        </w:rPr>
      </w:pPr>
      <w:r w:rsidRPr="00AE0C34">
        <w:rPr>
          <w:color w:val="000000" w:themeColor="text1"/>
          <w:sz w:val="26"/>
          <w:szCs w:val="26"/>
        </w:rPr>
        <w:t xml:space="preserve">О внесении изменений в муниципальную программу Чебоксарского района Чувашской Республики «Управление общественными финансами и муниципальным долгом Чебоксарского района Чувашской Республики» </w:t>
      </w:r>
    </w:p>
    <w:p w:rsidR="00F01AEA" w:rsidRPr="00AE0C34" w:rsidRDefault="00F01AEA" w:rsidP="00F01AEA">
      <w:pPr>
        <w:ind w:firstLine="708"/>
        <w:jc w:val="both"/>
        <w:rPr>
          <w:rFonts w:ascii="Times New Roman" w:hAnsi="Times New Roman"/>
          <w:color w:val="000000" w:themeColor="text1"/>
          <w:szCs w:val="26"/>
        </w:rPr>
      </w:pPr>
    </w:p>
    <w:p w:rsidR="00F01AEA" w:rsidRPr="00AE0C34" w:rsidRDefault="00F01AEA" w:rsidP="00F01AEA">
      <w:pPr>
        <w:ind w:firstLine="708"/>
        <w:jc w:val="both"/>
        <w:rPr>
          <w:rFonts w:ascii="Times New Roman" w:hAnsi="Times New Roman"/>
          <w:color w:val="000000" w:themeColor="text1"/>
          <w:szCs w:val="26"/>
        </w:rPr>
      </w:pPr>
      <w:r w:rsidRPr="00AE0C34">
        <w:rPr>
          <w:rFonts w:ascii="Times New Roman" w:hAnsi="Times New Roman"/>
          <w:color w:val="000000" w:themeColor="text1"/>
          <w:szCs w:val="26"/>
        </w:rPr>
        <w:t>В соответствии со статьей 179 Бюджетного кодекса Российской Федерации администрация Чебоксарского района Чувашской Республики   п о с т а н о в л я е т:</w:t>
      </w:r>
    </w:p>
    <w:p w:rsidR="00F01AEA" w:rsidRPr="00AE0C34" w:rsidRDefault="00F01AEA" w:rsidP="00F01AEA">
      <w:pPr>
        <w:pStyle w:val="ad"/>
        <w:numPr>
          <w:ilvl w:val="0"/>
          <w:numId w:val="4"/>
        </w:numPr>
        <w:spacing w:after="0" w:line="240" w:lineRule="auto"/>
        <w:ind w:left="0" w:firstLine="709"/>
        <w:jc w:val="both"/>
        <w:rPr>
          <w:rFonts w:ascii="Times New Roman" w:hAnsi="Times New Roman"/>
          <w:color w:val="000000" w:themeColor="text1"/>
          <w:sz w:val="26"/>
          <w:szCs w:val="26"/>
        </w:rPr>
      </w:pPr>
      <w:bookmarkStart w:id="0" w:name="sub_1"/>
      <w:r w:rsidRPr="00AE0C34">
        <w:rPr>
          <w:rFonts w:ascii="Times New Roman" w:hAnsi="Times New Roman"/>
          <w:color w:val="000000" w:themeColor="text1"/>
          <w:sz w:val="26"/>
          <w:szCs w:val="26"/>
        </w:rPr>
        <w:t xml:space="preserve">Внести в муниципальную программу Чебоксарского района Чувашской Республики «Управление общественными финансами и муниципальным долгом Чебоксарского района Чувашской Республики», утвержденную </w:t>
      </w:r>
      <w:hyperlink r:id="rId7" w:history="1">
        <w:r w:rsidRPr="00AE0C34">
          <w:rPr>
            <w:rStyle w:val="ac"/>
            <w:rFonts w:ascii="Times New Roman" w:hAnsi="Times New Roman"/>
            <w:color w:val="000000" w:themeColor="text1"/>
            <w:sz w:val="26"/>
            <w:szCs w:val="26"/>
          </w:rPr>
          <w:t>постановлением</w:t>
        </w:r>
      </w:hyperlink>
      <w:r w:rsidRPr="00AE0C34">
        <w:rPr>
          <w:rFonts w:ascii="Times New Roman" w:hAnsi="Times New Roman"/>
          <w:color w:val="000000" w:themeColor="text1"/>
          <w:sz w:val="26"/>
          <w:szCs w:val="26"/>
        </w:rPr>
        <w:t xml:space="preserve"> администрации Чебоксарского района Чувашской Республики от 26 марта 2019 года         № 261 (с изменениями, внесенными постановлением администрации Чебоксарского района Чувашской Республики от 14.11.2019 № 1210</w:t>
      </w:r>
      <w:r>
        <w:rPr>
          <w:rFonts w:ascii="Times New Roman" w:hAnsi="Times New Roman"/>
          <w:color w:val="000000" w:themeColor="text1"/>
          <w:sz w:val="26"/>
          <w:szCs w:val="26"/>
        </w:rPr>
        <w:t>, 26.11.2019 № 1265</w:t>
      </w:r>
      <w:r w:rsidRPr="00AE0C34">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(далее – Муниципальная программа) </w:t>
      </w:r>
      <w:r w:rsidRPr="00AE0C34">
        <w:rPr>
          <w:rFonts w:ascii="Times New Roman" w:hAnsi="Times New Roman"/>
          <w:color w:val="000000" w:themeColor="text1"/>
          <w:sz w:val="26"/>
          <w:szCs w:val="26"/>
        </w:rPr>
        <w:t>следующие изменения:</w:t>
      </w:r>
    </w:p>
    <w:bookmarkEnd w:id="0"/>
    <w:p w:rsidR="00F01AEA" w:rsidRPr="00AE0C34" w:rsidRDefault="00F01AEA" w:rsidP="00F01AEA">
      <w:pPr>
        <w:ind w:firstLine="708"/>
        <w:jc w:val="both"/>
        <w:rPr>
          <w:rFonts w:ascii="Times New Roman" w:hAnsi="Times New Roman"/>
          <w:color w:val="000000" w:themeColor="text1"/>
          <w:szCs w:val="26"/>
        </w:rPr>
      </w:pPr>
      <w:r w:rsidRPr="00AE0C34">
        <w:rPr>
          <w:rFonts w:ascii="Times New Roman" w:hAnsi="Times New Roman"/>
          <w:color w:val="000000" w:themeColor="text1"/>
          <w:szCs w:val="26"/>
        </w:rPr>
        <w:t xml:space="preserve">1) </w:t>
      </w:r>
      <w:hyperlink r:id="rId8" w:history="1">
        <w:r w:rsidRPr="00AE0C34">
          <w:rPr>
            <w:rStyle w:val="ac"/>
            <w:rFonts w:ascii="Times New Roman" w:hAnsi="Times New Roman"/>
            <w:color w:val="000000" w:themeColor="text1"/>
            <w:szCs w:val="26"/>
          </w:rPr>
          <w:t>позицию</w:t>
        </w:r>
      </w:hyperlink>
      <w:r>
        <w:rPr>
          <w:rFonts w:ascii="Times New Roman" w:hAnsi="Times New Roman"/>
          <w:color w:val="000000" w:themeColor="text1"/>
          <w:szCs w:val="26"/>
        </w:rPr>
        <w:t xml:space="preserve"> «Объемы финансирования М</w:t>
      </w:r>
      <w:r w:rsidRPr="00AE0C34">
        <w:rPr>
          <w:rFonts w:ascii="Times New Roman" w:hAnsi="Times New Roman"/>
          <w:color w:val="000000" w:themeColor="text1"/>
          <w:szCs w:val="26"/>
        </w:rPr>
        <w:t xml:space="preserve">униципальной программы с разбивкой по годам реализации» </w:t>
      </w:r>
      <w:hyperlink r:id="rId9" w:history="1">
        <w:r w:rsidRPr="00AE0C34">
          <w:rPr>
            <w:rStyle w:val="ac"/>
            <w:rFonts w:ascii="Times New Roman" w:hAnsi="Times New Roman"/>
            <w:color w:val="000000" w:themeColor="text1"/>
            <w:szCs w:val="26"/>
          </w:rPr>
          <w:t>паспорт</w:t>
        </w:r>
      </w:hyperlink>
      <w:r w:rsidRPr="00AE0C34">
        <w:rPr>
          <w:rFonts w:ascii="Times New Roman" w:hAnsi="Times New Roman"/>
          <w:color w:val="000000" w:themeColor="text1"/>
          <w:szCs w:val="26"/>
        </w:rPr>
        <w:t xml:space="preserve">а </w:t>
      </w:r>
      <w:r>
        <w:rPr>
          <w:rFonts w:ascii="Times New Roman" w:hAnsi="Times New Roman"/>
          <w:color w:val="000000" w:themeColor="text1"/>
          <w:szCs w:val="26"/>
        </w:rPr>
        <w:t>М</w:t>
      </w:r>
      <w:r w:rsidRPr="00AE0C34">
        <w:rPr>
          <w:rFonts w:ascii="Times New Roman" w:hAnsi="Times New Roman"/>
          <w:color w:val="000000" w:themeColor="text1"/>
          <w:szCs w:val="26"/>
        </w:rPr>
        <w:t>униципальной программы Чебоксарского района Чувашской Республики «Управление общественными финансами и муниципальным долгом Чебоксарского района Чувашской Республики»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F01AEA" w:rsidRPr="00AE0C34" w:rsidTr="009E7C1E">
        <w:tc>
          <w:tcPr>
            <w:tcW w:w="3080" w:type="dxa"/>
            <w:tcBorders>
              <w:top w:val="nil"/>
              <w:left w:val="nil"/>
              <w:bottom w:val="nil"/>
              <w:right w:val="nil"/>
            </w:tcBorders>
            <w:hideMark/>
          </w:tcPr>
          <w:p w:rsidR="00F01AEA" w:rsidRPr="00AE0C34" w:rsidRDefault="00F01AEA" w:rsidP="009E7C1E">
            <w:pPr>
              <w:pStyle w:val="ab"/>
              <w:rPr>
                <w:rFonts w:ascii="Times New Roman" w:hAnsi="Times New Roman" w:cs="Times New Roman"/>
                <w:color w:val="000000" w:themeColor="text1"/>
                <w:sz w:val="26"/>
                <w:szCs w:val="26"/>
              </w:rPr>
            </w:pPr>
            <w:bookmarkStart w:id="1" w:name="sub_1090"/>
            <w:r w:rsidRPr="00AE0C34">
              <w:rPr>
                <w:rFonts w:ascii="Times New Roman" w:hAnsi="Times New Roman" w:cs="Times New Roman"/>
                <w:color w:val="000000" w:themeColor="text1"/>
                <w:sz w:val="26"/>
                <w:szCs w:val="26"/>
              </w:rPr>
              <w:t xml:space="preserve">«Объемы финансирования </w:t>
            </w:r>
            <w:proofErr w:type="spellStart"/>
            <w:r w:rsidRPr="00AE0C34">
              <w:rPr>
                <w:rFonts w:ascii="Times New Roman" w:hAnsi="Times New Roman" w:cs="Times New Roman"/>
                <w:color w:val="000000" w:themeColor="text1"/>
                <w:sz w:val="26"/>
                <w:szCs w:val="26"/>
              </w:rPr>
              <w:t>униципальной</w:t>
            </w:r>
            <w:proofErr w:type="spellEnd"/>
            <w:r w:rsidRPr="00AE0C34">
              <w:rPr>
                <w:rFonts w:ascii="Times New Roman" w:hAnsi="Times New Roman" w:cs="Times New Roman"/>
                <w:color w:val="000000" w:themeColor="text1"/>
                <w:sz w:val="26"/>
                <w:szCs w:val="26"/>
              </w:rPr>
              <w:t xml:space="preserve"> программы с разбивкой по годам реализации</w:t>
            </w:r>
            <w:bookmarkEnd w:id="1"/>
          </w:p>
        </w:tc>
        <w:tc>
          <w:tcPr>
            <w:tcW w:w="280" w:type="dxa"/>
            <w:tcBorders>
              <w:top w:val="nil"/>
              <w:left w:val="nil"/>
              <w:bottom w:val="nil"/>
              <w:right w:val="nil"/>
            </w:tcBorders>
            <w:hideMark/>
          </w:tcPr>
          <w:p w:rsidR="00F01AEA" w:rsidRPr="00AE0C34" w:rsidRDefault="00F01AEA" w:rsidP="009E7C1E">
            <w:pPr>
              <w:pStyle w:val="ab"/>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w:t>
            </w:r>
          </w:p>
        </w:tc>
        <w:tc>
          <w:tcPr>
            <w:tcW w:w="5996" w:type="dxa"/>
            <w:tcBorders>
              <w:top w:val="nil"/>
              <w:left w:val="nil"/>
              <w:bottom w:val="nil"/>
              <w:right w:val="nil"/>
            </w:tcBorders>
          </w:tcPr>
          <w:p w:rsidR="00F01AEA" w:rsidRPr="00AE0C34" w:rsidRDefault="00F01AEA" w:rsidP="009E7C1E">
            <w:pPr>
              <w:pStyle w:val="ConsPlusNormal"/>
              <w:widowControl/>
              <w:jc w:val="both"/>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 xml:space="preserve">прогнозируемый объем финансирования муниципальной программы в 2019–2035 годах составляет </w:t>
            </w:r>
            <w:r>
              <w:rPr>
                <w:rFonts w:ascii="Times New Roman" w:hAnsi="Times New Roman" w:cs="Times New Roman"/>
                <w:color w:val="000000" w:themeColor="text1"/>
                <w:sz w:val="26"/>
                <w:szCs w:val="26"/>
              </w:rPr>
              <w:t>1492683,3</w:t>
            </w:r>
            <w:r w:rsidRPr="00AE0C34">
              <w:rPr>
                <w:rFonts w:ascii="Times New Roman" w:hAnsi="Times New Roman" w:cs="Times New Roman"/>
                <w:color w:val="000000" w:themeColor="text1"/>
                <w:sz w:val="26"/>
                <w:szCs w:val="26"/>
              </w:rPr>
              <w:t xml:space="preserve"> тыс. рублей, в том числе:</w:t>
            </w:r>
          </w:p>
          <w:p w:rsidR="00F01AEA" w:rsidRPr="00AE0C34" w:rsidRDefault="00F01AEA" w:rsidP="009E7C1E">
            <w:pPr>
              <w:pStyle w:val="ab"/>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 xml:space="preserve">в 2019 году – </w:t>
            </w:r>
            <w:r>
              <w:rPr>
                <w:rFonts w:ascii="Times New Roman" w:hAnsi="Times New Roman" w:cs="Times New Roman"/>
                <w:color w:val="000000" w:themeColor="text1"/>
                <w:sz w:val="26"/>
                <w:szCs w:val="26"/>
              </w:rPr>
              <w:t xml:space="preserve">200 466,0 </w:t>
            </w:r>
            <w:r w:rsidRPr="00AE0C34">
              <w:rPr>
                <w:rFonts w:ascii="Times New Roman" w:hAnsi="Times New Roman" w:cs="Times New Roman"/>
                <w:color w:val="000000" w:themeColor="text1"/>
                <w:sz w:val="26"/>
                <w:szCs w:val="26"/>
              </w:rPr>
              <w:t>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2020 году – 77582,8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2021 году – 77642,3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2022 году – 77642,3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2023 году – 77642,3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2024 году – 77642,3тыс.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2025 году – 77642,3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2026–2030 годах – </w:t>
            </w:r>
            <w:r>
              <w:rPr>
                <w:rFonts w:ascii="Times New Roman" w:hAnsi="Times New Roman"/>
                <w:color w:val="000000" w:themeColor="text1"/>
                <w:szCs w:val="26"/>
              </w:rPr>
              <w:t>413211,5</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2031–2035 годах – </w:t>
            </w:r>
            <w:r>
              <w:rPr>
                <w:rFonts w:ascii="Times New Roman" w:hAnsi="Times New Roman"/>
                <w:color w:val="000000" w:themeColor="text1"/>
                <w:szCs w:val="26"/>
              </w:rPr>
              <w:t>413211,5</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из них средства:</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федерального бюджета – </w:t>
            </w:r>
            <w:r>
              <w:rPr>
                <w:rFonts w:ascii="Times New Roman" w:hAnsi="Times New Roman"/>
                <w:color w:val="000000" w:themeColor="text1"/>
                <w:szCs w:val="26"/>
              </w:rPr>
              <w:t>45405,7</w:t>
            </w:r>
            <w:r w:rsidRPr="00AE0C34">
              <w:rPr>
                <w:rFonts w:ascii="Times New Roman" w:hAnsi="Times New Roman"/>
                <w:color w:val="000000" w:themeColor="text1"/>
                <w:szCs w:val="26"/>
              </w:rPr>
              <w:t xml:space="preserve"> тыс. рублей, в том числе:</w:t>
            </w:r>
          </w:p>
          <w:p w:rsidR="00F01AEA" w:rsidRPr="00AE0C34" w:rsidRDefault="00F01AEA" w:rsidP="009E7C1E">
            <w:pPr>
              <w:pStyle w:val="ab"/>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в 2019 году – 2698,5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lastRenderedPageBreak/>
              <w:t>в 2020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2021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2022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2023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2024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2025 году – 2669,2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2026–2030 годах – </w:t>
            </w:r>
            <w:r>
              <w:rPr>
                <w:rFonts w:ascii="Times New Roman" w:hAnsi="Times New Roman"/>
                <w:color w:val="000000" w:themeColor="text1"/>
                <w:szCs w:val="26"/>
              </w:rPr>
              <w:t>13346,0</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Pr>
                <w:rFonts w:ascii="Times New Roman" w:hAnsi="Times New Roman"/>
                <w:color w:val="000000" w:themeColor="text1"/>
                <w:szCs w:val="26"/>
              </w:rPr>
              <w:t>в 2031–2035 годах – 13346,0</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республиканского бюджета Чувашской Республики – </w:t>
            </w:r>
            <w:r>
              <w:rPr>
                <w:rFonts w:ascii="Times New Roman" w:hAnsi="Times New Roman"/>
                <w:color w:val="000000" w:themeColor="text1"/>
                <w:szCs w:val="26"/>
              </w:rPr>
              <w:t>880516,1</w:t>
            </w:r>
            <w:r w:rsidRPr="00AE0C34">
              <w:rPr>
                <w:rFonts w:ascii="Times New Roman" w:hAnsi="Times New Roman"/>
                <w:color w:val="000000" w:themeColor="text1"/>
                <w:szCs w:val="26"/>
              </w:rPr>
              <w:t xml:space="preserve"> тыс. рублей, в том числе:</w:t>
            </w:r>
          </w:p>
          <w:p w:rsidR="00F01AEA" w:rsidRPr="00AE0C34" w:rsidRDefault="00F01AEA" w:rsidP="009E7C1E">
            <w:pPr>
              <w:pStyle w:val="ab"/>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 xml:space="preserve">в 2019 году – </w:t>
            </w:r>
            <w:r>
              <w:rPr>
                <w:rFonts w:ascii="Times New Roman" w:hAnsi="Times New Roman" w:cs="Times New Roman"/>
                <w:color w:val="000000" w:themeColor="text1"/>
                <w:sz w:val="26"/>
                <w:szCs w:val="26"/>
              </w:rPr>
              <w:t>115068,4</w:t>
            </w:r>
            <w:r w:rsidRPr="00AE0C34">
              <w:rPr>
                <w:rFonts w:ascii="Times New Roman" w:hAnsi="Times New Roman" w:cs="Times New Roman"/>
                <w:color w:val="000000" w:themeColor="text1"/>
                <w:sz w:val="26"/>
                <w:szCs w:val="26"/>
              </w:rPr>
              <w:t>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2020 году – 47774,2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2021 году – 47844,9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2022 году – 47844,9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2023 году – 47844,9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2024 году – 47844,9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2025 году – 47844,9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2026–2030 годах – </w:t>
            </w:r>
            <w:r>
              <w:rPr>
                <w:rFonts w:ascii="Times New Roman" w:hAnsi="Times New Roman"/>
                <w:color w:val="000000" w:themeColor="text1"/>
                <w:szCs w:val="26"/>
              </w:rPr>
              <w:t>239224,5</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Pr>
                <w:rFonts w:ascii="Times New Roman" w:hAnsi="Times New Roman"/>
                <w:color w:val="000000" w:themeColor="text1"/>
                <w:szCs w:val="26"/>
              </w:rPr>
              <w:t>в 2031–2035 годах – 239224,5</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бюджета Чебоксарского района Чувашской Республики – </w:t>
            </w:r>
            <w:r>
              <w:rPr>
                <w:rFonts w:ascii="Times New Roman" w:hAnsi="Times New Roman"/>
                <w:color w:val="000000" w:themeColor="text1"/>
                <w:szCs w:val="26"/>
              </w:rPr>
              <w:t>566761,5</w:t>
            </w:r>
            <w:r w:rsidRPr="00AE0C34">
              <w:rPr>
                <w:rFonts w:ascii="Times New Roman" w:hAnsi="Times New Roman"/>
                <w:color w:val="000000" w:themeColor="text1"/>
                <w:szCs w:val="26"/>
              </w:rPr>
              <w:t xml:space="preserve"> тыс. рублей, в том числе:</w:t>
            </w:r>
          </w:p>
          <w:p w:rsidR="00F01AEA" w:rsidRPr="00AE0C34" w:rsidRDefault="00F01AEA" w:rsidP="009E7C1E">
            <w:pPr>
              <w:pStyle w:val="ab"/>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 xml:space="preserve">в 2019 году –  </w:t>
            </w:r>
            <w:r>
              <w:rPr>
                <w:rFonts w:ascii="Times New Roman" w:hAnsi="Times New Roman" w:cs="Times New Roman"/>
                <w:color w:val="000000" w:themeColor="text1"/>
                <w:sz w:val="26"/>
                <w:szCs w:val="26"/>
              </w:rPr>
              <w:t>82699,1</w:t>
            </w:r>
            <w:r w:rsidRPr="00AE0C34">
              <w:rPr>
                <w:rFonts w:ascii="Times New Roman" w:hAnsi="Times New Roman" w:cs="Times New Roman"/>
                <w:color w:val="000000" w:themeColor="text1"/>
                <w:sz w:val="26"/>
                <w:szCs w:val="26"/>
              </w:rPr>
              <w:t>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2020 году – 27139,4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2021 году – 27128,2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2022 году – 27128,2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2023 году – 27128,2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2024 году – 27128,2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в 2025 году – 27128,2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2026–2030 годах – </w:t>
            </w:r>
            <w:r>
              <w:rPr>
                <w:rFonts w:ascii="Times New Roman" w:hAnsi="Times New Roman"/>
                <w:color w:val="000000" w:themeColor="text1"/>
                <w:szCs w:val="26"/>
              </w:rPr>
              <w:t>160641,0</w:t>
            </w:r>
            <w:r w:rsidRPr="00AE0C34">
              <w:rPr>
                <w:rFonts w:ascii="Times New Roman" w:hAnsi="Times New Roman"/>
                <w:color w:val="000000" w:themeColor="text1"/>
                <w:szCs w:val="26"/>
              </w:rPr>
              <w:t xml:space="preserve"> тыс. рублей;</w:t>
            </w:r>
          </w:p>
          <w:p w:rsidR="00F01AEA" w:rsidRPr="00AE0C34" w:rsidRDefault="00F01AEA" w:rsidP="009E7C1E">
            <w:pPr>
              <w:autoSpaceDE w:val="0"/>
              <w:autoSpaceDN w:val="0"/>
              <w:adjustRightInd w:val="0"/>
              <w:contextualSpacing/>
              <w:jc w:val="both"/>
              <w:rPr>
                <w:rFonts w:ascii="Times New Roman" w:hAnsi="Times New Roman"/>
                <w:color w:val="000000" w:themeColor="text1"/>
                <w:szCs w:val="26"/>
              </w:rPr>
            </w:pPr>
            <w:r w:rsidRPr="00AE0C34">
              <w:rPr>
                <w:rFonts w:ascii="Times New Roman" w:hAnsi="Times New Roman"/>
                <w:color w:val="000000" w:themeColor="text1"/>
                <w:szCs w:val="26"/>
              </w:rPr>
              <w:t xml:space="preserve">в 2031–2035 годах – </w:t>
            </w:r>
            <w:r>
              <w:rPr>
                <w:rFonts w:ascii="Times New Roman" w:hAnsi="Times New Roman"/>
                <w:color w:val="000000" w:themeColor="text1"/>
                <w:szCs w:val="26"/>
              </w:rPr>
              <w:t>160641,0</w:t>
            </w:r>
            <w:r w:rsidRPr="00AE0C34">
              <w:rPr>
                <w:rFonts w:ascii="Times New Roman" w:hAnsi="Times New Roman"/>
                <w:color w:val="000000" w:themeColor="text1"/>
                <w:szCs w:val="26"/>
              </w:rPr>
              <w:t xml:space="preserve"> тыс. рублей.</w:t>
            </w:r>
          </w:p>
          <w:p w:rsidR="00F01AEA" w:rsidRPr="00AE0C34" w:rsidRDefault="00F01AEA" w:rsidP="009E7C1E">
            <w:pPr>
              <w:pStyle w:val="ConsPlusNormal"/>
              <w:widowControl/>
              <w:jc w:val="both"/>
              <w:rPr>
                <w:rFonts w:ascii="Times New Roman" w:hAnsi="Times New Roman" w:cs="Times New Roman"/>
                <w:color w:val="000000" w:themeColor="text1"/>
                <w:sz w:val="26"/>
                <w:szCs w:val="26"/>
              </w:rPr>
            </w:pPr>
          </w:p>
          <w:p w:rsidR="00F01AEA" w:rsidRPr="00AE0C34" w:rsidRDefault="00F01AEA" w:rsidP="009E7C1E">
            <w:pPr>
              <w:pStyle w:val="ConsPlusNormal"/>
              <w:widowControl/>
              <w:jc w:val="both"/>
              <w:rPr>
                <w:rFonts w:ascii="Times New Roman" w:hAnsi="Times New Roman" w:cs="Times New Roman"/>
                <w:color w:val="000000" w:themeColor="text1"/>
                <w:sz w:val="26"/>
                <w:szCs w:val="26"/>
              </w:rPr>
            </w:pPr>
            <w:r w:rsidRPr="00AE0C34">
              <w:rPr>
                <w:rFonts w:ascii="Times New Roman" w:hAnsi="Times New Roman" w:cs="Times New Roman"/>
                <w:color w:val="000000" w:themeColor="text1"/>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F01AEA" w:rsidRPr="00AE0C34" w:rsidRDefault="00F01AEA" w:rsidP="009E7C1E">
            <w:pPr>
              <w:pStyle w:val="ConsPlusNormal"/>
              <w:widowControl/>
              <w:jc w:val="both"/>
              <w:rPr>
                <w:rFonts w:ascii="Times New Roman" w:hAnsi="Times New Roman" w:cs="Times New Roman"/>
                <w:color w:val="000000" w:themeColor="text1"/>
                <w:sz w:val="26"/>
                <w:szCs w:val="26"/>
              </w:rPr>
            </w:pPr>
          </w:p>
        </w:tc>
      </w:tr>
    </w:tbl>
    <w:p w:rsidR="00F01AEA" w:rsidRDefault="00F01AEA" w:rsidP="00F01AEA">
      <w:pPr>
        <w:autoSpaceDE w:val="0"/>
        <w:autoSpaceDN w:val="0"/>
        <w:adjustRightInd w:val="0"/>
        <w:ind w:firstLine="720"/>
        <w:jc w:val="both"/>
        <w:rPr>
          <w:rFonts w:ascii="Times New Roman" w:hAnsi="Times New Roman"/>
          <w:szCs w:val="26"/>
        </w:rPr>
      </w:pPr>
      <w:bookmarkStart w:id="2" w:name="sub_2"/>
      <w:r w:rsidRPr="009749E5">
        <w:rPr>
          <w:rFonts w:ascii="Times New Roman" w:hAnsi="Times New Roman"/>
          <w:szCs w:val="26"/>
        </w:rPr>
        <w:lastRenderedPageBreak/>
        <w:t xml:space="preserve">2) </w:t>
      </w:r>
      <w:r>
        <w:rPr>
          <w:rFonts w:ascii="Times New Roman" w:hAnsi="Times New Roman"/>
          <w:szCs w:val="26"/>
        </w:rPr>
        <w:t>Р</w:t>
      </w:r>
      <w:hyperlink r:id="rId10" w:history="1">
        <w:r>
          <w:rPr>
            <w:rFonts w:ascii="Times New Roman" w:hAnsi="Times New Roman"/>
            <w:szCs w:val="26"/>
          </w:rPr>
          <w:t>аздел</w:t>
        </w:r>
        <w:r w:rsidRPr="009749E5">
          <w:rPr>
            <w:rFonts w:ascii="Times New Roman" w:hAnsi="Times New Roman"/>
            <w:szCs w:val="26"/>
          </w:rPr>
          <w:t xml:space="preserve"> II</w:t>
        </w:r>
      </w:hyperlink>
      <w:r w:rsidRPr="009749E5">
        <w:rPr>
          <w:rFonts w:ascii="Times New Roman" w:hAnsi="Times New Roman"/>
          <w:szCs w:val="26"/>
        </w:rPr>
        <w:t xml:space="preserve"> Муниципальной программы</w:t>
      </w:r>
      <w:r>
        <w:rPr>
          <w:rFonts w:ascii="Times New Roman" w:hAnsi="Times New Roman"/>
          <w:szCs w:val="26"/>
        </w:rPr>
        <w:t xml:space="preserve"> изложить в следующей редакции</w:t>
      </w:r>
      <w:r w:rsidRPr="009749E5">
        <w:rPr>
          <w:rFonts w:ascii="Times New Roman" w:hAnsi="Times New Roman"/>
          <w:szCs w:val="26"/>
        </w:rPr>
        <w:t>:</w:t>
      </w:r>
    </w:p>
    <w:p w:rsidR="00F01AEA" w:rsidRPr="00AF67F8" w:rsidRDefault="00F01AEA" w:rsidP="00F01AEA">
      <w:pPr>
        <w:pStyle w:val="1"/>
        <w:spacing w:before="0" w:after="0"/>
        <w:rPr>
          <w:rFonts w:ascii="Times New Roman" w:hAnsi="Times New Roman" w:cs="Times New Roman"/>
          <w:sz w:val="26"/>
          <w:szCs w:val="26"/>
        </w:rPr>
      </w:pPr>
      <w:bookmarkStart w:id="3" w:name="sub_1002"/>
      <w:r>
        <w:rPr>
          <w:rFonts w:ascii="Times New Roman" w:hAnsi="Times New Roman" w:cs="Times New Roman"/>
          <w:sz w:val="26"/>
          <w:szCs w:val="26"/>
        </w:rPr>
        <w:t>«</w:t>
      </w:r>
      <w:r w:rsidRPr="00AF67F8">
        <w:rPr>
          <w:rFonts w:ascii="Times New Roman" w:hAnsi="Times New Roman" w:cs="Times New Roman"/>
          <w:sz w:val="26"/>
          <w:szCs w:val="26"/>
        </w:rPr>
        <w:t>Раздел II. Обобщенная характеристика основных мероприятий подпрограмм Муниципальных программы</w:t>
      </w:r>
    </w:p>
    <w:bookmarkEnd w:id="3"/>
    <w:p w:rsidR="00F01AEA" w:rsidRPr="00AF67F8" w:rsidRDefault="00F01AEA" w:rsidP="00F01AEA">
      <w:pPr>
        <w:jc w:val="both"/>
        <w:rPr>
          <w:rFonts w:ascii="Times New Roman" w:hAnsi="Times New Roman"/>
          <w:szCs w:val="26"/>
        </w:rPr>
      </w:pPr>
    </w:p>
    <w:p w:rsidR="00F01AEA" w:rsidRPr="00AF67F8" w:rsidRDefault="00F01AEA" w:rsidP="00F01AEA">
      <w:pPr>
        <w:ind w:firstLine="708"/>
        <w:jc w:val="both"/>
        <w:rPr>
          <w:rFonts w:ascii="Times New Roman" w:hAnsi="Times New Roman"/>
          <w:color w:val="000000" w:themeColor="text1"/>
          <w:szCs w:val="26"/>
        </w:rPr>
      </w:pPr>
      <w:r w:rsidRPr="00AF67F8">
        <w:rPr>
          <w:rFonts w:ascii="Times New Roman" w:hAnsi="Times New Roman"/>
          <w:szCs w:val="26"/>
        </w:rPr>
        <w:lastRenderedPageBreak/>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hyperlink w:anchor="sub_3000" w:history="1">
        <w:r w:rsidRPr="00AF67F8">
          <w:rPr>
            <w:rStyle w:val="ac"/>
            <w:rFonts w:ascii="Times New Roman" w:hAnsi="Times New Roman"/>
            <w:color w:val="000000" w:themeColor="text1"/>
            <w:szCs w:val="26"/>
          </w:rPr>
          <w:t>«Совершенствование бюджетной политики и обеспечение сбалансированности консолидированного бюджета Чебоксарского района Чувашской Республики</w:t>
        </w:r>
      </w:hyperlink>
      <w:r w:rsidRPr="00AF67F8">
        <w:rPr>
          <w:rFonts w:ascii="Times New Roman" w:hAnsi="Times New Roman"/>
          <w:color w:val="000000" w:themeColor="text1"/>
          <w:szCs w:val="26"/>
        </w:rPr>
        <w:t>», «Обеспечение реализации муниципальной программы Чебоксарского района Чувашской Республики «Управление общественными финансами и муниципальным долгом Чебоксарского района Чувашской Республики».</w:t>
      </w:r>
    </w:p>
    <w:p w:rsidR="00F01AEA" w:rsidRPr="00AF67F8" w:rsidRDefault="006E24CA" w:rsidP="00F01AEA">
      <w:pPr>
        <w:ind w:firstLine="708"/>
        <w:jc w:val="both"/>
        <w:rPr>
          <w:rFonts w:ascii="Times New Roman" w:hAnsi="Times New Roman"/>
          <w:szCs w:val="26"/>
        </w:rPr>
      </w:pPr>
      <w:hyperlink w:anchor="sub_3000" w:history="1">
        <w:r w:rsidR="00F01AEA" w:rsidRPr="00584A55">
          <w:rPr>
            <w:rStyle w:val="ac"/>
            <w:rFonts w:ascii="Times New Roman" w:hAnsi="Times New Roman"/>
            <w:b/>
            <w:color w:val="000000" w:themeColor="text1"/>
            <w:szCs w:val="26"/>
          </w:rPr>
          <w:t>Подпрограмма</w:t>
        </w:r>
      </w:hyperlink>
      <w:r w:rsidR="00F01AEA" w:rsidRPr="00584A55">
        <w:rPr>
          <w:rFonts w:ascii="Times New Roman" w:hAnsi="Times New Roman"/>
          <w:b/>
          <w:color w:val="000000" w:themeColor="text1"/>
          <w:szCs w:val="26"/>
        </w:rPr>
        <w:t xml:space="preserve"> «Совершенствование бюджетной политики и обеспечение</w:t>
      </w:r>
      <w:r w:rsidR="00F01AEA" w:rsidRPr="00584A55">
        <w:rPr>
          <w:rFonts w:ascii="Times New Roman" w:hAnsi="Times New Roman"/>
          <w:b/>
          <w:szCs w:val="26"/>
        </w:rPr>
        <w:t xml:space="preserve"> </w:t>
      </w:r>
      <w:r w:rsidR="00F01AEA" w:rsidRPr="00AF67F8">
        <w:rPr>
          <w:rFonts w:ascii="Times New Roman" w:hAnsi="Times New Roman"/>
          <w:b/>
          <w:szCs w:val="26"/>
        </w:rPr>
        <w:t>сбалансированности консолидированного бюджета Чебоксарского района Чувашской Республики»</w:t>
      </w:r>
      <w:r w:rsidR="00F01AEA" w:rsidRPr="00AF67F8">
        <w:rPr>
          <w:rFonts w:ascii="Times New Roman" w:hAnsi="Times New Roman"/>
          <w:szCs w:val="26"/>
        </w:rPr>
        <w:t xml:space="preserve"> предусматривает выполнение шести основных мероприятий.</w:t>
      </w:r>
    </w:p>
    <w:p w:rsidR="00F01AEA" w:rsidRPr="00AF67F8" w:rsidRDefault="00F01AEA" w:rsidP="00F01AEA">
      <w:pPr>
        <w:ind w:firstLine="708"/>
        <w:jc w:val="both"/>
        <w:rPr>
          <w:rFonts w:ascii="Times New Roman" w:hAnsi="Times New Roman"/>
          <w:b/>
          <w:szCs w:val="26"/>
        </w:rPr>
      </w:pPr>
      <w:r>
        <w:rPr>
          <w:rFonts w:ascii="Times New Roman" w:hAnsi="Times New Roman"/>
          <w:b/>
          <w:szCs w:val="26"/>
        </w:rPr>
        <w:t xml:space="preserve">Основное </w:t>
      </w:r>
      <w:r w:rsidRPr="00AF67F8">
        <w:rPr>
          <w:rFonts w:ascii="Times New Roman" w:hAnsi="Times New Roman"/>
          <w:b/>
          <w:szCs w:val="26"/>
        </w:rPr>
        <w:t>мероприятие 1. Развитие бюджетного планирования, формирование бюджета Чебоксарского района Чувашской Республики на очередной финансовый год и плановый период.</w:t>
      </w:r>
    </w:p>
    <w:p w:rsidR="00F01AEA" w:rsidRPr="00AF67F8" w:rsidRDefault="00F01AEA" w:rsidP="00F01AEA">
      <w:pPr>
        <w:ind w:firstLine="708"/>
        <w:jc w:val="both"/>
        <w:rPr>
          <w:rFonts w:ascii="Times New Roman" w:hAnsi="Times New Roman"/>
          <w:szCs w:val="26"/>
        </w:rPr>
      </w:pPr>
      <w:r w:rsidRPr="00AF67F8">
        <w:rPr>
          <w:rFonts w:ascii="Times New Roman" w:hAnsi="Times New Roman"/>
          <w:szCs w:val="26"/>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w:t>
      </w:r>
      <w:hyperlink r:id="rId11" w:history="1">
        <w:r w:rsidRPr="00584A55">
          <w:rPr>
            <w:rStyle w:val="ac"/>
            <w:rFonts w:ascii="Times New Roman" w:hAnsi="Times New Roman"/>
            <w:color w:val="000000" w:themeColor="text1"/>
            <w:szCs w:val="26"/>
          </w:rPr>
          <w:t>бюджетной классификации</w:t>
        </w:r>
      </w:hyperlink>
      <w:r w:rsidRPr="00584A55">
        <w:rPr>
          <w:rFonts w:ascii="Times New Roman" w:hAnsi="Times New Roman"/>
          <w:color w:val="000000" w:themeColor="text1"/>
          <w:szCs w:val="26"/>
        </w:rPr>
        <w:t>,</w:t>
      </w:r>
      <w:r w:rsidRPr="00AF67F8">
        <w:rPr>
          <w:rFonts w:ascii="Times New Roman" w:hAnsi="Times New Roman"/>
          <w:szCs w:val="26"/>
        </w:rPr>
        <w:t xml:space="preserve"> расширения сферы автоматизации финансовых расчетов в целях повышения их оперативности.</w:t>
      </w:r>
    </w:p>
    <w:p w:rsidR="00F01AEA" w:rsidRDefault="00F01AEA" w:rsidP="00F01AEA">
      <w:pPr>
        <w:ind w:firstLine="708"/>
        <w:jc w:val="both"/>
        <w:rPr>
          <w:rFonts w:ascii="Times New Roman" w:hAnsi="Times New Roman"/>
          <w:szCs w:val="26"/>
        </w:rPr>
      </w:pPr>
      <w:r w:rsidRPr="00AF67F8">
        <w:rPr>
          <w:rFonts w:ascii="Times New Roman" w:hAnsi="Times New Roman"/>
          <w:szCs w:val="26"/>
        </w:rPr>
        <w:t>Результатом реализации данного мероприятия является принятие решения Собрания депутатов Чебоксарского района Чувашской Республики о бюджете Чебоксарского района Чувашской Республики на очередной финансовый год и плановый период, обеспечивающего финансирование всех принятых расходных обязательств Чебоксарского района Чувашской Республики.</w:t>
      </w:r>
    </w:p>
    <w:p w:rsidR="00F01AEA" w:rsidRPr="00584A55" w:rsidRDefault="00F01AEA" w:rsidP="00F01AEA">
      <w:pPr>
        <w:autoSpaceDE w:val="0"/>
        <w:autoSpaceDN w:val="0"/>
        <w:adjustRightInd w:val="0"/>
        <w:ind w:firstLine="720"/>
        <w:jc w:val="both"/>
        <w:rPr>
          <w:rFonts w:ascii="Times New Roman" w:hAnsi="Times New Roman"/>
          <w:b/>
          <w:color w:val="000000" w:themeColor="text1"/>
          <w:szCs w:val="26"/>
        </w:rPr>
      </w:pPr>
      <w:r w:rsidRPr="00584A55">
        <w:rPr>
          <w:rFonts w:ascii="Times New Roman" w:hAnsi="Times New Roman"/>
          <w:b/>
          <w:color w:val="000000" w:themeColor="text1"/>
          <w:szCs w:val="26"/>
        </w:rPr>
        <w:t>Основное мероприятие 2. Повышение доходной базы, уточнение бюджета</w:t>
      </w:r>
      <w:r>
        <w:rPr>
          <w:rFonts w:ascii="Times New Roman" w:hAnsi="Times New Roman"/>
          <w:b/>
          <w:color w:val="000000" w:themeColor="text1"/>
          <w:szCs w:val="26"/>
        </w:rPr>
        <w:t xml:space="preserve"> Чебоксарского района</w:t>
      </w:r>
      <w:r w:rsidRPr="00584A55">
        <w:rPr>
          <w:rFonts w:ascii="Times New Roman" w:hAnsi="Times New Roman"/>
          <w:b/>
          <w:color w:val="000000" w:themeColor="text1"/>
          <w:szCs w:val="26"/>
        </w:rPr>
        <w:t xml:space="preserve"> Чувашской Республики в ходе его исполнения с учетом поступлений доходов в бюджет </w:t>
      </w:r>
      <w:r>
        <w:rPr>
          <w:rFonts w:ascii="Times New Roman" w:hAnsi="Times New Roman"/>
          <w:b/>
          <w:color w:val="000000" w:themeColor="text1"/>
          <w:szCs w:val="26"/>
        </w:rPr>
        <w:t xml:space="preserve">Чебоксарского района </w:t>
      </w:r>
      <w:r w:rsidRPr="00584A55">
        <w:rPr>
          <w:rFonts w:ascii="Times New Roman" w:hAnsi="Times New Roman"/>
          <w:b/>
          <w:color w:val="000000" w:themeColor="text1"/>
          <w:szCs w:val="26"/>
        </w:rPr>
        <w:t>Чувашской Республики.</w:t>
      </w:r>
    </w:p>
    <w:p w:rsidR="00F01AEA" w:rsidRPr="00584A55" w:rsidRDefault="00F01AEA" w:rsidP="00F01AEA">
      <w:pPr>
        <w:autoSpaceDE w:val="0"/>
        <w:autoSpaceDN w:val="0"/>
        <w:adjustRightInd w:val="0"/>
        <w:ind w:firstLine="720"/>
        <w:jc w:val="both"/>
        <w:rPr>
          <w:rFonts w:ascii="Times New Roman" w:hAnsi="Times New Roman"/>
          <w:color w:val="000000" w:themeColor="text1"/>
          <w:szCs w:val="26"/>
        </w:rPr>
      </w:pPr>
      <w:r w:rsidRPr="00584A55">
        <w:rPr>
          <w:rFonts w:ascii="Times New Roman" w:hAnsi="Times New Roman"/>
          <w:color w:val="000000" w:themeColor="text1"/>
          <w:szCs w:val="26"/>
        </w:rPr>
        <w:t>В рамках данного мероприятия предполагаются осуществление ежедневного мониторинга поступлений налоговых и неналоговых доходов в бюджет</w:t>
      </w:r>
      <w:r>
        <w:rPr>
          <w:rFonts w:ascii="Times New Roman" w:hAnsi="Times New Roman"/>
          <w:color w:val="000000" w:themeColor="text1"/>
          <w:szCs w:val="26"/>
        </w:rPr>
        <w:t xml:space="preserve"> Чебоксарского района</w:t>
      </w:r>
      <w:r w:rsidRPr="00584A55">
        <w:rPr>
          <w:rFonts w:ascii="Times New Roman" w:hAnsi="Times New Roman"/>
          <w:color w:val="000000" w:themeColor="text1"/>
          <w:szCs w:val="26"/>
        </w:rPr>
        <w:t xml:space="preserve"> Чувашской Республики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F01AEA" w:rsidRPr="00584A55" w:rsidRDefault="00F01AEA" w:rsidP="00F01AEA">
      <w:pPr>
        <w:autoSpaceDE w:val="0"/>
        <w:autoSpaceDN w:val="0"/>
        <w:adjustRightInd w:val="0"/>
        <w:ind w:firstLine="720"/>
        <w:jc w:val="both"/>
        <w:rPr>
          <w:rFonts w:ascii="Times New Roman" w:hAnsi="Times New Roman"/>
          <w:color w:val="000000" w:themeColor="text1"/>
          <w:szCs w:val="26"/>
        </w:rPr>
      </w:pPr>
      <w:r w:rsidRPr="00584A55">
        <w:rPr>
          <w:rFonts w:ascii="Times New Roman" w:hAnsi="Times New Roman"/>
          <w:color w:val="000000" w:themeColor="text1"/>
          <w:szCs w:val="26"/>
        </w:rPr>
        <w:t xml:space="preserve">Одним из факторов увеличения доходной базы бюджета </w:t>
      </w:r>
      <w:r>
        <w:rPr>
          <w:rFonts w:ascii="Times New Roman" w:hAnsi="Times New Roman"/>
          <w:color w:val="000000" w:themeColor="text1"/>
          <w:szCs w:val="26"/>
        </w:rPr>
        <w:t xml:space="preserve">Чебоксарского района </w:t>
      </w:r>
      <w:r w:rsidRPr="00584A55">
        <w:rPr>
          <w:rFonts w:ascii="Times New Roman" w:hAnsi="Times New Roman"/>
          <w:color w:val="000000" w:themeColor="text1"/>
          <w:szCs w:val="26"/>
        </w:rPr>
        <w:t xml:space="preserve">Чувашской Республики является совершенствование системы налоговых льгот. В связи с этим предусматриваются проведение анализа эффективности предоставляемых льгот по </w:t>
      </w:r>
      <w:r>
        <w:rPr>
          <w:rFonts w:ascii="Times New Roman" w:hAnsi="Times New Roman"/>
          <w:color w:val="000000" w:themeColor="text1"/>
          <w:szCs w:val="26"/>
        </w:rPr>
        <w:t xml:space="preserve">местным </w:t>
      </w:r>
      <w:r w:rsidRPr="00584A55">
        <w:rPr>
          <w:rFonts w:ascii="Times New Roman" w:hAnsi="Times New Roman"/>
          <w:color w:val="000000" w:themeColor="text1"/>
          <w:szCs w:val="26"/>
        </w:rPr>
        <w:t xml:space="preserve">налогам, разработка предложений по их оптимизации и внесению соответствующих изменений </w:t>
      </w:r>
      <w:r>
        <w:rPr>
          <w:rFonts w:ascii="Times New Roman" w:hAnsi="Times New Roman"/>
          <w:color w:val="000000" w:themeColor="text1"/>
          <w:szCs w:val="26"/>
        </w:rPr>
        <w:t>в Положение «</w:t>
      </w:r>
      <w:r w:rsidRPr="00584A55">
        <w:rPr>
          <w:rFonts w:ascii="Times New Roman" w:hAnsi="Times New Roman"/>
          <w:color w:val="000000" w:themeColor="text1"/>
          <w:szCs w:val="26"/>
        </w:rPr>
        <w:t xml:space="preserve">О вопросах налогового регулирования в </w:t>
      </w:r>
      <w:r>
        <w:rPr>
          <w:rFonts w:ascii="Times New Roman" w:hAnsi="Times New Roman"/>
          <w:color w:val="000000" w:themeColor="text1"/>
          <w:szCs w:val="26"/>
        </w:rPr>
        <w:t xml:space="preserve">Чебоксарском районе </w:t>
      </w:r>
      <w:r w:rsidRPr="00584A55">
        <w:rPr>
          <w:rFonts w:ascii="Times New Roman" w:hAnsi="Times New Roman"/>
          <w:color w:val="000000" w:themeColor="text1"/>
          <w:szCs w:val="26"/>
        </w:rPr>
        <w:t xml:space="preserve">Чувашской Республике, отнесенных законодательством Российской Федерации о налогах и сборах к ведению </w:t>
      </w:r>
      <w:r>
        <w:rPr>
          <w:rFonts w:ascii="Times New Roman" w:hAnsi="Times New Roman"/>
          <w:color w:val="000000" w:themeColor="text1"/>
          <w:szCs w:val="26"/>
        </w:rPr>
        <w:t xml:space="preserve"> органов местного самоуправления»</w:t>
      </w:r>
      <w:r w:rsidRPr="00584A55">
        <w:rPr>
          <w:rFonts w:ascii="Times New Roman" w:hAnsi="Times New Roman"/>
          <w:color w:val="000000" w:themeColor="text1"/>
          <w:szCs w:val="26"/>
        </w:rPr>
        <w:t>.</w:t>
      </w:r>
    </w:p>
    <w:p w:rsidR="00F01AEA" w:rsidRPr="00584A55" w:rsidRDefault="00F01AEA" w:rsidP="00F01AEA">
      <w:pPr>
        <w:autoSpaceDE w:val="0"/>
        <w:autoSpaceDN w:val="0"/>
        <w:adjustRightInd w:val="0"/>
        <w:ind w:firstLine="720"/>
        <w:jc w:val="both"/>
        <w:rPr>
          <w:rFonts w:ascii="Times New Roman" w:hAnsi="Times New Roman"/>
          <w:color w:val="000000" w:themeColor="text1"/>
          <w:szCs w:val="26"/>
        </w:rPr>
      </w:pPr>
      <w:r w:rsidRPr="00584A55">
        <w:rPr>
          <w:rFonts w:ascii="Times New Roman" w:hAnsi="Times New Roman"/>
          <w:color w:val="000000" w:themeColor="text1"/>
          <w:szCs w:val="26"/>
        </w:rPr>
        <w:t xml:space="preserve">В ходе исполнения бюджета </w:t>
      </w:r>
      <w:r>
        <w:rPr>
          <w:rFonts w:ascii="Times New Roman" w:hAnsi="Times New Roman"/>
          <w:color w:val="000000" w:themeColor="text1"/>
          <w:szCs w:val="26"/>
        </w:rPr>
        <w:t xml:space="preserve">Чебоксарского района </w:t>
      </w:r>
      <w:r w:rsidRPr="00584A55">
        <w:rPr>
          <w:rFonts w:ascii="Times New Roman" w:hAnsi="Times New Roman"/>
          <w:color w:val="000000" w:themeColor="text1"/>
          <w:szCs w:val="26"/>
        </w:rPr>
        <w:t xml:space="preserve">Чувашской Республики с учетом анализа поступлений в текущем году доходов в бюджет </w:t>
      </w:r>
      <w:r>
        <w:rPr>
          <w:rFonts w:ascii="Times New Roman" w:hAnsi="Times New Roman"/>
          <w:color w:val="000000" w:themeColor="text1"/>
          <w:szCs w:val="26"/>
        </w:rPr>
        <w:t xml:space="preserve">Чебоксарского района </w:t>
      </w:r>
      <w:r w:rsidRPr="00584A55">
        <w:rPr>
          <w:rFonts w:ascii="Times New Roman" w:hAnsi="Times New Roman"/>
          <w:color w:val="000000" w:themeColor="text1"/>
          <w:szCs w:val="26"/>
        </w:rPr>
        <w:t>Чувашской Республики, а также эффективности освоения бюджетных средств преду</w:t>
      </w:r>
      <w:r w:rsidRPr="00584A55">
        <w:rPr>
          <w:rFonts w:ascii="Times New Roman" w:hAnsi="Times New Roman"/>
          <w:color w:val="000000" w:themeColor="text1"/>
          <w:szCs w:val="26"/>
        </w:rPr>
        <w:lastRenderedPageBreak/>
        <w:t xml:space="preserve">сматривается проведение работы по уточнению основных бюджетных параметров, объемов расходов бюджетных средств и разработке проектов </w:t>
      </w:r>
      <w:r>
        <w:rPr>
          <w:rFonts w:ascii="Times New Roman" w:hAnsi="Times New Roman"/>
          <w:color w:val="000000" w:themeColor="text1"/>
          <w:szCs w:val="26"/>
        </w:rPr>
        <w:t>решения Собрания депутатов Чебоксарского района</w:t>
      </w:r>
      <w:r w:rsidRPr="00584A55">
        <w:rPr>
          <w:rFonts w:ascii="Times New Roman" w:hAnsi="Times New Roman"/>
          <w:color w:val="000000" w:themeColor="text1"/>
          <w:szCs w:val="26"/>
        </w:rPr>
        <w:t xml:space="preserve"> Чувашской Республики о внесении изменений в </w:t>
      </w:r>
      <w:r>
        <w:rPr>
          <w:rFonts w:ascii="Times New Roman" w:hAnsi="Times New Roman"/>
          <w:color w:val="000000" w:themeColor="text1"/>
          <w:szCs w:val="26"/>
        </w:rPr>
        <w:t xml:space="preserve">решение Собрания депутатов Чебоксарского района </w:t>
      </w:r>
      <w:r w:rsidRPr="00584A55">
        <w:rPr>
          <w:rFonts w:ascii="Times New Roman" w:hAnsi="Times New Roman"/>
          <w:color w:val="000000" w:themeColor="text1"/>
          <w:szCs w:val="26"/>
        </w:rPr>
        <w:t xml:space="preserve">Чувашской Республики о бюджете </w:t>
      </w:r>
      <w:r>
        <w:rPr>
          <w:rFonts w:ascii="Times New Roman" w:hAnsi="Times New Roman"/>
          <w:color w:val="000000" w:themeColor="text1"/>
          <w:szCs w:val="26"/>
        </w:rPr>
        <w:t xml:space="preserve">Чебоксарского района </w:t>
      </w:r>
      <w:r w:rsidRPr="00584A55">
        <w:rPr>
          <w:rFonts w:ascii="Times New Roman" w:hAnsi="Times New Roman"/>
          <w:color w:val="000000" w:themeColor="text1"/>
          <w:szCs w:val="26"/>
        </w:rPr>
        <w:t>Чувашской Республики на очередной финансовый год и плановый период.</w:t>
      </w:r>
    </w:p>
    <w:p w:rsidR="00F01AEA" w:rsidRPr="00AF67F8" w:rsidRDefault="00F01AEA" w:rsidP="00F01AEA">
      <w:pPr>
        <w:ind w:firstLine="708"/>
        <w:jc w:val="both"/>
        <w:rPr>
          <w:rFonts w:ascii="Times New Roman" w:hAnsi="Times New Roman"/>
          <w:b/>
          <w:szCs w:val="26"/>
        </w:rPr>
      </w:pPr>
      <w:r w:rsidRPr="00AF67F8">
        <w:rPr>
          <w:rFonts w:ascii="Times New Roman" w:hAnsi="Times New Roman"/>
          <w:b/>
          <w:szCs w:val="26"/>
        </w:rPr>
        <w:t xml:space="preserve">Основное мероприятие </w:t>
      </w:r>
      <w:r>
        <w:rPr>
          <w:rFonts w:ascii="Times New Roman" w:hAnsi="Times New Roman"/>
          <w:b/>
          <w:szCs w:val="26"/>
        </w:rPr>
        <w:t>3</w:t>
      </w:r>
      <w:r w:rsidRPr="00AF67F8">
        <w:rPr>
          <w:rFonts w:ascii="Times New Roman" w:hAnsi="Times New Roman"/>
          <w:b/>
          <w:szCs w:val="26"/>
        </w:rPr>
        <w:t>. Организация исполнения и подготовка отчетов об исполнении бюджета Чебоксарского района Чувашской Республики.</w:t>
      </w:r>
    </w:p>
    <w:p w:rsidR="00F01AEA" w:rsidRPr="00AF67F8" w:rsidRDefault="00F01AEA" w:rsidP="00F01AEA">
      <w:pPr>
        <w:ind w:firstLine="708"/>
        <w:jc w:val="both"/>
        <w:rPr>
          <w:rFonts w:ascii="Times New Roman" w:hAnsi="Times New Roman"/>
          <w:szCs w:val="26"/>
        </w:rPr>
      </w:pPr>
      <w:r w:rsidRPr="00AF67F8">
        <w:rPr>
          <w:rFonts w:ascii="Times New Roman" w:hAnsi="Times New Roman"/>
          <w:szCs w:val="26"/>
        </w:rPr>
        <w:t xml:space="preserve">В рамках данного мероприятия предусматриваются реализация комплекса мер по организации исполнения бюджета Чебоксарского района Чувашской Республики, своевременное выполнение обязательств по исполнению судебных актов по обращению взыскания на средства бюджета Чебоксарского района Чувашской Республики, составление и представление финансовым отделом </w:t>
      </w:r>
      <w:r>
        <w:rPr>
          <w:rFonts w:ascii="Times New Roman" w:hAnsi="Times New Roman"/>
          <w:szCs w:val="26"/>
        </w:rPr>
        <w:t xml:space="preserve">администрации Чебоксарского района </w:t>
      </w:r>
      <w:r w:rsidRPr="00AF67F8">
        <w:rPr>
          <w:rFonts w:ascii="Times New Roman" w:hAnsi="Times New Roman"/>
          <w:szCs w:val="26"/>
        </w:rPr>
        <w:t>бюджетной отчетности Чебоксарского района Чувашской Республики в Администрацию Чебоксарского района Чувашской Республики, Управление Федерального казначейства по Чувашской Республике и Министерство финансов Чувашской Республики.</w:t>
      </w:r>
    </w:p>
    <w:p w:rsidR="00F01AEA" w:rsidRPr="00AF67F8" w:rsidRDefault="00F01AEA" w:rsidP="00F01AEA">
      <w:pPr>
        <w:ind w:firstLine="708"/>
        <w:jc w:val="both"/>
        <w:rPr>
          <w:rFonts w:ascii="Times New Roman" w:hAnsi="Times New Roman"/>
          <w:b/>
          <w:szCs w:val="26"/>
        </w:rPr>
      </w:pPr>
      <w:r w:rsidRPr="00AF67F8">
        <w:rPr>
          <w:rFonts w:ascii="Times New Roman" w:hAnsi="Times New Roman"/>
          <w:b/>
          <w:szCs w:val="26"/>
        </w:rPr>
        <w:t xml:space="preserve">Основное мероприятие </w:t>
      </w:r>
      <w:r>
        <w:rPr>
          <w:rFonts w:ascii="Times New Roman" w:hAnsi="Times New Roman"/>
          <w:b/>
          <w:szCs w:val="26"/>
        </w:rPr>
        <w:t>4</w:t>
      </w:r>
      <w:r w:rsidRPr="00AF67F8">
        <w:rPr>
          <w:rFonts w:ascii="Times New Roman" w:hAnsi="Times New Roman"/>
          <w:b/>
          <w:szCs w:val="26"/>
        </w:rPr>
        <w:t>.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F01AEA" w:rsidRPr="00AF67F8" w:rsidRDefault="00F01AEA" w:rsidP="00F01AEA">
      <w:pPr>
        <w:ind w:firstLine="708"/>
        <w:jc w:val="both"/>
        <w:rPr>
          <w:rFonts w:ascii="Times New Roman" w:hAnsi="Times New Roman"/>
          <w:szCs w:val="26"/>
        </w:rPr>
      </w:pPr>
      <w:r w:rsidRPr="00AF67F8">
        <w:rPr>
          <w:rFonts w:ascii="Times New Roman" w:hAnsi="Times New Roman"/>
          <w:szCs w:val="26"/>
        </w:rPr>
        <w:t>В рамках данного мероприятия предусматривается реализация комплекса мер финансовой поддержки бюджетов сельских поселений, способствующих повышению их устойчивости и сбалансированности, в том числе предоставление дотаций на выравнивание бюджетной обеспеченности сельских поселений, дотаций на поддержку мер по обеспечению сбалансированности бюджетов сельских поселений</w:t>
      </w:r>
      <w:r>
        <w:rPr>
          <w:rFonts w:ascii="Times New Roman" w:hAnsi="Times New Roman"/>
          <w:szCs w:val="26"/>
        </w:rPr>
        <w:t>, а также субсидий на реализацию вопросов местного значения в сфере образования, физической культуры и спорта.</w:t>
      </w:r>
    </w:p>
    <w:p w:rsidR="00F01AEA" w:rsidRDefault="00F01AEA" w:rsidP="00F01AEA">
      <w:pPr>
        <w:autoSpaceDE w:val="0"/>
        <w:autoSpaceDN w:val="0"/>
        <w:adjustRightInd w:val="0"/>
        <w:ind w:firstLine="720"/>
        <w:jc w:val="both"/>
        <w:rPr>
          <w:rFonts w:ascii="Times New Roman" w:hAnsi="Times New Roman"/>
          <w:szCs w:val="26"/>
        </w:rPr>
      </w:pPr>
      <w:bookmarkStart w:id="4" w:name="sub_10215"/>
      <w:r w:rsidRPr="00DC5D2B">
        <w:rPr>
          <w:rFonts w:ascii="Times New Roman" w:hAnsi="Times New Roman"/>
          <w:szCs w:val="26"/>
        </w:rPr>
        <w:t xml:space="preserve">Предусматривается также предоставление бюджетам </w:t>
      </w:r>
      <w:r>
        <w:rPr>
          <w:rFonts w:ascii="Times New Roman" w:hAnsi="Times New Roman"/>
          <w:szCs w:val="26"/>
        </w:rPr>
        <w:t xml:space="preserve">сельских поселений субвенций </w:t>
      </w:r>
      <w:r w:rsidRPr="00DC5D2B">
        <w:rPr>
          <w:rFonts w:ascii="Times New Roman" w:hAnsi="Times New Roman"/>
          <w:szCs w:val="26"/>
        </w:rPr>
        <w:t xml:space="preserve">на осуществление делегированных государственных полномочий Чувашской Республики по расчету и предоставлению дотаций на выравнивание бюджетной обеспеченности </w:t>
      </w:r>
      <w:r>
        <w:rPr>
          <w:rFonts w:ascii="Times New Roman" w:hAnsi="Times New Roman"/>
          <w:szCs w:val="26"/>
        </w:rPr>
        <w:t xml:space="preserve">сельских </w:t>
      </w:r>
      <w:r w:rsidRPr="00DC5D2B">
        <w:rPr>
          <w:rFonts w:ascii="Times New Roman" w:hAnsi="Times New Roman"/>
          <w:szCs w:val="26"/>
        </w:rPr>
        <w:t>поселений, а также субвенций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граждан.</w:t>
      </w:r>
      <w:bookmarkEnd w:id="4"/>
    </w:p>
    <w:p w:rsidR="00F01AEA" w:rsidRPr="004130AB" w:rsidRDefault="00F01AEA" w:rsidP="00F01AEA">
      <w:pPr>
        <w:autoSpaceDE w:val="0"/>
        <w:autoSpaceDN w:val="0"/>
        <w:adjustRightInd w:val="0"/>
        <w:ind w:firstLine="720"/>
        <w:jc w:val="both"/>
        <w:rPr>
          <w:rFonts w:ascii="Times New Roman" w:hAnsi="Times New Roman"/>
          <w:b/>
          <w:szCs w:val="26"/>
        </w:rPr>
      </w:pPr>
      <w:r w:rsidRPr="004130AB">
        <w:rPr>
          <w:rFonts w:ascii="Times New Roman" w:hAnsi="Times New Roman"/>
          <w:b/>
          <w:szCs w:val="26"/>
        </w:rPr>
        <w:t xml:space="preserve">Основное мероприятие 5. Реализация мер по оптимизации </w:t>
      </w:r>
      <w:r>
        <w:rPr>
          <w:rFonts w:ascii="Times New Roman" w:hAnsi="Times New Roman"/>
          <w:b/>
          <w:szCs w:val="26"/>
        </w:rPr>
        <w:t xml:space="preserve">муниципального </w:t>
      </w:r>
      <w:r w:rsidRPr="004130AB">
        <w:rPr>
          <w:rFonts w:ascii="Times New Roman" w:hAnsi="Times New Roman"/>
          <w:b/>
          <w:szCs w:val="26"/>
        </w:rPr>
        <w:t xml:space="preserve">долга </w:t>
      </w:r>
      <w:r>
        <w:rPr>
          <w:rFonts w:ascii="Times New Roman" w:hAnsi="Times New Roman"/>
          <w:b/>
          <w:szCs w:val="26"/>
        </w:rPr>
        <w:t xml:space="preserve">Чебоксарского района </w:t>
      </w:r>
      <w:r w:rsidRPr="004130AB">
        <w:rPr>
          <w:rFonts w:ascii="Times New Roman" w:hAnsi="Times New Roman"/>
          <w:b/>
          <w:szCs w:val="26"/>
        </w:rPr>
        <w:t>и своевременному исполнению долговых обязательств.</w:t>
      </w:r>
    </w:p>
    <w:p w:rsidR="00F01AEA" w:rsidRPr="004130AB" w:rsidRDefault="00F01AEA" w:rsidP="00F01AEA">
      <w:pPr>
        <w:autoSpaceDE w:val="0"/>
        <w:autoSpaceDN w:val="0"/>
        <w:adjustRightInd w:val="0"/>
        <w:ind w:firstLine="720"/>
        <w:jc w:val="both"/>
        <w:rPr>
          <w:rFonts w:ascii="Times New Roman" w:hAnsi="Times New Roman"/>
          <w:szCs w:val="26"/>
        </w:rPr>
      </w:pPr>
      <w:r w:rsidRPr="004130AB">
        <w:rPr>
          <w:rFonts w:ascii="Times New Roman" w:hAnsi="Times New Roman"/>
          <w:szCs w:val="26"/>
        </w:rPr>
        <w:t>Данное мероприятие предусматривает осуществление комплекса мер, направленных на снижение долговой нагрузки на бюджет</w:t>
      </w:r>
      <w:r>
        <w:rPr>
          <w:rFonts w:ascii="Times New Roman" w:hAnsi="Times New Roman"/>
          <w:szCs w:val="26"/>
        </w:rPr>
        <w:t xml:space="preserve"> Чебоксарского района</w:t>
      </w:r>
      <w:r w:rsidRPr="004130AB">
        <w:rPr>
          <w:rFonts w:ascii="Times New Roman" w:hAnsi="Times New Roman"/>
          <w:szCs w:val="26"/>
        </w:rPr>
        <w:t xml:space="preserve"> Чувашской Республики, обеспечение своевременного исполнения принятых долговых обязательств </w:t>
      </w:r>
      <w:r>
        <w:rPr>
          <w:rFonts w:ascii="Times New Roman" w:hAnsi="Times New Roman"/>
          <w:szCs w:val="26"/>
        </w:rPr>
        <w:t xml:space="preserve">Чебоксарского района </w:t>
      </w:r>
      <w:r w:rsidRPr="004130AB">
        <w:rPr>
          <w:rFonts w:ascii="Times New Roman" w:hAnsi="Times New Roman"/>
          <w:szCs w:val="26"/>
        </w:rPr>
        <w:t>Чувашской Республики.</w:t>
      </w:r>
    </w:p>
    <w:p w:rsidR="00F01AEA" w:rsidRPr="004130AB" w:rsidRDefault="00F01AEA" w:rsidP="00F01AEA">
      <w:pPr>
        <w:autoSpaceDE w:val="0"/>
        <w:autoSpaceDN w:val="0"/>
        <w:adjustRightInd w:val="0"/>
        <w:ind w:firstLine="720"/>
        <w:jc w:val="both"/>
        <w:rPr>
          <w:rFonts w:ascii="Times New Roman" w:hAnsi="Times New Roman"/>
          <w:b/>
          <w:szCs w:val="26"/>
        </w:rPr>
      </w:pPr>
      <w:r w:rsidRPr="004130AB">
        <w:rPr>
          <w:rFonts w:ascii="Times New Roman" w:hAnsi="Times New Roman"/>
          <w:b/>
          <w:szCs w:val="26"/>
        </w:rPr>
        <w:lastRenderedPageBreak/>
        <w:t xml:space="preserve">Основное мероприятие 6. Обеспечение долгосрочной устойчивости и сбалансированности бюджетной системы в </w:t>
      </w:r>
      <w:r>
        <w:rPr>
          <w:rFonts w:ascii="Times New Roman" w:hAnsi="Times New Roman"/>
          <w:b/>
          <w:szCs w:val="26"/>
        </w:rPr>
        <w:t>Чебоксарском районе</w:t>
      </w:r>
      <w:r w:rsidRPr="004130AB">
        <w:rPr>
          <w:rFonts w:ascii="Times New Roman" w:hAnsi="Times New Roman"/>
          <w:b/>
          <w:szCs w:val="26"/>
        </w:rPr>
        <w:t>.</w:t>
      </w:r>
    </w:p>
    <w:p w:rsidR="00F01AEA" w:rsidRPr="004130AB" w:rsidRDefault="00F01AEA" w:rsidP="00F01AEA">
      <w:pPr>
        <w:autoSpaceDE w:val="0"/>
        <w:autoSpaceDN w:val="0"/>
        <w:adjustRightInd w:val="0"/>
        <w:ind w:firstLine="720"/>
        <w:jc w:val="both"/>
        <w:rPr>
          <w:rFonts w:ascii="Times New Roman" w:hAnsi="Times New Roman"/>
          <w:szCs w:val="26"/>
        </w:rPr>
      </w:pPr>
      <w:r w:rsidRPr="004130AB">
        <w:rPr>
          <w:rFonts w:ascii="Times New Roman" w:hAnsi="Times New Roman"/>
          <w:szCs w:val="26"/>
        </w:rPr>
        <w:t>Долгосрочная сбалансированность и устойчивость бюджетной системы являются важным условием обеспечения экономического роста, улучшения инвестиционного климата, повышения благосостояния населения.</w:t>
      </w:r>
    </w:p>
    <w:p w:rsidR="00F01AEA" w:rsidRPr="004130AB" w:rsidRDefault="00F01AEA" w:rsidP="00F01AEA">
      <w:pPr>
        <w:autoSpaceDE w:val="0"/>
        <w:autoSpaceDN w:val="0"/>
        <w:adjustRightInd w:val="0"/>
        <w:ind w:firstLine="720"/>
        <w:jc w:val="both"/>
        <w:rPr>
          <w:rFonts w:ascii="Times New Roman" w:hAnsi="Times New Roman"/>
          <w:szCs w:val="26"/>
        </w:rPr>
      </w:pPr>
      <w:r w:rsidRPr="004130AB">
        <w:rPr>
          <w:rFonts w:ascii="Times New Roman" w:hAnsi="Times New Roman"/>
          <w:szCs w:val="26"/>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w:t>
      </w:r>
      <w:r>
        <w:rPr>
          <w:rFonts w:ascii="Times New Roman" w:hAnsi="Times New Roman"/>
          <w:szCs w:val="26"/>
        </w:rPr>
        <w:t xml:space="preserve"> Чебоксарского района</w:t>
      </w:r>
      <w:r w:rsidRPr="004130AB">
        <w:rPr>
          <w:rFonts w:ascii="Times New Roman" w:hAnsi="Times New Roman"/>
          <w:szCs w:val="26"/>
        </w:rPr>
        <w:t xml:space="preserve"> Чувашской Республики и реалистичности (консервативности) оценок, положенных в основу бюджетного планирования.</w:t>
      </w:r>
    </w:p>
    <w:p w:rsidR="00F01AEA" w:rsidRPr="004130AB" w:rsidRDefault="00F01AEA" w:rsidP="00F01AEA">
      <w:pPr>
        <w:autoSpaceDE w:val="0"/>
        <w:autoSpaceDN w:val="0"/>
        <w:adjustRightInd w:val="0"/>
        <w:ind w:firstLine="720"/>
        <w:jc w:val="both"/>
        <w:rPr>
          <w:rFonts w:ascii="Times New Roman" w:hAnsi="Times New Roman"/>
          <w:szCs w:val="26"/>
        </w:rPr>
      </w:pPr>
      <w:r w:rsidRPr="004130AB">
        <w:rPr>
          <w:rFonts w:ascii="Times New Roman" w:hAnsi="Times New Roman"/>
          <w:szCs w:val="26"/>
        </w:rPr>
        <w:t xml:space="preserve">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w:t>
      </w:r>
      <w:r>
        <w:rPr>
          <w:rFonts w:ascii="Times New Roman" w:hAnsi="Times New Roman"/>
          <w:szCs w:val="26"/>
        </w:rPr>
        <w:t xml:space="preserve">Чебоксарском районе </w:t>
      </w:r>
      <w:r w:rsidRPr="004130AB">
        <w:rPr>
          <w:rFonts w:ascii="Times New Roman" w:hAnsi="Times New Roman"/>
          <w:szCs w:val="26"/>
        </w:rPr>
        <w:t>Чувашской Республике предусматривается формирование бюджетного прогноза</w:t>
      </w:r>
      <w:r>
        <w:rPr>
          <w:rFonts w:ascii="Times New Roman" w:hAnsi="Times New Roman"/>
          <w:szCs w:val="26"/>
        </w:rPr>
        <w:t xml:space="preserve"> Чебоксарского района </w:t>
      </w:r>
      <w:r w:rsidRPr="004130AB">
        <w:rPr>
          <w:rFonts w:ascii="Times New Roman" w:hAnsi="Times New Roman"/>
          <w:szCs w:val="26"/>
        </w:rPr>
        <w:t xml:space="preserve">Чувашской Республики на долгосрочный период на основе прогноза социально-экономического развития </w:t>
      </w:r>
      <w:r>
        <w:rPr>
          <w:rFonts w:ascii="Times New Roman" w:hAnsi="Times New Roman"/>
          <w:szCs w:val="26"/>
        </w:rPr>
        <w:t xml:space="preserve">Чебоксарского района </w:t>
      </w:r>
      <w:r w:rsidRPr="004130AB">
        <w:rPr>
          <w:rFonts w:ascii="Times New Roman" w:hAnsi="Times New Roman"/>
          <w:szCs w:val="26"/>
        </w:rPr>
        <w:t>Чувашской Республики на долгосрочный период.</w:t>
      </w:r>
      <w:r>
        <w:rPr>
          <w:rFonts w:ascii="Times New Roman" w:hAnsi="Times New Roman"/>
          <w:szCs w:val="26"/>
        </w:rPr>
        <w:t>»;</w:t>
      </w:r>
    </w:p>
    <w:p w:rsidR="00F01AEA" w:rsidRPr="009D4311" w:rsidRDefault="00F01AEA" w:rsidP="00F01AEA">
      <w:pPr>
        <w:autoSpaceDE w:val="0"/>
        <w:autoSpaceDN w:val="0"/>
        <w:adjustRightInd w:val="0"/>
        <w:ind w:firstLine="720"/>
        <w:jc w:val="both"/>
        <w:rPr>
          <w:rFonts w:ascii="Times New Roman" w:hAnsi="Times New Roman"/>
          <w:szCs w:val="26"/>
        </w:rPr>
      </w:pPr>
      <w:r w:rsidRPr="009D4311">
        <w:rPr>
          <w:rFonts w:ascii="Times New Roman" w:hAnsi="Times New Roman"/>
          <w:szCs w:val="26"/>
        </w:rPr>
        <w:t xml:space="preserve">3) Абзацы </w:t>
      </w:r>
      <w:r>
        <w:rPr>
          <w:rFonts w:ascii="Times New Roman" w:hAnsi="Times New Roman"/>
          <w:szCs w:val="26"/>
        </w:rPr>
        <w:t>второй</w:t>
      </w:r>
      <w:r w:rsidRPr="009D4311">
        <w:rPr>
          <w:rFonts w:ascii="Times New Roman" w:hAnsi="Times New Roman"/>
          <w:szCs w:val="26"/>
        </w:rPr>
        <w:t xml:space="preserve"> – сорок шестой раздела </w:t>
      </w:r>
      <w:r w:rsidRPr="009D4311">
        <w:rPr>
          <w:rFonts w:ascii="Times New Roman" w:hAnsi="Times New Roman"/>
          <w:szCs w:val="26"/>
          <w:lang w:val="en-US"/>
        </w:rPr>
        <w:t>III</w:t>
      </w:r>
      <w:r w:rsidRPr="009D4311">
        <w:rPr>
          <w:rFonts w:ascii="Times New Roman" w:hAnsi="Times New Roman"/>
          <w:szCs w:val="26"/>
        </w:rPr>
        <w:t xml:space="preserve"> Муниципальной программы изложить в следующей редакции:</w:t>
      </w:r>
    </w:p>
    <w:p w:rsidR="00F01AEA" w:rsidRPr="009749E5" w:rsidRDefault="00F01AEA" w:rsidP="00F01AEA">
      <w:pPr>
        <w:autoSpaceDE w:val="0"/>
        <w:autoSpaceDN w:val="0"/>
        <w:adjustRightInd w:val="0"/>
        <w:ind w:firstLine="720"/>
        <w:jc w:val="both"/>
        <w:rPr>
          <w:rFonts w:ascii="Times New Roman" w:hAnsi="Times New Roman"/>
          <w:szCs w:val="26"/>
        </w:rPr>
      </w:pPr>
      <w:bookmarkStart w:id="5" w:name="sub_1033"/>
      <w:r w:rsidRPr="009749E5">
        <w:rPr>
          <w:rFonts w:ascii="Times New Roman" w:hAnsi="Times New Roman"/>
          <w:szCs w:val="26"/>
        </w:rPr>
        <w:t xml:space="preserve">«Общий объем финансирования Муниципальной программы в 2019 - 2035 годах составляет </w:t>
      </w:r>
      <w:r>
        <w:rPr>
          <w:rFonts w:ascii="Times New Roman" w:hAnsi="Times New Roman"/>
          <w:szCs w:val="26"/>
        </w:rPr>
        <w:t>1492683,3</w:t>
      </w:r>
      <w:r w:rsidRPr="009749E5">
        <w:rPr>
          <w:rFonts w:ascii="Times New Roman" w:hAnsi="Times New Roman"/>
          <w:szCs w:val="26"/>
        </w:rPr>
        <w:t xml:space="preserve"> тыс. рублей, в том числе за счет средств:</w:t>
      </w:r>
    </w:p>
    <w:bookmarkEnd w:id="5"/>
    <w:p w:rsidR="00F01AEA" w:rsidRPr="009749E5"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федерального бюджета – 45405,7</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 xml:space="preserve">880516,1 </w:t>
      </w:r>
      <w:r w:rsidRPr="009749E5">
        <w:rPr>
          <w:rFonts w:ascii="Times New Roman" w:hAnsi="Times New Roman"/>
          <w:szCs w:val="26"/>
        </w:rPr>
        <w:t>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бюджет Чебоксарского района Чувашской Республики – </w:t>
      </w:r>
      <w:r>
        <w:rPr>
          <w:rFonts w:ascii="Times New Roman" w:hAnsi="Times New Roman"/>
          <w:szCs w:val="26"/>
        </w:rPr>
        <w:t>566761,5</w:t>
      </w:r>
      <w:r w:rsidRPr="009749E5">
        <w:rPr>
          <w:rFonts w:ascii="Times New Roman" w:hAnsi="Times New Roman"/>
          <w:szCs w:val="26"/>
        </w:rPr>
        <w:t xml:space="preserve">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Прогнозируемый объем финансирования Муниципальной программы на 1 этапе составит </w:t>
      </w:r>
      <w:r>
        <w:rPr>
          <w:rFonts w:ascii="Times New Roman" w:hAnsi="Times New Roman"/>
          <w:szCs w:val="26"/>
        </w:rPr>
        <w:t>666260,3</w:t>
      </w:r>
      <w:r w:rsidRPr="009749E5">
        <w:rPr>
          <w:rFonts w:ascii="Times New Roman" w:hAnsi="Times New Roman"/>
          <w:szCs w:val="26"/>
        </w:rPr>
        <w:t xml:space="preserve">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color w:val="000000"/>
          <w:sz w:val="26"/>
          <w:szCs w:val="26"/>
        </w:rPr>
        <w:t xml:space="preserve">в 2019 году – </w:t>
      </w:r>
      <w:r>
        <w:rPr>
          <w:rFonts w:ascii="Times New Roman" w:hAnsi="Times New Roman" w:cs="Times New Roman"/>
          <w:color w:val="000000"/>
          <w:sz w:val="26"/>
          <w:szCs w:val="26"/>
        </w:rPr>
        <w:t xml:space="preserve">200466,0 </w:t>
      </w:r>
      <w:r w:rsidRPr="009749E5">
        <w:rPr>
          <w:rFonts w:ascii="Times New Roman" w:hAnsi="Times New Roman" w:cs="Times New Roman"/>
          <w:sz w:val="26"/>
          <w:szCs w:val="26"/>
        </w:rPr>
        <w:t>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77582,8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77642,3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77642,3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77642,3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77642,3тыс. рублей;</w:t>
      </w:r>
    </w:p>
    <w:p w:rsidR="00F01AEA" w:rsidRPr="009749E5" w:rsidRDefault="00F01AEA" w:rsidP="00F01AEA">
      <w:pPr>
        <w:autoSpaceDE w:val="0"/>
        <w:autoSpaceDN w:val="0"/>
        <w:adjustRightInd w:val="0"/>
        <w:ind w:left="709"/>
        <w:contextualSpacing/>
        <w:jc w:val="both"/>
        <w:rPr>
          <w:rFonts w:ascii="Times New Roman" w:hAnsi="Times New Roman"/>
          <w:szCs w:val="26"/>
        </w:rPr>
      </w:pPr>
      <w:r w:rsidRPr="009749E5">
        <w:rPr>
          <w:rFonts w:ascii="Times New Roman" w:hAnsi="Times New Roman"/>
          <w:color w:val="000000"/>
          <w:szCs w:val="26"/>
        </w:rPr>
        <w:t>в 2025 году – 77642,3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из них средства:</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федерального бюджета – 18713,7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color w:val="000000"/>
          <w:sz w:val="26"/>
          <w:szCs w:val="26"/>
        </w:rPr>
        <w:t>в 2019 году – 2698,5</w:t>
      </w:r>
      <w:r w:rsidRPr="009749E5">
        <w:rPr>
          <w:rFonts w:ascii="Times New Roman" w:hAnsi="Times New Roman" w:cs="Times New Roman"/>
          <w:sz w:val="26"/>
          <w:szCs w:val="26"/>
        </w:rPr>
        <w:t>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2025 году – 2669,2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lastRenderedPageBreak/>
        <w:t xml:space="preserve">республиканского бюджета Чувашской Республики – </w:t>
      </w:r>
      <w:r>
        <w:rPr>
          <w:rFonts w:ascii="Times New Roman" w:hAnsi="Times New Roman"/>
          <w:szCs w:val="26"/>
        </w:rPr>
        <w:t>402067,1</w:t>
      </w:r>
      <w:r w:rsidRPr="009749E5">
        <w:rPr>
          <w:rFonts w:ascii="Times New Roman" w:hAnsi="Times New Roman"/>
          <w:szCs w:val="26"/>
        </w:rPr>
        <w:t>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sz w:val="26"/>
          <w:szCs w:val="26"/>
        </w:rPr>
        <w:t>в 2019 году –</w:t>
      </w:r>
      <w:r>
        <w:rPr>
          <w:rFonts w:ascii="Times New Roman" w:hAnsi="Times New Roman" w:cs="Times New Roman"/>
          <w:sz w:val="26"/>
          <w:szCs w:val="26"/>
        </w:rPr>
        <w:t xml:space="preserve"> 115068,4</w:t>
      </w:r>
      <w:r w:rsidRPr="009749E5">
        <w:rPr>
          <w:rFonts w:ascii="Times New Roman" w:hAnsi="Times New Roman" w:cs="Times New Roman"/>
          <w:sz w:val="26"/>
          <w:szCs w:val="26"/>
        </w:rPr>
        <w:t>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47774,2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47844,9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47844,9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47844,9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47844,9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2025 году – 47844,9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бюджета Чебоксарского района Чувашской Республики –</w:t>
      </w:r>
      <w:r>
        <w:rPr>
          <w:rFonts w:ascii="Times New Roman" w:hAnsi="Times New Roman"/>
          <w:szCs w:val="26"/>
        </w:rPr>
        <w:t xml:space="preserve"> 245479,5</w:t>
      </w:r>
      <w:r w:rsidRPr="009749E5">
        <w:rPr>
          <w:rFonts w:ascii="Times New Roman" w:hAnsi="Times New Roman"/>
          <w:szCs w:val="26"/>
        </w:rPr>
        <w:t xml:space="preserve">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sz w:val="26"/>
          <w:szCs w:val="26"/>
        </w:rPr>
        <w:t xml:space="preserve">в 2019 году –  </w:t>
      </w:r>
      <w:r>
        <w:rPr>
          <w:rFonts w:ascii="Times New Roman" w:hAnsi="Times New Roman" w:cs="Times New Roman"/>
          <w:sz w:val="26"/>
          <w:szCs w:val="26"/>
        </w:rPr>
        <w:t>82699,1</w:t>
      </w:r>
      <w:r w:rsidRPr="009749E5">
        <w:rPr>
          <w:rFonts w:ascii="Times New Roman" w:hAnsi="Times New Roman" w:cs="Times New Roman"/>
          <w:sz w:val="26"/>
          <w:szCs w:val="26"/>
        </w:rPr>
        <w:t>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27139,4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27128,2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27128,2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27128,2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27128,2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2025 году – 27128,2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На 2 этапе, в 2026 - 2030 годах, объем финансирования Муниципальной  программы составит </w:t>
      </w:r>
      <w:r>
        <w:rPr>
          <w:rFonts w:ascii="Times New Roman" w:hAnsi="Times New Roman"/>
          <w:szCs w:val="26"/>
        </w:rPr>
        <w:t>413211,5</w:t>
      </w:r>
      <w:r w:rsidRPr="009749E5">
        <w:rPr>
          <w:rFonts w:ascii="Times New Roman" w:hAnsi="Times New Roman"/>
          <w:szCs w:val="26"/>
        </w:rPr>
        <w:t> тыс. рублей, из них средства:</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федерального бюджета – </w:t>
      </w:r>
      <w:r>
        <w:rPr>
          <w:rFonts w:ascii="Times New Roman" w:hAnsi="Times New Roman"/>
          <w:szCs w:val="26"/>
        </w:rPr>
        <w:t>13346,0</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239224,5</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бюджета Чебоксарского района Чувашской Республики – </w:t>
      </w:r>
      <w:r>
        <w:rPr>
          <w:rFonts w:ascii="Times New Roman" w:hAnsi="Times New Roman"/>
          <w:szCs w:val="26"/>
        </w:rPr>
        <w:t>160641,0</w:t>
      </w:r>
      <w:r w:rsidRPr="009749E5">
        <w:rPr>
          <w:rFonts w:ascii="Times New Roman" w:hAnsi="Times New Roman"/>
          <w:szCs w:val="26"/>
        </w:rPr>
        <w:t xml:space="preserve">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На 3 этапе, в 2031 - 2035 годах, объем финансирования Муниципальной программы составит </w:t>
      </w:r>
      <w:r>
        <w:rPr>
          <w:rFonts w:ascii="Times New Roman" w:hAnsi="Times New Roman"/>
          <w:szCs w:val="26"/>
        </w:rPr>
        <w:t xml:space="preserve">413211,5 </w:t>
      </w:r>
      <w:r w:rsidRPr="009749E5">
        <w:rPr>
          <w:rFonts w:ascii="Times New Roman" w:hAnsi="Times New Roman"/>
          <w:szCs w:val="26"/>
        </w:rPr>
        <w:t>тыс. рублей, из них средства:</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федерального бюджета – </w:t>
      </w:r>
      <w:r>
        <w:rPr>
          <w:rFonts w:ascii="Times New Roman" w:hAnsi="Times New Roman"/>
          <w:szCs w:val="26"/>
        </w:rPr>
        <w:t>13346,0</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239224,5</w:t>
      </w:r>
      <w:r w:rsidRPr="009749E5">
        <w:rPr>
          <w:rFonts w:ascii="Times New Roman" w:hAnsi="Times New Roman"/>
          <w:szCs w:val="26"/>
        </w:rPr>
        <w:t xml:space="preserve"> тыс. рублей;</w:t>
      </w:r>
    </w:p>
    <w:p w:rsidR="00F01AEA"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бюджета Чебоксарского района Чувашской Республики –</w:t>
      </w:r>
      <w:r>
        <w:rPr>
          <w:rFonts w:ascii="Times New Roman" w:hAnsi="Times New Roman"/>
          <w:szCs w:val="26"/>
        </w:rPr>
        <w:t xml:space="preserve"> 160641,0</w:t>
      </w:r>
      <w:r w:rsidRPr="009749E5">
        <w:rPr>
          <w:rFonts w:ascii="Times New Roman" w:hAnsi="Times New Roman"/>
          <w:szCs w:val="26"/>
        </w:rPr>
        <w:t xml:space="preserve"> тыс. рублей.»;</w:t>
      </w:r>
    </w:p>
    <w:p w:rsidR="00F01AEA"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4) раздел «Подпрограмма «Совершенствование бюджетной политики и обеспечение сбалансированности консолидированного бюджета Чебоксарского района Чувашской Республики» приложения № 1 к Муниципальной программе дополнить пунктом 7 и 8 следующего содержания: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35"/>
        <w:gridCol w:w="850"/>
        <w:gridCol w:w="567"/>
        <w:gridCol w:w="567"/>
        <w:gridCol w:w="567"/>
        <w:gridCol w:w="567"/>
        <w:gridCol w:w="567"/>
        <w:gridCol w:w="567"/>
        <w:gridCol w:w="567"/>
        <w:gridCol w:w="567"/>
        <w:gridCol w:w="567"/>
        <w:gridCol w:w="567"/>
      </w:tblGrid>
      <w:tr w:rsidR="00F01AEA" w:rsidRPr="00A10787" w:rsidTr="009E7C1E">
        <w:tc>
          <w:tcPr>
            <w:tcW w:w="426" w:type="dxa"/>
            <w:tcBorders>
              <w:top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b"/>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b"/>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13</w:t>
            </w:r>
          </w:p>
        </w:tc>
      </w:tr>
      <w:tr w:rsidR="00F01AEA" w:rsidRPr="00A10787" w:rsidTr="009E7C1E">
        <w:tc>
          <w:tcPr>
            <w:tcW w:w="426" w:type="dxa"/>
            <w:tcBorders>
              <w:top w:val="single" w:sz="4" w:space="0" w:color="auto"/>
              <w:bottom w:val="single" w:sz="4" w:space="0" w:color="auto"/>
              <w:right w:val="single" w:sz="4" w:space="0" w:color="auto"/>
            </w:tcBorders>
          </w:tcPr>
          <w:p w:rsidR="00F01AEA" w:rsidRPr="00A10787" w:rsidRDefault="00F01AEA" w:rsidP="009E7C1E">
            <w:pPr>
              <w:pStyle w:val="af1"/>
              <w:ind w:left="-108" w:right="-108"/>
              <w:jc w:val="center"/>
              <w:rPr>
                <w:rFonts w:ascii="Times New Roman" w:hAnsi="Times New Roman" w:cs="Times New Roman"/>
                <w:sz w:val="20"/>
                <w:szCs w:val="20"/>
              </w:rPr>
            </w:pPr>
            <w:r>
              <w:rPr>
                <w:rFonts w:ascii="Times New Roman" w:hAnsi="Times New Roman" w:cs="Times New Roman"/>
                <w:sz w:val="20"/>
                <w:szCs w:val="20"/>
              </w:rPr>
              <w:t>«7</w:t>
            </w:r>
            <w:r w:rsidRPr="00A10787">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b"/>
              <w:rPr>
                <w:rFonts w:ascii="Times New Roman" w:hAnsi="Times New Roman" w:cs="Times New Roman"/>
                <w:sz w:val="20"/>
                <w:szCs w:val="20"/>
              </w:rPr>
            </w:pPr>
            <w:r>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850" w:type="dxa"/>
            <w:tcBorders>
              <w:top w:val="single" w:sz="4" w:space="0" w:color="auto"/>
              <w:left w:val="single" w:sz="4" w:space="0" w:color="auto"/>
              <w:bottom w:val="single" w:sz="4" w:space="0" w:color="auto"/>
              <w:right w:val="single" w:sz="4" w:space="0" w:color="auto"/>
            </w:tcBorders>
          </w:tcPr>
          <w:p w:rsidR="00F01AEA" w:rsidRDefault="00F01AEA" w:rsidP="009E7C1E">
            <w:pPr>
              <w:pStyle w:val="ab"/>
              <w:rPr>
                <w:rFonts w:ascii="Times New Roman" w:hAnsi="Times New Roman" w:cs="Times New Roman"/>
                <w:sz w:val="20"/>
                <w:szCs w:val="20"/>
              </w:rPr>
            </w:pPr>
            <w:r>
              <w:rPr>
                <w:rFonts w:ascii="Times New Roman" w:hAnsi="Times New Roman" w:cs="Times New Roman"/>
                <w:sz w:val="20"/>
                <w:szCs w:val="20"/>
              </w:rPr>
              <w:t>тыс.</w:t>
            </w:r>
          </w:p>
          <w:p w:rsidR="00F01AEA" w:rsidRPr="00A10787" w:rsidRDefault="00F01AEA" w:rsidP="009E7C1E">
            <w:pPr>
              <w:pStyle w:val="ab"/>
              <w:rPr>
                <w:rFonts w:ascii="Times New Roman" w:hAnsi="Times New Roman" w:cs="Times New Roman"/>
                <w:sz w:val="20"/>
                <w:szCs w:val="20"/>
              </w:rPr>
            </w:pPr>
            <w:r>
              <w:rPr>
                <w:rFonts w:ascii="Times New Roman" w:hAnsi="Times New Roman" w:cs="Times New Roman"/>
                <w:sz w:val="20"/>
                <w:szCs w:val="20"/>
              </w:rPr>
              <w:t>рублей</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r>
      <w:tr w:rsidR="00F01AEA" w:rsidRPr="00A10787" w:rsidTr="009E7C1E">
        <w:tc>
          <w:tcPr>
            <w:tcW w:w="426" w:type="dxa"/>
            <w:tcBorders>
              <w:top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8</w:t>
            </w:r>
            <w:r w:rsidRPr="00A10787">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b"/>
              <w:rPr>
                <w:rFonts w:ascii="Times New Roman" w:hAnsi="Times New Roman" w:cs="Times New Roman"/>
                <w:sz w:val="20"/>
                <w:szCs w:val="20"/>
              </w:rPr>
            </w:pPr>
            <w:r>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b"/>
              <w:rPr>
                <w:rFonts w:ascii="Times New Roman" w:hAnsi="Times New Roman" w:cs="Times New Roman"/>
                <w:sz w:val="20"/>
                <w:szCs w:val="20"/>
              </w:rPr>
            </w:pPr>
            <w:r>
              <w:rPr>
                <w:rFonts w:ascii="Times New Roman" w:hAnsi="Times New Roman" w:cs="Times New Roman"/>
                <w:sz w:val="20"/>
                <w:szCs w:val="20"/>
              </w:rPr>
              <w:t>т</w:t>
            </w:r>
            <w:r w:rsidRPr="00A10787">
              <w:rPr>
                <w:rFonts w:ascii="Times New Roman" w:hAnsi="Times New Roman" w:cs="Times New Roman"/>
                <w:sz w:val="20"/>
                <w:szCs w:val="20"/>
              </w:rPr>
              <w:t>ыс.</w:t>
            </w:r>
          </w:p>
          <w:p w:rsidR="00F01AEA" w:rsidRPr="00A10787" w:rsidRDefault="00F01AEA" w:rsidP="009E7C1E">
            <w:pPr>
              <w:rPr>
                <w:rFonts w:ascii="Times New Roman" w:hAnsi="Times New Roman"/>
                <w:sz w:val="20"/>
              </w:rPr>
            </w:pPr>
            <w:r w:rsidRPr="00A10787">
              <w:rPr>
                <w:rFonts w:ascii="Times New Roman" w:hAnsi="Times New Roman"/>
                <w:sz w:val="20"/>
              </w:rPr>
              <w:t>рублей</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tcBorders>
          </w:tcPr>
          <w:p w:rsidR="00F01AEA" w:rsidRPr="00A10787" w:rsidRDefault="00F01AEA" w:rsidP="009E7C1E">
            <w:pPr>
              <w:pStyle w:val="af1"/>
              <w:jc w:val="center"/>
              <w:rPr>
                <w:rFonts w:ascii="Times New Roman" w:hAnsi="Times New Roman" w:cs="Times New Roman"/>
                <w:sz w:val="20"/>
                <w:szCs w:val="20"/>
              </w:rPr>
            </w:pPr>
            <w:r>
              <w:rPr>
                <w:rFonts w:ascii="Times New Roman" w:hAnsi="Times New Roman" w:cs="Times New Roman"/>
                <w:sz w:val="20"/>
                <w:szCs w:val="20"/>
              </w:rPr>
              <w:t>-».</w:t>
            </w:r>
          </w:p>
        </w:tc>
      </w:tr>
    </w:tbl>
    <w:p w:rsidR="00F01AEA" w:rsidRPr="009749E5"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lastRenderedPageBreak/>
        <w:t xml:space="preserve"> 5) </w:t>
      </w:r>
      <w:hyperlink r:id="rId12" w:history="1">
        <w:r>
          <w:rPr>
            <w:rFonts w:ascii="Times New Roman" w:hAnsi="Times New Roman"/>
            <w:szCs w:val="26"/>
          </w:rPr>
          <w:t>п</w:t>
        </w:r>
        <w:r w:rsidRPr="009749E5">
          <w:rPr>
            <w:rFonts w:ascii="Times New Roman" w:hAnsi="Times New Roman"/>
            <w:szCs w:val="26"/>
          </w:rPr>
          <w:t>риложение № 2</w:t>
        </w:r>
      </w:hyperlink>
      <w:r w:rsidRPr="009749E5">
        <w:rPr>
          <w:rFonts w:ascii="Times New Roman" w:hAnsi="Times New Roman"/>
          <w:szCs w:val="26"/>
        </w:rPr>
        <w:t xml:space="preserve"> к Муниципальной программе изложить в редакции согласно приложению № 1 к настоящему постановлению;</w:t>
      </w:r>
    </w:p>
    <w:p w:rsidR="00F01AEA" w:rsidRDefault="00F01AEA" w:rsidP="00F01AEA">
      <w:pPr>
        <w:pStyle w:val="ad"/>
        <w:numPr>
          <w:ilvl w:val="0"/>
          <w:numId w:val="5"/>
        </w:num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9749E5">
        <w:rPr>
          <w:rFonts w:ascii="Times New Roman" w:eastAsia="Times New Roman" w:hAnsi="Times New Roman"/>
          <w:sz w:val="26"/>
          <w:szCs w:val="26"/>
          <w:lang w:eastAsia="ru-RU"/>
        </w:rPr>
        <w:t xml:space="preserve"> </w:t>
      </w:r>
      <w:hyperlink r:id="rId13" w:history="1">
        <w:r w:rsidRPr="009749E5">
          <w:rPr>
            <w:rFonts w:ascii="Times New Roman" w:eastAsia="Times New Roman" w:hAnsi="Times New Roman"/>
            <w:sz w:val="26"/>
            <w:szCs w:val="26"/>
            <w:lang w:eastAsia="ru-RU"/>
          </w:rPr>
          <w:t>приложении № 3</w:t>
        </w:r>
      </w:hyperlink>
      <w:r w:rsidRPr="009749E5">
        <w:rPr>
          <w:rFonts w:ascii="Times New Roman" w:eastAsia="Times New Roman" w:hAnsi="Times New Roman"/>
          <w:sz w:val="26"/>
          <w:szCs w:val="26"/>
          <w:lang w:eastAsia="ru-RU"/>
        </w:rPr>
        <w:t xml:space="preserve"> к Муниципальной программе:</w:t>
      </w:r>
    </w:p>
    <w:p w:rsidR="00F01AEA" w:rsidRDefault="00F01AEA" w:rsidP="00F01AEA">
      <w:pPr>
        <w:autoSpaceDE w:val="0"/>
        <w:autoSpaceDN w:val="0"/>
        <w:adjustRightInd w:val="0"/>
        <w:ind w:firstLine="708"/>
        <w:jc w:val="both"/>
        <w:rPr>
          <w:rFonts w:ascii="Times New Roman" w:hAnsi="Times New Roman"/>
          <w:szCs w:val="26"/>
        </w:rPr>
      </w:pPr>
      <w:r>
        <w:rPr>
          <w:rFonts w:ascii="Times New Roman" w:hAnsi="Times New Roman"/>
          <w:szCs w:val="26"/>
        </w:rPr>
        <w:t>в паспорте муниципальной программы «Совершенствование бюджетной политики и обеспечение сбалансированности консолидированного бюджета Чебоксарского района Чувашской Республики» Муниципальной программы (далее – подпрограмма):</w:t>
      </w:r>
    </w:p>
    <w:p w:rsidR="00F01AEA" w:rsidRDefault="00F01AEA" w:rsidP="00F01AEA">
      <w:pPr>
        <w:autoSpaceDE w:val="0"/>
        <w:autoSpaceDN w:val="0"/>
        <w:adjustRightInd w:val="0"/>
        <w:ind w:firstLine="708"/>
        <w:jc w:val="both"/>
        <w:rPr>
          <w:rFonts w:ascii="Times New Roman" w:hAnsi="Times New Roman"/>
          <w:szCs w:val="26"/>
        </w:rPr>
      </w:pPr>
      <w:r>
        <w:rPr>
          <w:rFonts w:ascii="Times New Roman" w:hAnsi="Times New Roman"/>
          <w:szCs w:val="26"/>
        </w:rPr>
        <w:t>позицию «Целевые показатели (индикаторы) подпрограммы» дополнить абзацами следующего содержания:</w:t>
      </w:r>
    </w:p>
    <w:p w:rsidR="00F01AEA" w:rsidRPr="006B25E0" w:rsidRDefault="00F01AEA" w:rsidP="00F01AEA">
      <w:pPr>
        <w:autoSpaceDE w:val="0"/>
        <w:autoSpaceDN w:val="0"/>
        <w:adjustRightInd w:val="0"/>
        <w:ind w:firstLine="708"/>
        <w:jc w:val="both"/>
        <w:rPr>
          <w:rFonts w:ascii="Times New Roman" w:hAnsi="Times New Roman"/>
          <w:szCs w:val="26"/>
        </w:rPr>
      </w:pPr>
      <w:r w:rsidRPr="006B25E0">
        <w:rPr>
          <w:rFonts w:ascii="Times New Roman" w:hAnsi="Times New Roman"/>
          <w:szCs w:val="26"/>
        </w:rPr>
        <w:t>«объем просроченной кредиторской задолженности муниципальных бюджетных и автономных учреждений в сфере образования в 2019 году – 0,0 тыс. рублей;</w:t>
      </w:r>
    </w:p>
    <w:p w:rsidR="00F01AEA" w:rsidRDefault="00F01AEA" w:rsidP="00F01AEA">
      <w:pPr>
        <w:autoSpaceDE w:val="0"/>
        <w:autoSpaceDN w:val="0"/>
        <w:adjustRightInd w:val="0"/>
        <w:ind w:firstLine="708"/>
        <w:jc w:val="both"/>
        <w:rPr>
          <w:rFonts w:ascii="Times New Roman" w:hAnsi="Times New Roman"/>
          <w:szCs w:val="26"/>
        </w:rPr>
      </w:pPr>
      <w:r w:rsidRPr="006B25E0">
        <w:rPr>
          <w:rFonts w:ascii="Times New Roman" w:hAnsi="Times New Roman"/>
          <w:szCs w:val="26"/>
        </w:rPr>
        <w:t>объем просроченной кредиторской задолженности муниципальных бюджетных и автономных учреждений в сфере физической культуры и спорта в 2019 году – 0,0 тыс. рублей»;</w:t>
      </w:r>
    </w:p>
    <w:p w:rsidR="00F01AEA" w:rsidRPr="009749E5" w:rsidRDefault="006E24CA" w:rsidP="00F01AEA">
      <w:pPr>
        <w:autoSpaceDE w:val="0"/>
        <w:autoSpaceDN w:val="0"/>
        <w:adjustRightInd w:val="0"/>
        <w:ind w:firstLine="708"/>
        <w:jc w:val="both"/>
        <w:rPr>
          <w:rFonts w:ascii="Times New Roman" w:hAnsi="Times New Roman"/>
          <w:szCs w:val="26"/>
        </w:rPr>
      </w:pPr>
      <w:hyperlink r:id="rId14" w:history="1">
        <w:r w:rsidR="00F01AEA" w:rsidRPr="006B25E0">
          <w:rPr>
            <w:rStyle w:val="ac"/>
            <w:rFonts w:ascii="Times New Roman" w:hAnsi="Times New Roman"/>
            <w:szCs w:val="26"/>
          </w:rPr>
          <w:t>позицию</w:t>
        </w:r>
      </w:hyperlink>
      <w:r w:rsidR="00F01AEA" w:rsidRPr="006B25E0">
        <w:rPr>
          <w:rFonts w:ascii="Times New Roman" w:hAnsi="Times New Roman"/>
          <w:szCs w:val="26"/>
        </w:rPr>
        <w:t xml:space="preserve"> «Объемы финансирования подпрограммы с разбивкой по годам реализации подпрограммы» </w:t>
      </w:r>
      <w:r w:rsidR="00F01AEA" w:rsidRPr="009749E5">
        <w:rPr>
          <w:rFonts w:ascii="Times New Roman" w:hAnsi="Times New Roman"/>
          <w:szCs w:val="26"/>
        </w:rPr>
        <w:t>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F01AEA" w:rsidRPr="009749E5" w:rsidTr="009E7C1E">
        <w:tc>
          <w:tcPr>
            <w:tcW w:w="3080" w:type="dxa"/>
            <w:tcBorders>
              <w:top w:val="nil"/>
              <w:left w:val="nil"/>
              <w:bottom w:val="nil"/>
              <w:right w:val="nil"/>
            </w:tcBorders>
            <w:hideMark/>
          </w:tcPr>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sz w:val="26"/>
                <w:szCs w:val="26"/>
              </w:rPr>
              <w:t xml:space="preserve">«Объемы финансирования подпрограммы с разбивкой по годам реализации подпрограммы </w:t>
            </w:r>
          </w:p>
        </w:tc>
        <w:tc>
          <w:tcPr>
            <w:tcW w:w="280" w:type="dxa"/>
            <w:tcBorders>
              <w:top w:val="nil"/>
              <w:left w:val="nil"/>
              <w:bottom w:val="nil"/>
              <w:right w:val="nil"/>
            </w:tcBorders>
            <w:hideMark/>
          </w:tcPr>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sz w:val="26"/>
                <w:szCs w:val="26"/>
              </w:rPr>
              <w:t>-</w:t>
            </w:r>
          </w:p>
        </w:tc>
        <w:tc>
          <w:tcPr>
            <w:tcW w:w="5996" w:type="dxa"/>
            <w:tcBorders>
              <w:top w:val="nil"/>
              <w:left w:val="nil"/>
              <w:bottom w:val="nil"/>
              <w:right w:val="nil"/>
            </w:tcBorders>
          </w:tcPr>
          <w:p w:rsidR="00F01AEA" w:rsidRPr="009749E5" w:rsidRDefault="00F01AEA" w:rsidP="009E7C1E">
            <w:pPr>
              <w:pStyle w:val="ConsPlusNormal"/>
              <w:widowControl/>
              <w:jc w:val="both"/>
              <w:rPr>
                <w:rFonts w:ascii="Times New Roman" w:hAnsi="Times New Roman" w:cs="Times New Roman"/>
                <w:color w:val="000000"/>
                <w:sz w:val="26"/>
                <w:szCs w:val="26"/>
              </w:rPr>
            </w:pPr>
            <w:r w:rsidRPr="009749E5">
              <w:rPr>
                <w:rFonts w:ascii="Times New Roman" w:hAnsi="Times New Roman" w:cs="Times New Roman"/>
                <w:color w:val="000000"/>
                <w:sz w:val="26"/>
                <w:szCs w:val="26"/>
              </w:rPr>
              <w:t xml:space="preserve">прогнозируемый объем финансирования мероприятий подпрограммы в 2019–2035 годах составляет </w:t>
            </w:r>
            <w:r>
              <w:rPr>
                <w:rFonts w:ascii="Times New Roman" w:hAnsi="Times New Roman" w:cs="Times New Roman"/>
                <w:color w:val="000000"/>
                <w:sz w:val="26"/>
                <w:szCs w:val="26"/>
              </w:rPr>
              <w:t>1379834,5</w:t>
            </w:r>
            <w:r w:rsidRPr="009749E5">
              <w:rPr>
                <w:rFonts w:ascii="Times New Roman" w:hAnsi="Times New Roman" w:cs="Times New Roman"/>
                <w:color w:val="000000"/>
                <w:sz w:val="26"/>
                <w:szCs w:val="26"/>
              </w:rPr>
              <w:t xml:space="preserve"> тыс. рублей, в том числе:</w:t>
            </w:r>
          </w:p>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color w:val="000000"/>
                <w:sz w:val="26"/>
                <w:szCs w:val="26"/>
              </w:rPr>
              <w:t xml:space="preserve">в 2019 году – </w:t>
            </w:r>
            <w:r>
              <w:rPr>
                <w:rFonts w:ascii="Times New Roman" w:hAnsi="Times New Roman" w:cs="Times New Roman"/>
                <w:color w:val="000000"/>
                <w:sz w:val="26"/>
                <w:szCs w:val="26"/>
              </w:rPr>
              <w:t>193679,6</w:t>
            </w:r>
            <w:r w:rsidRPr="009749E5">
              <w:rPr>
                <w:rFonts w:ascii="Times New Roman" w:hAnsi="Times New Roman" w:cs="Times New Roman"/>
                <w:sz w:val="26"/>
                <w:szCs w:val="26"/>
              </w:rPr>
              <w:t>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2020 году – </w:t>
            </w:r>
            <w:r>
              <w:rPr>
                <w:rFonts w:ascii="Times New Roman" w:hAnsi="Times New Roman"/>
                <w:color w:val="000000"/>
                <w:szCs w:val="26"/>
              </w:rPr>
              <w:t>70943,4</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2021 году – 71014,1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2022 году – 71014,1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2023 году – 71014,1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2024 году – 71014,1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2025 году – 71014,1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2026–2030 годах – </w:t>
            </w:r>
            <w:r>
              <w:rPr>
                <w:rFonts w:ascii="Times New Roman" w:hAnsi="Times New Roman"/>
                <w:color w:val="000000"/>
                <w:szCs w:val="26"/>
              </w:rPr>
              <w:t>380070,5</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2031–2035 годах – </w:t>
            </w:r>
            <w:r>
              <w:rPr>
                <w:rFonts w:ascii="Times New Roman" w:hAnsi="Times New Roman"/>
                <w:color w:val="000000"/>
                <w:szCs w:val="26"/>
              </w:rPr>
              <w:t>380070,5</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из них средства:</w:t>
            </w:r>
          </w:p>
          <w:p w:rsidR="00F01AEA" w:rsidRPr="009749E5" w:rsidRDefault="00F01AEA" w:rsidP="009E7C1E">
            <w:pPr>
              <w:autoSpaceDE w:val="0"/>
              <w:autoSpaceDN w:val="0"/>
              <w:adjustRightInd w:val="0"/>
              <w:contextualSpacing/>
              <w:jc w:val="both"/>
              <w:rPr>
                <w:rFonts w:ascii="Times New Roman" w:hAnsi="Times New Roman"/>
                <w:color w:val="000000"/>
                <w:szCs w:val="26"/>
              </w:rPr>
            </w:pPr>
          </w:p>
          <w:p w:rsidR="00F01AEA" w:rsidRPr="009749E5" w:rsidRDefault="00F01AEA" w:rsidP="009E7C1E">
            <w:pPr>
              <w:autoSpaceDE w:val="0"/>
              <w:autoSpaceDN w:val="0"/>
              <w:adjustRightInd w:val="0"/>
              <w:contextualSpacing/>
              <w:jc w:val="both"/>
              <w:rPr>
                <w:rFonts w:ascii="Times New Roman" w:hAnsi="Times New Roman"/>
                <w:color w:val="000000"/>
                <w:szCs w:val="26"/>
              </w:rPr>
            </w:pPr>
            <w:r>
              <w:rPr>
                <w:rFonts w:ascii="Times New Roman" w:hAnsi="Times New Roman"/>
                <w:color w:val="000000"/>
                <w:szCs w:val="26"/>
              </w:rPr>
              <w:t>федерального бюджета – 45405,7</w:t>
            </w:r>
            <w:r w:rsidRPr="009749E5">
              <w:rPr>
                <w:rFonts w:ascii="Times New Roman" w:hAnsi="Times New Roman"/>
                <w:color w:val="000000"/>
                <w:szCs w:val="26"/>
              </w:rPr>
              <w:t xml:space="preserve"> тыс. рублей, в том числе:</w:t>
            </w:r>
          </w:p>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color w:val="000000"/>
                <w:sz w:val="26"/>
                <w:szCs w:val="26"/>
              </w:rPr>
              <w:t>в 2019 году – 2698,5</w:t>
            </w:r>
            <w:r w:rsidRPr="009749E5">
              <w:rPr>
                <w:rFonts w:ascii="Times New Roman" w:hAnsi="Times New Roman" w:cs="Times New Roman"/>
                <w:sz w:val="26"/>
                <w:szCs w:val="26"/>
              </w:rPr>
              <w:t>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2020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2021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2022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2023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2024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2025 году – 2669,2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2026–2030 годах – </w:t>
            </w:r>
            <w:r>
              <w:rPr>
                <w:rFonts w:ascii="Times New Roman" w:hAnsi="Times New Roman"/>
                <w:color w:val="000000"/>
                <w:szCs w:val="26"/>
              </w:rPr>
              <w:t>13346,0</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Pr>
                <w:rFonts w:ascii="Times New Roman" w:hAnsi="Times New Roman"/>
                <w:color w:val="000000"/>
                <w:szCs w:val="26"/>
              </w:rPr>
              <w:t>в 2031–2035 годах – 13346,0</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lastRenderedPageBreak/>
              <w:t xml:space="preserve">республиканского бюджета Чувашской Республики – </w:t>
            </w:r>
            <w:r>
              <w:rPr>
                <w:rFonts w:ascii="Times New Roman" w:hAnsi="Times New Roman"/>
                <w:color w:val="000000"/>
                <w:szCs w:val="26"/>
              </w:rPr>
              <w:t>880516,0</w:t>
            </w:r>
            <w:r w:rsidRPr="009749E5">
              <w:rPr>
                <w:rFonts w:ascii="Times New Roman" w:hAnsi="Times New Roman"/>
                <w:color w:val="000000"/>
                <w:szCs w:val="26"/>
              </w:rPr>
              <w:t xml:space="preserve"> тыс. рублей, в том числе:</w:t>
            </w:r>
          </w:p>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sz w:val="26"/>
                <w:szCs w:val="26"/>
              </w:rPr>
              <w:t xml:space="preserve">в 2019 году – </w:t>
            </w:r>
            <w:r>
              <w:rPr>
                <w:rFonts w:ascii="Times New Roman" w:hAnsi="Times New Roman" w:cs="Times New Roman"/>
                <w:sz w:val="26"/>
                <w:szCs w:val="26"/>
              </w:rPr>
              <w:t xml:space="preserve">115068,3 </w:t>
            </w:r>
            <w:r w:rsidRPr="009749E5">
              <w:rPr>
                <w:rFonts w:ascii="Times New Roman" w:hAnsi="Times New Roman" w:cs="Times New Roman"/>
                <w:sz w:val="26"/>
                <w:szCs w:val="26"/>
              </w:rPr>
              <w:t>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2020 году – 47774,2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2021 году – 47844,9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2022 году – 47844,9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2023 году – 47844,9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2024 году – 47844,9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2025 году – 47844,9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2026–2030 годах – </w:t>
            </w:r>
            <w:r>
              <w:rPr>
                <w:rFonts w:ascii="Times New Roman" w:hAnsi="Times New Roman"/>
                <w:color w:val="000000"/>
                <w:szCs w:val="26"/>
              </w:rPr>
              <w:t>239224,5</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Pr>
                <w:rFonts w:ascii="Times New Roman" w:hAnsi="Times New Roman"/>
                <w:color w:val="000000"/>
                <w:szCs w:val="26"/>
              </w:rPr>
              <w:t xml:space="preserve">в 2031–2035 годах – 239224,5 </w:t>
            </w:r>
            <w:r w:rsidRPr="009749E5">
              <w:rPr>
                <w:rFonts w:ascii="Times New Roman" w:hAnsi="Times New Roman"/>
                <w:color w:val="000000"/>
                <w:szCs w:val="26"/>
              </w:rPr>
              <w:t>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бюджета Чебоксарского района Чувашской Республики – </w:t>
            </w:r>
            <w:r>
              <w:rPr>
                <w:rFonts w:ascii="Times New Roman" w:hAnsi="Times New Roman"/>
                <w:color w:val="000000"/>
                <w:szCs w:val="26"/>
              </w:rPr>
              <w:t xml:space="preserve">453912,7 </w:t>
            </w:r>
            <w:r w:rsidRPr="009749E5">
              <w:rPr>
                <w:rFonts w:ascii="Times New Roman" w:hAnsi="Times New Roman"/>
                <w:color w:val="000000"/>
                <w:szCs w:val="26"/>
              </w:rPr>
              <w:t>тыс. рублей, в том числе:</w:t>
            </w:r>
          </w:p>
          <w:p w:rsidR="00F01AEA" w:rsidRPr="009749E5" w:rsidRDefault="00F01AEA" w:rsidP="009E7C1E">
            <w:pPr>
              <w:pStyle w:val="ab"/>
              <w:rPr>
                <w:rFonts w:ascii="Times New Roman" w:hAnsi="Times New Roman" w:cs="Times New Roman"/>
                <w:sz w:val="26"/>
                <w:szCs w:val="26"/>
              </w:rPr>
            </w:pPr>
            <w:r w:rsidRPr="009749E5">
              <w:rPr>
                <w:rFonts w:ascii="Times New Roman" w:hAnsi="Times New Roman" w:cs="Times New Roman"/>
                <w:sz w:val="26"/>
                <w:szCs w:val="26"/>
              </w:rPr>
              <w:t xml:space="preserve">в 2019 году –  </w:t>
            </w:r>
            <w:r>
              <w:rPr>
                <w:rFonts w:ascii="Times New Roman" w:hAnsi="Times New Roman" w:cs="Times New Roman"/>
                <w:sz w:val="26"/>
                <w:szCs w:val="26"/>
              </w:rPr>
              <w:t>75912,7</w:t>
            </w:r>
            <w:r w:rsidRPr="009749E5">
              <w:rPr>
                <w:rFonts w:ascii="Times New Roman" w:hAnsi="Times New Roman" w:cs="Times New Roman"/>
                <w:sz w:val="26"/>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2020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2021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2022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2023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2024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в 2025 году – 20500,0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2026–2030 годах – </w:t>
            </w:r>
            <w:r>
              <w:rPr>
                <w:rFonts w:ascii="Times New Roman" w:hAnsi="Times New Roman"/>
                <w:color w:val="000000"/>
                <w:szCs w:val="26"/>
              </w:rPr>
              <w:t>127500,0</w:t>
            </w:r>
            <w:r w:rsidRPr="009749E5">
              <w:rPr>
                <w:rFonts w:ascii="Times New Roman" w:hAnsi="Times New Roman"/>
                <w:color w:val="000000"/>
                <w:szCs w:val="26"/>
              </w:rPr>
              <w:t xml:space="preserve"> тыс. рублей;</w:t>
            </w:r>
          </w:p>
          <w:p w:rsidR="00F01AEA" w:rsidRPr="009749E5" w:rsidRDefault="00F01AEA" w:rsidP="009E7C1E">
            <w:pPr>
              <w:autoSpaceDE w:val="0"/>
              <w:autoSpaceDN w:val="0"/>
              <w:adjustRightInd w:val="0"/>
              <w:contextualSpacing/>
              <w:jc w:val="both"/>
              <w:rPr>
                <w:rFonts w:ascii="Times New Roman" w:hAnsi="Times New Roman"/>
                <w:color w:val="000000"/>
                <w:szCs w:val="26"/>
              </w:rPr>
            </w:pPr>
            <w:r w:rsidRPr="009749E5">
              <w:rPr>
                <w:rFonts w:ascii="Times New Roman" w:hAnsi="Times New Roman"/>
                <w:color w:val="000000"/>
                <w:szCs w:val="26"/>
              </w:rPr>
              <w:t xml:space="preserve">в 2031–2035 годах – </w:t>
            </w:r>
            <w:r>
              <w:rPr>
                <w:rFonts w:ascii="Times New Roman" w:hAnsi="Times New Roman"/>
                <w:color w:val="000000"/>
                <w:szCs w:val="26"/>
              </w:rPr>
              <w:t>127500,0</w:t>
            </w:r>
            <w:r w:rsidRPr="009749E5">
              <w:rPr>
                <w:rFonts w:ascii="Times New Roman" w:hAnsi="Times New Roman"/>
                <w:color w:val="000000"/>
                <w:szCs w:val="26"/>
              </w:rPr>
              <w:t xml:space="preserve"> тыс. рублей.</w:t>
            </w:r>
          </w:p>
          <w:p w:rsidR="00F01AEA" w:rsidRPr="009749E5" w:rsidRDefault="00F01AEA" w:rsidP="009E7C1E">
            <w:pPr>
              <w:pStyle w:val="ConsPlusNormal"/>
              <w:widowControl/>
              <w:jc w:val="both"/>
              <w:rPr>
                <w:rFonts w:ascii="Times New Roman" w:hAnsi="Times New Roman" w:cs="Times New Roman"/>
                <w:color w:val="000000"/>
                <w:sz w:val="26"/>
                <w:szCs w:val="26"/>
              </w:rPr>
            </w:pPr>
          </w:p>
          <w:p w:rsidR="00F01AEA" w:rsidRDefault="00F01AEA" w:rsidP="009E7C1E">
            <w:pPr>
              <w:pStyle w:val="ConsPlusNormal"/>
              <w:widowControl/>
              <w:jc w:val="both"/>
              <w:rPr>
                <w:rFonts w:ascii="Times New Roman" w:hAnsi="Times New Roman" w:cs="Times New Roman"/>
                <w:color w:val="000000"/>
                <w:sz w:val="26"/>
                <w:szCs w:val="26"/>
              </w:rPr>
            </w:pPr>
            <w:r w:rsidRPr="009749E5">
              <w:rPr>
                <w:rFonts w:ascii="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F01AEA" w:rsidRPr="009749E5" w:rsidRDefault="00F01AEA" w:rsidP="009E7C1E">
            <w:pPr>
              <w:pStyle w:val="ConsPlusNormal"/>
              <w:widowControl/>
              <w:jc w:val="both"/>
              <w:rPr>
                <w:rFonts w:ascii="Times New Roman" w:hAnsi="Times New Roman" w:cs="Times New Roman"/>
                <w:sz w:val="26"/>
                <w:szCs w:val="26"/>
              </w:rPr>
            </w:pPr>
          </w:p>
        </w:tc>
      </w:tr>
    </w:tbl>
    <w:p w:rsidR="00F01AEA" w:rsidRDefault="00F01AEA" w:rsidP="00F01AEA">
      <w:pPr>
        <w:autoSpaceDE w:val="0"/>
        <w:autoSpaceDN w:val="0"/>
        <w:adjustRightInd w:val="0"/>
        <w:ind w:firstLine="720"/>
        <w:jc w:val="both"/>
        <w:rPr>
          <w:rFonts w:ascii="Times New Roman" w:hAnsi="Times New Roman"/>
          <w:szCs w:val="26"/>
        </w:rPr>
      </w:pPr>
      <w:bookmarkStart w:id="6" w:name="sub_303159"/>
      <w:r>
        <w:rPr>
          <w:rFonts w:ascii="Times New Roman" w:hAnsi="Times New Roman"/>
          <w:szCs w:val="26"/>
        </w:rPr>
        <w:lastRenderedPageBreak/>
        <w:t xml:space="preserve">в разделе </w:t>
      </w:r>
      <w:r>
        <w:rPr>
          <w:rFonts w:ascii="Times New Roman" w:hAnsi="Times New Roman"/>
          <w:szCs w:val="26"/>
          <w:lang w:val="en-US"/>
        </w:rPr>
        <w:t>II</w:t>
      </w:r>
      <w:r w:rsidRPr="00C2035D">
        <w:rPr>
          <w:rFonts w:ascii="Times New Roman" w:hAnsi="Times New Roman"/>
          <w:szCs w:val="26"/>
        </w:rPr>
        <w:t xml:space="preserve"> </w:t>
      </w:r>
      <w:r>
        <w:rPr>
          <w:rFonts w:ascii="Times New Roman" w:hAnsi="Times New Roman"/>
          <w:szCs w:val="26"/>
        </w:rPr>
        <w:t>подпрограммы:</w:t>
      </w:r>
    </w:p>
    <w:p w:rsidR="00F01AEA"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дополнить новыми абзацами восьмым и девятым следующего содержания:</w:t>
      </w:r>
    </w:p>
    <w:p w:rsidR="00F01AEA" w:rsidRPr="006B25E0" w:rsidRDefault="00F01AEA" w:rsidP="00F01AEA">
      <w:pPr>
        <w:autoSpaceDE w:val="0"/>
        <w:autoSpaceDN w:val="0"/>
        <w:adjustRightInd w:val="0"/>
        <w:ind w:firstLine="708"/>
        <w:jc w:val="both"/>
        <w:rPr>
          <w:rFonts w:ascii="Times New Roman" w:hAnsi="Times New Roman"/>
          <w:szCs w:val="26"/>
        </w:rPr>
      </w:pPr>
      <w:r>
        <w:rPr>
          <w:rFonts w:ascii="Times New Roman" w:hAnsi="Times New Roman"/>
          <w:szCs w:val="26"/>
        </w:rPr>
        <w:t>«</w:t>
      </w:r>
      <w:r w:rsidRPr="006B25E0">
        <w:rPr>
          <w:rFonts w:ascii="Times New Roman" w:hAnsi="Times New Roman"/>
          <w:szCs w:val="26"/>
        </w:rPr>
        <w:t>объем просроченной кредиторской задолженности муниципальных бюджетных и автономных учреждений в сфере образования;</w:t>
      </w:r>
    </w:p>
    <w:p w:rsidR="00F01AEA" w:rsidRDefault="00F01AEA" w:rsidP="00F01AEA">
      <w:pPr>
        <w:autoSpaceDE w:val="0"/>
        <w:autoSpaceDN w:val="0"/>
        <w:adjustRightInd w:val="0"/>
        <w:ind w:firstLine="720"/>
        <w:jc w:val="both"/>
        <w:rPr>
          <w:rFonts w:ascii="Times New Roman" w:hAnsi="Times New Roman"/>
          <w:szCs w:val="26"/>
        </w:rPr>
      </w:pPr>
      <w:r w:rsidRPr="006B25E0">
        <w:rPr>
          <w:rFonts w:ascii="Times New Roman" w:hAnsi="Times New Roman"/>
          <w:szCs w:val="26"/>
        </w:rPr>
        <w:t>объем просроченной кредиторской задолженности муниципальных бюджетных и автономных учреждений в сфе</w:t>
      </w:r>
      <w:r>
        <w:rPr>
          <w:rFonts w:ascii="Times New Roman" w:hAnsi="Times New Roman"/>
          <w:szCs w:val="26"/>
        </w:rPr>
        <w:t>ре физической культуры и спорта.»;</w:t>
      </w:r>
    </w:p>
    <w:p w:rsidR="00F01AEA"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абзацы восьмой – шестьдесят восьмой считать соответственно абзацами десятым – семидесятым;</w:t>
      </w:r>
    </w:p>
    <w:p w:rsidR="00F01AEA"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дополнить абзацами семьдесят первым и семьдесят вторым следующего содержания:</w:t>
      </w:r>
    </w:p>
    <w:p w:rsidR="00F01AEA" w:rsidRPr="006B25E0" w:rsidRDefault="00F01AEA" w:rsidP="00F01AEA">
      <w:pPr>
        <w:autoSpaceDE w:val="0"/>
        <w:autoSpaceDN w:val="0"/>
        <w:adjustRightInd w:val="0"/>
        <w:ind w:firstLine="708"/>
        <w:jc w:val="both"/>
        <w:rPr>
          <w:rFonts w:ascii="Times New Roman" w:hAnsi="Times New Roman"/>
          <w:szCs w:val="26"/>
        </w:rPr>
      </w:pPr>
      <w:r>
        <w:rPr>
          <w:rFonts w:ascii="Times New Roman" w:hAnsi="Times New Roman"/>
          <w:szCs w:val="26"/>
        </w:rPr>
        <w:t>«</w:t>
      </w:r>
      <w:r w:rsidRPr="006B25E0">
        <w:rPr>
          <w:rFonts w:ascii="Times New Roman" w:hAnsi="Times New Roman"/>
          <w:szCs w:val="26"/>
        </w:rPr>
        <w:t>объем просроченной кредиторской задолженности муниципальных бюджетных и автономных учреждений в сфере образования в 2019 году – 0,0 тыс. рублей;</w:t>
      </w:r>
    </w:p>
    <w:p w:rsidR="00F01AEA" w:rsidRDefault="00F01AEA" w:rsidP="00F01AEA">
      <w:pPr>
        <w:autoSpaceDE w:val="0"/>
        <w:autoSpaceDN w:val="0"/>
        <w:adjustRightInd w:val="0"/>
        <w:ind w:firstLine="720"/>
        <w:jc w:val="both"/>
        <w:rPr>
          <w:rFonts w:ascii="Times New Roman" w:hAnsi="Times New Roman"/>
          <w:szCs w:val="26"/>
        </w:rPr>
      </w:pPr>
      <w:r w:rsidRPr="006B25E0">
        <w:rPr>
          <w:rFonts w:ascii="Times New Roman" w:hAnsi="Times New Roman"/>
          <w:szCs w:val="26"/>
        </w:rPr>
        <w:lastRenderedPageBreak/>
        <w:t>объем просроченной кредиторской задолженности муниципальных бюджетных и автономных учреждений в сфере физической культуры и спорта в 2019 году – 0,0 тыс. рублей</w:t>
      </w:r>
      <w:r>
        <w:rPr>
          <w:rFonts w:ascii="Times New Roman" w:hAnsi="Times New Roman"/>
          <w:szCs w:val="26"/>
        </w:rPr>
        <w:t>.»;</w:t>
      </w:r>
    </w:p>
    <w:p w:rsidR="00F01AEA" w:rsidRPr="000B0DCD" w:rsidRDefault="00F01AEA" w:rsidP="00F01AEA">
      <w:pPr>
        <w:rPr>
          <w:rFonts w:ascii="Times New Roman" w:hAnsi="Times New Roman"/>
          <w:szCs w:val="26"/>
        </w:rPr>
      </w:pPr>
      <w:r>
        <w:tab/>
      </w:r>
      <w:r w:rsidRPr="000B0DCD">
        <w:rPr>
          <w:rFonts w:ascii="Times New Roman" w:hAnsi="Times New Roman"/>
          <w:szCs w:val="26"/>
        </w:rPr>
        <w:t xml:space="preserve">раздел  </w:t>
      </w:r>
      <w:r w:rsidRPr="000B0DCD">
        <w:rPr>
          <w:rFonts w:ascii="Times New Roman" w:hAnsi="Times New Roman"/>
          <w:szCs w:val="26"/>
          <w:lang w:val="en-US"/>
        </w:rPr>
        <w:t>III</w:t>
      </w:r>
      <w:r w:rsidRPr="000B0DCD">
        <w:rPr>
          <w:rFonts w:ascii="Times New Roman" w:hAnsi="Times New Roman"/>
          <w:szCs w:val="26"/>
        </w:rPr>
        <w:t xml:space="preserve"> изложить в следующей редакции:</w:t>
      </w:r>
    </w:p>
    <w:p w:rsidR="00F01AEA" w:rsidRPr="000B0DCD" w:rsidRDefault="00F01AEA" w:rsidP="00F01AEA">
      <w:pPr>
        <w:pStyle w:val="1"/>
        <w:spacing w:before="0" w:after="0"/>
        <w:rPr>
          <w:rFonts w:ascii="Times New Roman" w:hAnsi="Times New Roman" w:cs="Times New Roman"/>
          <w:sz w:val="26"/>
          <w:szCs w:val="26"/>
        </w:rPr>
      </w:pPr>
      <w:r>
        <w:rPr>
          <w:rFonts w:ascii="Times New Roman" w:hAnsi="Times New Roman" w:cs="Times New Roman"/>
          <w:sz w:val="26"/>
          <w:szCs w:val="26"/>
        </w:rPr>
        <w:t>«</w:t>
      </w:r>
      <w:r w:rsidRPr="000B0DCD">
        <w:rPr>
          <w:rFonts w:ascii="Times New Roman" w:hAnsi="Times New Roman" w:cs="Times New Roman"/>
          <w:sz w:val="26"/>
          <w:szCs w:val="26"/>
        </w:rPr>
        <w:t>Раздел III. Характеристики основных мероприятий, мероприятий подпрограммы с указанием сроков и этапов их реализации</w:t>
      </w:r>
    </w:p>
    <w:p w:rsidR="00F01AEA" w:rsidRPr="000B0DCD" w:rsidRDefault="00F01AEA" w:rsidP="00F01AEA">
      <w:pPr>
        <w:jc w:val="both"/>
        <w:rPr>
          <w:rFonts w:ascii="Times New Roman" w:hAnsi="Times New Roman"/>
          <w:szCs w:val="26"/>
        </w:rPr>
      </w:pP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Основные мероприятия подпрограммы направлены на достижение поставленной цели и решение задач подпрограммы и </w:t>
      </w:r>
      <w:r>
        <w:rPr>
          <w:rFonts w:ascii="Times New Roman" w:hAnsi="Times New Roman"/>
          <w:szCs w:val="26"/>
        </w:rPr>
        <w:t xml:space="preserve">Муниципальной </w:t>
      </w:r>
      <w:r w:rsidRPr="000B0DCD">
        <w:rPr>
          <w:rFonts w:ascii="Times New Roman" w:hAnsi="Times New Roman"/>
          <w:szCs w:val="26"/>
        </w:rPr>
        <w:t>программы в целом.</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Подпрограмма объединяет шесть основных мероприятий.</w:t>
      </w:r>
    </w:p>
    <w:p w:rsidR="00F01AEA" w:rsidRPr="00F72860" w:rsidRDefault="00F01AEA" w:rsidP="00F01AEA">
      <w:pPr>
        <w:ind w:firstLine="708"/>
        <w:jc w:val="both"/>
        <w:rPr>
          <w:rFonts w:ascii="Times New Roman" w:hAnsi="Times New Roman"/>
          <w:b/>
          <w:szCs w:val="26"/>
        </w:rPr>
      </w:pPr>
      <w:r w:rsidRPr="00F72860">
        <w:rPr>
          <w:rFonts w:ascii="Times New Roman" w:hAnsi="Times New Roman"/>
          <w:b/>
          <w:szCs w:val="26"/>
        </w:rPr>
        <w:t xml:space="preserve">Основное мероприятие 1. Развитие бюджетного планирования, формирование бюджета </w:t>
      </w:r>
      <w:r>
        <w:rPr>
          <w:rFonts w:ascii="Times New Roman" w:hAnsi="Times New Roman"/>
          <w:b/>
          <w:szCs w:val="26"/>
        </w:rPr>
        <w:t xml:space="preserve">Чебоксарского района Чувашской Республики </w:t>
      </w:r>
      <w:r w:rsidRPr="00F72860">
        <w:rPr>
          <w:rFonts w:ascii="Times New Roman" w:hAnsi="Times New Roman"/>
          <w:b/>
          <w:szCs w:val="26"/>
        </w:rPr>
        <w:t>на очередной финансовый год и плановый период</w:t>
      </w:r>
    </w:p>
    <w:p w:rsidR="00F01AEA" w:rsidRPr="00F72860" w:rsidRDefault="00F01AEA" w:rsidP="00F01AEA">
      <w:pPr>
        <w:ind w:firstLine="708"/>
        <w:jc w:val="both"/>
        <w:rPr>
          <w:rFonts w:ascii="Times New Roman" w:hAnsi="Times New Roman"/>
          <w:b/>
          <w:szCs w:val="26"/>
        </w:rPr>
      </w:pPr>
      <w:r w:rsidRPr="00F72860">
        <w:rPr>
          <w:rFonts w:ascii="Times New Roman" w:hAnsi="Times New Roman"/>
          <w:b/>
          <w:szCs w:val="26"/>
        </w:rPr>
        <w:t>Мероприятие 1.1. Разработка бюджетных проект</w:t>
      </w:r>
      <w:r>
        <w:rPr>
          <w:rFonts w:ascii="Times New Roman" w:hAnsi="Times New Roman"/>
          <w:b/>
          <w:szCs w:val="26"/>
        </w:rPr>
        <w:t>ировок и направление их главным распорядителям средств бюджета Чебоксарского района</w:t>
      </w:r>
      <w:r w:rsidRPr="00C91373">
        <w:rPr>
          <w:rFonts w:ascii="Times New Roman" w:hAnsi="Times New Roman"/>
          <w:b/>
          <w:szCs w:val="26"/>
        </w:rPr>
        <w:t xml:space="preserve"> </w:t>
      </w:r>
      <w:r>
        <w:rPr>
          <w:rFonts w:ascii="Times New Roman" w:hAnsi="Times New Roman"/>
          <w:b/>
          <w:szCs w:val="26"/>
        </w:rPr>
        <w:t>Чувашской Республики</w:t>
      </w:r>
    </w:p>
    <w:p w:rsidR="00F01AEA" w:rsidRPr="00F72860" w:rsidRDefault="00F01AEA" w:rsidP="00F01AEA">
      <w:pPr>
        <w:ind w:firstLine="708"/>
        <w:jc w:val="both"/>
        <w:rPr>
          <w:rFonts w:ascii="Times New Roman" w:hAnsi="Times New Roman"/>
          <w:color w:val="000000" w:themeColor="text1"/>
          <w:szCs w:val="26"/>
        </w:rPr>
      </w:pPr>
      <w:r w:rsidRPr="000B0DCD">
        <w:rPr>
          <w:rFonts w:ascii="Times New Roman" w:hAnsi="Times New Roman"/>
          <w:szCs w:val="26"/>
        </w:rPr>
        <w:t xml:space="preserve">В рамках данного мероприятия в соответствии с основными направлениями бюджетной политики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на очередной финансовый год и плановый период, на основании прогноза социально-экономического развития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на очередной финансовый год и плановый период предусматриваются разработка основных характеристик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а также распределение расходов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на исполнение действующих и принимаемых расходных обязательств на очередной финансовый год и плановый период в соответствии </w:t>
      </w:r>
      <w:r w:rsidRPr="00F72860">
        <w:rPr>
          <w:rFonts w:ascii="Times New Roman" w:hAnsi="Times New Roman"/>
          <w:color w:val="000000" w:themeColor="text1"/>
          <w:szCs w:val="26"/>
        </w:rPr>
        <w:t xml:space="preserve">с </w:t>
      </w:r>
      <w:hyperlink r:id="rId15" w:history="1">
        <w:r w:rsidRPr="00F72860">
          <w:rPr>
            <w:rStyle w:val="ac"/>
            <w:rFonts w:ascii="Times New Roman" w:hAnsi="Times New Roman"/>
            <w:color w:val="000000" w:themeColor="text1"/>
            <w:szCs w:val="26"/>
          </w:rPr>
          <w:t>бюджетной классификацией</w:t>
        </w:r>
      </w:hyperlink>
      <w:r w:rsidRPr="00F72860">
        <w:rPr>
          <w:rFonts w:ascii="Times New Roman" w:hAnsi="Times New Roman"/>
          <w:color w:val="000000" w:themeColor="text1"/>
          <w:szCs w:val="26"/>
        </w:rPr>
        <w:t xml:space="preserve"> Российской Федерации.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срок, </w:t>
      </w:r>
      <w:r w:rsidRPr="00F72860">
        <w:rPr>
          <w:rFonts w:ascii="Times New Roman" w:hAnsi="Times New Roman"/>
          <w:color w:val="000000" w:themeColor="text1"/>
          <w:szCs w:val="26"/>
        </w:rPr>
        <w:t xml:space="preserve">установленный </w:t>
      </w:r>
      <w:hyperlink r:id="rId16" w:history="1">
        <w:r w:rsidRPr="00F72860">
          <w:rPr>
            <w:rStyle w:val="ac"/>
            <w:rFonts w:ascii="Times New Roman" w:hAnsi="Times New Roman"/>
            <w:color w:val="000000" w:themeColor="text1"/>
            <w:szCs w:val="26"/>
          </w:rPr>
          <w:t>Порядком</w:t>
        </w:r>
      </w:hyperlink>
      <w:r w:rsidRPr="000B0DCD">
        <w:rPr>
          <w:rFonts w:ascii="Times New Roman" w:hAnsi="Times New Roman"/>
          <w:szCs w:val="26"/>
        </w:rPr>
        <w:t xml:space="preserve"> составления проект</w:t>
      </w:r>
      <w:r>
        <w:rPr>
          <w:rFonts w:ascii="Times New Roman" w:hAnsi="Times New Roman"/>
          <w:szCs w:val="26"/>
        </w:rPr>
        <w:t xml:space="preserve">а </w:t>
      </w:r>
      <w:r w:rsidRPr="000B0DCD">
        <w:rPr>
          <w:rFonts w:ascii="Times New Roman" w:hAnsi="Times New Roman"/>
          <w:szCs w:val="26"/>
        </w:rPr>
        <w:t xml:space="preserve">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на очередной финансовый год и плановый период, </w:t>
      </w:r>
      <w:r w:rsidRPr="00EF21E5">
        <w:rPr>
          <w:rFonts w:ascii="Times New Roman" w:hAnsi="Times New Roman"/>
          <w:color w:val="000000" w:themeColor="text1"/>
          <w:szCs w:val="26"/>
        </w:rPr>
        <w:t xml:space="preserve">утвержденным </w:t>
      </w:r>
      <w:hyperlink r:id="rId17" w:history="1">
        <w:r w:rsidRPr="00EF21E5">
          <w:rPr>
            <w:rStyle w:val="ac"/>
            <w:rFonts w:ascii="Times New Roman" w:hAnsi="Times New Roman"/>
            <w:color w:val="000000" w:themeColor="text1"/>
            <w:szCs w:val="26"/>
          </w:rPr>
          <w:t>постановлением</w:t>
        </w:r>
      </w:hyperlink>
      <w:r w:rsidRPr="00EF21E5">
        <w:rPr>
          <w:rFonts w:ascii="Times New Roman" w:hAnsi="Times New Roman"/>
          <w:color w:val="000000" w:themeColor="text1"/>
          <w:szCs w:val="26"/>
        </w:rPr>
        <w:t xml:space="preserve"> администрации Чебоксарского района Чувашской Республики (далее - Порядок</w:t>
      </w:r>
      <w:r w:rsidRPr="000B0DCD">
        <w:rPr>
          <w:rFonts w:ascii="Times New Roman" w:hAnsi="Times New Roman"/>
          <w:szCs w:val="26"/>
        </w:rPr>
        <w:t xml:space="preserve"> составления бюджета), </w:t>
      </w:r>
      <w:r>
        <w:rPr>
          <w:rFonts w:ascii="Times New Roman" w:hAnsi="Times New Roman"/>
          <w:szCs w:val="26"/>
        </w:rPr>
        <w:t xml:space="preserve">финансовый отдел администрации Чебоксарского района Чувашской Республики </w:t>
      </w:r>
      <w:r w:rsidRPr="000B0DCD">
        <w:rPr>
          <w:rFonts w:ascii="Times New Roman" w:hAnsi="Times New Roman"/>
          <w:szCs w:val="26"/>
        </w:rPr>
        <w:t xml:space="preserve">направляет бюджетные проектировки </w:t>
      </w:r>
      <w:r>
        <w:rPr>
          <w:rFonts w:ascii="Times New Roman" w:hAnsi="Times New Roman"/>
          <w:szCs w:val="26"/>
        </w:rPr>
        <w:t xml:space="preserve">главным распорядителям бюджетных средств Чебоксарского района </w:t>
      </w:r>
      <w:r w:rsidRPr="000B0DCD">
        <w:rPr>
          <w:rFonts w:ascii="Times New Roman" w:hAnsi="Times New Roman"/>
          <w:szCs w:val="26"/>
        </w:rPr>
        <w:t xml:space="preserve">Чувашской Республики для распределения между конкретными получателями средств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w:t>
      </w:r>
    </w:p>
    <w:p w:rsidR="00F01AEA" w:rsidRPr="00F72860" w:rsidRDefault="00F01AEA" w:rsidP="00F01AEA">
      <w:pPr>
        <w:ind w:firstLine="708"/>
        <w:jc w:val="both"/>
        <w:rPr>
          <w:rFonts w:ascii="Times New Roman" w:hAnsi="Times New Roman"/>
          <w:b/>
          <w:szCs w:val="26"/>
        </w:rPr>
      </w:pPr>
      <w:r w:rsidRPr="00F72860">
        <w:rPr>
          <w:rFonts w:ascii="Times New Roman" w:hAnsi="Times New Roman"/>
          <w:b/>
          <w:szCs w:val="26"/>
        </w:rPr>
        <w:t xml:space="preserve">Мероприятие 1.2. Резервный фонд </w:t>
      </w:r>
      <w:r>
        <w:rPr>
          <w:rFonts w:ascii="Times New Roman" w:hAnsi="Times New Roman"/>
          <w:b/>
          <w:szCs w:val="26"/>
        </w:rPr>
        <w:t>Чебоксарского района Чувашской Республики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целях исполнения расходных обязательств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в случае недостаточности доходов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w:t>
      </w:r>
      <w:r>
        <w:rPr>
          <w:rFonts w:ascii="Times New Roman" w:hAnsi="Times New Roman"/>
          <w:szCs w:val="26"/>
        </w:rPr>
        <w:t xml:space="preserve">решением Собрания депутатов Чебоксарского района </w:t>
      </w:r>
      <w:r w:rsidRPr="000B0DCD">
        <w:rPr>
          <w:rFonts w:ascii="Times New Roman" w:hAnsi="Times New Roman"/>
          <w:szCs w:val="26"/>
        </w:rPr>
        <w:t xml:space="preserve"> Чувашской Республики о бюджете</w:t>
      </w:r>
      <w:r>
        <w:rPr>
          <w:rFonts w:ascii="Times New Roman" w:hAnsi="Times New Roman"/>
          <w:szCs w:val="26"/>
        </w:rPr>
        <w:t xml:space="preserve"> Чебоксарского района</w:t>
      </w:r>
      <w:r w:rsidRPr="000B0DCD">
        <w:rPr>
          <w:rFonts w:ascii="Times New Roman" w:hAnsi="Times New Roman"/>
          <w:szCs w:val="26"/>
        </w:rPr>
        <w:t xml:space="preserve"> Чувашской Республики на очередной финансовый год и плановый период утверждается объем Резервного фонда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w:t>
      </w:r>
    </w:p>
    <w:p w:rsidR="00F01AEA" w:rsidRDefault="00F01AEA" w:rsidP="00F01AEA">
      <w:pPr>
        <w:ind w:firstLine="708"/>
        <w:jc w:val="both"/>
        <w:rPr>
          <w:rFonts w:ascii="Times New Roman" w:hAnsi="Times New Roman"/>
          <w:szCs w:val="26"/>
        </w:rPr>
      </w:pPr>
      <w:r w:rsidRPr="000B0DCD">
        <w:rPr>
          <w:rFonts w:ascii="Times New Roman" w:hAnsi="Times New Roman"/>
          <w:szCs w:val="26"/>
        </w:rPr>
        <w:lastRenderedPageBreak/>
        <w:t xml:space="preserve">Расходование средств Резервного фонда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осуществляется в соответствии с </w:t>
      </w:r>
      <w:r>
        <w:rPr>
          <w:rFonts w:ascii="Times New Roman" w:hAnsi="Times New Roman"/>
          <w:szCs w:val="26"/>
        </w:rPr>
        <w:t>Положением о регулировании бюджетных правоотношений в Чебоксарском районе Чувашской Республики, утвержденным решением Собрания депутатов Чебоксарского района Чувашской Республики от 29.11.2012 № 19-03.</w:t>
      </w:r>
    </w:p>
    <w:p w:rsidR="00F01AEA" w:rsidRDefault="00F01AEA" w:rsidP="00F01AEA">
      <w:pPr>
        <w:ind w:firstLine="708"/>
        <w:jc w:val="both"/>
        <w:rPr>
          <w:rFonts w:ascii="Times New Roman" w:hAnsi="Times New Roman"/>
          <w:szCs w:val="26"/>
        </w:rPr>
      </w:pPr>
      <w:r w:rsidRPr="000B0DCD">
        <w:rPr>
          <w:rFonts w:ascii="Times New Roman" w:hAnsi="Times New Roman"/>
          <w:szCs w:val="26"/>
        </w:rPr>
        <w:t>Результатами реализации данного мероприятия являются повышение маневренности бюджета</w:t>
      </w:r>
      <w:r>
        <w:rPr>
          <w:rFonts w:ascii="Times New Roman" w:hAnsi="Times New Roman"/>
          <w:szCs w:val="26"/>
        </w:rPr>
        <w:t xml:space="preserve"> Чебоксарского района </w:t>
      </w:r>
      <w:r w:rsidRPr="000B0DCD">
        <w:rPr>
          <w:rFonts w:ascii="Times New Roman" w:hAnsi="Times New Roman"/>
          <w:szCs w:val="26"/>
        </w:rPr>
        <w:t xml:space="preserve">Чувашской Республики и расширение механизмов обеспечения сбалансированности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w:t>
      </w:r>
    </w:p>
    <w:p w:rsidR="00F01AEA" w:rsidRPr="00194C2A" w:rsidRDefault="00F01AEA" w:rsidP="00F01AEA">
      <w:pPr>
        <w:ind w:firstLine="708"/>
        <w:jc w:val="both"/>
        <w:rPr>
          <w:rFonts w:ascii="Times New Roman" w:hAnsi="Times New Roman"/>
          <w:b/>
          <w:szCs w:val="26"/>
        </w:rPr>
      </w:pPr>
      <w:r w:rsidRPr="00194C2A">
        <w:rPr>
          <w:rFonts w:ascii="Times New Roman" w:hAnsi="Times New Roman"/>
          <w:b/>
          <w:szCs w:val="26"/>
        </w:rPr>
        <w:t xml:space="preserve">Мероприятие 1.3. Анализ предложений </w:t>
      </w:r>
      <w:r>
        <w:rPr>
          <w:rFonts w:ascii="Times New Roman" w:hAnsi="Times New Roman"/>
          <w:b/>
          <w:szCs w:val="26"/>
        </w:rPr>
        <w:t xml:space="preserve">главных распорядителей бюджетных средств Чебоксарского района Чувашской Республики </w:t>
      </w:r>
      <w:r w:rsidRPr="00194C2A">
        <w:rPr>
          <w:rFonts w:ascii="Times New Roman" w:hAnsi="Times New Roman"/>
          <w:b/>
          <w:szCs w:val="26"/>
        </w:rPr>
        <w:t xml:space="preserve">по бюджетным проектировкам и подготовка проекта </w:t>
      </w:r>
      <w:r>
        <w:rPr>
          <w:rFonts w:ascii="Times New Roman" w:hAnsi="Times New Roman"/>
          <w:b/>
          <w:szCs w:val="26"/>
        </w:rPr>
        <w:t xml:space="preserve">решения Собрания депутатов Чебоксарского района </w:t>
      </w:r>
      <w:r w:rsidRPr="00194C2A">
        <w:rPr>
          <w:rFonts w:ascii="Times New Roman" w:hAnsi="Times New Roman"/>
          <w:b/>
          <w:szCs w:val="26"/>
        </w:rPr>
        <w:t xml:space="preserve">Чувашской Республики о бюджете </w:t>
      </w:r>
      <w:r>
        <w:rPr>
          <w:rFonts w:ascii="Times New Roman" w:hAnsi="Times New Roman"/>
          <w:b/>
          <w:szCs w:val="26"/>
        </w:rPr>
        <w:t xml:space="preserve">Чебоксарского района </w:t>
      </w:r>
      <w:r w:rsidRPr="00194C2A">
        <w:rPr>
          <w:rFonts w:ascii="Times New Roman" w:hAnsi="Times New Roman"/>
          <w:b/>
          <w:szCs w:val="26"/>
        </w:rPr>
        <w:t>Чувашской Республики на очередной финансовый год и плановый период.</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Данным мероприятием предусмотрено представление </w:t>
      </w:r>
      <w:r>
        <w:rPr>
          <w:rFonts w:ascii="Times New Roman" w:hAnsi="Times New Roman"/>
          <w:szCs w:val="26"/>
        </w:rPr>
        <w:t xml:space="preserve">главными распорядителями бюджетных средств Чебоксарского района Чувашской Республики </w:t>
      </w:r>
      <w:r w:rsidRPr="000B0DCD">
        <w:rPr>
          <w:rFonts w:ascii="Times New Roman" w:hAnsi="Times New Roman"/>
          <w:szCs w:val="26"/>
        </w:rPr>
        <w:t xml:space="preserve">в </w:t>
      </w:r>
      <w:r>
        <w:rPr>
          <w:rFonts w:ascii="Times New Roman" w:hAnsi="Times New Roman"/>
          <w:szCs w:val="26"/>
        </w:rPr>
        <w:t xml:space="preserve">финансовый отдел администрации Чебоксарского района Чувашской Республики </w:t>
      </w:r>
      <w:r w:rsidRPr="000B0DCD">
        <w:rPr>
          <w:rFonts w:ascii="Times New Roman" w:hAnsi="Times New Roman"/>
          <w:szCs w:val="26"/>
        </w:rPr>
        <w:t xml:space="preserve">предложений о распределении предельных объемов бюджетного финансирования на очередной финансовый год и плановый период в соответствии с </w:t>
      </w:r>
      <w:hyperlink r:id="rId18" w:history="1">
        <w:r w:rsidRPr="008C333F">
          <w:rPr>
            <w:rStyle w:val="ac"/>
            <w:rFonts w:ascii="Times New Roman" w:hAnsi="Times New Roman"/>
            <w:color w:val="000000" w:themeColor="text1"/>
            <w:szCs w:val="26"/>
          </w:rPr>
          <w:t>бюджетной классификацией</w:t>
        </w:r>
      </w:hyperlink>
      <w:r w:rsidRPr="008C333F">
        <w:rPr>
          <w:rFonts w:ascii="Times New Roman" w:hAnsi="Times New Roman"/>
          <w:color w:val="000000" w:themeColor="text1"/>
          <w:szCs w:val="26"/>
        </w:rPr>
        <w:t xml:space="preserve"> Российской Федерации между получателями бюджетных</w:t>
      </w:r>
      <w:r w:rsidRPr="000B0DCD">
        <w:rPr>
          <w:rFonts w:ascii="Times New Roman" w:hAnsi="Times New Roman"/>
          <w:szCs w:val="26"/>
        </w:rPr>
        <w:t xml:space="preserve"> средств в срок, установленный Порядком составления бюджета.</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Кроме того, планируется представление </w:t>
      </w:r>
      <w:r>
        <w:rPr>
          <w:rFonts w:ascii="Times New Roman" w:hAnsi="Times New Roman"/>
          <w:szCs w:val="26"/>
        </w:rPr>
        <w:t xml:space="preserve">отделом экономики администрации Чебоксарского района Чувашской Республики </w:t>
      </w:r>
      <w:r w:rsidRPr="000B0DCD">
        <w:rPr>
          <w:rFonts w:ascii="Times New Roman" w:hAnsi="Times New Roman"/>
          <w:szCs w:val="26"/>
        </w:rPr>
        <w:t xml:space="preserve">в </w:t>
      </w:r>
      <w:r>
        <w:rPr>
          <w:rFonts w:ascii="Times New Roman" w:hAnsi="Times New Roman"/>
          <w:szCs w:val="26"/>
        </w:rPr>
        <w:t xml:space="preserve">финансовый отдел администрации Чебоксарского района Чувашской Республики </w:t>
      </w:r>
      <w:r w:rsidRPr="000B0DCD">
        <w:rPr>
          <w:rFonts w:ascii="Times New Roman" w:hAnsi="Times New Roman"/>
          <w:szCs w:val="26"/>
        </w:rPr>
        <w:t xml:space="preserve">в сроки, установленные Порядком составления бюджета, проектов распределения бюджетных ассигнований на реализацию </w:t>
      </w:r>
      <w:r>
        <w:rPr>
          <w:rFonts w:ascii="Times New Roman" w:hAnsi="Times New Roman"/>
          <w:szCs w:val="26"/>
        </w:rPr>
        <w:t xml:space="preserve">муниципальных </w:t>
      </w:r>
      <w:r w:rsidRPr="000B0DCD">
        <w:rPr>
          <w:rFonts w:ascii="Times New Roman" w:hAnsi="Times New Roman"/>
          <w:szCs w:val="26"/>
        </w:rPr>
        <w:t xml:space="preserve">программ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адресной инвестиционной программы</w:t>
      </w:r>
      <w:r>
        <w:rPr>
          <w:rFonts w:ascii="Times New Roman" w:hAnsi="Times New Roman"/>
          <w:szCs w:val="26"/>
        </w:rPr>
        <w:t xml:space="preserve"> Чебоксарского района</w:t>
      </w:r>
      <w:r w:rsidRPr="000B0DCD">
        <w:rPr>
          <w:rFonts w:ascii="Times New Roman" w:hAnsi="Times New Roman"/>
          <w:szCs w:val="26"/>
        </w:rPr>
        <w:t xml:space="preserve"> в рамках предельных объемов бюджетных ассигнований, доведенных</w:t>
      </w:r>
      <w:r>
        <w:rPr>
          <w:rFonts w:ascii="Times New Roman" w:hAnsi="Times New Roman"/>
          <w:szCs w:val="26"/>
        </w:rPr>
        <w:t xml:space="preserve"> финансовым отделом администрации Чебоксарского района Чувашской Республики</w:t>
      </w:r>
      <w:r w:rsidRPr="000B0DCD">
        <w:rPr>
          <w:rFonts w:ascii="Times New Roman" w:hAnsi="Times New Roman"/>
          <w:szCs w:val="26"/>
        </w:rPr>
        <w:t xml:space="preserve">, а также предварительных итогов социально-экономического развития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за текущий финансовый год.</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Мероприятием предусматриваются проведение анализа обоснованности предложений </w:t>
      </w:r>
      <w:r>
        <w:rPr>
          <w:rFonts w:ascii="Times New Roman" w:hAnsi="Times New Roman"/>
          <w:szCs w:val="26"/>
        </w:rPr>
        <w:t xml:space="preserve">главных распорядителей бюджетных средств Чебоксарского района </w:t>
      </w:r>
      <w:r w:rsidRPr="000B0DCD">
        <w:rPr>
          <w:rFonts w:ascii="Times New Roman" w:hAnsi="Times New Roman"/>
          <w:szCs w:val="26"/>
        </w:rPr>
        <w:t xml:space="preserve">Чувашской Республики по бюджетным проектировкам, осуществление при необходимости согласительных процедур и подготовка проекта </w:t>
      </w:r>
      <w:r>
        <w:rPr>
          <w:rFonts w:ascii="Times New Roman" w:hAnsi="Times New Roman"/>
          <w:szCs w:val="26"/>
        </w:rPr>
        <w:t xml:space="preserve">решения Собрания депутатов Чебоксарского района Чувашской Республики о </w:t>
      </w:r>
      <w:r w:rsidRPr="000B0DCD">
        <w:rPr>
          <w:rFonts w:ascii="Times New Roman" w:hAnsi="Times New Roman"/>
          <w:szCs w:val="26"/>
        </w:rPr>
        <w:t>бюджете</w:t>
      </w:r>
      <w:r>
        <w:rPr>
          <w:rFonts w:ascii="Times New Roman" w:hAnsi="Times New Roman"/>
          <w:szCs w:val="26"/>
        </w:rPr>
        <w:t xml:space="preserve"> Чебоксарского района </w:t>
      </w:r>
      <w:r w:rsidRPr="000B0DCD">
        <w:rPr>
          <w:rFonts w:ascii="Times New Roman" w:hAnsi="Times New Roman"/>
          <w:szCs w:val="26"/>
        </w:rPr>
        <w:t>Чувашской Республики на очередной финансовый год и плановый период, документов и материалов к нему.</w:t>
      </w:r>
    </w:p>
    <w:p w:rsidR="00F01AEA" w:rsidRPr="00602C7D" w:rsidRDefault="00F01AEA" w:rsidP="00F01AEA">
      <w:pPr>
        <w:ind w:firstLine="708"/>
        <w:jc w:val="both"/>
        <w:rPr>
          <w:rFonts w:ascii="Times New Roman" w:hAnsi="Times New Roman"/>
          <w:b/>
          <w:szCs w:val="26"/>
        </w:rPr>
      </w:pPr>
      <w:r>
        <w:rPr>
          <w:rFonts w:ascii="Times New Roman" w:hAnsi="Times New Roman"/>
          <w:b/>
          <w:szCs w:val="26"/>
        </w:rPr>
        <w:t>Мероприятие 1.4</w:t>
      </w:r>
      <w:r w:rsidRPr="00602C7D">
        <w:rPr>
          <w:rFonts w:ascii="Times New Roman" w:hAnsi="Times New Roman"/>
          <w:b/>
          <w:szCs w:val="26"/>
        </w:rPr>
        <w:t xml:space="preserve">. Проведение работы, связанной с рассмотрением проекта решения Собрания депутатов Чебоксарского района Чувашской Республики о  </w:t>
      </w:r>
      <w:r w:rsidRPr="00602C7D">
        <w:rPr>
          <w:rFonts w:ascii="Times New Roman" w:hAnsi="Times New Roman"/>
          <w:b/>
          <w:szCs w:val="26"/>
        </w:rPr>
        <w:lastRenderedPageBreak/>
        <w:t>бюджете Чебоксарского района Чувашской Республики на очередной финансовый год и плановый период.</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Результатом реализации данного мероприятия является </w:t>
      </w:r>
      <w:r>
        <w:rPr>
          <w:rFonts w:ascii="Times New Roman" w:hAnsi="Times New Roman"/>
          <w:szCs w:val="26"/>
        </w:rPr>
        <w:t>утверждение решения Собрания депутатов Чебоксарского района Ч</w:t>
      </w:r>
      <w:r w:rsidRPr="000B0DCD">
        <w:rPr>
          <w:rFonts w:ascii="Times New Roman" w:hAnsi="Times New Roman"/>
          <w:szCs w:val="26"/>
        </w:rPr>
        <w:t xml:space="preserve">увашской Республики о </w:t>
      </w:r>
      <w:r>
        <w:rPr>
          <w:rFonts w:ascii="Times New Roman" w:hAnsi="Times New Roman"/>
          <w:szCs w:val="26"/>
        </w:rPr>
        <w:t xml:space="preserve">бюджете Чебоксарского района </w:t>
      </w:r>
      <w:r w:rsidRPr="000B0DCD">
        <w:rPr>
          <w:rFonts w:ascii="Times New Roman" w:hAnsi="Times New Roman"/>
          <w:szCs w:val="26"/>
        </w:rPr>
        <w:t>Чувашской Республики на очередной финансовый год и плановый период.</w:t>
      </w:r>
    </w:p>
    <w:p w:rsidR="00F01AEA" w:rsidRPr="00602C7D" w:rsidRDefault="00F01AEA" w:rsidP="00F01AEA">
      <w:pPr>
        <w:ind w:firstLine="708"/>
        <w:jc w:val="both"/>
        <w:rPr>
          <w:rFonts w:ascii="Times New Roman" w:hAnsi="Times New Roman"/>
          <w:b/>
          <w:szCs w:val="26"/>
        </w:rPr>
      </w:pPr>
      <w:r w:rsidRPr="00602C7D">
        <w:rPr>
          <w:rFonts w:ascii="Times New Roman" w:hAnsi="Times New Roman"/>
          <w:b/>
          <w:szCs w:val="26"/>
        </w:rPr>
        <w:t xml:space="preserve">Основное мероприятие 2. Повышение доходной базы, уточнение бюджета </w:t>
      </w:r>
      <w:r>
        <w:rPr>
          <w:rFonts w:ascii="Times New Roman" w:hAnsi="Times New Roman"/>
          <w:b/>
          <w:szCs w:val="26"/>
        </w:rPr>
        <w:t xml:space="preserve">Чебоксарского района </w:t>
      </w:r>
      <w:r w:rsidRPr="00602C7D">
        <w:rPr>
          <w:rFonts w:ascii="Times New Roman" w:hAnsi="Times New Roman"/>
          <w:b/>
          <w:szCs w:val="26"/>
        </w:rPr>
        <w:t>Чувашской Республики в ходе его исполнения с учетом поступлений доходов в бюджет</w:t>
      </w:r>
      <w:r>
        <w:rPr>
          <w:rFonts w:ascii="Times New Roman" w:hAnsi="Times New Roman"/>
          <w:b/>
          <w:szCs w:val="26"/>
        </w:rPr>
        <w:t xml:space="preserve"> Чебоксарского района </w:t>
      </w:r>
      <w:r w:rsidRPr="00602C7D">
        <w:rPr>
          <w:rFonts w:ascii="Times New Roman" w:hAnsi="Times New Roman"/>
          <w:b/>
          <w:szCs w:val="26"/>
        </w:rPr>
        <w:t>Чувашской Республики.</w:t>
      </w:r>
    </w:p>
    <w:p w:rsidR="00F01AEA" w:rsidRPr="004510D5" w:rsidRDefault="00F01AEA" w:rsidP="00F01AEA">
      <w:pPr>
        <w:ind w:firstLine="708"/>
        <w:jc w:val="both"/>
        <w:rPr>
          <w:rFonts w:ascii="Times New Roman" w:hAnsi="Times New Roman"/>
          <w:b/>
          <w:szCs w:val="26"/>
        </w:rPr>
      </w:pPr>
      <w:r w:rsidRPr="004510D5">
        <w:rPr>
          <w:rFonts w:ascii="Times New Roman" w:hAnsi="Times New Roman"/>
          <w:b/>
          <w:szCs w:val="26"/>
        </w:rPr>
        <w:t>Мероприятие 2.1</w:t>
      </w:r>
      <w:r>
        <w:rPr>
          <w:rFonts w:ascii="Times New Roman" w:hAnsi="Times New Roman"/>
          <w:b/>
          <w:szCs w:val="26"/>
        </w:rPr>
        <w:t xml:space="preserve">. Анализ поступлений доходов в </w:t>
      </w:r>
      <w:r w:rsidRPr="004510D5">
        <w:rPr>
          <w:rFonts w:ascii="Times New Roman" w:hAnsi="Times New Roman"/>
          <w:b/>
          <w:szCs w:val="26"/>
        </w:rPr>
        <w:t xml:space="preserve">бюджет </w:t>
      </w:r>
      <w:r>
        <w:rPr>
          <w:rFonts w:ascii="Times New Roman" w:hAnsi="Times New Roman"/>
          <w:b/>
          <w:szCs w:val="26"/>
        </w:rPr>
        <w:t xml:space="preserve">Чебоксарского района </w:t>
      </w:r>
      <w:r w:rsidRPr="004510D5">
        <w:rPr>
          <w:rFonts w:ascii="Times New Roman" w:hAnsi="Times New Roman"/>
          <w:b/>
          <w:szCs w:val="26"/>
        </w:rPr>
        <w:t>Чувашской Республики и предоставляемых налоговых льгот.</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выполнения данного мероприятия предполагаются осуществление ежедневного мониторинга поступлений налоговых и неналоговых доходов в бюджет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и проведение аналитических расчетов в части исполнения по доходам бюджета</w:t>
      </w:r>
      <w:r>
        <w:rPr>
          <w:rFonts w:ascii="Times New Roman" w:hAnsi="Times New Roman"/>
          <w:szCs w:val="26"/>
        </w:rPr>
        <w:t xml:space="preserve"> Чебоксарского </w:t>
      </w:r>
      <w:proofErr w:type="spellStart"/>
      <w:r>
        <w:rPr>
          <w:rFonts w:ascii="Times New Roman" w:hAnsi="Times New Roman"/>
          <w:szCs w:val="26"/>
        </w:rPr>
        <w:t>райна</w:t>
      </w:r>
      <w:proofErr w:type="spellEnd"/>
      <w:r w:rsidRPr="000B0DCD">
        <w:rPr>
          <w:rFonts w:ascii="Times New Roman" w:hAnsi="Times New Roman"/>
          <w:szCs w:val="26"/>
        </w:rPr>
        <w:t xml:space="preserve"> Чувашской Республики. </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Предусматривается также проведение ежемесячного анализа задолженности по </w:t>
      </w:r>
      <w:r>
        <w:rPr>
          <w:rFonts w:ascii="Times New Roman" w:hAnsi="Times New Roman"/>
          <w:szCs w:val="26"/>
        </w:rPr>
        <w:t xml:space="preserve">местным </w:t>
      </w:r>
      <w:r w:rsidRPr="000B0DCD">
        <w:rPr>
          <w:rFonts w:ascii="Times New Roman" w:hAnsi="Times New Roman"/>
          <w:szCs w:val="26"/>
        </w:rPr>
        <w:t>налогам на основании данных форм статистической налоговой отчетности, утвержденных приказами Федеральной налоговой службы.</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Cs w:val="26"/>
        </w:rPr>
        <w:t xml:space="preserve">Чебоксарском района </w:t>
      </w:r>
      <w:r w:rsidRPr="000B0DCD">
        <w:rPr>
          <w:rFonts w:ascii="Times New Roman" w:hAnsi="Times New Roman"/>
          <w:szCs w:val="26"/>
        </w:rPr>
        <w:t>Чувашской Республик</w:t>
      </w:r>
      <w:r>
        <w:rPr>
          <w:rFonts w:ascii="Times New Roman" w:hAnsi="Times New Roman"/>
          <w:szCs w:val="26"/>
        </w:rPr>
        <w:t>и</w:t>
      </w:r>
      <w:r w:rsidRPr="000B0DCD">
        <w:rPr>
          <w:rFonts w:ascii="Times New Roman" w:hAnsi="Times New Roman"/>
          <w:szCs w:val="26"/>
        </w:rPr>
        <w:t xml:space="preserve"> в целях обеспечения своевременного и полного выполнения ими налоговых обязательств. </w:t>
      </w:r>
    </w:p>
    <w:p w:rsidR="00F01AEA" w:rsidRDefault="00F01AEA" w:rsidP="00F01AEA">
      <w:pPr>
        <w:ind w:firstLine="708"/>
        <w:jc w:val="both"/>
        <w:rPr>
          <w:rFonts w:ascii="Times New Roman" w:hAnsi="Times New Roman"/>
          <w:szCs w:val="26"/>
        </w:rPr>
      </w:pPr>
      <w:r w:rsidRPr="000B0DCD">
        <w:rPr>
          <w:rFonts w:ascii="Times New Roman" w:hAnsi="Times New Roman"/>
          <w:szCs w:val="26"/>
        </w:rPr>
        <w:t>Одним из направлений политики в области повышения доходной базы бюджета</w:t>
      </w:r>
      <w:r>
        <w:rPr>
          <w:rFonts w:ascii="Times New Roman" w:hAnsi="Times New Roman"/>
          <w:szCs w:val="26"/>
        </w:rPr>
        <w:t xml:space="preserve"> Чебоксарского района</w:t>
      </w:r>
      <w:r w:rsidRPr="000B0DCD">
        <w:rPr>
          <w:rFonts w:ascii="Times New Roman" w:hAnsi="Times New Roman"/>
          <w:szCs w:val="26"/>
        </w:rPr>
        <w:t xml:space="preserve"> Чувашской Республики станет оптимизация существующей системы налоговых льгот.</w:t>
      </w:r>
    </w:p>
    <w:p w:rsidR="00F01AEA" w:rsidRDefault="00F01AEA" w:rsidP="00F01AEA">
      <w:pPr>
        <w:ind w:firstLine="708"/>
        <w:jc w:val="both"/>
        <w:rPr>
          <w:rFonts w:ascii="Times New Roman" w:hAnsi="Times New Roman"/>
          <w:szCs w:val="26"/>
        </w:rPr>
      </w:pPr>
      <w:r w:rsidRPr="000B0DCD">
        <w:rPr>
          <w:rFonts w:ascii="Times New Roman" w:hAnsi="Times New Roman"/>
          <w:szCs w:val="26"/>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В связи с этим в рамках данного мероприятия планируется ежегодно проводить анализ эффективности предоставления налоговых льгот по </w:t>
      </w:r>
      <w:r>
        <w:rPr>
          <w:rFonts w:ascii="Times New Roman" w:hAnsi="Times New Roman"/>
          <w:szCs w:val="26"/>
        </w:rPr>
        <w:t xml:space="preserve">местным </w:t>
      </w:r>
      <w:r w:rsidRPr="000B0DCD">
        <w:rPr>
          <w:rFonts w:ascii="Times New Roman" w:hAnsi="Times New Roman"/>
          <w:szCs w:val="26"/>
        </w:rPr>
        <w:t xml:space="preserve">налогам, зачисляемым в бюджет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разрабатывать при необходимости предложения по их оптимизации и внесению соответствующих изменений в </w:t>
      </w:r>
      <w:r>
        <w:rPr>
          <w:rFonts w:ascii="Times New Roman" w:hAnsi="Times New Roman"/>
          <w:szCs w:val="26"/>
        </w:rPr>
        <w:t>Положение «</w:t>
      </w:r>
      <w:r w:rsidRPr="000B0DCD">
        <w:rPr>
          <w:rFonts w:ascii="Times New Roman" w:hAnsi="Times New Roman"/>
          <w:szCs w:val="26"/>
        </w:rPr>
        <w:t>О вопросах налогового регулирования в</w:t>
      </w:r>
      <w:r>
        <w:rPr>
          <w:rFonts w:ascii="Times New Roman" w:hAnsi="Times New Roman"/>
          <w:szCs w:val="26"/>
        </w:rPr>
        <w:t xml:space="preserve"> Чебоксарском района</w:t>
      </w:r>
      <w:r w:rsidRPr="000B0DCD">
        <w:rPr>
          <w:rFonts w:ascii="Times New Roman" w:hAnsi="Times New Roman"/>
          <w:szCs w:val="26"/>
        </w:rPr>
        <w:t xml:space="preserve"> Чувашской Республик, отнесенных законодательством Российской Федераци</w:t>
      </w:r>
      <w:r>
        <w:rPr>
          <w:rFonts w:ascii="Times New Roman" w:hAnsi="Times New Roman"/>
          <w:szCs w:val="26"/>
        </w:rPr>
        <w:t>и о налогах и сборах к ведению органов местного самоуправления».</w:t>
      </w:r>
    </w:p>
    <w:p w:rsidR="00F01AEA" w:rsidRPr="009F7CB9" w:rsidRDefault="00F01AEA" w:rsidP="00F01AEA">
      <w:pPr>
        <w:ind w:firstLine="708"/>
        <w:jc w:val="both"/>
        <w:rPr>
          <w:rFonts w:ascii="Times New Roman" w:hAnsi="Times New Roman"/>
          <w:b/>
          <w:szCs w:val="26"/>
        </w:rPr>
      </w:pPr>
      <w:r w:rsidRPr="009F7CB9">
        <w:rPr>
          <w:rFonts w:ascii="Times New Roman" w:hAnsi="Times New Roman"/>
          <w:b/>
          <w:szCs w:val="26"/>
        </w:rPr>
        <w:t>Меропр</w:t>
      </w:r>
      <w:r>
        <w:rPr>
          <w:rFonts w:ascii="Times New Roman" w:hAnsi="Times New Roman"/>
          <w:b/>
          <w:szCs w:val="26"/>
        </w:rPr>
        <w:t xml:space="preserve">иятие 2.2. Подготовка проектов решений Собраний депутатов Чебоксарского района </w:t>
      </w:r>
      <w:r w:rsidRPr="009F7CB9">
        <w:rPr>
          <w:rFonts w:ascii="Times New Roman" w:hAnsi="Times New Roman"/>
          <w:b/>
          <w:szCs w:val="26"/>
        </w:rPr>
        <w:t xml:space="preserve">Чувашской Республики </w:t>
      </w:r>
      <w:r>
        <w:rPr>
          <w:rFonts w:ascii="Times New Roman" w:hAnsi="Times New Roman"/>
          <w:b/>
          <w:szCs w:val="26"/>
        </w:rPr>
        <w:t xml:space="preserve">о внесении изменений в решение </w:t>
      </w:r>
      <w:r>
        <w:rPr>
          <w:rFonts w:ascii="Times New Roman" w:hAnsi="Times New Roman"/>
          <w:b/>
          <w:szCs w:val="26"/>
        </w:rPr>
        <w:lastRenderedPageBreak/>
        <w:t xml:space="preserve">Собрания депутатов Чебоксарского района </w:t>
      </w:r>
      <w:r w:rsidRPr="009F7CB9">
        <w:rPr>
          <w:rFonts w:ascii="Times New Roman" w:hAnsi="Times New Roman"/>
          <w:b/>
          <w:szCs w:val="26"/>
        </w:rPr>
        <w:t xml:space="preserve">Чувашской Республики о бюджете </w:t>
      </w:r>
      <w:r>
        <w:rPr>
          <w:rFonts w:ascii="Times New Roman" w:hAnsi="Times New Roman"/>
          <w:b/>
          <w:szCs w:val="26"/>
        </w:rPr>
        <w:t xml:space="preserve">Чебоксарского района </w:t>
      </w:r>
      <w:r w:rsidRPr="009F7CB9">
        <w:rPr>
          <w:rFonts w:ascii="Times New Roman" w:hAnsi="Times New Roman"/>
          <w:b/>
          <w:szCs w:val="26"/>
        </w:rPr>
        <w:t>Чувашской Республики на очередной финансовый год и плановый период.</w:t>
      </w:r>
    </w:p>
    <w:p w:rsidR="00F01AEA" w:rsidRDefault="00F01AEA" w:rsidP="00F01AEA">
      <w:pPr>
        <w:ind w:firstLine="708"/>
        <w:jc w:val="both"/>
        <w:rPr>
          <w:rFonts w:ascii="Times New Roman" w:hAnsi="Times New Roman"/>
          <w:szCs w:val="26"/>
        </w:rPr>
      </w:pPr>
      <w:r w:rsidRPr="000B0DCD">
        <w:rPr>
          <w:rFonts w:ascii="Times New Roman" w:hAnsi="Times New Roman"/>
          <w:szCs w:val="26"/>
        </w:rPr>
        <w:t>Мероприятием предусматривается проведение работы по уточнению бюджетных па</w:t>
      </w:r>
      <w:r>
        <w:rPr>
          <w:rFonts w:ascii="Times New Roman" w:hAnsi="Times New Roman"/>
          <w:szCs w:val="26"/>
        </w:rPr>
        <w:t>раметров и разработке проектов решений Собрания депутатов Чебоксарского района</w:t>
      </w:r>
      <w:r w:rsidRPr="000B0DCD">
        <w:rPr>
          <w:rFonts w:ascii="Times New Roman" w:hAnsi="Times New Roman"/>
          <w:szCs w:val="26"/>
        </w:rPr>
        <w:t xml:space="preserve"> Чувашской Республики о внесении изменений в </w:t>
      </w:r>
      <w:r>
        <w:rPr>
          <w:rFonts w:ascii="Times New Roman" w:hAnsi="Times New Roman"/>
          <w:szCs w:val="26"/>
        </w:rPr>
        <w:t>решение Собрания депутатов Чебоксарского района</w:t>
      </w:r>
      <w:r w:rsidRPr="000B0DCD">
        <w:rPr>
          <w:rFonts w:ascii="Times New Roman" w:hAnsi="Times New Roman"/>
          <w:szCs w:val="26"/>
        </w:rPr>
        <w:t xml:space="preserve"> Чувашской Республики о бюджете </w:t>
      </w:r>
      <w:proofErr w:type="spellStart"/>
      <w:r>
        <w:rPr>
          <w:rFonts w:ascii="Times New Roman" w:hAnsi="Times New Roman"/>
          <w:szCs w:val="26"/>
        </w:rPr>
        <w:t>Чебоксарсакого</w:t>
      </w:r>
      <w:proofErr w:type="spellEnd"/>
      <w:r>
        <w:rPr>
          <w:rFonts w:ascii="Times New Roman" w:hAnsi="Times New Roman"/>
          <w:szCs w:val="26"/>
        </w:rPr>
        <w:t xml:space="preserve"> </w:t>
      </w:r>
      <w:proofErr w:type="spellStart"/>
      <w:r>
        <w:rPr>
          <w:rFonts w:ascii="Times New Roman" w:hAnsi="Times New Roman"/>
          <w:szCs w:val="26"/>
        </w:rPr>
        <w:t>райрна</w:t>
      </w:r>
      <w:proofErr w:type="spellEnd"/>
      <w:r>
        <w:rPr>
          <w:rFonts w:ascii="Times New Roman" w:hAnsi="Times New Roman"/>
          <w:szCs w:val="26"/>
        </w:rPr>
        <w:t xml:space="preserve"> </w:t>
      </w:r>
      <w:r w:rsidRPr="000B0DCD">
        <w:rPr>
          <w:rFonts w:ascii="Times New Roman" w:hAnsi="Times New Roman"/>
          <w:szCs w:val="26"/>
        </w:rPr>
        <w:t>Чувашской Республики на очередной финансовый год и плановый период в ходе исполнения бюджета</w:t>
      </w:r>
      <w:r>
        <w:rPr>
          <w:rFonts w:ascii="Times New Roman" w:hAnsi="Times New Roman"/>
          <w:szCs w:val="26"/>
        </w:rPr>
        <w:t xml:space="preserve"> Чебоксарского района </w:t>
      </w:r>
      <w:r w:rsidRPr="000B0DCD">
        <w:rPr>
          <w:rFonts w:ascii="Times New Roman" w:hAnsi="Times New Roman"/>
          <w:szCs w:val="26"/>
        </w:rPr>
        <w:t>Чувашской Республики с учетом поступлений в текущем году доходов в бюджет.</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бюджетного </w:t>
      </w:r>
      <w:r>
        <w:rPr>
          <w:rFonts w:ascii="Times New Roman" w:hAnsi="Times New Roman"/>
          <w:szCs w:val="26"/>
        </w:rPr>
        <w:t>процесса на основании принятых муниципальных</w:t>
      </w:r>
      <w:r w:rsidRPr="000B0DCD">
        <w:rPr>
          <w:rFonts w:ascii="Times New Roman" w:hAnsi="Times New Roman"/>
          <w:szCs w:val="26"/>
        </w:rPr>
        <w:t xml:space="preserve"> правовых актов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предложений органов </w:t>
      </w:r>
      <w:r>
        <w:rPr>
          <w:rFonts w:ascii="Times New Roman" w:hAnsi="Times New Roman"/>
          <w:szCs w:val="26"/>
        </w:rPr>
        <w:t xml:space="preserve">местного самоуправления Чебоксарского района </w:t>
      </w:r>
      <w:r w:rsidRPr="000B0DCD">
        <w:rPr>
          <w:rFonts w:ascii="Times New Roman" w:hAnsi="Times New Roman"/>
          <w:szCs w:val="26"/>
        </w:rPr>
        <w:t xml:space="preserve">Чувашской Республики, а также с учетом поступления средств из </w:t>
      </w:r>
      <w:r>
        <w:rPr>
          <w:rFonts w:ascii="Times New Roman" w:hAnsi="Times New Roman"/>
          <w:szCs w:val="26"/>
        </w:rPr>
        <w:t xml:space="preserve">республиканского </w:t>
      </w:r>
      <w:r w:rsidRPr="000B0DCD">
        <w:rPr>
          <w:rFonts w:ascii="Times New Roman" w:hAnsi="Times New Roman"/>
          <w:szCs w:val="26"/>
        </w:rPr>
        <w:t>бюджета</w:t>
      </w:r>
      <w:r>
        <w:rPr>
          <w:rFonts w:ascii="Times New Roman" w:hAnsi="Times New Roman"/>
          <w:szCs w:val="26"/>
        </w:rPr>
        <w:t xml:space="preserve"> Чувашской Республики</w:t>
      </w:r>
      <w:r w:rsidRPr="000B0DCD">
        <w:rPr>
          <w:rFonts w:ascii="Times New Roman" w:hAnsi="Times New Roman"/>
          <w:szCs w:val="26"/>
        </w:rPr>
        <w:t xml:space="preserve">, необходимости соблюдения ограничений, установленных </w:t>
      </w:r>
      <w:hyperlink r:id="rId19" w:history="1">
        <w:r w:rsidRPr="009D1EA3">
          <w:rPr>
            <w:rStyle w:val="ac"/>
            <w:rFonts w:ascii="Times New Roman" w:hAnsi="Times New Roman"/>
            <w:color w:val="000000" w:themeColor="text1"/>
            <w:szCs w:val="26"/>
          </w:rPr>
          <w:t>Бюджетным кодексом</w:t>
        </w:r>
      </w:hyperlink>
      <w:r w:rsidRPr="009D1EA3">
        <w:rPr>
          <w:rFonts w:ascii="Times New Roman" w:hAnsi="Times New Roman"/>
          <w:color w:val="000000" w:themeColor="text1"/>
          <w:szCs w:val="26"/>
        </w:rPr>
        <w:t xml:space="preserve"> </w:t>
      </w:r>
      <w:r w:rsidRPr="000B0DCD">
        <w:rPr>
          <w:rFonts w:ascii="Times New Roman" w:hAnsi="Times New Roman"/>
          <w:szCs w:val="26"/>
        </w:rPr>
        <w:t>Российской Федерации, Минфином Чувашии</w:t>
      </w:r>
      <w:r>
        <w:rPr>
          <w:rFonts w:ascii="Times New Roman" w:hAnsi="Times New Roman"/>
          <w:szCs w:val="26"/>
        </w:rPr>
        <w:t>, финансовым отделом администрации Чебоксарского района Чувашской Республики</w:t>
      </w:r>
      <w:r w:rsidRPr="000B0DCD">
        <w:rPr>
          <w:rFonts w:ascii="Times New Roman" w:hAnsi="Times New Roman"/>
          <w:szCs w:val="26"/>
        </w:rPr>
        <w:t xml:space="preserve"> осуществляются подготовка проекта </w:t>
      </w:r>
      <w:r>
        <w:rPr>
          <w:rFonts w:ascii="Times New Roman" w:hAnsi="Times New Roman"/>
          <w:szCs w:val="26"/>
        </w:rPr>
        <w:t xml:space="preserve">решения Собрания депутатов Чебоксарского района </w:t>
      </w:r>
      <w:r w:rsidRPr="000B0DCD">
        <w:rPr>
          <w:rFonts w:ascii="Times New Roman" w:hAnsi="Times New Roman"/>
          <w:szCs w:val="26"/>
        </w:rPr>
        <w:t xml:space="preserve">Чувашской Республики о внесении изменений в </w:t>
      </w:r>
      <w:r>
        <w:rPr>
          <w:rFonts w:ascii="Times New Roman" w:hAnsi="Times New Roman"/>
          <w:szCs w:val="26"/>
        </w:rPr>
        <w:t>решение Собрания депутатов Чебоксарского района</w:t>
      </w:r>
      <w:r w:rsidRPr="000B0DCD">
        <w:rPr>
          <w:rFonts w:ascii="Times New Roman" w:hAnsi="Times New Roman"/>
          <w:szCs w:val="26"/>
        </w:rPr>
        <w:t xml:space="preserve"> Чувашской Республики о бюджете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на очередной финансовый год и плановый период, его согласование с органами </w:t>
      </w:r>
      <w:r>
        <w:rPr>
          <w:rFonts w:ascii="Times New Roman" w:hAnsi="Times New Roman"/>
          <w:szCs w:val="26"/>
        </w:rPr>
        <w:t xml:space="preserve">местного самоуправления Чебоксарского района </w:t>
      </w:r>
      <w:r w:rsidRPr="000B0DCD">
        <w:rPr>
          <w:rFonts w:ascii="Times New Roman" w:hAnsi="Times New Roman"/>
          <w:szCs w:val="26"/>
        </w:rPr>
        <w:t xml:space="preserve">Чувашской Республики и </w:t>
      </w:r>
      <w:r>
        <w:rPr>
          <w:rFonts w:ascii="Times New Roman" w:hAnsi="Times New Roman"/>
          <w:szCs w:val="26"/>
        </w:rPr>
        <w:t xml:space="preserve">представление на рассмотрение в администрацию Чебоксарского района </w:t>
      </w:r>
      <w:r w:rsidRPr="000B0DCD">
        <w:rPr>
          <w:rFonts w:ascii="Times New Roman" w:hAnsi="Times New Roman"/>
          <w:szCs w:val="26"/>
        </w:rPr>
        <w:t>Чувашской Республики.</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Результатом реализации данного мероприятия является принятие </w:t>
      </w:r>
      <w:r>
        <w:rPr>
          <w:rFonts w:ascii="Times New Roman" w:hAnsi="Times New Roman"/>
          <w:szCs w:val="26"/>
        </w:rPr>
        <w:t xml:space="preserve">решения Собрания депутатов Чебоксарского района </w:t>
      </w:r>
      <w:r w:rsidRPr="000B0DCD">
        <w:rPr>
          <w:rFonts w:ascii="Times New Roman" w:hAnsi="Times New Roman"/>
          <w:szCs w:val="26"/>
        </w:rPr>
        <w:t xml:space="preserve">Чувашской Республики о внесении изменений в </w:t>
      </w:r>
      <w:r>
        <w:rPr>
          <w:rFonts w:ascii="Times New Roman" w:hAnsi="Times New Roman"/>
          <w:szCs w:val="26"/>
        </w:rPr>
        <w:t xml:space="preserve">решение Собрания депутатов Чебоксарского района </w:t>
      </w:r>
      <w:r w:rsidRPr="000B0DCD">
        <w:rPr>
          <w:rFonts w:ascii="Times New Roman" w:hAnsi="Times New Roman"/>
          <w:szCs w:val="26"/>
        </w:rPr>
        <w:t xml:space="preserve">Чувашской Республики о бюджете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на очередной финансовый год и плановый период.</w:t>
      </w:r>
    </w:p>
    <w:p w:rsidR="00F01AEA" w:rsidRPr="002C3D93" w:rsidRDefault="00F01AEA" w:rsidP="00F01AEA">
      <w:pPr>
        <w:ind w:firstLine="708"/>
        <w:jc w:val="both"/>
        <w:rPr>
          <w:rFonts w:ascii="Times New Roman" w:hAnsi="Times New Roman"/>
          <w:b/>
          <w:szCs w:val="26"/>
        </w:rPr>
      </w:pPr>
      <w:r w:rsidRPr="002C3D93">
        <w:rPr>
          <w:rFonts w:ascii="Times New Roman" w:hAnsi="Times New Roman"/>
          <w:b/>
          <w:szCs w:val="26"/>
        </w:rPr>
        <w:t xml:space="preserve">Основное мероприятие 3. Организация исполнения и подготовка отчетов об исполнении бюджета </w:t>
      </w:r>
      <w:r>
        <w:rPr>
          <w:rFonts w:ascii="Times New Roman" w:hAnsi="Times New Roman"/>
          <w:b/>
          <w:szCs w:val="26"/>
        </w:rPr>
        <w:t xml:space="preserve">Чебоксарского района </w:t>
      </w:r>
      <w:r w:rsidRPr="002C3D93">
        <w:rPr>
          <w:rFonts w:ascii="Times New Roman" w:hAnsi="Times New Roman"/>
          <w:b/>
          <w:szCs w:val="26"/>
        </w:rPr>
        <w:t>Чувашской Республики.</w:t>
      </w:r>
    </w:p>
    <w:p w:rsidR="00F01AEA" w:rsidRPr="002C3D93" w:rsidRDefault="00F01AEA" w:rsidP="00F01AEA">
      <w:pPr>
        <w:ind w:firstLine="708"/>
        <w:jc w:val="both"/>
        <w:rPr>
          <w:rFonts w:ascii="Times New Roman" w:hAnsi="Times New Roman"/>
          <w:b/>
          <w:szCs w:val="26"/>
        </w:rPr>
      </w:pPr>
      <w:r w:rsidRPr="002C3D93">
        <w:rPr>
          <w:rFonts w:ascii="Times New Roman" w:hAnsi="Times New Roman"/>
          <w:b/>
          <w:szCs w:val="26"/>
        </w:rPr>
        <w:t>Мероприятие 3.1. Организация исполнения бюджета</w:t>
      </w:r>
      <w:r>
        <w:rPr>
          <w:rFonts w:ascii="Times New Roman" w:hAnsi="Times New Roman"/>
          <w:b/>
          <w:szCs w:val="26"/>
        </w:rPr>
        <w:t xml:space="preserve"> Чебоксарского района</w:t>
      </w:r>
      <w:r w:rsidRPr="002C3D93">
        <w:rPr>
          <w:rFonts w:ascii="Times New Roman" w:hAnsi="Times New Roman"/>
          <w:b/>
          <w:szCs w:val="26"/>
        </w:rPr>
        <w:t xml:space="preserve"> Чувашской Республики.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В рамках реализации данного мероприятия осуществляе</w:t>
      </w:r>
      <w:r>
        <w:rPr>
          <w:rFonts w:ascii="Times New Roman" w:hAnsi="Times New Roman"/>
          <w:szCs w:val="26"/>
        </w:rPr>
        <w:t xml:space="preserve">тся разработка (корректировка) муниципальных </w:t>
      </w:r>
      <w:r w:rsidRPr="000B0DCD">
        <w:rPr>
          <w:rFonts w:ascii="Times New Roman" w:hAnsi="Times New Roman"/>
          <w:szCs w:val="26"/>
        </w:rPr>
        <w:t>правовых актов</w:t>
      </w:r>
      <w:r>
        <w:rPr>
          <w:rFonts w:ascii="Times New Roman" w:hAnsi="Times New Roman"/>
          <w:szCs w:val="26"/>
        </w:rPr>
        <w:t xml:space="preserve"> Чебоксарского района</w:t>
      </w:r>
      <w:r w:rsidRPr="000B0DCD">
        <w:rPr>
          <w:rFonts w:ascii="Times New Roman" w:hAnsi="Times New Roman"/>
          <w:szCs w:val="26"/>
        </w:rPr>
        <w:t xml:space="preserve"> Чувашской Республики, регламентирующих организацию исполнения </w:t>
      </w:r>
      <w:r>
        <w:rPr>
          <w:rFonts w:ascii="Times New Roman" w:hAnsi="Times New Roman"/>
          <w:szCs w:val="26"/>
        </w:rPr>
        <w:t>б</w:t>
      </w:r>
      <w:r w:rsidRPr="000B0DCD">
        <w:rPr>
          <w:rFonts w:ascii="Times New Roman" w:hAnsi="Times New Roman"/>
          <w:szCs w:val="26"/>
        </w:rPr>
        <w:t>юджета</w:t>
      </w:r>
      <w:r>
        <w:rPr>
          <w:rFonts w:ascii="Times New Roman" w:hAnsi="Times New Roman"/>
          <w:szCs w:val="26"/>
        </w:rPr>
        <w:t xml:space="preserve"> Чебоксарского района</w:t>
      </w:r>
      <w:r w:rsidRPr="000B0DCD">
        <w:rPr>
          <w:rFonts w:ascii="Times New Roman" w:hAnsi="Times New Roman"/>
          <w:szCs w:val="26"/>
        </w:rPr>
        <w:t xml:space="preserve"> Чувашской Республики.</w:t>
      </w:r>
    </w:p>
    <w:p w:rsidR="00F01AEA" w:rsidRPr="00802180" w:rsidRDefault="00F01AEA" w:rsidP="00F01AEA">
      <w:pPr>
        <w:ind w:firstLine="708"/>
        <w:jc w:val="both"/>
        <w:rPr>
          <w:rFonts w:ascii="Times New Roman" w:hAnsi="Times New Roman"/>
          <w:b/>
          <w:szCs w:val="26"/>
        </w:rPr>
      </w:pPr>
      <w:r w:rsidRPr="00802180">
        <w:rPr>
          <w:rFonts w:ascii="Times New Roman" w:hAnsi="Times New Roman"/>
          <w:b/>
          <w:szCs w:val="26"/>
        </w:rPr>
        <w:t xml:space="preserve">Мероприятие 3.2. Прочие выплаты по обязательствам </w:t>
      </w:r>
      <w:r>
        <w:rPr>
          <w:rFonts w:ascii="Times New Roman" w:hAnsi="Times New Roman"/>
          <w:b/>
          <w:szCs w:val="26"/>
        </w:rPr>
        <w:t xml:space="preserve">Чебоксарского района </w:t>
      </w:r>
      <w:r w:rsidRPr="00802180">
        <w:rPr>
          <w:rFonts w:ascii="Times New Roman" w:hAnsi="Times New Roman"/>
          <w:b/>
          <w:szCs w:val="26"/>
        </w:rPr>
        <w:t>Чувашской Республики.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данного мероприятия предусматривается реализация мер по исполнению судебных актов по обращению взыскания на средства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в том числе по искам о возмещении вреда, причиненного гражданину или юридическому лицу в результате незаконных действий (бездей</w:t>
      </w:r>
      <w:r w:rsidRPr="000B0DCD">
        <w:rPr>
          <w:rFonts w:ascii="Times New Roman" w:hAnsi="Times New Roman"/>
          <w:szCs w:val="26"/>
        </w:rPr>
        <w:lastRenderedPageBreak/>
        <w:t xml:space="preserve">ствия) органов </w:t>
      </w:r>
      <w:r>
        <w:rPr>
          <w:rFonts w:ascii="Times New Roman" w:hAnsi="Times New Roman"/>
          <w:szCs w:val="26"/>
        </w:rPr>
        <w:t xml:space="preserve">местного самоуправления Чебоксарского района </w:t>
      </w:r>
      <w:r w:rsidRPr="000B0DCD">
        <w:rPr>
          <w:rFonts w:ascii="Times New Roman" w:hAnsi="Times New Roman"/>
          <w:szCs w:val="26"/>
        </w:rPr>
        <w:t xml:space="preserve">Чувашской Республики либо должностных лиц этих органов, по искам по денежным обязательствам казенных учреждений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Исполнение судебных актов по обращению взыскания на средства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будет осуществляться в соответствии с порядком, установленным </w:t>
      </w:r>
      <w:hyperlink r:id="rId20" w:history="1">
        <w:r w:rsidRPr="00A72AFD">
          <w:rPr>
            <w:rStyle w:val="ac"/>
            <w:rFonts w:ascii="Times New Roman" w:hAnsi="Times New Roman"/>
            <w:color w:val="000000" w:themeColor="text1"/>
            <w:szCs w:val="26"/>
          </w:rPr>
          <w:t>статьями 242.1</w:t>
        </w:r>
      </w:hyperlink>
      <w:r w:rsidRPr="00A72AFD">
        <w:rPr>
          <w:rFonts w:ascii="Times New Roman" w:hAnsi="Times New Roman"/>
          <w:color w:val="000000" w:themeColor="text1"/>
          <w:szCs w:val="26"/>
        </w:rPr>
        <w:t xml:space="preserve">, </w:t>
      </w:r>
      <w:hyperlink r:id="rId21" w:history="1">
        <w:r w:rsidRPr="00A72AFD">
          <w:rPr>
            <w:rStyle w:val="ac"/>
            <w:rFonts w:ascii="Times New Roman" w:hAnsi="Times New Roman"/>
            <w:color w:val="000000" w:themeColor="text1"/>
            <w:szCs w:val="26"/>
          </w:rPr>
          <w:t>242.2</w:t>
        </w:r>
      </w:hyperlink>
      <w:r w:rsidRPr="00A72AFD">
        <w:rPr>
          <w:rFonts w:ascii="Times New Roman" w:hAnsi="Times New Roman"/>
          <w:color w:val="000000" w:themeColor="text1"/>
          <w:szCs w:val="26"/>
        </w:rPr>
        <w:t xml:space="preserve"> и </w:t>
      </w:r>
      <w:hyperlink r:id="rId22" w:history="1">
        <w:r w:rsidRPr="00A72AFD">
          <w:rPr>
            <w:rStyle w:val="ac"/>
            <w:rFonts w:ascii="Times New Roman" w:hAnsi="Times New Roman"/>
            <w:color w:val="000000" w:themeColor="text1"/>
            <w:szCs w:val="26"/>
          </w:rPr>
          <w:t>242.4</w:t>
        </w:r>
      </w:hyperlink>
      <w:r w:rsidRPr="000B0DCD">
        <w:rPr>
          <w:rFonts w:ascii="Times New Roman" w:hAnsi="Times New Roman"/>
          <w:szCs w:val="26"/>
        </w:rPr>
        <w:t xml:space="preserve"> Бюджетного кодекса Российской Федерации.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Результатом реализации данного мероприятия является перечисление средств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для исполнения принятых судебных актов по подлежащим удовлетворению искам о взыскании денежных средств за счет казны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w:t>
      </w:r>
    </w:p>
    <w:p w:rsidR="00F01AEA" w:rsidRPr="00A72AFD" w:rsidRDefault="00F01AEA" w:rsidP="00F01AEA">
      <w:pPr>
        <w:ind w:firstLine="708"/>
        <w:jc w:val="both"/>
        <w:rPr>
          <w:rFonts w:ascii="Times New Roman" w:hAnsi="Times New Roman"/>
          <w:b/>
          <w:szCs w:val="26"/>
        </w:rPr>
      </w:pPr>
      <w:r w:rsidRPr="00A72AFD">
        <w:rPr>
          <w:rFonts w:ascii="Times New Roman" w:hAnsi="Times New Roman"/>
          <w:b/>
          <w:szCs w:val="26"/>
        </w:rPr>
        <w:t xml:space="preserve">Мероприятие 3.3. Составление и представление бюджетной отчетности </w:t>
      </w:r>
      <w:r>
        <w:rPr>
          <w:rFonts w:ascii="Times New Roman" w:hAnsi="Times New Roman"/>
          <w:b/>
          <w:szCs w:val="26"/>
        </w:rPr>
        <w:t xml:space="preserve">Чебоксарского района </w:t>
      </w:r>
      <w:r w:rsidRPr="00A72AFD">
        <w:rPr>
          <w:rFonts w:ascii="Times New Roman" w:hAnsi="Times New Roman"/>
          <w:b/>
          <w:szCs w:val="26"/>
        </w:rPr>
        <w:t>Чувашской Республики.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выполнения данного мероприятия предусматриваются составление и представление бюджетной отчетности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w:t>
      </w:r>
      <w:r>
        <w:rPr>
          <w:rFonts w:ascii="Times New Roman" w:hAnsi="Times New Roman"/>
          <w:szCs w:val="26"/>
        </w:rPr>
        <w:t xml:space="preserve">финансовым отделом администрации Чебоксарского района Чувашской Республики </w:t>
      </w:r>
      <w:r w:rsidRPr="000B0DCD">
        <w:rPr>
          <w:rFonts w:ascii="Times New Roman" w:hAnsi="Times New Roman"/>
          <w:szCs w:val="26"/>
        </w:rPr>
        <w:t>в</w:t>
      </w:r>
      <w:r>
        <w:rPr>
          <w:rFonts w:ascii="Times New Roman" w:hAnsi="Times New Roman"/>
          <w:szCs w:val="26"/>
        </w:rPr>
        <w:t xml:space="preserve"> администрацию Чебоксарского района Чувашской Республики</w:t>
      </w:r>
      <w:r w:rsidRPr="000B0DCD">
        <w:rPr>
          <w:rFonts w:ascii="Times New Roman" w:hAnsi="Times New Roman"/>
          <w:szCs w:val="26"/>
        </w:rPr>
        <w:t>.</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В соответствии с</w:t>
      </w:r>
      <w:r>
        <w:rPr>
          <w:rFonts w:ascii="Times New Roman" w:hAnsi="Times New Roman"/>
          <w:szCs w:val="26"/>
        </w:rPr>
        <w:t xml:space="preserve"> Положением о</w:t>
      </w:r>
      <w:r w:rsidRPr="000B0DCD">
        <w:rPr>
          <w:rFonts w:ascii="Times New Roman" w:hAnsi="Times New Roman"/>
          <w:szCs w:val="26"/>
        </w:rPr>
        <w:t xml:space="preserve"> регулировании бюджетных правоотношений в </w:t>
      </w:r>
      <w:r>
        <w:rPr>
          <w:rFonts w:ascii="Times New Roman" w:hAnsi="Times New Roman"/>
          <w:szCs w:val="26"/>
        </w:rPr>
        <w:t xml:space="preserve">Чебоксарском районе </w:t>
      </w:r>
      <w:r w:rsidRPr="000B0DCD">
        <w:rPr>
          <w:rFonts w:ascii="Times New Roman" w:hAnsi="Times New Roman"/>
          <w:szCs w:val="26"/>
        </w:rPr>
        <w:t>Чувашской Республике</w:t>
      </w:r>
      <w:r>
        <w:rPr>
          <w:rFonts w:ascii="Times New Roman" w:hAnsi="Times New Roman"/>
          <w:szCs w:val="26"/>
        </w:rPr>
        <w:t>»</w:t>
      </w:r>
      <w:r w:rsidRPr="000B0DCD">
        <w:rPr>
          <w:rFonts w:ascii="Times New Roman" w:hAnsi="Times New Roman"/>
          <w:szCs w:val="26"/>
        </w:rPr>
        <w:t xml:space="preserve"> отчет об исполнении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за I квартал, полугодие и девять месяцев текущего финансового года утверждается </w:t>
      </w:r>
      <w:r>
        <w:rPr>
          <w:rFonts w:ascii="Times New Roman" w:hAnsi="Times New Roman"/>
          <w:szCs w:val="26"/>
        </w:rPr>
        <w:t xml:space="preserve">администрацией Чебоксарского района </w:t>
      </w:r>
      <w:r w:rsidRPr="000B0DCD">
        <w:rPr>
          <w:rFonts w:ascii="Times New Roman" w:hAnsi="Times New Roman"/>
          <w:szCs w:val="26"/>
        </w:rPr>
        <w:t xml:space="preserve">Чувашской Республики и направляется </w:t>
      </w:r>
      <w:r>
        <w:rPr>
          <w:rFonts w:ascii="Times New Roman" w:hAnsi="Times New Roman"/>
          <w:szCs w:val="26"/>
        </w:rPr>
        <w:t xml:space="preserve">на Собрание депутатов Чебоксарского района </w:t>
      </w:r>
      <w:r w:rsidRPr="000B0DCD">
        <w:rPr>
          <w:rFonts w:ascii="Times New Roman" w:hAnsi="Times New Roman"/>
          <w:szCs w:val="26"/>
        </w:rPr>
        <w:t>Чувашско</w:t>
      </w:r>
      <w:r>
        <w:rPr>
          <w:rFonts w:ascii="Times New Roman" w:hAnsi="Times New Roman"/>
          <w:szCs w:val="26"/>
        </w:rPr>
        <w:t xml:space="preserve">й Республики и Контрольно-счетный орган Чебоксарского района </w:t>
      </w:r>
      <w:r w:rsidRPr="000B0DCD">
        <w:rPr>
          <w:rFonts w:ascii="Times New Roman" w:hAnsi="Times New Roman"/>
          <w:szCs w:val="26"/>
        </w:rPr>
        <w:t xml:space="preserve"> Чувашской Республики. Годовой отчет об исполнении бюджета</w:t>
      </w:r>
      <w:r>
        <w:rPr>
          <w:rFonts w:ascii="Times New Roman" w:hAnsi="Times New Roman"/>
          <w:szCs w:val="26"/>
        </w:rPr>
        <w:t xml:space="preserve"> Чебоксарского района </w:t>
      </w:r>
      <w:r w:rsidRPr="000B0DCD">
        <w:rPr>
          <w:rFonts w:ascii="Times New Roman" w:hAnsi="Times New Roman"/>
          <w:szCs w:val="26"/>
        </w:rPr>
        <w:t xml:space="preserve">Чувашской Республики подлежит рассмотрению </w:t>
      </w:r>
      <w:r>
        <w:rPr>
          <w:rFonts w:ascii="Times New Roman" w:hAnsi="Times New Roman"/>
          <w:szCs w:val="26"/>
        </w:rPr>
        <w:t xml:space="preserve">Собранием депутатов Чебоксарского района </w:t>
      </w:r>
      <w:r w:rsidRPr="000B0DCD">
        <w:rPr>
          <w:rFonts w:ascii="Times New Roman" w:hAnsi="Times New Roman"/>
          <w:szCs w:val="26"/>
        </w:rPr>
        <w:t>Чува</w:t>
      </w:r>
      <w:r>
        <w:rPr>
          <w:rFonts w:ascii="Times New Roman" w:hAnsi="Times New Roman"/>
          <w:szCs w:val="26"/>
        </w:rPr>
        <w:t>шской Республики и утверждению решением Собрания депутатов Чебоксарского района</w:t>
      </w:r>
      <w:r w:rsidRPr="000B0DCD">
        <w:rPr>
          <w:rFonts w:ascii="Times New Roman" w:hAnsi="Times New Roman"/>
          <w:szCs w:val="26"/>
        </w:rPr>
        <w:t xml:space="preserve"> Чувашской Республики.</w:t>
      </w:r>
    </w:p>
    <w:p w:rsidR="00F01AEA"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реализации мероприятия осуществляются подготовка проекта </w:t>
      </w:r>
      <w:r>
        <w:rPr>
          <w:rFonts w:ascii="Times New Roman" w:hAnsi="Times New Roman"/>
          <w:szCs w:val="26"/>
        </w:rPr>
        <w:t>решения Собрания депутатов Чебоксарского района</w:t>
      </w:r>
      <w:r w:rsidRPr="000B0DCD">
        <w:rPr>
          <w:rFonts w:ascii="Times New Roman" w:hAnsi="Times New Roman"/>
          <w:szCs w:val="26"/>
        </w:rPr>
        <w:t xml:space="preserve"> Чувашской Республики об исполнении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за отчетный финансовый год, иных документов</w:t>
      </w:r>
      <w:r>
        <w:rPr>
          <w:rFonts w:ascii="Times New Roman" w:hAnsi="Times New Roman"/>
          <w:szCs w:val="26"/>
        </w:rPr>
        <w:t>, предусмотренных Положением о</w:t>
      </w:r>
      <w:r w:rsidRPr="000B0DCD">
        <w:rPr>
          <w:rFonts w:ascii="Times New Roman" w:hAnsi="Times New Roman"/>
          <w:szCs w:val="26"/>
        </w:rPr>
        <w:t xml:space="preserve"> регулировании бюджетных правоотношений в </w:t>
      </w:r>
      <w:r>
        <w:rPr>
          <w:rFonts w:ascii="Times New Roman" w:hAnsi="Times New Roman"/>
          <w:szCs w:val="26"/>
        </w:rPr>
        <w:t xml:space="preserve">Чебоксарском районе </w:t>
      </w:r>
      <w:r w:rsidRPr="000B0DCD">
        <w:rPr>
          <w:rFonts w:ascii="Times New Roman" w:hAnsi="Times New Roman"/>
          <w:szCs w:val="26"/>
        </w:rPr>
        <w:t xml:space="preserve">Чувашской Республике, согласование проекта с органами </w:t>
      </w:r>
      <w:r>
        <w:rPr>
          <w:rFonts w:ascii="Times New Roman" w:hAnsi="Times New Roman"/>
          <w:szCs w:val="26"/>
        </w:rPr>
        <w:t xml:space="preserve">местного самоуправления Чебоксарского района </w:t>
      </w:r>
      <w:r w:rsidRPr="000B0DCD">
        <w:rPr>
          <w:rFonts w:ascii="Times New Roman" w:hAnsi="Times New Roman"/>
          <w:szCs w:val="26"/>
        </w:rPr>
        <w:t xml:space="preserve">Чувашской Республики, представление на рассмотрение </w:t>
      </w:r>
      <w:r>
        <w:rPr>
          <w:rFonts w:ascii="Times New Roman" w:hAnsi="Times New Roman"/>
          <w:szCs w:val="26"/>
        </w:rPr>
        <w:t xml:space="preserve">в администрацию Чебоксарского района </w:t>
      </w:r>
      <w:r w:rsidRPr="000B0DCD">
        <w:rPr>
          <w:rFonts w:ascii="Times New Roman" w:hAnsi="Times New Roman"/>
          <w:szCs w:val="26"/>
        </w:rPr>
        <w:t xml:space="preserve">Чувашской Республики с последующим внесением </w:t>
      </w:r>
      <w:r>
        <w:rPr>
          <w:rFonts w:ascii="Times New Roman" w:hAnsi="Times New Roman"/>
          <w:szCs w:val="26"/>
        </w:rPr>
        <w:t xml:space="preserve">на Собрание депутатов Чебоксарского района </w:t>
      </w:r>
      <w:r w:rsidRPr="000B0DCD">
        <w:rPr>
          <w:rFonts w:ascii="Times New Roman" w:hAnsi="Times New Roman"/>
          <w:szCs w:val="26"/>
        </w:rPr>
        <w:t>Чувашской Республики.</w:t>
      </w:r>
    </w:p>
    <w:p w:rsidR="00F01AEA" w:rsidRPr="000B0DCD" w:rsidRDefault="00F01AEA" w:rsidP="00F01AEA">
      <w:pPr>
        <w:ind w:firstLine="708"/>
        <w:jc w:val="both"/>
        <w:rPr>
          <w:rFonts w:ascii="Times New Roman" w:hAnsi="Times New Roman"/>
          <w:szCs w:val="26"/>
        </w:rPr>
      </w:pPr>
      <w:r w:rsidRPr="000B0DCD">
        <w:rPr>
          <w:rFonts w:ascii="Times New Roman" w:hAnsi="Times New Roman"/>
          <w:szCs w:val="26"/>
        </w:rPr>
        <w:t xml:space="preserve">В рамках рассмотрения годового отчета об исполнении бюджета </w:t>
      </w:r>
      <w:r>
        <w:rPr>
          <w:rFonts w:ascii="Times New Roman" w:hAnsi="Times New Roman"/>
          <w:szCs w:val="26"/>
        </w:rPr>
        <w:t xml:space="preserve">Чебоксарского района </w:t>
      </w:r>
      <w:r w:rsidRPr="000B0DCD">
        <w:rPr>
          <w:rFonts w:ascii="Times New Roman" w:hAnsi="Times New Roman"/>
          <w:szCs w:val="26"/>
        </w:rPr>
        <w:t xml:space="preserve">Чувашской Республики </w:t>
      </w:r>
      <w:r>
        <w:rPr>
          <w:rFonts w:ascii="Times New Roman" w:hAnsi="Times New Roman"/>
          <w:szCs w:val="26"/>
        </w:rPr>
        <w:t xml:space="preserve">на Собрании депутатов Чебоксарского района </w:t>
      </w:r>
      <w:r w:rsidRPr="000B0DCD">
        <w:rPr>
          <w:rFonts w:ascii="Times New Roman" w:hAnsi="Times New Roman"/>
          <w:szCs w:val="26"/>
        </w:rPr>
        <w:t xml:space="preserve">Чувашской Республики планируются участие в публичных слушаниях, работе комитетов и комиссий </w:t>
      </w:r>
      <w:r>
        <w:rPr>
          <w:rFonts w:ascii="Times New Roman" w:hAnsi="Times New Roman"/>
          <w:szCs w:val="26"/>
        </w:rPr>
        <w:t xml:space="preserve">Собрания депутатов Чебоксарского района </w:t>
      </w:r>
      <w:r w:rsidRPr="000B0DCD">
        <w:rPr>
          <w:rFonts w:ascii="Times New Roman" w:hAnsi="Times New Roman"/>
          <w:szCs w:val="26"/>
        </w:rPr>
        <w:t xml:space="preserve">Чувашской Республики, представление доклада об исполнении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w:t>
      </w:r>
      <w:r w:rsidRPr="000B0DCD">
        <w:rPr>
          <w:rFonts w:ascii="Times New Roman" w:hAnsi="Times New Roman"/>
          <w:szCs w:val="26"/>
        </w:rPr>
        <w:lastRenderedPageBreak/>
        <w:t xml:space="preserve">публики на </w:t>
      </w:r>
      <w:r>
        <w:rPr>
          <w:rFonts w:ascii="Times New Roman" w:hAnsi="Times New Roman"/>
          <w:szCs w:val="26"/>
        </w:rPr>
        <w:t xml:space="preserve">заседание Собрание депутатов Чебоксарского района </w:t>
      </w:r>
      <w:r w:rsidRPr="000B0DCD">
        <w:rPr>
          <w:rFonts w:ascii="Times New Roman" w:hAnsi="Times New Roman"/>
          <w:szCs w:val="26"/>
        </w:rPr>
        <w:t xml:space="preserve"> Чувашской Республики.</w:t>
      </w:r>
    </w:p>
    <w:p w:rsidR="00F01AEA" w:rsidRPr="0083069D" w:rsidRDefault="00F01AEA" w:rsidP="00F01AEA">
      <w:pPr>
        <w:ind w:firstLine="708"/>
        <w:jc w:val="both"/>
        <w:rPr>
          <w:rFonts w:ascii="Times New Roman" w:hAnsi="Times New Roman"/>
          <w:szCs w:val="26"/>
        </w:rPr>
      </w:pPr>
      <w:r w:rsidRPr="000B0DCD">
        <w:rPr>
          <w:rFonts w:ascii="Times New Roman" w:hAnsi="Times New Roman"/>
          <w:szCs w:val="26"/>
        </w:rPr>
        <w:t xml:space="preserve">В целях обеспечения прозрачности и доступности информации об исполнении бюджета </w:t>
      </w:r>
      <w:r>
        <w:rPr>
          <w:rFonts w:ascii="Times New Roman" w:hAnsi="Times New Roman"/>
          <w:szCs w:val="26"/>
        </w:rPr>
        <w:t xml:space="preserve">Чебоксарского района </w:t>
      </w:r>
      <w:r w:rsidRPr="000B0DCD">
        <w:rPr>
          <w:rFonts w:ascii="Times New Roman" w:hAnsi="Times New Roman"/>
          <w:szCs w:val="26"/>
        </w:rPr>
        <w:t>Чувашской Республики сведения об исполнении бюджета</w:t>
      </w:r>
      <w:r>
        <w:rPr>
          <w:rFonts w:ascii="Times New Roman" w:hAnsi="Times New Roman"/>
          <w:szCs w:val="26"/>
        </w:rPr>
        <w:t xml:space="preserve"> Чебоксарского района</w:t>
      </w:r>
      <w:r w:rsidRPr="000B0DCD">
        <w:rPr>
          <w:rFonts w:ascii="Times New Roman" w:hAnsi="Times New Roman"/>
          <w:szCs w:val="26"/>
        </w:rPr>
        <w:t xml:space="preserve"> Чувашской Республики предполагается ежеквартально размещать на официальном сайте </w:t>
      </w:r>
      <w:r>
        <w:rPr>
          <w:rFonts w:ascii="Times New Roman" w:hAnsi="Times New Roman"/>
          <w:szCs w:val="26"/>
        </w:rPr>
        <w:t xml:space="preserve">Чебоксарского района Чувашской Республики </w:t>
      </w:r>
      <w:r w:rsidRPr="000B0DCD">
        <w:rPr>
          <w:rFonts w:ascii="Times New Roman" w:hAnsi="Times New Roman"/>
          <w:szCs w:val="26"/>
        </w:rPr>
        <w:t>на Портале органов власти Чувашской Республики в информационно-</w:t>
      </w:r>
      <w:r w:rsidRPr="0083069D">
        <w:rPr>
          <w:rFonts w:ascii="Times New Roman" w:hAnsi="Times New Roman"/>
          <w:szCs w:val="26"/>
        </w:rPr>
        <w:t>телекоммуникационной сети «Интернет».</w:t>
      </w:r>
    </w:p>
    <w:p w:rsidR="00F01AEA" w:rsidRPr="0083069D" w:rsidRDefault="00F01AEA" w:rsidP="00F01AEA">
      <w:pPr>
        <w:ind w:firstLine="708"/>
        <w:jc w:val="both"/>
        <w:rPr>
          <w:rFonts w:ascii="Times New Roman" w:hAnsi="Times New Roman"/>
          <w:b/>
          <w:szCs w:val="26"/>
        </w:rPr>
      </w:pPr>
      <w:r w:rsidRPr="0083069D">
        <w:rPr>
          <w:rFonts w:ascii="Times New Roman" w:hAnsi="Times New Roman"/>
          <w:b/>
          <w:szCs w:val="26"/>
        </w:rPr>
        <w:t xml:space="preserve">Основное мероприятие 4. Осуществление мер финансовой поддержки бюджетов </w:t>
      </w:r>
      <w:r>
        <w:rPr>
          <w:rFonts w:ascii="Times New Roman" w:hAnsi="Times New Roman"/>
          <w:b/>
          <w:szCs w:val="26"/>
        </w:rPr>
        <w:t xml:space="preserve">сельских </w:t>
      </w:r>
      <w:r w:rsidRPr="0083069D">
        <w:rPr>
          <w:rFonts w:ascii="Times New Roman" w:hAnsi="Times New Roman"/>
          <w:b/>
          <w:szCs w:val="26"/>
        </w:rPr>
        <w:t>поселений, направленных на обеспечение их сбалансированности и повышение уровня бюджетной обеспеченности.</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сельских поселений, укрепления финансовой базы для исполнения расходных обязательств сельскими поселениями и устойчивого социально-экономического развития сельских поселений.</w:t>
      </w:r>
    </w:p>
    <w:p w:rsidR="00F01AEA" w:rsidRPr="0083069D" w:rsidRDefault="00F01AEA" w:rsidP="00F01AEA">
      <w:pPr>
        <w:ind w:firstLine="708"/>
        <w:jc w:val="both"/>
        <w:rPr>
          <w:rFonts w:ascii="Times New Roman" w:hAnsi="Times New Roman"/>
          <w:b/>
          <w:szCs w:val="26"/>
        </w:rPr>
      </w:pPr>
      <w:bookmarkStart w:id="7" w:name="sub_30361"/>
      <w:r w:rsidRPr="0083069D">
        <w:rPr>
          <w:rFonts w:ascii="Times New Roman" w:hAnsi="Times New Roman"/>
          <w:b/>
          <w:szCs w:val="26"/>
        </w:rPr>
        <w:t xml:space="preserve">Мероприятие </w:t>
      </w:r>
      <w:r>
        <w:rPr>
          <w:rFonts w:ascii="Times New Roman" w:hAnsi="Times New Roman"/>
          <w:b/>
          <w:szCs w:val="26"/>
        </w:rPr>
        <w:t>4</w:t>
      </w:r>
      <w:r w:rsidRPr="0083069D">
        <w:rPr>
          <w:rFonts w:ascii="Times New Roman" w:hAnsi="Times New Roman"/>
          <w:b/>
          <w:szCs w:val="26"/>
        </w:rPr>
        <w:t>.1. Дотации на выравнивание бюджетной обеспеченности сельских поселений.</w:t>
      </w:r>
    </w:p>
    <w:bookmarkEnd w:id="7"/>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Данным мероприятием предусматривается при формировании проекта решения Собрания депутатов Чебоксарского района Чувашской Республики о бюджете Чебоксарского района Чувашской Республики на очередной финансовый год и плановый период проведение расчетов объема дотаций на выравнивание бюджетной обеспеченности сельских поселений.</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Дотации на выравнивание бюджетной обеспеченности сельских поселений предоставляются сельским поселениям,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сельских поселений.</w:t>
      </w:r>
    </w:p>
    <w:p w:rsidR="00F01AEA" w:rsidRPr="0083069D" w:rsidRDefault="00F01AEA" w:rsidP="00F01AEA">
      <w:pPr>
        <w:ind w:firstLine="708"/>
        <w:jc w:val="both"/>
        <w:rPr>
          <w:rFonts w:ascii="Times New Roman" w:hAnsi="Times New Roman"/>
          <w:szCs w:val="26"/>
        </w:rPr>
      </w:pPr>
      <w:bookmarkStart w:id="8" w:name="sub_303157"/>
      <w:r w:rsidRPr="0083069D">
        <w:rPr>
          <w:rFonts w:ascii="Times New Roman" w:hAnsi="Times New Roman"/>
          <w:szCs w:val="26"/>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Собрания депутатов Чебоксарского района Чувашской Республики о бюджете Чебоксарского района  Чувашской Республики на очередной финансовый год и плановый период, их перечисление в бюджеты сельских поселений.</w:t>
      </w:r>
    </w:p>
    <w:p w:rsidR="00F01AEA" w:rsidRPr="0083069D" w:rsidRDefault="00F01AEA" w:rsidP="00F01AEA">
      <w:pPr>
        <w:ind w:firstLine="708"/>
        <w:jc w:val="both"/>
        <w:rPr>
          <w:rFonts w:ascii="Times New Roman" w:hAnsi="Times New Roman"/>
          <w:b/>
          <w:szCs w:val="26"/>
        </w:rPr>
      </w:pPr>
      <w:bookmarkStart w:id="9" w:name="sub_30367"/>
      <w:bookmarkEnd w:id="8"/>
      <w:r w:rsidRPr="0083069D">
        <w:rPr>
          <w:rFonts w:ascii="Times New Roman" w:hAnsi="Times New Roman"/>
          <w:b/>
          <w:szCs w:val="26"/>
        </w:rPr>
        <w:t xml:space="preserve">Мероприятие </w:t>
      </w:r>
      <w:r>
        <w:rPr>
          <w:rFonts w:ascii="Times New Roman" w:hAnsi="Times New Roman"/>
          <w:b/>
          <w:szCs w:val="26"/>
        </w:rPr>
        <w:t>4</w:t>
      </w:r>
      <w:r w:rsidRPr="0083069D">
        <w:rPr>
          <w:rFonts w:ascii="Times New Roman" w:hAnsi="Times New Roman"/>
          <w:b/>
          <w:szCs w:val="26"/>
        </w:rPr>
        <w:t>.2. Дотации на поддержку мер по обеспечению сбалансированности бюджетов</w:t>
      </w:r>
      <w:r>
        <w:rPr>
          <w:rFonts w:ascii="Times New Roman" w:hAnsi="Times New Roman"/>
          <w:b/>
          <w:szCs w:val="26"/>
        </w:rPr>
        <w:t xml:space="preserve"> сельских поселений</w:t>
      </w:r>
      <w:r w:rsidRPr="0083069D">
        <w:rPr>
          <w:rFonts w:ascii="Times New Roman" w:hAnsi="Times New Roman"/>
          <w:b/>
          <w:szCs w:val="26"/>
        </w:rPr>
        <w:t>.</w:t>
      </w:r>
    </w:p>
    <w:bookmarkEnd w:id="9"/>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Мероприятием предусматривается в рамках формирования проекта решения Собрания депутатов Чебоксарского района Чувашской Республики о бюджете Чебоксарского района  Чувашской Республики на очередной финансовый год и плановый период проведение аналитических расчетов общего объема дотаций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В результате реализации данного мероприятия решением Собрания депутатов Чебоксарского района Чувашской Республики о  бюджете Чебоксарского района Чу</w:t>
      </w:r>
      <w:r w:rsidRPr="0083069D">
        <w:rPr>
          <w:rFonts w:ascii="Times New Roman" w:hAnsi="Times New Roman"/>
          <w:szCs w:val="26"/>
        </w:rPr>
        <w:lastRenderedPageBreak/>
        <w:t>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F01AEA" w:rsidRPr="0083069D" w:rsidRDefault="00F01AEA" w:rsidP="00F01AEA">
      <w:pPr>
        <w:ind w:firstLine="708"/>
        <w:jc w:val="both"/>
        <w:rPr>
          <w:rFonts w:ascii="Times New Roman" w:hAnsi="Times New Roman"/>
          <w:b/>
          <w:szCs w:val="26"/>
        </w:rPr>
      </w:pPr>
      <w:r w:rsidRPr="0083069D">
        <w:rPr>
          <w:rFonts w:ascii="Times New Roman" w:hAnsi="Times New Roman"/>
          <w:b/>
          <w:szCs w:val="26"/>
        </w:rPr>
        <w:t xml:space="preserve">Мероприятие </w:t>
      </w:r>
      <w:r>
        <w:rPr>
          <w:rFonts w:ascii="Times New Roman" w:hAnsi="Times New Roman"/>
          <w:b/>
          <w:szCs w:val="26"/>
        </w:rPr>
        <w:t>4</w:t>
      </w:r>
      <w:r w:rsidRPr="0083069D">
        <w:rPr>
          <w:rFonts w:ascii="Times New Roman" w:hAnsi="Times New Roman"/>
          <w:b/>
          <w:szCs w:val="26"/>
        </w:rPr>
        <w:t>.3.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сельских поселений.</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 xml:space="preserve">Согласно </w:t>
      </w:r>
      <w:hyperlink r:id="rId23" w:history="1">
        <w:r w:rsidRPr="00F40FD1">
          <w:rPr>
            <w:rStyle w:val="ac"/>
            <w:rFonts w:ascii="Times New Roman" w:hAnsi="Times New Roman"/>
            <w:color w:val="000000" w:themeColor="text1"/>
            <w:szCs w:val="26"/>
          </w:rPr>
          <w:t>статье 1</w:t>
        </w:r>
      </w:hyperlink>
      <w:r w:rsidRPr="0083069D">
        <w:rPr>
          <w:rFonts w:ascii="Times New Roman" w:hAnsi="Times New Roman"/>
          <w:szCs w:val="26"/>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государственными полномочиями Чувашской Республики по расчету и предоставлению за счет средств республиканского бюджета Чувашской Республики дотаций на выравнивание бюджетной обеспеченности поселений наделены органы местного самоуправления муниципальных районов. В связи с этим одновременно в порядке, установленном </w:t>
      </w:r>
      <w:hyperlink r:id="rId24" w:history="1">
        <w:r w:rsidRPr="00F40FD1">
          <w:rPr>
            <w:rStyle w:val="ac"/>
            <w:rFonts w:ascii="Times New Roman" w:hAnsi="Times New Roman"/>
            <w:color w:val="000000" w:themeColor="text1"/>
            <w:szCs w:val="26"/>
          </w:rPr>
          <w:t>статьей 8</w:t>
        </w:r>
      </w:hyperlink>
      <w:r w:rsidRPr="00F40FD1">
        <w:rPr>
          <w:rFonts w:ascii="Times New Roman" w:hAnsi="Times New Roman"/>
          <w:color w:val="000000" w:themeColor="text1"/>
          <w:szCs w:val="26"/>
        </w:rPr>
        <w:t xml:space="preserve"> </w:t>
      </w:r>
      <w:r w:rsidRPr="0083069D">
        <w:rPr>
          <w:rFonts w:ascii="Times New Roman" w:hAnsi="Times New Roman"/>
          <w:szCs w:val="26"/>
        </w:rPr>
        <w:t xml:space="preserve">вышеназванного Закона Чувашской Республики, будут производиться расчеты объема субвенций, предоставляемых бюджетам муниципальных районов для осуществления делегированных государственных полномочий Чувашской Республики по расчету и предоставлению бюджетам </w:t>
      </w:r>
      <w:r>
        <w:rPr>
          <w:rFonts w:ascii="Times New Roman" w:hAnsi="Times New Roman"/>
          <w:szCs w:val="26"/>
        </w:rPr>
        <w:t xml:space="preserve">сельских </w:t>
      </w:r>
      <w:r w:rsidRPr="0083069D">
        <w:rPr>
          <w:rFonts w:ascii="Times New Roman" w:hAnsi="Times New Roman"/>
          <w:szCs w:val="26"/>
        </w:rPr>
        <w:t>поселений дотаций на выравнивание бюджетной обеспеченности сельских поселений.</w:t>
      </w:r>
    </w:p>
    <w:p w:rsidR="00F01AEA" w:rsidRDefault="00F01AEA" w:rsidP="00F01AEA">
      <w:pPr>
        <w:ind w:firstLine="708"/>
        <w:jc w:val="both"/>
        <w:rPr>
          <w:rFonts w:ascii="Times New Roman" w:hAnsi="Times New Roman"/>
          <w:szCs w:val="26"/>
        </w:rPr>
      </w:pPr>
      <w:r w:rsidRPr="0083069D">
        <w:rPr>
          <w:rFonts w:ascii="Times New Roman" w:hAnsi="Times New Roman"/>
          <w:szCs w:val="26"/>
        </w:rPr>
        <w:t xml:space="preserve">Результатами реализации данного мероприятия являются утверждение объема и </w:t>
      </w:r>
      <w:r w:rsidRPr="00DF36BF">
        <w:rPr>
          <w:rFonts w:ascii="Times New Roman" w:hAnsi="Times New Roman"/>
          <w:szCs w:val="26"/>
        </w:rPr>
        <w:t>распределения субвенций, предоставляемых бюджету Чебоксарского района</w:t>
      </w:r>
      <w:r w:rsidRPr="0083069D">
        <w:rPr>
          <w:rFonts w:ascii="Times New Roman" w:hAnsi="Times New Roman"/>
          <w:szCs w:val="26"/>
        </w:rPr>
        <w:t xml:space="preserve"> Чувашской Республики для осуществления делегированных государственных полномочий Чувашской Республики по расчету и предоставлению бюджетам сельских поселений дотаций на выравнивание бюджетной обеспеченности сельских поселений, решением Собрания депутатов Чебоксарского района Чувашской Республики о бюджете Чувашской Республики на очередной финансовый год и плановый период, их перечисление в бюджеты сельских поселений.</w:t>
      </w:r>
    </w:p>
    <w:p w:rsidR="00F01AEA" w:rsidRPr="0083069D" w:rsidRDefault="00F01AEA" w:rsidP="00F01AEA">
      <w:pPr>
        <w:ind w:firstLine="708"/>
        <w:jc w:val="both"/>
        <w:rPr>
          <w:rFonts w:ascii="Times New Roman" w:hAnsi="Times New Roman"/>
          <w:b/>
          <w:szCs w:val="26"/>
        </w:rPr>
      </w:pPr>
      <w:r w:rsidRPr="0083069D">
        <w:rPr>
          <w:rFonts w:ascii="Times New Roman" w:hAnsi="Times New Roman"/>
          <w:b/>
          <w:szCs w:val="26"/>
        </w:rPr>
        <w:t>Меропри</w:t>
      </w:r>
      <w:r>
        <w:rPr>
          <w:rFonts w:ascii="Times New Roman" w:hAnsi="Times New Roman"/>
          <w:b/>
          <w:szCs w:val="26"/>
        </w:rPr>
        <w:t>ятие 4</w:t>
      </w:r>
      <w:r w:rsidRPr="0083069D">
        <w:rPr>
          <w:rFonts w:ascii="Times New Roman" w:hAnsi="Times New Roman"/>
          <w:b/>
          <w:szCs w:val="26"/>
        </w:rPr>
        <w:t>.4.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 xml:space="preserve">В соответствии </w:t>
      </w:r>
      <w:r w:rsidRPr="00CA4351">
        <w:rPr>
          <w:rFonts w:ascii="Times New Roman" w:hAnsi="Times New Roman"/>
          <w:color w:val="000000" w:themeColor="text1"/>
          <w:szCs w:val="26"/>
        </w:rPr>
        <w:t xml:space="preserve">со </w:t>
      </w:r>
      <w:hyperlink r:id="rId25" w:history="1">
        <w:r w:rsidRPr="00CA4351">
          <w:rPr>
            <w:rStyle w:val="ac"/>
            <w:rFonts w:ascii="Times New Roman" w:hAnsi="Times New Roman"/>
            <w:color w:val="000000" w:themeColor="text1"/>
            <w:szCs w:val="26"/>
          </w:rPr>
          <w:t>статьей 1</w:t>
        </w:r>
      </w:hyperlink>
      <w:r w:rsidRPr="00CA4351">
        <w:rPr>
          <w:rFonts w:ascii="Times New Roman" w:hAnsi="Times New Roman"/>
          <w:szCs w:val="26"/>
        </w:rPr>
        <w:t xml:space="preserve"> З</w:t>
      </w:r>
      <w:r w:rsidRPr="0083069D">
        <w:rPr>
          <w:rFonts w:ascii="Times New Roman" w:hAnsi="Times New Roman"/>
          <w:szCs w:val="26"/>
        </w:rPr>
        <w:t>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В результате выполнения данного мероприятия решением о бюджете Чебоксарского района Чувашской Республики о бюджете Чебоксарского района Чувашской Республики на очередной финансовый год и плановый период утверждаются объемы субвенций, предоставляемых в соответствующем периоде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на осуществление делеги</w:t>
      </w:r>
      <w:r w:rsidRPr="0083069D">
        <w:rPr>
          <w:rFonts w:ascii="Times New Roman" w:hAnsi="Times New Roman"/>
          <w:szCs w:val="26"/>
        </w:rPr>
        <w:lastRenderedPageBreak/>
        <w:t>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F01AEA" w:rsidRPr="0083069D" w:rsidRDefault="00F01AEA" w:rsidP="00F01AEA">
      <w:pPr>
        <w:ind w:firstLine="708"/>
        <w:jc w:val="both"/>
        <w:rPr>
          <w:rFonts w:ascii="Times New Roman" w:hAnsi="Times New Roman"/>
          <w:b/>
          <w:szCs w:val="26"/>
        </w:rPr>
      </w:pPr>
      <w:bookmarkStart w:id="10" w:name="sub_30383"/>
      <w:r>
        <w:rPr>
          <w:rFonts w:ascii="Times New Roman" w:hAnsi="Times New Roman"/>
          <w:b/>
          <w:szCs w:val="26"/>
        </w:rPr>
        <w:t>Мероприятие 4</w:t>
      </w:r>
      <w:r w:rsidRPr="0083069D">
        <w:rPr>
          <w:rFonts w:ascii="Times New Roman" w:hAnsi="Times New Roman"/>
          <w:b/>
          <w:szCs w:val="26"/>
        </w:rPr>
        <w:t>.5. Дотации для финансового обеспечения исполнения расходных обязательств сельских поселений в целях недопущения образования просроченной кредиторской задолженности.</w:t>
      </w:r>
    </w:p>
    <w:bookmarkEnd w:id="10"/>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В рамках данного мероприятия предусматривается оказание финансовой помощи из бюджета Чебоксарского района Чувашской Республики бюджетам сельских поселений в форме дотаций из республиканского бюджета Чувашской Республики для финансового обеспечения исполнения расходных обязательств сельских поселений в целях недопущения образования просроченной кредиторской задолженности.</w:t>
      </w:r>
    </w:p>
    <w:p w:rsidR="00F01AEA" w:rsidRPr="0083069D" w:rsidRDefault="00F01AEA" w:rsidP="00F01AEA">
      <w:pPr>
        <w:ind w:firstLine="708"/>
        <w:jc w:val="both"/>
        <w:rPr>
          <w:rFonts w:ascii="Times New Roman" w:hAnsi="Times New Roman"/>
          <w:szCs w:val="26"/>
        </w:rPr>
      </w:pPr>
      <w:r w:rsidRPr="0083069D">
        <w:rPr>
          <w:rFonts w:ascii="Times New Roman" w:hAnsi="Times New Roman"/>
          <w:szCs w:val="26"/>
        </w:rPr>
        <w:t>Целями предоставления финансовой помощи являются финансовое обеспечение расходных обязательств сельских поселений и недопущение образования просроченной кредиторской задолженности.</w:t>
      </w:r>
    </w:p>
    <w:p w:rsidR="00F01AEA" w:rsidRDefault="00F01AEA" w:rsidP="00F01AEA">
      <w:pPr>
        <w:ind w:firstLine="708"/>
        <w:jc w:val="both"/>
        <w:rPr>
          <w:rFonts w:ascii="Times New Roman" w:hAnsi="Times New Roman"/>
          <w:szCs w:val="26"/>
        </w:rPr>
      </w:pPr>
      <w:r w:rsidRPr="0083069D">
        <w:rPr>
          <w:rFonts w:ascii="Times New Roman" w:hAnsi="Times New Roman"/>
          <w:szCs w:val="26"/>
        </w:rPr>
        <w:t xml:space="preserve">Дотация предоставляется бюджетам сельских поселений для финансового обеспечения первоочередных расходов, в том числе по оплате труда работников бюджетной сферы и начислениям на выплаты по оплате труда, расчетам за коммунальные услуги, по уплате налогов муниципальными учреждениями, на обеспечение </w:t>
      </w:r>
      <w:proofErr w:type="spellStart"/>
      <w:r w:rsidRPr="0083069D">
        <w:rPr>
          <w:rFonts w:ascii="Times New Roman" w:hAnsi="Times New Roman"/>
          <w:szCs w:val="26"/>
        </w:rPr>
        <w:t>софинансирования</w:t>
      </w:r>
      <w:proofErr w:type="spellEnd"/>
      <w:r w:rsidRPr="0083069D">
        <w:rPr>
          <w:rFonts w:ascii="Times New Roman" w:hAnsi="Times New Roman"/>
          <w:szCs w:val="26"/>
        </w:rPr>
        <w:t xml:space="preserve"> мероприятий муниципальных программ Чебоксарского района Чувашской Республики, а также на погашение кредиторской задолженности.</w:t>
      </w:r>
    </w:p>
    <w:p w:rsidR="00F01AEA" w:rsidRPr="00CA4351" w:rsidRDefault="00F01AEA" w:rsidP="00F01AEA">
      <w:pPr>
        <w:tabs>
          <w:tab w:val="left" w:pos="4284"/>
        </w:tabs>
        <w:autoSpaceDE w:val="0"/>
        <w:autoSpaceDN w:val="0"/>
        <w:adjustRightInd w:val="0"/>
        <w:ind w:firstLine="709"/>
        <w:jc w:val="both"/>
        <w:rPr>
          <w:rFonts w:ascii="Times New Roman" w:hAnsi="Times New Roman"/>
          <w:b/>
          <w:color w:val="000000"/>
          <w:szCs w:val="26"/>
        </w:rPr>
      </w:pPr>
      <w:r w:rsidRPr="00CA4351">
        <w:rPr>
          <w:rFonts w:ascii="Times New Roman" w:hAnsi="Times New Roman"/>
          <w:b/>
          <w:color w:val="000000"/>
          <w:szCs w:val="26"/>
        </w:rPr>
        <w:t>Мероприятие 4.</w:t>
      </w:r>
      <w:r>
        <w:rPr>
          <w:rFonts w:ascii="Times New Roman" w:hAnsi="Times New Roman"/>
          <w:b/>
          <w:color w:val="000000"/>
          <w:szCs w:val="26"/>
        </w:rPr>
        <w:t>6</w:t>
      </w:r>
      <w:r w:rsidRPr="00CA4351">
        <w:rPr>
          <w:rFonts w:ascii="Times New Roman" w:hAnsi="Times New Roman"/>
          <w:b/>
          <w:color w:val="000000"/>
          <w:szCs w:val="26"/>
        </w:rPr>
        <w:t>. Реализация вопросов местного значения в сфере образования, физической культуры и спорта.</w:t>
      </w:r>
    </w:p>
    <w:p w:rsidR="00F01AEA" w:rsidRPr="002E0E0E" w:rsidRDefault="00F01AEA" w:rsidP="00F01AEA">
      <w:pPr>
        <w:ind w:firstLine="709"/>
        <w:jc w:val="both"/>
        <w:rPr>
          <w:rFonts w:ascii="Times New Roman" w:hAnsi="Times New Roman"/>
          <w:color w:val="000000"/>
          <w:szCs w:val="26"/>
        </w:rPr>
      </w:pPr>
      <w:r w:rsidRPr="002E0E0E">
        <w:rPr>
          <w:rFonts w:ascii="Times New Roman" w:hAnsi="Times New Roman"/>
          <w:color w:val="000000"/>
          <w:szCs w:val="26"/>
        </w:rPr>
        <w:t>В рамках данного мероприятия предусматривается оказание финансовой поддержки на реализацию вопросов местного значения в сфере образования, физической культуры и спорта.</w:t>
      </w:r>
    </w:p>
    <w:p w:rsidR="00F01AEA" w:rsidRPr="002E0E0E" w:rsidRDefault="00F01AEA" w:rsidP="00F01AEA">
      <w:pPr>
        <w:ind w:firstLine="709"/>
        <w:jc w:val="both"/>
        <w:rPr>
          <w:rFonts w:ascii="Times New Roman" w:hAnsi="Times New Roman"/>
          <w:color w:val="000000"/>
          <w:szCs w:val="26"/>
        </w:rPr>
      </w:pPr>
      <w:r w:rsidRPr="002E0E0E">
        <w:rPr>
          <w:rFonts w:ascii="Times New Roman" w:hAnsi="Times New Roman"/>
          <w:color w:val="000000"/>
          <w:szCs w:val="26"/>
        </w:rPr>
        <w:t>Субсидии предоставляются на реализацию расходных обязательств на содержание муниципальных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2019 году.</w:t>
      </w:r>
    </w:p>
    <w:p w:rsidR="00F01AEA" w:rsidRPr="00CA4351" w:rsidRDefault="00F01AEA" w:rsidP="00F01AEA">
      <w:pPr>
        <w:autoSpaceDE w:val="0"/>
        <w:autoSpaceDN w:val="0"/>
        <w:adjustRightInd w:val="0"/>
        <w:ind w:firstLine="709"/>
        <w:jc w:val="both"/>
        <w:rPr>
          <w:rFonts w:ascii="Times New Roman" w:hAnsi="Times New Roman"/>
          <w:b/>
          <w:color w:val="000000"/>
          <w:szCs w:val="26"/>
        </w:rPr>
      </w:pPr>
      <w:r w:rsidRPr="00CA4351">
        <w:rPr>
          <w:rFonts w:ascii="Times New Roman" w:hAnsi="Times New Roman"/>
          <w:b/>
          <w:color w:val="000000"/>
          <w:szCs w:val="26"/>
        </w:rPr>
        <w:t>Мероприятие 4.</w:t>
      </w:r>
      <w:r>
        <w:rPr>
          <w:rFonts w:ascii="Times New Roman" w:hAnsi="Times New Roman"/>
          <w:b/>
          <w:color w:val="000000"/>
          <w:szCs w:val="26"/>
        </w:rPr>
        <w:t>7</w:t>
      </w:r>
      <w:r w:rsidRPr="00CA4351">
        <w:rPr>
          <w:rFonts w:ascii="Times New Roman" w:hAnsi="Times New Roman"/>
          <w:b/>
          <w:color w:val="000000"/>
          <w:szCs w:val="26"/>
        </w:rPr>
        <w:t>. Поощрение за содействие достижению значений (уровней) показателей для оценки эффективности деятельности высших должностных лиц (руководителей высших</w:t>
      </w:r>
      <w:r>
        <w:rPr>
          <w:rFonts w:ascii="Times New Roman" w:hAnsi="Times New Roman"/>
          <w:b/>
          <w:color w:val="000000"/>
          <w:szCs w:val="26"/>
        </w:rPr>
        <w:t xml:space="preserve"> органов местного самоуправления</w:t>
      </w:r>
      <w:r w:rsidRPr="00CA4351">
        <w:rPr>
          <w:rFonts w:ascii="Times New Roman" w:hAnsi="Times New Roman"/>
          <w:b/>
          <w:color w:val="000000"/>
          <w:szCs w:val="26"/>
        </w:rPr>
        <w:t>)</w:t>
      </w:r>
      <w:r>
        <w:rPr>
          <w:rFonts w:ascii="Times New Roman" w:hAnsi="Times New Roman"/>
          <w:b/>
          <w:color w:val="000000"/>
          <w:szCs w:val="26"/>
        </w:rPr>
        <w:t xml:space="preserve"> Чебоксарского района </w:t>
      </w:r>
      <w:r w:rsidRPr="00CA4351">
        <w:rPr>
          <w:rFonts w:ascii="Times New Roman" w:hAnsi="Times New Roman"/>
          <w:b/>
          <w:color w:val="000000"/>
          <w:szCs w:val="26"/>
        </w:rPr>
        <w:t xml:space="preserve">и деятельности органов </w:t>
      </w:r>
      <w:r>
        <w:rPr>
          <w:rFonts w:ascii="Times New Roman" w:hAnsi="Times New Roman"/>
          <w:b/>
          <w:color w:val="000000"/>
          <w:szCs w:val="26"/>
        </w:rPr>
        <w:t xml:space="preserve">местного самоуправления Чебоксарского района </w:t>
      </w:r>
      <w:r w:rsidRPr="00CA4351">
        <w:rPr>
          <w:rFonts w:ascii="Times New Roman" w:hAnsi="Times New Roman"/>
          <w:b/>
          <w:color w:val="000000"/>
          <w:szCs w:val="26"/>
        </w:rPr>
        <w:t xml:space="preserve">в 2019 году за счет средств межбюджетных трансфертов, предоставляемых из </w:t>
      </w:r>
      <w:r>
        <w:rPr>
          <w:rFonts w:ascii="Times New Roman" w:hAnsi="Times New Roman"/>
          <w:b/>
          <w:color w:val="000000"/>
          <w:szCs w:val="26"/>
        </w:rPr>
        <w:t xml:space="preserve">республиканского бюджета Чувашской Республики </w:t>
      </w:r>
      <w:r w:rsidRPr="00CA4351">
        <w:rPr>
          <w:rFonts w:ascii="Times New Roman" w:hAnsi="Times New Roman"/>
          <w:b/>
          <w:color w:val="000000"/>
          <w:szCs w:val="26"/>
        </w:rPr>
        <w:t>в форме дотаций (грантов) за достижение показателей.</w:t>
      </w:r>
    </w:p>
    <w:p w:rsidR="00F01AEA" w:rsidRPr="002E0E0E" w:rsidRDefault="00F01AEA" w:rsidP="00F01AEA">
      <w:pPr>
        <w:autoSpaceDE w:val="0"/>
        <w:autoSpaceDN w:val="0"/>
        <w:adjustRightInd w:val="0"/>
        <w:ind w:firstLine="709"/>
        <w:jc w:val="both"/>
        <w:rPr>
          <w:rFonts w:ascii="Times New Roman" w:hAnsi="Times New Roman"/>
          <w:color w:val="000000"/>
          <w:szCs w:val="26"/>
        </w:rPr>
      </w:pPr>
      <w:r w:rsidRPr="002E0E0E">
        <w:rPr>
          <w:rFonts w:ascii="Times New Roman" w:hAnsi="Times New Roman"/>
          <w:color w:val="000000"/>
          <w:szCs w:val="26"/>
        </w:rPr>
        <w:t>В рамках данного мероприятия предусматривается предоставление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органов</w:t>
      </w:r>
      <w:r>
        <w:rPr>
          <w:rFonts w:ascii="Times New Roman" w:hAnsi="Times New Roman"/>
          <w:color w:val="000000"/>
          <w:szCs w:val="26"/>
        </w:rPr>
        <w:t xml:space="preserve"> местного самоуправления</w:t>
      </w:r>
      <w:r w:rsidRPr="002E0E0E">
        <w:rPr>
          <w:rFonts w:ascii="Times New Roman" w:hAnsi="Times New Roman"/>
          <w:color w:val="000000"/>
          <w:szCs w:val="26"/>
        </w:rPr>
        <w:t>)</w:t>
      </w:r>
      <w:r>
        <w:rPr>
          <w:rFonts w:ascii="Times New Roman" w:hAnsi="Times New Roman"/>
          <w:color w:val="000000"/>
          <w:szCs w:val="26"/>
        </w:rPr>
        <w:t xml:space="preserve"> Чебоксарского района</w:t>
      </w:r>
      <w:r w:rsidRPr="002E0E0E">
        <w:rPr>
          <w:rFonts w:ascii="Times New Roman" w:hAnsi="Times New Roman"/>
          <w:color w:val="000000"/>
          <w:szCs w:val="26"/>
        </w:rPr>
        <w:t xml:space="preserve"> и </w:t>
      </w:r>
      <w:r w:rsidRPr="002E0E0E">
        <w:rPr>
          <w:rFonts w:ascii="Times New Roman" w:hAnsi="Times New Roman"/>
          <w:color w:val="000000"/>
          <w:szCs w:val="26"/>
        </w:rPr>
        <w:lastRenderedPageBreak/>
        <w:t xml:space="preserve">деятельности органов </w:t>
      </w:r>
      <w:r>
        <w:rPr>
          <w:rFonts w:ascii="Times New Roman" w:hAnsi="Times New Roman"/>
          <w:color w:val="000000"/>
          <w:szCs w:val="26"/>
        </w:rPr>
        <w:t xml:space="preserve">местного самоуправления Чебоксарского района </w:t>
      </w:r>
      <w:r w:rsidRPr="002E0E0E">
        <w:rPr>
          <w:rFonts w:ascii="Times New Roman" w:hAnsi="Times New Roman"/>
          <w:color w:val="000000"/>
          <w:szCs w:val="26"/>
        </w:rPr>
        <w:t xml:space="preserve">в 2019 году за счет средств межбюджетных трансфертов, предоставляемых из </w:t>
      </w:r>
      <w:r>
        <w:rPr>
          <w:rFonts w:ascii="Times New Roman" w:hAnsi="Times New Roman"/>
          <w:color w:val="000000"/>
          <w:szCs w:val="26"/>
        </w:rPr>
        <w:t>республиканского</w:t>
      </w:r>
      <w:r w:rsidRPr="002E0E0E">
        <w:rPr>
          <w:rFonts w:ascii="Times New Roman" w:hAnsi="Times New Roman"/>
          <w:color w:val="000000"/>
          <w:szCs w:val="26"/>
        </w:rPr>
        <w:t xml:space="preserve"> бюджета</w:t>
      </w:r>
      <w:r>
        <w:rPr>
          <w:rFonts w:ascii="Times New Roman" w:hAnsi="Times New Roman"/>
          <w:color w:val="000000"/>
          <w:szCs w:val="26"/>
        </w:rPr>
        <w:t xml:space="preserve"> Чувашской Республики</w:t>
      </w:r>
      <w:r w:rsidRPr="002E0E0E">
        <w:rPr>
          <w:rFonts w:ascii="Times New Roman" w:hAnsi="Times New Roman"/>
          <w:color w:val="000000"/>
          <w:szCs w:val="26"/>
        </w:rPr>
        <w:t xml:space="preserve"> в форме дотаций (грантов) за достижение показателей.</w:t>
      </w:r>
    </w:p>
    <w:p w:rsidR="00F01AEA" w:rsidRDefault="00F01AEA" w:rsidP="00F01AEA">
      <w:pPr>
        <w:ind w:firstLine="708"/>
        <w:jc w:val="both"/>
        <w:rPr>
          <w:rFonts w:ascii="Times New Roman" w:hAnsi="Times New Roman"/>
          <w:color w:val="000000"/>
          <w:szCs w:val="26"/>
        </w:rPr>
      </w:pPr>
      <w:r w:rsidRPr="002E0E0E">
        <w:rPr>
          <w:rFonts w:ascii="Times New Roman" w:hAnsi="Times New Roman"/>
          <w:color w:val="000000"/>
          <w:szCs w:val="26"/>
        </w:rPr>
        <w:t xml:space="preserve">Распределение иных межбюджетных трансфертов утверждается </w:t>
      </w:r>
      <w:r>
        <w:rPr>
          <w:rFonts w:ascii="Times New Roman" w:hAnsi="Times New Roman"/>
          <w:color w:val="000000"/>
          <w:szCs w:val="26"/>
        </w:rPr>
        <w:t xml:space="preserve">решением Собрания депутатов Чебоксарского района </w:t>
      </w:r>
      <w:r w:rsidRPr="002E0E0E">
        <w:rPr>
          <w:rFonts w:ascii="Times New Roman" w:hAnsi="Times New Roman"/>
          <w:color w:val="000000"/>
          <w:szCs w:val="26"/>
        </w:rPr>
        <w:t xml:space="preserve">Чувашской Республики  «О бюджете </w:t>
      </w:r>
      <w:r>
        <w:rPr>
          <w:rFonts w:ascii="Times New Roman" w:hAnsi="Times New Roman"/>
          <w:color w:val="000000"/>
          <w:szCs w:val="26"/>
        </w:rPr>
        <w:t xml:space="preserve">Чебоксарского района </w:t>
      </w:r>
      <w:r w:rsidRPr="002E0E0E">
        <w:rPr>
          <w:rFonts w:ascii="Times New Roman" w:hAnsi="Times New Roman"/>
          <w:color w:val="000000"/>
          <w:szCs w:val="26"/>
        </w:rPr>
        <w:t>Чувашской Республики на 2019 год и на плановый период 2020 и 2021 годов</w:t>
      </w:r>
      <w:r>
        <w:rPr>
          <w:rFonts w:ascii="Times New Roman" w:hAnsi="Times New Roman"/>
          <w:color w:val="000000"/>
          <w:szCs w:val="26"/>
        </w:rPr>
        <w:t>»</w:t>
      </w:r>
      <w:r w:rsidRPr="002E0E0E">
        <w:rPr>
          <w:rFonts w:ascii="Times New Roman" w:hAnsi="Times New Roman"/>
          <w:color w:val="000000"/>
          <w:szCs w:val="26"/>
        </w:rPr>
        <w:t>.</w:t>
      </w:r>
    </w:p>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bookmarkStart w:id="11" w:name="sub_30389"/>
      <w:r w:rsidRPr="0091042A">
        <w:rPr>
          <w:rFonts w:ascii="Times New Roman" w:hAnsi="Times New Roman"/>
          <w:b/>
          <w:color w:val="000000" w:themeColor="text1"/>
          <w:szCs w:val="26"/>
        </w:rPr>
        <w:t xml:space="preserve">Основное мероприятие 5. Реализация мер по оптимизации </w:t>
      </w:r>
      <w:r>
        <w:rPr>
          <w:rFonts w:ascii="Times New Roman" w:hAnsi="Times New Roman"/>
          <w:b/>
          <w:color w:val="000000" w:themeColor="text1"/>
          <w:szCs w:val="26"/>
        </w:rPr>
        <w:t xml:space="preserve">муниципального </w:t>
      </w:r>
      <w:r w:rsidRPr="0091042A">
        <w:rPr>
          <w:rFonts w:ascii="Times New Roman" w:hAnsi="Times New Roman"/>
          <w:b/>
          <w:color w:val="000000" w:themeColor="text1"/>
          <w:szCs w:val="26"/>
        </w:rPr>
        <w:t>долга</w:t>
      </w:r>
      <w:r>
        <w:rPr>
          <w:rFonts w:ascii="Times New Roman" w:hAnsi="Times New Roman"/>
          <w:b/>
          <w:color w:val="000000" w:themeColor="text1"/>
          <w:szCs w:val="26"/>
        </w:rPr>
        <w:t xml:space="preserve"> Чебоксарского района</w:t>
      </w:r>
      <w:r w:rsidRPr="0091042A">
        <w:rPr>
          <w:rFonts w:ascii="Times New Roman" w:hAnsi="Times New Roman"/>
          <w:b/>
          <w:color w:val="000000" w:themeColor="text1"/>
          <w:szCs w:val="26"/>
        </w:rPr>
        <w:t xml:space="preserve"> Чувашской Республики и своевременному исполнению долговых обязательств.</w:t>
      </w:r>
    </w:p>
    <w:bookmarkEnd w:id="11"/>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r w:rsidRPr="0091042A">
        <w:rPr>
          <w:rFonts w:ascii="Times New Roman" w:hAnsi="Times New Roman"/>
          <w:b/>
          <w:color w:val="000000" w:themeColor="text1"/>
          <w:szCs w:val="26"/>
        </w:rPr>
        <w:t xml:space="preserve">Мероприятие </w:t>
      </w:r>
      <w:r>
        <w:rPr>
          <w:rFonts w:ascii="Times New Roman" w:hAnsi="Times New Roman"/>
          <w:b/>
          <w:color w:val="000000" w:themeColor="text1"/>
          <w:szCs w:val="26"/>
        </w:rPr>
        <w:t>5.1. Анализ объема и структуры муниципального</w:t>
      </w:r>
      <w:r w:rsidRPr="0091042A">
        <w:rPr>
          <w:rFonts w:ascii="Times New Roman" w:hAnsi="Times New Roman"/>
          <w:b/>
          <w:color w:val="000000" w:themeColor="text1"/>
          <w:szCs w:val="26"/>
        </w:rPr>
        <w:t xml:space="preserve"> долга </w:t>
      </w:r>
      <w:r>
        <w:rPr>
          <w:rFonts w:ascii="Times New Roman" w:hAnsi="Times New Roman"/>
          <w:b/>
          <w:color w:val="000000" w:themeColor="text1"/>
          <w:szCs w:val="26"/>
        </w:rPr>
        <w:t xml:space="preserve">Чебоксарского района </w:t>
      </w:r>
      <w:r w:rsidRPr="0091042A">
        <w:rPr>
          <w:rFonts w:ascii="Times New Roman" w:hAnsi="Times New Roman"/>
          <w:b/>
          <w:color w:val="000000" w:themeColor="text1"/>
          <w:szCs w:val="26"/>
        </w:rPr>
        <w:t>Чувашской Республики и осуществление мер по его оптимизации.</w:t>
      </w:r>
    </w:p>
    <w:p w:rsidR="00F01AE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 xml:space="preserve">В соответствии с </w:t>
      </w:r>
      <w:hyperlink r:id="rId26" w:history="1">
        <w:r w:rsidRPr="0091042A">
          <w:rPr>
            <w:rFonts w:ascii="Times New Roman" w:hAnsi="Times New Roman"/>
            <w:color w:val="000000" w:themeColor="text1"/>
            <w:szCs w:val="26"/>
          </w:rPr>
          <w:t>Бюджетным кодексом</w:t>
        </w:r>
      </w:hyperlink>
      <w:r w:rsidRPr="0091042A">
        <w:rPr>
          <w:rFonts w:ascii="Times New Roman" w:hAnsi="Times New Roman"/>
          <w:color w:val="000000" w:themeColor="text1"/>
          <w:szCs w:val="26"/>
        </w:rPr>
        <w:t xml:space="preserve"> Российской Федерации и </w:t>
      </w:r>
      <w:r>
        <w:rPr>
          <w:rFonts w:ascii="Times New Roman" w:hAnsi="Times New Roman"/>
          <w:color w:val="000000" w:themeColor="text1"/>
          <w:szCs w:val="26"/>
        </w:rPr>
        <w:t xml:space="preserve">Положением о </w:t>
      </w:r>
      <w:r w:rsidRPr="0091042A">
        <w:rPr>
          <w:rFonts w:ascii="Times New Roman" w:hAnsi="Times New Roman"/>
          <w:color w:val="000000" w:themeColor="text1"/>
          <w:szCs w:val="26"/>
        </w:rPr>
        <w:t xml:space="preserve"> регулировании бюджетных правоотношений в </w:t>
      </w:r>
      <w:r>
        <w:rPr>
          <w:rFonts w:ascii="Times New Roman" w:hAnsi="Times New Roman"/>
          <w:color w:val="000000" w:themeColor="text1"/>
          <w:szCs w:val="26"/>
        </w:rPr>
        <w:t xml:space="preserve">Чебоксарском районе </w:t>
      </w:r>
      <w:r w:rsidRPr="0091042A">
        <w:rPr>
          <w:rFonts w:ascii="Times New Roman" w:hAnsi="Times New Roman"/>
          <w:color w:val="000000" w:themeColor="text1"/>
          <w:szCs w:val="26"/>
        </w:rPr>
        <w:t xml:space="preserve">Чувашской Республике при реализации данного мероприятия в рамках бюджетного процесса предусматривается разработка проектов программы </w:t>
      </w:r>
      <w:r>
        <w:rPr>
          <w:rFonts w:ascii="Times New Roman" w:hAnsi="Times New Roman"/>
          <w:color w:val="000000" w:themeColor="text1"/>
          <w:szCs w:val="26"/>
        </w:rPr>
        <w:t xml:space="preserve">муниципальных </w:t>
      </w:r>
      <w:r w:rsidRPr="0091042A">
        <w:rPr>
          <w:rFonts w:ascii="Times New Roman" w:hAnsi="Times New Roman"/>
          <w:color w:val="000000" w:themeColor="text1"/>
          <w:szCs w:val="26"/>
        </w:rPr>
        <w:t xml:space="preserve">внутренних заимствований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 xml:space="preserve">Чувашской Республики на очередной финансовый год и плановый период и программы </w:t>
      </w:r>
      <w:r>
        <w:rPr>
          <w:rFonts w:ascii="Times New Roman" w:hAnsi="Times New Roman"/>
          <w:color w:val="000000" w:themeColor="text1"/>
          <w:szCs w:val="26"/>
        </w:rPr>
        <w:t xml:space="preserve">муниципальных </w:t>
      </w:r>
      <w:r w:rsidRPr="0091042A">
        <w:rPr>
          <w:rFonts w:ascii="Times New Roman" w:hAnsi="Times New Roman"/>
          <w:color w:val="000000" w:themeColor="text1"/>
          <w:szCs w:val="26"/>
        </w:rPr>
        <w:t xml:space="preserve">гарантий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 xml:space="preserve">Чувашской Республики в валюте Российской Федерации на очередной финансовый год и плановый период. </w:t>
      </w:r>
    </w:p>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r w:rsidRPr="0091042A">
        <w:rPr>
          <w:rFonts w:ascii="Times New Roman" w:hAnsi="Times New Roman"/>
          <w:b/>
          <w:color w:val="000000" w:themeColor="text1"/>
          <w:szCs w:val="26"/>
        </w:rPr>
        <w:t xml:space="preserve">Мероприятие 5.2. Ведение </w:t>
      </w:r>
      <w:r>
        <w:rPr>
          <w:rFonts w:ascii="Times New Roman" w:hAnsi="Times New Roman"/>
          <w:b/>
          <w:color w:val="000000" w:themeColor="text1"/>
          <w:szCs w:val="26"/>
        </w:rPr>
        <w:t xml:space="preserve">Муниципальной </w:t>
      </w:r>
      <w:r w:rsidRPr="0091042A">
        <w:rPr>
          <w:rFonts w:ascii="Times New Roman" w:hAnsi="Times New Roman"/>
          <w:b/>
          <w:color w:val="000000" w:themeColor="text1"/>
          <w:szCs w:val="26"/>
        </w:rPr>
        <w:t>долговой книги</w:t>
      </w:r>
      <w:r>
        <w:rPr>
          <w:rFonts w:ascii="Times New Roman" w:hAnsi="Times New Roman"/>
          <w:b/>
          <w:color w:val="000000" w:themeColor="text1"/>
          <w:szCs w:val="26"/>
        </w:rPr>
        <w:t xml:space="preserve"> Чебоксарского района</w:t>
      </w:r>
      <w:r w:rsidRPr="0091042A">
        <w:rPr>
          <w:rFonts w:ascii="Times New Roman" w:hAnsi="Times New Roman"/>
          <w:b/>
          <w:color w:val="000000" w:themeColor="text1"/>
          <w:szCs w:val="26"/>
        </w:rPr>
        <w:t xml:space="preserve"> Чувашской Республики.</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 xml:space="preserve">В рамках выполнения данного мероприятия предусматривается обеспечение учета и регистрации всех долговых обязательств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 xml:space="preserve">Чувашской Республики в </w:t>
      </w:r>
      <w:r>
        <w:rPr>
          <w:rFonts w:ascii="Times New Roman" w:hAnsi="Times New Roman"/>
          <w:color w:val="000000" w:themeColor="text1"/>
          <w:szCs w:val="26"/>
        </w:rPr>
        <w:t xml:space="preserve">Муниципальной </w:t>
      </w:r>
      <w:r w:rsidRPr="0091042A">
        <w:rPr>
          <w:rFonts w:ascii="Times New Roman" w:hAnsi="Times New Roman"/>
          <w:color w:val="000000" w:themeColor="text1"/>
          <w:szCs w:val="26"/>
        </w:rPr>
        <w:t>долговой книге</w:t>
      </w:r>
      <w:r>
        <w:rPr>
          <w:rFonts w:ascii="Times New Roman" w:hAnsi="Times New Roman"/>
          <w:color w:val="000000" w:themeColor="text1"/>
          <w:szCs w:val="26"/>
        </w:rPr>
        <w:t xml:space="preserve"> Чебоксарского района</w:t>
      </w:r>
      <w:r w:rsidRPr="0091042A">
        <w:rPr>
          <w:rFonts w:ascii="Times New Roman" w:hAnsi="Times New Roman"/>
          <w:color w:val="000000" w:themeColor="text1"/>
          <w:szCs w:val="26"/>
        </w:rPr>
        <w:t xml:space="preserve"> Чувашской Республики.</w:t>
      </w:r>
    </w:p>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r w:rsidRPr="0091042A">
        <w:rPr>
          <w:rFonts w:ascii="Times New Roman" w:hAnsi="Times New Roman"/>
          <w:b/>
          <w:color w:val="000000" w:themeColor="text1"/>
          <w:szCs w:val="26"/>
        </w:rPr>
        <w:t xml:space="preserve">Мероприятие 5.3. Погашение </w:t>
      </w:r>
      <w:r>
        <w:rPr>
          <w:rFonts w:ascii="Times New Roman" w:hAnsi="Times New Roman"/>
          <w:b/>
          <w:color w:val="000000" w:themeColor="text1"/>
          <w:szCs w:val="26"/>
        </w:rPr>
        <w:t xml:space="preserve">муниципального </w:t>
      </w:r>
      <w:r w:rsidRPr="0091042A">
        <w:rPr>
          <w:rFonts w:ascii="Times New Roman" w:hAnsi="Times New Roman"/>
          <w:b/>
          <w:color w:val="000000" w:themeColor="text1"/>
          <w:szCs w:val="26"/>
        </w:rPr>
        <w:t xml:space="preserve">долга </w:t>
      </w:r>
      <w:r>
        <w:rPr>
          <w:rFonts w:ascii="Times New Roman" w:hAnsi="Times New Roman"/>
          <w:b/>
          <w:color w:val="000000" w:themeColor="text1"/>
          <w:szCs w:val="26"/>
        </w:rPr>
        <w:t xml:space="preserve">Чебоксарского района </w:t>
      </w:r>
      <w:r w:rsidRPr="0091042A">
        <w:rPr>
          <w:rFonts w:ascii="Times New Roman" w:hAnsi="Times New Roman"/>
          <w:b/>
          <w:color w:val="000000" w:themeColor="text1"/>
          <w:szCs w:val="26"/>
        </w:rPr>
        <w:t>Чувашской Республики.</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Выполнение данного мероприятия направлено на осуществление всех платежей, связанных с погашением долговых обязательств</w:t>
      </w:r>
      <w:r>
        <w:rPr>
          <w:rFonts w:ascii="Times New Roman" w:hAnsi="Times New Roman"/>
          <w:color w:val="000000" w:themeColor="text1"/>
          <w:szCs w:val="26"/>
        </w:rPr>
        <w:t xml:space="preserve"> Чебоксарского района</w:t>
      </w:r>
      <w:r w:rsidRPr="0091042A">
        <w:rPr>
          <w:rFonts w:ascii="Times New Roman" w:hAnsi="Times New Roman"/>
          <w:color w:val="000000" w:themeColor="text1"/>
          <w:szCs w:val="26"/>
        </w:rPr>
        <w:t xml:space="preserve"> Чувашской Республики, строго в соответствии с принятыми обязательствами и графиками платежей, предусмотренными соответствующими договорами (соглашениями).</w:t>
      </w:r>
    </w:p>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r w:rsidRPr="0091042A">
        <w:rPr>
          <w:rFonts w:ascii="Times New Roman" w:hAnsi="Times New Roman"/>
          <w:b/>
          <w:color w:val="000000" w:themeColor="text1"/>
          <w:szCs w:val="26"/>
        </w:rPr>
        <w:t xml:space="preserve">Мероприятие 5.4. Процентные платежи по долгу </w:t>
      </w:r>
      <w:r>
        <w:rPr>
          <w:rFonts w:ascii="Times New Roman" w:hAnsi="Times New Roman"/>
          <w:b/>
          <w:color w:val="000000" w:themeColor="text1"/>
          <w:szCs w:val="26"/>
        </w:rPr>
        <w:t xml:space="preserve">Чебоксарского района </w:t>
      </w:r>
      <w:r w:rsidRPr="0091042A">
        <w:rPr>
          <w:rFonts w:ascii="Times New Roman" w:hAnsi="Times New Roman"/>
          <w:b/>
          <w:color w:val="000000" w:themeColor="text1"/>
          <w:szCs w:val="26"/>
        </w:rPr>
        <w:t>Чувашской Республики.</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 xml:space="preserve">Данным мероприятием предусматривается обеспечение выплаты процентных платежей по долговым обязательствам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Чувашской Республики в сроки, установленные заключенными договорами (соглашениями).</w:t>
      </w:r>
    </w:p>
    <w:p w:rsidR="00F01AEA" w:rsidRPr="0091042A" w:rsidRDefault="00F01AEA" w:rsidP="00F01AEA">
      <w:pPr>
        <w:autoSpaceDE w:val="0"/>
        <w:autoSpaceDN w:val="0"/>
        <w:adjustRightInd w:val="0"/>
        <w:ind w:firstLine="720"/>
        <w:jc w:val="both"/>
        <w:rPr>
          <w:rFonts w:ascii="Times New Roman" w:hAnsi="Times New Roman"/>
          <w:b/>
          <w:color w:val="000000" w:themeColor="text1"/>
          <w:szCs w:val="26"/>
        </w:rPr>
      </w:pPr>
      <w:r w:rsidRPr="0091042A">
        <w:rPr>
          <w:rFonts w:ascii="Times New Roman" w:hAnsi="Times New Roman"/>
          <w:b/>
          <w:color w:val="000000" w:themeColor="text1"/>
          <w:szCs w:val="26"/>
        </w:rPr>
        <w:t>Мероприятие 5.</w:t>
      </w:r>
      <w:r>
        <w:rPr>
          <w:rFonts w:ascii="Times New Roman" w:hAnsi="Times New Roman"/>
          <w:b/>
          <w:color w:val="000000" w:themeColor="text1"/>
          <w:szCs w:val="26"/>
        </w:rPr>
        <w:t>5. Муниципальные</w:t>
      </w:r>
      <w:r w:rsidRPr="0091042A">
        <w:rPr>
          <w:rFonts w:ascii="Times New Roman" w:hAnsi="Times New Roman"/>
          <w:b/>
          <w:color w:val="000000" w:themeColor="text1"/>
          <w:szCs w:val="26"/>
        </w:rPr>
        <w:t xml:space="preserve"> гарантии</w:t>
      </w:r>
      <w:r>
        <w:rPr>
          <w:rFonts w:ascii="Times New Roman" w:hAnsi="Times New Roman"/>
          <w:b/>
          <w:color w:val="000000" w:themeColor="text1"/>
          <w:szCs w:val="26"/>
        </w:rPr>
        <w:t xml:space="preserve"> Чебоксарского района </w:t>
      </w:r>
      <w:r w:rsidRPr="0091042A">
        <w:rPr>
          <w:rFonts w:ascii="Times New Roman" w:hAnsi="Times New Roman"/>
          <w:b/>
          <w:color w:val="000000" w:themeColor="text1"/>
          <w:szCs w:val="26"/>
        </w:rPr>
        <w:t xml:space="preserve"> Чувашской Республики.</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lastRenderedPageBreak/>
        <w:t xml:space="preserve">Данное мероприятие предусматривает реализацию мер по финансовому обеспечению возможного исполнения </w:t>
      </w:r>
      <w:r>
        <w:rPr>
          <w:rFonts w:ascii="Times New Roman" w:hAnsi="Times New Roman"/>
          <w:color w:val="000000" w:themeColor="text1"/>
          <w:szCs w:val="26"/>
        </w:rPr>
        <w:t xml:space="preserve">муниципальных </w:t>
      </w:r>
      <w:r w:rsidRPr="0091042A">
        <w:rPr>
          <w:rFonts w:ascii="Times New Roman" w:hAnsi="Times New Roman"/>
          <w:color w:val="000000" w:themeColor="text1"/>
          <w:szCs w:val="26"/>
        </w:rPr>
        <w:t xml:space="preserve">гарантий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Чувашской Республики за счет бюджетных средств.</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Результатом реализации данного мероприятия является исполнение обязательств перед</w:t>
      </w:r>
      <w:r>
        <w:rPr>
          <w:rFonts w:ascii="Times New Roman" w:hAnsi="Times New Roman"/>
          <w:color w:val="000000" w:themeColor="text1"/>
          <w:szCs w:val="26"/>
        </w:rPr>
        <w:t xml:space="preserve"> кредитором по предоставленной муниципальной </w:t>
      </w:r>
      <w:r w:rsidRPr="0091042A">
        <w:rPr>
          <w:rFonts w:ascii="Times New Roman" w:hAnsi="Times New Roman"/>
          <w:color w:val="000000" w:themeColor="text1"/>
          <w:szCs w:val="26"/>
        </w:rPr>
        <w:t>гарантии</w:t>
      </w:r>
      <w:r>
        <w:rPr>
          <w:rFonts w:ascii="Times New Roman" w:hAnsi="Times New Roman"/>
          <w:color w:val="000000" w:themeColor="text1"/>
          <w:szCs w:val="26"/>
        </w:rPr>
        <w:t xml:space="preserve"> Чебоксарского района</w:t>
      </w:r>
      <w:r w:rsidRPr="0091042A">
        <w:rPr>
          <w:rFonts w:ascii="Times New Roman" w:hAnsi="Times New Roman"/>
          <w:color w:val="000000" w:themeColor="text1"/>
          <w:szCs w:val="26"/>
        </w:rPr>
        <w:t xml:space="preserve"> Чувашской Республики.</w:t>
      </w:r>
    </w:p>
    <w:p w:rsidR="00F01AEA" w:rsidRPr="00406F4B" w:rsidRDefault="00F01AEA" w:rsidP="00F01AEA">
      <w:pPr>
        <w:autoSpaceDE w:val="0"/>
        <w:autoSpaceDN w:val="0"/>
        <w:adjustRightInd w:val="0"/>
        <w:ind w:firstLine="720"/>
        <w:jc w:val="both"/>
        <w:rPr>
          <w:rFonts w:ascii="Times New Roman" w:hAnsi="Times New Roman"/>
          <w:b/>
          <w:color w:val="000000" w:themeColor="text1"/>
          <w:szCs w:val="26"/>
        </w:rPr>
      </w:pPr>
      <w:r w:rsidRPr="00406F4B">
        <w:rPr>
          <w:rFonts w:ascii="Times New Roman" w:hAnsi="Times New Roman"/>
          <w:b/>
          <w:color w:val="000000" w:themeColor="text1"/>
          <w:szCs w:val="26"/>
        </w:rPr>
        <w:t>Основное мероприятие 6. Обеспечение долгосрочной устойчивости и сбалансированности бюджетной системы в</w:t>
      </w:r>
      <w:r>
        <w:rPr>
          <w:rFonts w:ascii="Times New Roman" w:hAnsi="Times New Roman"/>
          <w:b/>
          <w:color w:val="000000" w:themeColor="text1"/>
          <w:szCs w:val="26"/>
        </w:rPr>
        <w:t xml:space="preserve"> Чебоксарском районе</w:t>
      </w:r>
      <w:r w:rsidRPr="00406F4B">
        <w:rPr>
          <w:rFonts w:ascii="Times New Roman" w:hAnsi="Times New Roman"/>
          <w:b/>
          <w:color w:val="000000" w:themeColor="text1"/>
          <w:szCs w:val="26"/>
        </w:rPr>
        <w:t xml:space="preserve"> Чувашской Республике.</w:t>
      </w:r>
    </w:p>
    <w:p w:rsidR="00F01AEA" w:rsidRPr="00406F4B" w:rsidRDefault="00F01AEA" w:rsidP="00F01AEA">
      <w:pPr>
        <w:autoSpaceDE w:val="0"/>
        <w:autoSpaceDN w:val="0"/>
        <w:adjustRightInd w:val="0"/>
        <w:ind w:firstLine="720"/>
        <w:jc w:val="both"/>
        <w:rPr>
          <w:rFonts w:ascii="Times New Roman" w:hAnsi="Times New Roman"/>
          <w:b/>
          <w:color w:val="000000" w:themeColor="text1"/>
          <w:szCs w:val="26"/>
        </w:rPr>
      </w:pPr>
      <w:r w:rsidRPr="00406F4B">
        <w:rPr>
          <w:rFonts w:ascii="Times New Roman" w:hAnsi="Times New Roman"/>
          <w:b/>
          <w:color w:val="000000" w:themeColor="text1"/>
          <w:szCs w:val="26"/>
        </w:rPr>
        <w:t xml:space="preserve">Мероприятие 6.1. Разработка (корректировка) бюджетного прогноза </w:t>
      </w:r>
      <w:r>
        <w:rPr>
          <w:rFonts w:ascii="Times New Roman" w:hAnsi="Times New Roman"/>
          <w:b/>
          <w:color w:val="000000" w:themeColor="text1"/>
          <w:szCs w:val="26"/>
        </w:rPr>
        <w:t xml:space="preserve">Чебоксарского района </w:t>
      </w:r>
      <w:r w:rsidRPr="00406F4B">
        <w:rPr>
          <w:rFonts w:ascii="Times New Roman" w:hAnsi="Times New Roman"/>
          <w:b/>
          <w:color w:val="000000" w:themeColor="text1"/>
          <w:szCs w:val="26"/>
        </w:rPr>
        <w:t>Чувашской Республики на долгосрочный период.</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Pr>
          <w:rFonts w:ascii="Times New Roman" w:hAnsi="Times New Roman"/>
          <w:color w:val="000000" w:themeColor="text1"/>
          <w:szCs w:val="26"/>
        </w:rPr>
        <w:t xml:space="preserve"> Чебоксарского района </w:t>
      </w:r>
      <w:r w:rsidRPr="0091042A">
        <w:rPr>
          <w:rFonts w:ascii="Times New Roman" w:hAnsi="Times New Roman"/>
          <w:color w:val="000000" w:themeColor="text1"/>
          <w:szCs w:val="26"/>
        </w:rPr>
        <w:t xml:space="preserve"> Чувашской Республики.</w:t>
      </w:r>
    </w:p>
    <w:p w:rsidR="00F01AEA" w:rsidRPr="0091042A" w:rsidRDefault="00F01AEA" w:rsidP="00F01AEA">
      <w:pPr>
        <w:autoSpaceDE w:val="0"/>
        <w:autoSpaceDN w:val="0"/>
        <w:adjustRightInd w:val="0"/>
        <w:ind w:firstLine="720"/>
        <w:jc w:val="both"/>
        <w:rPr>
          <w:rFonts w:ascii="Times New Roman" w:hAnsi="Times New Roman"/>
          <w:color w:val="000000" w:themeColor="text1"/>
          <w:szCs w:val="26"/>
        </w:rPr>
      </w:pPr>
      <w:r w:rsidRPr="0091042A">
        <w:rPr>
          <w:rFonts w:ascii="Times New Roman" w:hAnsi="Times New Roman"/>
          <w:color w:val="000000" w:themeColor="text1"/>
          <w:szCs w:val="26"/>
        </w:rPr>
        <w:t xml:space="preserve">Предусматривается также осуществлять ежегодную корректировку бюджетного прогноза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Чувашской Республики на долгосрочный период при разработке проекта бюджета</w:t>
      </w:r>
      <w:r>
        <w:rPr>
          <w:rFonts w:ascii="Times New Roman" w:hAnsi="Times New Roman"/>
          <w:color w:val="000000" w:themeColor="text1"/>
          <w:szCs w:val="26"/>
        </w:rPr>
        <w:t xml:space="preserve"> Чебоксарского района </w:t>
      </w:r>
      <w:r w:rsidRPr="0091042A">
        <w:rPr>
          <w:rFonts w:ascii="Times New Roman" w:hAnsi="Times New Roman"/>
          <w:color w:val="000000" w:themeColor="text1"/>
          <w:szCs w:val="26"/>
        </w:rPr>
        <w:t>Чувашской Республики на очередной финансовый год и плановый период.</w:t>
      </w:r>
    </w:p>
    <w:p w:rsidR="00F01AEA" w:rsidRPr="00406F4B" w:rsidRDefault="00F01AEA" w:rsidP="00F01AEA">
      <w:pPr>
        <w:autoSpaceDE w:val="0"/>
        <w:autoSpaceDN w:val="0"/>
        <w:adjustRightInd w:val="0"/>
        <w:ind w:firstLine="720"/>
        <w:jc w:val="both"/>
        <w:rPr>
          <w:rFonts w:ascii="Times New Roman" w:hAnsi="Times New Roman"/>
          <w:b/>
          <w:color w:val="000000" w:themeColor="text1"/>
          <w:szCs w:val="26"/>
        </w:rPr>
      </w:pPr>
      <w:r w:rsidRPr="00406F4B">
        <w:rPr>
          <w:rFonts w:ascii="Times New Roman" w:hAnsi="Times New Roman"/>
          <w:b/>
          <w:color w:val="000000" w:themeColor="text1"/>
          <w:szCs w:val="26"/>
        </w:rPr>
        <w:t>Мероприятие 6.2. Формирование сбалансированного бюджета</w:t>
      </w:r>
      <w:r>
        <w:rPr>
          <w:rFonts w:ascii="Times New Roman" w:hAnsi="Times New Roman"/>
          <w:b/>
          <w:color w:val="000000" w:themeColor="text1"/>
          <w:szCs w:val="26"/>
        </w:rPr>
        <w:t xml:space="preserve"> Чебоксарского района </w:t>
      </w:r>
      <w:r w:rsidRPr="00406F4B">
        <w:rPr>
          <w:rFonts w:ascii="Times New Roman" w:hAnsi="Times New Roman"/>
          <w:b/>
          <w:color w:val="000000" w:themeColor="text1"/>
          <w:szCs w:val="26"/>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b/>
          <w:color w:val="000000" w:themeColor="text1"/>
          <w:szCs w:val="26"/>
        </w:rPr>
        <w:t xml:space="preserve">муниципального </w:t>
      </w:r>
      <w:r w:rsidRPr="00406F4B">
        <w:rPr>
          <w:rFonts w:ascii="Times New Roman" w:hAnsi="Times New Roman"/>
          <w:b/>
          <w:color w:val="000000" w:themeColor="text1"/>
          <w:szCs w:val="26"/>
        </w:rPr>
        <w:t>долга</w:t>
      </w:r>
      <w:r>
        <w:rPr>
          <w:rFonts w:ascii="Times New Roman" w:hAnsi="Times New Roman"/>
          <w:b/>
          <w:color w:val="000000" w:themeColor="text1"/>
          <w:szCs w:val="26"/>
        </w:rPr>
        <w:t xml:space="preserve"> Чебоксарского района</w:t>
      </w:r>
      <w:r w:rsidRPr="00406F4B">
        <w:rPr>
          <w:rFonts w:ascii="Times New Roman" w:hAnsi="Times New Roman"/>
          <w:b/>
          <w:color w:val="000000" w:themeColor="text1"/>
          <w:szCs w:val="26"/>
        </w:rPr>
        <w:t xml:space="preserve"> Чувашской Республики.</w:t>
      </w:r>
    </w:p>
    <w:p w:rsidR="00F01AEA" w:rsidRPr="00C2035D" w:rsidRDefault="00F01AEA" w:rsidP="00F01AEA">
      <w:pPr>
        <w:autoSpaceDE w:val="0"/>
        <w:autoSpaceDN w:val="0"/>
        <w:adjustRightInd w:val="0"/>
        <w:ind w:firstLine="720"/>
        <w:jc w:val="both"/>
        <w:rPr>
          <w:rFonts w:ascii="Times New Roman" w:hAnsi="Times New Roman"/>
          <w:szCs w:val="26"/>
        </w:rPr>
      </w:pPr>
      <w:r w:rsidRPr="0091042A">
        <w:rPr>
          <w:rFonts w:ascii="Times New Roman" w:hAnsi="Times New Roman"/>
          <w:color w:val="000000" w:themeColor="text1"/>
          <w:szCs w:val="26"/>
        </w:rPr>
        <w:t xml:space="preserve">В рамках данного мероприятия предусматривается формирование сбалансированного бюджета </w:t>
      </w:r>
      <w:r>
        <w:rPr>
          <w:rFonts w:ascii="Times New Roman" w:hAnsi="Times New Roman"/>
          <w:color w:val="000000" w:themeColor="text1"/>
          <w:szCs w:val="26"/>
        </w:rPr>
        <w:t xml:space="preserve">Чебоксарского района </w:t>
      </w:r>
      <w:r w:rsidRPr="0091042A">
        <w:rPr>
          <w:rFonts w:ascii="Times New Roman" w:hAnsi="Times New Roman"/>
          <w:color w:val="000000" w:themeColor="text1"/>
          <w:szCs w:val="26"/>
        </w:rPr>
        <w:t xml:space="preserve">Чувашской Республики на очередной финансовый год и плановый период с учетом ограничений, установленных </w:t>
      </w:r>
      <w:hyperlink r:id="rId27" w:history="1">
        <w:r w:rsidRPr="0091042A">
          <w:rPr>
            <w:rFonts w:ascii="Times New Roman" w:hAnsi="Times New Roman"/>
            <w:color w:val="000000" w:themeColor="text1"/>
            <w:szCs w:val="26"/>
          </w:rPr>
          <w:t>Бюджетным кодексом</w:t>
        </w:r>
      </w:hyperlink>
      <w:r w:rsidRPr="0091042A">
        <w:rPr>
          <w:rFonts w:ascii="Times New Roman" w:hAnsi="Times New Roman"/>
          <w:color w:val="000000" w:themeColor="text1"/>
          <w:szCs w:val="26"/>
        </w:rPr>
        <w:t xml:space="preserve"> Российской Федерации.</w:t>
      </w:r>
      <w:r>
        <w:rPr>
          <w:rFonts w:ascii="Times New Roman" w:hAnsi="Times New Roman"/>
          <w:color w:val="000000" w:themeColor="text1"/>
          <w:szCs w:val="26"/>
        </w:rPr>
        <w:t>»</w:t>
      </w:r>
      <w:r>
        <w:rPr>
          <w:rFonts w:ascii="Times New Roman" w:hAnsi="Times New Roman"/>
          <w:color w:val="000000"/>
          <w:szCs w:val="26"/>
        </w:rPr>
        <w:t>;</w:t>
      </w:r>
    </w:p>
    <w:p w:rsidR="00F01AEA" w:rsidRPr="009749E5" w:rsidRDefault="006E24CA" w:rsidP="00F01AEA">
      <w:pPr>
        <w:autoSpaceDE w:val="0"/>
        <w:autoSpaceDN w:val="0"/>
        <w:adjustRightInd w:val="0"/>
        <w:ind w:firstLine="720"/>
        <w:jc w:val="both"/>
        <w:rPr>
          <w:rFonts w:ascii="Times New Roman" w:hAnsi="Times New Roman"/>
          <w:szCs w:val="26"/>
        </w:rPr>
      </w:pPr>
      <w:hyperlink r:id="rId28" w:history="1">
        <w:r w:rsidR="00F01AEA" w:rsidRPr="009749E5">
          <w:rPr>
            <w:rFonts w:ascii="Times New Roman" w:hAnsi="Times New Roman"/>
            <w:szCs w:val="26"/>
          </w:rPr>
          <w:t>абзацы второй – сорок шестой раздела IV</w:t>
        </w:r>
      </w:hyperlink>
      <w:r w:rsidR="00F01AEA" w:rsidRPr="009749E5">
        <w:rPr>
          <w:rFonts w:ascii="Times New Roman" w:hAnsi="Times New Roman"/>
          <w:szCs w:val="26"/>
        </w:rPr>
        <w:t xml:space="preserve"> подпрограммы изложить в следующей редакции:</w:t>
      </w:r>
    </w:p>
    <w:p w:rsidR="00F01AEA" w:rsidRPr="009749E5" w:rsidRDefault="00F01AEA" w:rsidP="00F01AEA">
      <w:pPr>
        <w:autoSpaceDE w:val="0"/>
        <w:autoSpaceDN w:val="0"/>
        <w:adjustRightInd w:val="0"/>
        <w:ind w:firstLine="720"/>
        <w:jc w:val="both"/>
        <w:rPr>
          <w:rFonts w:ascii="Times New Roman" w:hAnsi="Times New Roman"/>
          <w:szCs w:val="26"/>
        </w:rPr>
      </w:pPr>
      <w:bookmarkStart w:id="12" w:name="sub_3042"/>
      <w:bookmarkEnd w:id="6"/>
      <w:r w:rsidRPr="009749E5">
        <w:rPr>
          <w:rFonts w:ascii="Times New Roman" w:hAnsi="Times New Roman"/>
          <w:szCs w:val="26"/>
        </w:rPr>
        <w:t xml:space="preserve">«Общий объем финансирования мероприятий подпрограммы в 2019 - 2035 годах составляет </w:t>
      </w:r>
      <w:r>
        <w:rPr>
          <w:rFonts w:ascii="Times New Roman" w:hAnsi="Times New Roman"/>
          <w:szCs w:val="26"/>
        </w:rPr>
        <w:t>1379834,4</w:t>
      </w:r>
      <w:r w:rsidRPr="009749E5">
        <w:rPr>
          <w:rFonts w:ascii="Times New Roman" w:hAnsi="Times New Roman"/>
          <w:color w:val="000000"/>
          <w:szCs w:val="26"/>
        </w:rPr>
        <w:t xml:space="preserve"> </w:t>
      </w:r>
      <w:r w:rsidRPr="009749E5">
        <w:rPr>
          <w:rFonts w:ascii="Times New Roman" w:hAnsi="Times New Roman"/>
          <w:szCs w:val="26"/>
        </w:rPr>
        <w:t>тыс. рублей, в том числе за счет средств:</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федерального бюджета – </w:t>
      </w:r>
      <w:r>
        <w:rPr>
          <w:rFonts w:ascii="Times New Roman" w:hAnsi="Times New Roman"/>
          <w:szCs w:val="26"/>
        </w:rPr>
        <w:t>45405,7</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880516,0</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бюджет Чебоксарского района Чувашской Республики –</w:t>
      </w:r>
      <w:r>
        <w:rPr>
          <w:rFonts w:ascii="Times New Roman" w:hAnsi="Times New Roman"/>
          <w:szCs w:val="26"/>
        </w:rPr>
        <w:t xml:space="preserve"> </w:t>
      </w:r>
      <w:r w:rsidRPr="009749E5">
        <w:rPr>
          <w:rFonts w:ascii="Times New Roman" w:hAnsi="Times New Roman"/>
          <w:color w:val="000000"/>
          <w:szCs w:val="26"/>
        </w:rPr>
        <w:t xml:space="preserve"> </w:t>
      </w:r>
      <w:r>
        <w:rPr>
          <w:rFonts w:ascii="Times New Roman" w:hAnsi="Times New Roman"/>
          <w:color w:val="000000"/>
          <w:szCs w:val="26"/>
        </w:rPr>
        <w:t xml:space="preserve">453912,7 </w:t>
      </w:r>
      <w:r w:rsidRPr="009749E5">
        <w:rPr>
          <w:rFonts w:ascii="Times New Roman" w:hAnsi="Times New Roman"/>
          <w:szCs w:val="26"/>
        </w:rPr>
        <w:t>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Прогнозируемый объем финансирования подпрограммы на 1 этапе составит </w:t>
      </w:r>
      <w:r>
        <w:rPr>
          <w:rFonts w:ascii="Times New Roman" w:hAnsi="Times New Roman"/>
          <w:szCs w:val="26"/>
        </w:rPr>
        <w:t>619693,4</w:t>
      </w:r>
      <w:r w:rsidRPr="009749E5">
        <w:rPr>
          <w:rFonts w:ascii="Times New Roman" w:hAnsi="Times New Roman"/>
          <w:szCs w:val="26"/>
        </w:rPr>
        <w:t xml:space="preserve">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color w:val="000000"/>
          <w:sz w:val="26"/>
          <w:szCs w:val="26"/>
        </w:rPr>
        <w:t>в 2019 году –</w:t>
      </w:r>
      <w:r>
        <w:rPr>
          <w:rFonts w:ascii="Times New Roman" w:hAnsi="Times New Roman" w:cs="Times New Roman"/>
          <w:color w:val="000000"/>
          <w:sz w:val="26"/>
          <w:szCs w:val="26"/>
        </w:rPr>
        <w:t xml:space="preserve"> 193679,5 </w:t>
      </w:r>
      <w:r w:rsidRPr="009749E5">
        <w:rPr>
          <w:rFonts w:ascii="Times New Roman" w:hAnsi="Times New Roman" w:cs="Times New Roman"/>
          <w:sz w:val="26"/>
          <w:szCs w:val="26"/>
        </w:rPr>
        <w:t>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70943,4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71014,1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71014,1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71014,1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71014,1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lastRenderedPageBreak/>
        <w:t>в 2025 году – 71014,1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из них средства:</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федерального бюджета – 18713,7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color w:val="000000"/>
          <w:sz w:val="26"/>
          <w:szCs w:val="26"/>
        </w:rPr>
        <w:t>в 2019 году – 2698,5</w:t>
      </w:r>
      <w:r w:rsidRPr="009749E5">
        <w:rPr>
          <w:rFonts w:ascii="Times New Roman" w:hAnsi="Times New Roman" w:cs="Times New Roman"/>
          <w:sz w:val="26"/>
          <w:szCs w:val="26"/>
        </w:rPr>
        <w:t>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2025 году – 2669,2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республиканского бюджета Чувашской Республики –</w:t>
      </w:r>
      <w:r>
        <w:rPr>
          <w:rFonts w:ascii="Times New Roman" w:hAnsi="Times New Roman"/>
          <w:color w:val="000000"/>
          <w:szCs w:val="26"/>
        </w:rPr>
        <w:t xml:space="preserve"> 402067,0 </w:t>
      </w:r>
      <w:r w:rsidRPr="009749E5">
        <w:rPr>
          <w:rFonts w:ascii="Times New Roman" w:hAnsi="Times New Roman"/>
          <w:color w:val="000000"/>
          <w:szCs w:val="26"/>
        </w:rPr>
        <w:t>тыс. рублей, в том числе:</w:t>
      </w:r>
    </w:p>
    <w:p w:rsidR="00F01AEA" w:rsidRPr="009749E5" w:rsidRDefault="00F01AEA" w:rsidP="00F01AEA">
      <w:pPr>
        <w:pStyle w:val="ab"/>
        <w:ind w:left="714"/>
        <w:rPr>
          <w:rFonts w:ascii="Times New Roman" w:hAnsi="Times New Roman" w:cs="Times New Roman"/>
          <w:sz w:val="26"/>
          <w:szCs w:val="26"/>
        </w:rPr>
      </w:pPr>
      <w:r>
        <w:rPr>
          <w:rFonts w:ascii="Times New Roman" w:hAnsi="Times New Roman" w:cs="Times New Roman"/>
          <w:sz w:val="26"/>
          <w:szCs w:val="26"/>
        </w:rPr>
        <w:t xml:space="preserve">в 2019 году – 115068,3 </w:t>
      </w:r>
      <w:r w:rsidRPr="009749E5">
        <w:rPr>
          <w:rFonts w:ascii="Times New Roman" w:hAnsi="Times New Roman" w:cs="Times New Roman"/>
          <w:sz w:val="26"/>
          <w:szCs w:val="26"/>
        </w:rPr>
        <w:t>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2020 году – 47774,2 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2021 году – 47844,9 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2022 году – 47844,9 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2023 году – 47844,9 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2024 году – 47844,9 тыс. рублей;</w:t>
      </w:r>
    </w:p>
    <w:p w:rsidR="00F01AEA" w:rsidRPr="009749E5" w:rsidRDefault="00F01AEA" w:rsidP="00F01AEA">
      <w:pPr>
        <w:autoSpaceDE w:val="0"/>
        <w:autoSpaceDN w:val="0"/>
        <w:adjustRightInd w:val="0"/>
        <w:ind w:left="714"/>
        <w:contextualSpacing/>
        <w:jc w:val="both"/>
        <w:rPr>
          <w:rFonts w:ascii="Times New Roman" w:hAnsi="Times New Roman"/>
          <w:color w:val="000000"/>
          <w:szCs w:val="26"/>
        </w:rPr>
      </w:pPr>
      <w:r w:rsidRPr="009749E5">
        <w:rPr>
          <w:rFonts w:ascii="Times New Roman" w:hAnsi="Times New Roman"/>
          <w:color w:val="000000"/>
          <w:szCs w:val="26"/>
        </w:rPr>
        <w:t>в 2025 году – 47844,9 тыс. рублей;</w:t>
      </w:r>
    </w:p>
    <w:p w:rsidR="00F01AEA"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 xml:space="preserve">бюджета Чебоксарского района Чувашской Республики – </w:t>
      </w:r>
      <w:r>
        <w:rPr>
          <w:rFonts w:ascii="Times New Roman" w:hAnsi="Times New Roman"/>
          <w:color w:val="000000"/>
          <w:szCs w:val="26"/>
        </w:rPr>
        <w:t>198912,7</w:t>
      </w:r>
      <w:r w:rsidRPr="009749E5">
        <w:rPr>
          <w:rFonts w:ascii="Times New Roman" w:hAnsi="Times New Roman"/>
          <w:color w:val="000000"/>
          <w:szCs w:val="26"/>
        </w:rPr>
        <w:t xml:space="preserve"> тыс. рублей, в том числе:</w:t>
      </w:r>
    </w:p>
    <w:p w:rsidR="00F01AEA" w:rsidRPr="009749E5" w:rsidRDefault="00F01AEA" w:rsidP="00F01AEA">
      <w:pPr>
        <w:pStyle w:val="ab"/>
        <w:ind w:left="709"/>
        <w:rPr>
          <w:rFonts w:ascii="Times New Roman" w:hAnsi="Times New Roman" w:cs="Times New Roman"/>
          <w:sz w:val="26"/>
          <w:szCs w:val="26"/>
        </w:rPr>
      </w:pPr>
      <w:r w:rsidRPr="009749E5">
        <w:rPr>
          <w:rFonts w:ascii="Times New Roman" w:hAnsi="Times New Roman" w:cs="Times New Roman"/>
          <w:sz w:val="26"/>
          <w:szCs w:val="26"/>
        </w:rPr>
        <w:t xml:space="preserve">в 2019 году –  </w:t>
      </w:r>
      <w:r>
        <w:rPr>
          <w:rFonts w:ascii="Times New Roman" w:hAnsi="Times New Roman" w:cs="Times New Roman"/>
          <w:sz w:val="26"/>
          <w:szCs w:val="26"/>
        </w:rPr>
        <w:t>75912,7</w:t>
      </w:r>
      <w:r w:rsidRPr="009749E5">
        <w:rPr>
          <w:rFonts w:ascii="Times New Roman" w:hAnsi="Times New Roman" w:cs="Times New Roman"/>
          <w:sz w:val="26"/>
          <w:szCs w:val="26"/>
        </w:rPr>
        <w:t xml:space="preserve">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2020 году – 20500,0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2021 году – 20500,0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2022 году – 20500,0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2023 году – 20500,0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2024 году – 20500,0 тыс. рублей;</w:t>
      </w:r>
    </w:p>
    <w:p w:rsidR="00F01AEA" w:rsidRPr="009749E5" w:rsidRDefault="00F01AEA" w:rsidP="00F01AEA">
      <w:pPr>
        <w:autoSpaceDE w:val="0"/>
        <w:autoSpaceDN w:val="0"/>
        <w:adjustRightInd w:val="0"/>
        <w:ind w:left="709"/>
        <w:contextualSpacing/>
        <w:jc w:val="both"/>
        <w:rPr>
          <w:rFonts w:ascii="Times New Roman" w:hAnsi="Times New Roman"/>
          <w:color w:val="000000"/>
          <w:szCs w:val="26"/>
        </w:rPr>
      </w:pPr>
      <w:r w:rsidRPr="009749E5">
        <w:rPr>
          <w:rFonts w:ascii="Times New Roman" w:hAnsi="Times New Roman"/>
          <w:color w:val="000000"/>
          <w:szCs w:val="26"/>
        </w:rPr>
        <w:t>в 2025 году – 20500,0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На 2 этапе, в 2026 - 2030 годах, объем финансирования подпрограммы составит </w:t>
      </w:r>
      <w:r>
        <w:rPr>
          <w:rFonts w:ascii="Times New Roman" w:hAnsi="Times New Roman"/>
          <w:szCs w:val="26"/>
        </w:rPr>
        <w:t>380070,5</w:t>
      </w:r>
      <w:r w:rsidRPr="009749E5">
        <w:rPr>
          <w:rFonts w:ascii="Times New Roman" w:hAnsi="Times New Roman"/>
          <w:szCs w:val="26"/>
        </w:rPr>
        <w:t> тыс. рублей, из них средства:</w:t>
      </w:r>
    </w:p>
    <w:p w:rsidR="00F01AEA" w:rsidRPr="009749E5" w:rsidRDefault="00F01AEA" w:rsidP="00F01AEA">
      <w:pPr>
        <w:autoSpaceDE w:val="0"/>
        <w:autoSpaceDN w:val="0"/>
        <w:adjustRightInd w:val="0"/>
        <w:ind w:firstLine="720"/>
        <w:jc w:val="both"/>
        <w:rPr>
          <w:rFonts w:ascii="Times New Roman" w:hAnsi="Times New Roman"/>
          <w:szCs w:val="26"/>
        </w:rPr>
      </w:pPr>
      <w:r>
        <w:rPr>
          <w:rFonts w:ascii="Times New Roman" w:hAnsi="Times New Roman"/>
          <w:szCs w:val="26"/>
        </w:rPr>
        <w:t xml:space="preserve">федерального бюджета – 13346,0 </w:t>
      </w:r>
      <w:r w:rsidRPr="009749E5">
        <w:rPr>
          <w:rFonts w:ascii="Times New Roman" w:hAnsi="Times New Roman"/>
          <w:szCs w:val="26"/>
        </w:rPr>
        <w:t>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239224,5</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бюджета Чебоксарского района Чувашской Республики – </w:t>
      </w:r>
      <w:r>
        <w:rPr>
          <w:rFonts w:ascii="Times New Roman" w:hAnsi="Times New Roman"/>
          <w:szCs w:val="26"/>
        </w:rPr>
        <w:t>127500,0</w:t>
      </w:r>
      <w:r w:rsidRPr="009749E5">
        <w:rPr>
          <w:rFonts w:ascii="Times New Roman" w:hAnsi="Times New Roman"/>
          <w:szCs w:val="26"/>
        </w:rPr>
        <w:t xml:space="preserve">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На 3 этапе, в 2031 - 2035 годах, объем финансирования подпрограммы составит </w:t>
      </w:r>
      <w:r>
        <w:rPr>
          <w:rFonts w:ascii="Times New Roman" w:hAnsi="Times New Roman"/>
          <w:szCs w:val="26"/>
        </w:rPr>
        <w:t>380070,5</w:t>
      </w:r>
      <w:r w:rsidRPr="009749E5">
        <w:rPr>
          <w:rFonts w:ascii="Times New Roman" w:hAnsi="Times New Roman"/>
          <w:szCs w:val="26"/>
        </w:rPr>
        <w:t> тыс. рублей, из них средства:</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федерального бюджета – </w:t>
      </w:r>
      <w:r>
        <w:rPr>
          <w:rFonts w:ascii="Times New Roman" w:hAnsi="Times New Roman"/>
          <w:szCs w:val="26"/>
        </w:rPr>
        <w:t>13346,0</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республиканского бюджета Чувашской Республики – </w:t>
      </w:r>
      <w:r>
        <w:rPr>
          <w:rFonts w:ascii="Times New Roman" w:hAnsi="Times New Roman"/>
          <w:szCs w:val="26"/>
        </w:rPr>
        <w:t>239224,0</w:t>
      </w:r>
      <w:r w:rsidRPr="009749E5">
        <w:rPr>
          <w:rFonts w:ascii="Times New Roman" w:hAnsi="Times New Roman"/>
          <w:szCs w:val="26"/>
        </w:rPr>
        <w:t> тыс. рублей;</w:t>
      </w:r>
    </w:p>
    <w:p w:rsidR="00F01AEA" w:rsidRPr="009749E5" w:rsidRDefault="00F01AEA" w:rsidP="00F01AEA">
      <w:pPr>
        <w:autoSpaceDE w:val="0"/>
        <w:autoSpaceDN w:val="0"/>
        <w:adjustRightInd w:val="0"/>
        <w:ind w:firstLine="720"/>
        <w:jc w:val="both"/>
        <w:rPr>
          <w:rFonts w:ascii="Times New Roman" w:hAnsi="Times New Roman"/>
          <w:szCs w:val="26"/>
        </w:rPr>
      </w:pPr>
      <w:r w:rsidRPr="009749E5">
        <w:rPr>
          <w:rFonts w:ascii="Times New Roman" w:hAnsi="Times New Roman"/>
          <w:szCs w:val="26"/>
        </w:rPr>
        <w:t xml:space="preserve">бюджет Чебоксарского района Чувашской Республики – </w:t>
      </w:r>
      <w:r>
        <w:rPr>
          <w:rFonts w:ascii="Times New Roman" w:hAnsi="Times New Roman"/>
          <w:szCs w:val="26"/>
        </w:rPr>
        <w:t>127500,0.».</w:t>
      </w:r>
    </w:p>
    <w:p w:rsidR="00F01AEA" w:rsidRPr="009749E5" w:rsidRDefault="006E24CA" w:rsidP="00F01AEA">
      <w:pPr>
        <w:autoSpaceDE w:val="0"/>
        <w:autoSpaceDN w:val="0"/>
        <w:adjustRightInd w:val="0"/>
        <w:ind w:firstLine="720"/>
        <w:jc w:val="both"/>
        <w:rPr>
          <w:rFonts w:ascii="Times New Roman" w:hAnsi="Times New Roman"/>
          <w:color w:val="000000" w:themeColor="text1"/>
          <w:szCs w:val="26"/>
        </w:rPr>
      </w:pPr>
      <w:hyperlink r:id="rId29" w:history="1">
        <w:r w:rsidR="00F01AEA">
          <w:rPr>
            <w:rFonts w:ascii="Times New Roman" w:hAnsi="Times New Roman"/>
            <w:color w:val="000000" w:themeColor="text1"/>
            <w:szCs w:val="26"/>
          </w:rPr>
          <w:t>п</w:t>
        </w:r>
        <w:r w:rsidR="00F01AEA" w:rsidRPr="009749E5">
          <w:rPr>
            <w:rFonts w:ascii="Times New Roman" w:hAnsi="Times New Roman"/>
            <w:color w:val="000000" w:themeColor="text1"/>
            <w:szCs w:val="26"/>
          </w:rPr>
          <w:t>риложение</w:t>
        </w:r>
      </w:hyperlink>
      <w:r w:rsidR="00F01AEA" w:rsidRPr="009749E5">
        <w:rPr>
          <w:rFonts w:ascii="Times New Roman" w:hAnsi="Times New Roman"/>
          <w:color w:val="000000" w:themeColor="text1"/>
          <w:szCs w:val="26"/>
        </w:rPr>
        <w:t xml:space="preserve"> к подпрограмме изложить согласно приложению № 2 к настоящему постановлению.</w:t>
      </w:r>
    </w:p>
    <w:p w:rsidR="00F01AEA" w:rsidRPr="009749E5" w:rsidRDefault="00F01AEA" w:rsidP="00F01AEA">
      <w:pPr>
        <w:ind w:firstLine="708"/>
        <w:jc w:val="both"/>
        <w:rPr>
          <w:rFonts w:ascii="Times New Roman" w:hAnsi="Times New Roman"/>
          <w:szCs w:val="26"/>
        </w:rPr>
      </w:pPr>
      <w:r>
        <w:rPr>
          <w:rFonts w:ascii="Times New Roman" w:hAnsi="Times New Roman"/>
          <w:color w:val="000000" w:themeColor="text1"/>
          <w:szCs w:val="26"/>
        </w:rPr>
        <w:t>2</w:t>
      </w:r>
      <w:r w:rsidRPr="00911CEA">
        <w:rPr>
          <w:rFonts w:ascii="Times New Roman" w:hAnsi="Times New Roman"/>
          <w:color w:val="000000" w:themeColor="text1"/>
          <w:szCs w:val="26"/>
        </w:rPr>
        <w:t xml:space="preserve">. Настоящее постановление вступает в силу после его </w:t>
      </w:r>
      <w:hyperlink r:id="rId30" w:history="1">
        <w:r w:rsidRPr="00911CEA">
          <w:rPr>
            <w:rStyle w:val="ac"/>
            <w:rFonts w:ascii="Times New Roman" w:hAnsi="Times New Roman"/>
            <w:color w:val="000000" w:themeColor="text1"/>
            <w:szCs w:val="26"/>
          </w:rPr>
          <w:t>официального опубликования</w:t>
        </w:r>
      </w:hyperlink>
      <w:r w:rsidRPr="009749E5">
        <w:rPr>
          <w:rFonts w:ascii="Times New Roman" w:hAnsi="Times New Roman"/>
          <w:szCs w:val="26"/>
        </w:rPr>
        <w:t>.</w:t>
      </w:r>
    </w:p>
    <w:tbl>
      <w:tblPr>
        <w:tblW w:w="10031" w:type="dxa"/>
        <w:tblLook w:val="00A0" w:firstRow="1" w:lastRow="0" w:firstColumn="1" w:lastColumn="0" w:noHBand="0" w:noVBand="0"/>
      </w:tblPr>
      <w:tblGrid>
        <w:gridCol w:w="5211"/>
        <w:gridCol w:w="4820"/>
      </w:tblGrid>
      <w:tr w:rsidR="001460B2" w:rsidTr="00F01AEA">
        <w:tc>
          <w:tcPr>
            <w:tcW w:w="5211" w:type="dxa"/>
          </w:tcPr>
          <w:bookmarkEnd w:id="2"/>
          <w:bookmarkEnd w:id="12"/>
          <w:p w:rsidR="001460B2" w:rsidRPr="00BC4C72" w:rsidRDefault="000E2583" w:rsidP="00BC4C72">
            <w:pPr>
              <w:jc w:val="both"/>
              <w:rPr>
                <w:rFonts w:ascii="Times New Roman" w:hAnsi="Times New Roman"/>
                <w:szCs w:val="26"/>
              </w:rPr>
            </w:pPr>
            <w:r>
              <w:rPr>
                <w:rFonts w:ascii="Times New Roman" w:hAnsi="Times New Roman"/>
                <w:szCs w:val="26"/>
              </w:rPr>
              <w:lastRenderedPageBreak/>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820" w:type="dxa"/>
          </w:tcPr>
          <w:p w:rsidR="001460B2" w:rsidRDefault="00BC4C72">
            <w:pPr>
              <w:jc w:val="right"/>
              <w:rPr>
                <w:rFonts w:ascii="Times New Roman" w:hAnsi="Times New Roman"/>
                <w:szCs w:val="26"/>
              </w:rPr>
            </w:pPr>
            <w:r>
              <w:rPr>
                <w:rFonts w:ascii="Times New Roman" w:hAnsi="Times New Roman"/>
                <w:szCs w:val="26"/>
              </w:rPr>
              <w:t>В. 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sectPr w:rsidR="001460B2" w:rsidSect="00DF761C">
      <w:headerReference w:type="even" r:id="rId31"/>
      <w:headerReference w:type="default" r:id="rId32"/>
      <w:footerReference w:type="even" r:id="rId33"/>
      <w:footerReference w:type="default" r:id="rId34"/>
      <w:headerReference w:type="first" r:id="rId35"/>
      <w:footerReference w:type="first" r:id="rId36"/>
      <w:type w:val="evenPage"/>
      <w:pgSz w:w="11907" w:h="16840"/>
      <w:pgMar w:top="2805"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49" w:rsidRDefault="00093249">
      <w:r>
        <w:separator/>
      </w:r>
    </w:p>
  </w:endnote>
  <w:endnote w:type="continuationSeparator" w:id="0">
    <w:p w:rsidR="00093249" w:rsidRDefault="0009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F3" w:rsidRDefault="006A26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Default="001460B2">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Pr="00591B6B" w:rsidRDefault="001460B2">
    <w:pPr>
      <w:pStyle w:val="a5"/>
      <w:rPr>
        <w:rFonts w:ascii="Times New Roman" w:hAnsi="Times New Roman"/>
        <w:snapToGrid w:val="0"/>
        <w:sz w:val="12"/>
      </w:rPr>
    </w:pP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AUTHOR </w:instrText>
    </w:r>
    <w:r w:rsidRPr="003652FF">
      <w:rPr>
        <w:rFonts w:ascii="Times New Roman" w:hAnsi="Times New Roman"/>
        <w:snapToGrid w:val="0"/>
        <w:sz w:val="12"/>
      </w:rPr>
      <w:fldChar w:fldCharType="separate"/>
    </w:r>
    <w:r w:rsidR="00093249">
      <w:rPr>
        <w:rFonts w:ascii="Times New Roman" w:hAnsi="Times New Roman"/>
        <w:noProof/>
        <w:snapToGrid w:val="0"/>
        <w:sz w:val="12"/>
      </w:rPr>
      <w:t>chfin11</w:t>
    </w:r>
    <w:r w:rsidRPr="003652FF">
      <w:rPr>
        <w:rFonts w:ascii="Times New Roman" w:hAnsi="Times New Roman"/>
        <w:snapToGrid w:val="0"/>
        <w:sz w:val="12"/>
      </w:rPr>
      <w:fldChar w:fldCharType="end"/>
    </w:r>
    <w:r w:rsidRPr="003652FF">
      <w:rPr>
        <w:rFonts w:ascii="Times New Roman" w:hAnsi="Times New Roman"/>
        <w:snapToGrid w:val="0"/>
        <w:sz w:val="12"/>
      </w:rPr>
      <w:tab/>
    </w: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DATE </w:instrText>
    </w:r>
    <w:r w:rsidRPr="003652FF">
      <w:rPr>
        <w:rFonts w:ascii="Times New Roman" w:hAnsi="Times New Roman"/>
        <w:snapToGrid w:val="0"/>
        <w:sz w:val="12"/>
      </w:rPr>
      <w:fldChar w:fldCharType="separate"/>
    </w:r>
    <w:r w:rsidR="006E24CA">
      <w:rPr>
        <w:rFonts w:ascii="Times New Roman" w:hAnsi="Times New Roman"/>
        <w:noProof/>
        <w:snapToGrid w:val="0"/>
        <w:sz w:val="12"/>
      </w:rPr>
      <w:t>05.12.2019</w:t>
    </w:r>
    <w:r w:rsidRPr="003652FF">
      <w:rPr>
        <w:rFonts w:ascii="Times New Roman" w:hAnsi="Times New Roman"/>
        <w:snapToGrid w:val="0"/>
        <w:sz w:val="12"/>
      </w:rPr>
      <w:fldChar w:fldCharType="end"/>
    </w:r>
  </w:p>
  <w:p w:rsidR="001460B2" w:rsidRPr="003652FF" w:rsidRDefault="001460B2">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093249">
      <w:rPr>
        <w:rFonts w:ascii="Times New Roman" w:hAnsi="Times New Roman"/>
        <w:noProof/>
        <w:snapToGrid w:val="0"/>
        <w:sz w:val="12"/>
        <w:lang w:val="en-US"/>
      </w:rPr>
      <w:t>Документ2</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F01AEA">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F01AEA">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49" w:rsidRDefault="00093249">
      <w:r>
        <w:separator/>
      </w:r>
    </w:p>
  </w:footnote>
  <w:footnote w:type="continuationSeparator" w:id="0">
    <w:p w:rsidR="00093249" w:rsidRDefault="0009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F3" w:rsidRDefault="006A26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F3" w:rsidRDefault="006A26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6E24CA"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proofErr w:type="spellStart"/>
          <w:r w:rsidR="003652FF" w:rsidRPr="00AD02C4">
            <w:rPr>
              <w:rFonts w:ascii="Arial Cyr Chuv" w:hAnsi="Arial Cyr Chuv"/>
              <w:b/>
              <w:sz w:val="24"/>
            </w:rPr>
            <w:t>Чёваш</w:t>
          </w:r>
          <w:proofErr w:type="spellEnd"/>
          <w:r w:rsidR="003652FF" w:rsidRPr="00AD02C4">
            <w:rPr>
              <w:rFonts w:ascii="Arial Cyr Chuv" w:hAnsi="Arial Cyr Chuv"/>
              <w:b/>
              <w:sz w:val="24"/>
            </w:rPr>
            <w:t xml:space="preserve"> </w:t>
          </w:r>
          <w:proofErr w:type="spellStart"/>
          <w:r w:rsidR="003652FF" w:rsidRPr="00AD02C4">
            <w:rPr>
              <w:rFonts w:ascii="Arial Cyr Chuv" w:hAnsi="Arial Cyr Chuv"/>
              <w:b/>
              <w:sz w:val="24"/>
            </w:rPr>
            <w:t>Республикин</w:t>
          </w:r>
          <w:proofErr w:type="spellEnd"/>
        </w:p>
        <w:p w:rsidR="003652FF" w:rsidRPr="00AD02C4" w:rsidRDefault="003652FF"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A527F6" w:rsidRDefault="006A26F3" w:rsidP="00A527F6">
                <w:pPr>
                  <w:pStyle w:val="a3"/>
                  <w:jc w:val="right"/>
                  <w:rPr>
                    <w:rFonts w:ascii="Times New Roman" w:hAnsi="Times New Roman"/>
                    <w:sz w:val="24"/>
                    <w:u w:val="single"/>
                  </w:rPr>
                </w:pPr>
                <w:r>
                  <w:rPr>
                    <w:rFonts w:ascii="Times New Roman" w:hAnsi="Times New Roman"/>
                    <w:sz w:val="24"/>
                    <w:u w:val="single"/>
                  </w:rPr>
                  <w:t>0</w:t>
                </w:r>
                <w:r w:rsidR="006E24CA">
                  <w:rPr>
                    <w:rFonts w:ascii="Times New Roman" w:hAnsi="Times New Roman"/>
                    <w:sz w:val="24"/>
                    <w:u w:val="single"/>
                  </w:rPr>
                  <w:t>5</w:t>
                </w:r>
                <w:bookmarkStart w:id="13" w:name="_GoBack"/>
                <w:bookmarkEnd w:id="13"/>
                <w:r>
                  <w:rPr>
                    <w:rFonts w:ascii="Times New Roman" w:hAnsi="Times New Roman"/>
                    <w:sz w:val="24"/>
                    <w:u w:val="single"/>
                  </w:rPr>
                  <w:t>.12.2019</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A527F6" w:rsidRDefault="006A26F3" w:rsidP="00BC4C72">
                <w:pPr>
                  <w:pStyle w:val="a3"/>
                  <w:rPr>
                    <w:rFonts w:ascii="Times New Roman" w:hAnsi="Times New Roman"/>
                    <w:sz w:val="24"/>
                    <w:u w:val="single"/>
                  </w:rPr>
                </w:pPr>
                <w:r>
                  <w:rPr>
                    <w:rFonts w:ascii="Times New Roman" w:hAnsi="Times New Roman"/>
                    <w:sz w:val="24"/>
                    <w:u w:val="single"/>
                  </w:rPr>
                  <w:t>1299</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BC4C72" w:rsidRDefault="00BC4C72" w:rsidP="00A527F6">
                <w:pPr>
                  <w:pStyle w:val="a3"/>
                  <w:rPr>
                    <w:rFonts w:ascii="Times New Roman" w:hAnsi="Times New Roman"/>
                    <w:sz w:val="24"/>
                    <w:u w:val="single"/>
                  </w:rPr>
                </w:pP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4D090DA8"/>
    <w:multiLevelType w:val="hybridMultilevel"/>
    <w:tmpl w:val="62F01238"/>
    <w:lvl w:ilvl="0" w:tplc="0324FC4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4" w15:restartNumberingAfterBreak="0">
    <w:nsid w:val="60445D19"/>
    <w:multiLevelType w:val="hybridMultilevel"/>
    <w:tmpl w:val="A41E8174"/>
    <w:lvl w:ilvl="0" w:tplc="2528F228">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01AEA"/>
    <w:rsid w:val="00093249"/>
    <w:rsid w:val="000B2461"/>
    <w:rsid w:val="000D575A"/>
    <w:rsid w:val="000E2583"/>
    <w:rsid w:val="00107F11"/>
    <w:rsid w:val="001460B2"/>
    <w:rsid w:val="0017767D"/>
    <w:rsid w:val="001A4D80"/>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86156"/>
    <w:rsid w:val="006A26F3"/>
    <w:rsid w:val="006E24CA"/>
    <w:rsid w:val="0070442D"/>
    <w:rsid w:val="007046D2"/>
    <w:rsid w:val="0076051A"/>
    <w:rsid w:val="007F72D9"/>
    <w:rsid w:val="008E2BE5"/>
    <w:rsid w:val="008F5F8F"/>
    <w:rsid w:val="009625EA"/>
    <w:rsid w:val="009D6852"/>
    <w:rsid w:val="00A229BE"/>
    <w:rsid w:val="00A258DC"/>
    <w:rsid w:val="00A508C7"/>
    <w:rsid w:val="00A527F6"/>
    <w:rsid w:val="00AD02C4"/>
    <w:rsid w:val="00B21053"/>
    <w:rsid w:val="00BC4C72"/>
    <w:rsid w:val="00CB7E29"/>
    <w:rsid w:val="00D61F6B"/>
    <w:rsid w:val="00DE328D"/>
    <w:rsid w:val="00DE756C"/>
    <w:rsid w:val="00DF761C"/>
    <w:rsid w:val="00E417C9"/>
    <w:rsid w:val="00F01AEA"/>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69C0B6"/>
  <w15:docId w15:val="{C55FDDE9-16E7-41EE-85D8-B3F35A00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F01AEA"/>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F01AEA"/>
    <w:rPr>
      <w:rFonts w:ascii="Arial" w:hAnsi="Arial" w:cs="Arial"/>
      <w:b/>
      <w:bCs/>
      <w:color w:val="26282F"/>
      <w:sz w:val="24"/>
      <w:szCs w:val="24"/>
    </w:rPr>
  </w:style>
  <w:style w:type="character" w:styleId="aa">
    <w:name w:val="page number"/>
    <w:basedOn w:val="a0"/>
    <w:rsid w:val="00F01AEA"/>
  </w:style>
  <w:style w:type="character" w:customStyle="1" w:styleId="a4">
    <w:name w:val="Верхний колонтитул Знак"/>
    <w:basedOn w:val="a0"/>
    <w:link w:val="a3"/>
    <w:rsid w:val="00F01AEA"/>
    <w:rPr>
      <w:rFonts w:ascii="Baltica" w:hAnsi="Baltica"/>
      <w:sz w:val="26"/>
    </w:rPr>
  </w:style>
  <w:style w:type="paragraph" w:styleId="20">
    <w:name w:val="Body Text 2"/>
    <w:basedOn w:val="a"/>
    <w:link w:val="21"/>
    <w:unhideWhenUsed/>
    <w:rsid w:val="00F01AEA"/>
    <w:pPr>
      <w:spacing w:after="120" w:line="480" w:lineRule="auto"/>
    </w:pPr>
    <w:rPr>
      <w:rFonts w:ascii="Calibri" w:hAnsi="Calibri"/>
      <w:sz w:val="22"/>
      <w:lang w:eastAsia="en-US"/>
    </w:rPr>
  </w:style>
  <w:style w:type="character" w:customStyle="1" w:styleId="21">
    <w:name w:val="Основной текст 2 Знак"/>
    <w:basedOn w:val="a0"/>
    <w:link w:val="20"/>
    <w:rsid w:val="00F01AEA"/>
    <w:rPr>
      <w:rFonts w:ascii="Calibri" w:hAnsi="Calibri"/>
      <w:sz w:val="22"/>
      <w:lang w:eastAsia="en-US"/>
    </w:rPr>
  </w:style>
  <w:style w:type="paragraph" w:customStyle="1" w:styleId="ConsPlusNormal">
    <w:name w:val="ConsPlusNormal"/>
    <w:rsid w:val="00F01AEA"/>
    <w:pPr>
      <w:widowControl w:val="0"/>
      <w:autoSpaceDE w:val="0"/>
      <w:autoSpaceDN w:val="0"/>
    </w:pPr>
    <w:rPr>
      <w:rFonts w:ascii="Calibri" w:hAnsi="Calibri" w:cs="Calibri"/>
      <w:sz w:val="22"/>
    </w:rPr>
  </w:style>
  <w:style w:type="paragraph" w:customStyle="1" w:styleId="ab">
    <w:name w:val="Прижатый влево"/>
    <w:basedOn w:val="a"/>
    <w:next w:val="a"/>
    <w:uiPriority w:val="99"/>
    <w:rsid w:val="00F01AEA"/>
    <w:pPr>
      <w:autoSpaceDE w:val="0"/>
      <w:autoSpaceDN w:val="0"/>
      <w:adjustRightInd w:val="0"/>
    </w:pPr>
    <w:rPr>
      <w:rFonts w:ascii="Arial" w:hAnsi="Arial" w:cs="Arial"/>
      <w:sz w:val="24"/>
      <w:szCs w:val="24"/>
    </w:rPr>
  </w:style>
  <w:style w:type="paragraph" w:customStyle="1" w:styleId="ConsPlusTitle">
    <w:name w:val="ConsPlusTitle"/>
    <w:rsid w:val="00F01AEA"/>
    <w:pPr>
      <w:widowControl w:val="0"/>
      <w:autoSpaceDE w:val="0"/>
      <w:autoSpaceDN w:val="0"/>
    </w:pPr>
    <w:rPr>
      <w:b/>
      <w:sz w:val="24"/>
    </w:rPr>
  </w:style>
  <w:style w:type="character" w:customStyle="1" w:styleId="ac">
    <w:name w:val="Гипертекстовая ссылка"/>
    <w:basedOn w:val="a0"/>
    <w:uiPriority w:val="99"/>
    <w:rsid w:val="00F01AEA"/>
    <w:rPr>
      <w:color w:val="106BBE"/>
    </w:rPr>
  </w:style>
  <w:style w:type="paragraph" w:styleId="ad">
    <w:name w:val="List Paragraph"/>
    <w:basedOn w:val="a"/>
    <w:uiPriority w:val="34"/>
    <w:qFormat/>
    <w:rsid w:val="00F01AEA"/>
    <w:pPr>
      <w:spacing w:after="160" w:line="256" w:lineRule="auto"/>
      <w:ind w:left="720"/>
      <w:contextualSpacing/>
    </w:pPr>
    <w:rPr>
      <w:rFonts w:ascii="Calibri" w:eastAsia="Calibri" w:hAnsi="Calibri"/>
      <w:sz w:val="22"/>
      <w:szCs w:val="22"/>
      <w:lang w:eastAsia="en-US"/>
    </w:rPr>
  </w:style>
  <w:style w:type="paragraph" w:customStyle="1" w:styleId="ae">
    <w:name w:val="Комментарий"/>
    <w:basedOn w:val="a"/>
    <w:next w:val="a"/>
    <w:uiPriority w:val="99"/>
    <w:rsid w:val="00F01AEA"/>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f">
    <w:name w:val="Не вступил в силу"/>
    <w:basedOn w:val="a0"/>
    <w:uiPriority w:val="99"/>
    <w:rsid w:val="00F01AEA"/>
    <w:rPr>
      <w:color w:val="000000"/>
      <w:shd w:val="clear" w:color="auto" w:fill="D8EDE8"/>
    </w:rPr>
  </w:style>
  <w:style w:type="character" w:customStyle="1" w:styleId="af0">
    <w:name w:val="Цветовое выделение"/>
    <w:uiPriority w:val="99"/>
    <w:rsid w:val="00F01AEA"/>
    <w:rPr>
      <w:b/>
      <w:bCs/>
      <w:color w:val="26282F"/>
    </w:rPr>
  </w:style>
  <w:style w:type="paragraph" w:customStyle="1" w:styleId="af1">
    <w:name w:val="Нормальный (таблица)"/>
    <w:basedOn w:val="a"/>
    <w:next w:val="a"/>
    <w:uiPriority w:val="99"/>
    <w:rsid w:val="00F01AEA"/>
    <w:pPr>
      <w:widowControl w:val="0"/>
      <w:autoSpaceDE w:val="0"/>
      <w:autoSpaceDN w:val="0"/>
      <w:adjustRightInd w:val="0"/>
      <w:jc w:val="both"/>
    </w:pPr>
    <w:rPr>
      <w:rFonts w:ascii="Arial" w:hAnsi="Arial" w:cs="Arial"/>
      <w:sz w:val="24"/>
      <w:szCs w:val="24"/>
    </w:rPr>
  </w:style>
  <w:style w:type="paragraph" w:customStyle="1" w:styleId="af2">
    <w:name w:val="Информация об изменениях документа"/>
    <w:basedOn w:val="ae"/>
    <w:next w:val="a"/>
    <w:uiPriority w:val="99"/>
    <w:rsid w:val="00F01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8661762.1090/" TargetMode="External"/><Relationship Id="rId13" Type="http://schemas.openxmlformats.org/officeDocument/2006/relationships/hyperlink" Target="garantF1://48661762.3000" TargetMode="External"/><Relationship Id="rId18" Type="http://schemas.openxmlformats.org/officeDocument/2006/relationships/hyperlink" Target="garantF1://70308460.100000"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12012604.2422" TargetMode="External"/><Relationship Id="rId34" Type="http://schemas.openxmlformats.org/officeDocument/2006/relationships/footer" Target="footer2.xml"/><Relationship Id="rId7" Type="http://schemas.openxmlformats.org/officeDocument/2006/relationships/hyperlink" Target="garantf1://48661762.0/" TargetMode="External"/><Relationship Id="rId12" Type="http://schemas.openxmlformats.org/officeDocument/2006/relationships/hyperlink" Target="garantF1://48661762.2000" TargetMode="External"/><Relationship Id="rId17" Type="http://schemas.openxmlformats.org/officeDocument/2006/relationships/hyperlink" Target="garantF1://17478645.0" TargetMode="External"/><Relationship Id="rId25" Type="http://schemas.openxmlformats.org/officeDocument/2006/relationships/hyperlink" Target="garantF1://17522603.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7478645.1000" TargetMode="External"/><Relationship Id="rId20" Type="http://schemas.openxmlformats.org/officeDocument/2006/relationships/hyperlink" Target="garantF1://12012604.312" TargetMode="External"/><Relationship Id="rId29" Type="http://schemas.openxmlformats.org/officeDocument/2006/relationships/hyperlink" Target="garantF1://48661762.3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08460.100000" TargetMode="External"/><Relationship Id="rId24" Type="http://schemas.openxmlformats.org/officeDocument/2006/relationships/hyperlink" Target="garantF1://17522603.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308460.100000" TargetMode="External"/><Relationship Id="rId23" Type="http://schemas.openxmlformats.org/officeDocument/2006/relationships/hyperlink" Target="garantF1://17522603.1" TargetMode="External"/><Relationship Id="rId28" Type="http://schemas.openxmlformats.org/officeDocument/2006/relationships/hyperlink" Target="garantF1://48661762.3042" TargetMode="External"/><Relationship Id="rId36" Type="http://schemas.openxmlformats.org/officeDocument/2006/relationships/footer" Target="footer3.xml"/><Relationship Id="rId10" Type="http://schemas.openxmlformats.org/officeDocument/2006/relationships/hyperlink" Target="garantF1://48661762.1003" TargetMode="External"/><Relationship Id="rId19" Type="http://schemas.openxmlformats.org/officeDocument/2006/relationships/hyperlink" Target="garantF1://12012604.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48661762.100/" TargetMode="External"/><Relationship Id="rId14" Type="http://schemas.openxmlformats.org/officeDocument/2006/relationships/hyperlink" Target="garantf1://48661762.1090/" TargetMode="External"/><Relationship Id="rId22" Type="http://schemas.openxmlformats.org/officeDocument/2006/relationships/hyperlink" Target="garantF1://12012604.2424" TargetMode="External"/><Relationship Id="rId27" Type="http://schemas.openxmlformats.org/officeDocument/2006/relationships/hyperlink" Target="garantF1://12012604.0" TargetMode="External"/><Relationship Id="rId30" Type="http://schemas.openxmlformats.org/officeDocument/2006/relationships/hyperlink" Target="garantF1://48677229.0"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chfin11</dc:creator>
  <cp:keywords/>
  <cp:lastModifiedBy>Чеб -р-н. - Алекандрова Л.В.</cp:lastModifiedBy>
  <cp:revision>4</cp:revision>
  <cp:lastPrinted>2009-12-31T06:51:00Z</cp:lastPrinted>
  <dcterms:created xsi:type="dcterms:W3CDTF">2019-12-05T12:58:00Z</dcterms:created>
  <dcterms:modified xsi:type="dcterms:W3CDTF">2019-12-05T13:27:00Z</dcterms:modified>
</cp:coreProperties>
</file>