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24" w:rsidRDefault="00B76624">
      <w:pPr>
        <w:pStyle w:val="ConsPlusTitlePage"/>
      </w:pPr>
      <w:bookmarkStart w:id="0" w:name="_GoBack"/>
      <w:bookmarkEnd w:id="0"/>
      <w:r>
        <w:br/>
      </w:r>
    </w:p>
    <w:p w:rsidR="00B76624" w:rsidRDefault="00B76624">
      <w:pPr>
        <w:pStyle w:val="ConsPlusNormal"/>
        <w:jc w:val="both"/>
        <w:outlineLvl w:val="0"/>
      </w:pPr>
    </w:p>
    <w:p w:rsidR="00B76624" w:rsidRDefault="00B76624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B76624" w:rsidRDefault="00B76624">
      <w:pPr>
        <w:pStyle w:val="ConsPlusTitle"/>
        <w:jc w:val="center"/>
      </w:pPr>
    </w:p>
    <w:p w:rsidR="00B76624" w:rsidRDefault="00B76624">
      <w:pPr>
        <w:pStyle w:val="ConsPlusTitle"/>
        <w:jc w:val="center"/>
      </w:pPr>
      <w:r>
        <w:t>РАСПОРЯЖЕНИЕ</w:t>
      </w:r>
    </w:p>
    <w:p w:rsidR="00B76624" w:rsidRDefault="00B76624">
      <w:pPr>
        <w:pStyle w:val="ConsPlusTitle"/>
        <w:jc w:val="center"/>
      </w:pPr>
      <w:r>
        <w:t>от 31 мая 2017 г. N 417-р</w:t>
      </w:r>
    </w:p>
    <w:p w:rsidR="00B76624" w:rsidRDefault="00B766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66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6624" w:rsidRDefault="00B766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624" w:rsidRDefault="00B766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26.07.2017 </w:t>
            </w:r>
            <w:hyperlink r:id="rId5" w:history="1">
              <w:r>
                <w:rPr>
                  <w:color w:val="0000FF"/>
                </w:rPr>
                <w:t>N 566-р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6624" w:rsidRDefault="00B76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6" w:history="1">
              <w:r>
                <w:rPr>
                  <w:color w:val="0000FF"/>
                </w:rPr>
                <w:t>N 202-р</w:t>
              </w:r>
            </w:hyperlink>
            <w:r>
              <w:rPr>
                <w:color w:val="392C69"/>
              </w:rPr>
              <w:t xml:space="preserve">, от 05.03.2019 </w:t>
            </w:r>
            <w:hyperlink r:id="rId7" w:history="1">
              <w:r>
                <w:rPr>
                  <w:color w:val="0000FF"/>
                </w:rPr>
                <w:t>N 205-р</w:t>
              </w:r>
            </w:hyperlink>
            <w:r>
              <w:rPr>
                <w:color w:val="392C69"/>
              </w:rPr>
              <w:t xml:space="preserve">, от 30.07.2019 </w:t>
            </w:r>
            <w:hyperlink r:id="rId8" w:history="1">
              <w:r>
                <w:rPr>
                  <w:color w:val="0000FF"/>
                </w:rPr>
                <w:t>N 671-р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6624" w:rsidRDefault="00B76624">
      <w:pPr>
        <w:pStyle w:val="ConsPlusNormal"/>
        <w:jc w:val="both"/>
      </w:pPr>
    </w:p>
    <w:p w:rsidR="00B76624" w:rsidRDefault="00B7662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22 февраля 2017 г. N 71 "О реализации на территории Чувашской Республики проектов развития общественной инфраструктуры, основанных на местных инициативах" утвердить прилагаемый </w:t>
      </w:r>
      <w:hyperlink w:anchor="P25" w:history="1">
        <w:r>
          <w:rPr>
            <w:color w:val="0000FF"/>
          </w:rPr>
          <w:t>состав</w:t>
        </w:r>
      </w:hyperlink>
      <w:r>
        <w:t xml:space="preserve"> конкурсной комиссии по проведению конкурсного отбора проектов развития общественной инфраструктуры, основанных на местных инициативах, на территории городских округов Чувашской Республики.</w:t>
      </w:r>
      <w:proofErr w:type="gramEnd"/>
    </w:p>
    <w:p w:rsidR="00B76624" w:rsidRDefault="00B76624">
      <w:pPr>
        <w:pStyle w:val="ConsPlusNormal"/>
        <w:jc w:val="both"/>
      </w:pPr>
    </w:p>
    <w:p w:rsidR="00B76624" w:rsidRDefault="00B76624">
      <w:pPr>
        <w:pStyle w:val="ConsPlusNormal"/>
        <w:jc w:val="right"/>
      </w:pPr>
      <w:r>
        <w:t>Председатель Кабинета Министров</w:t>
      </w:r>
    </w:p>
    <w:p w:rsidR="00B76624" w:rsidRDefault="00B76624">
      <w:pPr>
        <w:pStyle w:val="ConsPlusNormal"/>
        <w:jc w:val="right"/>
      </w:pPr>
      <w:r>
        <w:t>Чувашской Республики</w:t>
      </w:r>
    </w:p>
    <w:p w:rsidR="00B76624" w:rsidRDefault="00B76624">
      <w:pPr>
        <w:pStyle w:val="ConsPlusNormal"/>
        <w:jc w:val="right"/>
      </w:pPr>
      <w:r>
        <w:t>И.МОТОРИН</w:t>
      </w:r>
    </w:p>
    <w:p w:rsidR="00B76624" w:rsidRDefault="00B76624">
      <w:pPr>
        <w:pStyle w:val="ConsPlusNormal"/>
        <w:jc w:val="both"/>
      </w:pPr>
    </w:p>
    <w:p w:rsidR="00B76624" w:rsidRDefault="00B76624">
      <w:pPr>
        <w:pStyle w:val="ConsPlusNormal"/>
        <w:jc w:val="both"/>
      </w:pPr>
    </w:p>
    <w:p w:rsidR="00B76624" w:rsidRDefault="00B76624">
      <w:pPr>
        <w:pStyle w:val="ConsPlusNormal"/>
        <w:jc w:val="both"/>
      </w:pPr>
    </w:p>
    <w:p w:rsidR="00B76624" w:rsidRDefault="00B76624">
      <w:pPr>
        <w:pStyle w:val="ConsPlusNormal"/>
        <w:jc w:val="both"/>
      </w:pPr>
    </w:p>
    <w:p w:rsidR="00B76624" w:rsidRDefault="00B76624">
      <w:pPr>
        <w:pStyle w:val="ConsPlusNormal"/>
        <w:jc w:val="both"/>
      </w:pPr>
    </w:p>
    <w:p w:rsidR="00B76624" w:rsidRDefault="00B76624">
      <w:pPr>
        <w:pStyle w:val="ConsPlusNormal"/>
        <w:jc w:val="right"/>
        <w:outlineLvl w:val="0"/>
      </w:pPr>
      <w:r>
        <w:t>Утвержден</w:t>
      </w:r>
    </w:p>
    <w:p w:rsidR="00B76624" w:rsidRDefault="00B76624">
      <w:pPr>
        <w:pStyle w:val="ConsPlusNormal"/>
        <w:jc w:val="right"/>
      </w:pPr>
      <w:r>
        <w:t>распоряжением</w:t>
      </w:r>
    </w:p>
    <w:p w:rsidR="00B76624" w:rsidRDefault="00B76624">
      <w:pPr>
        <w:pStyle w:val="ConsPlusNormal"/>
        <w:jc w:val="right"/>
      </w:pPr>
      <w:r>
        <w:t>Кабинета Министров</w:t>
      </w:r>
    </w:p>
    <w:p w:rsidR="00B76624" w:rsidRDefault="00B76624">
      <w:pPr>
        <w:pStyle w:val="ConsPlusNormal"/>
        <w:jc w:val="right"/>
      </w:pPr>
      <w:r>
        <w:t>Чувашской Республики</w:t>
      </w:r>
    </w:p>
    <w:p w:rsidR="00B76624" w:rsidRDefault="00B76624">
      <w:pPr>
        <w:pStyle w:val="ConsPlusNormal"/>
        <w:jc w:val="right"/>
      </w:pPr>
      <w:r>
        <w:t>от 31.05.2017 N 417-р</w:t>
      </w:r>
    </w:p>
    <w:p w:rsidR="00B76624" w:rsidRDefault="00B76624">
      <w:pPr>
        <w:pStyle w:val="ConsPlusNormal"/>
        <w:jc w:val="both"/>
      </w:pPr>
    </w:p>
    <w:p w:rsidR="00B76624" w:rsidRDefault="00B76624">
      <w:pPr>
        <w:pStyle w:val="ConsPlusTitle"/>
        <w:jc w:val="center"/>
      </w:pPr>
      <w:bookmarkStart w:id="1" w:name="P25"/>
      <w:bookmarkEnd w:id="1"/>
      <w:r>
        <w:t>СОСТАВ</w:t>
      </w:r>
    </w:p>
    <w:p w:rsidR="00B76624" w:rsidRDefault="00B76624">
      <w:pPr>
        <w:pStyle w:val="ConsPlusTitle"/>
        <w:jc w:val="center"/>
      </w:pPr>
      <w:r>
        <w:t>КОНКУРСНОЙ КОМИССИИ ПО ПРОВЕДЕНИЮ КОНКУРСНОГО ОТБОРА</w:t>
      </w:r>
    </w:p>
    <w:p w:rsidR="00B76624" w:rsidRDefault="00B76624">
      <w:pPr>
        <w:pStyle w:val="ConsPlusTitle"/>
        <w:jc w:val="center"/>
      </w:pPr>
      <w:r>
        <w:t>ПРОЕКТОВ РАЗВИТИЯ ОБЩЕСТВЕННОЙ ИНФРАСТРУКТУРЫ, ОСНОВАННЫХ</w:t>
      </w:r>
    </w:p>
    <w:p w:rsidR="00B76624" w:rsidRDefault="00B76624">
      <w:pPr>
        <w:pStyle w:val="ConsPlusTitle"/>
        <w:jc w:val="center"/>
      </w:pPr>
      <w:r>
        <w:t>НА МЕСТНЫХ ИНИЦИАТИВАХ, НА ТЕРРИТОРИИ ГОРОДСКИХ ОКРУГОВ</w:t>
      </w:r>
    </w:p>
    <w:p w:rsidR="00B76624" w:rsidRDefault="00B76624">
      <w:pPr>
        <w:pStyle w:val="ConsPlusTitle"/>
        <w:jc w:val="center"/>
      </w:pPr>
      <w:r>
        <w:t>ЧУВАШСКОЙ РЕСПУБЛИКИ</w:t>
      </w:r>
    </w:p>
    <w:p w:rsidR="00B76624" w:rsidRDefault="00B766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66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6624" w:rsidRDefault="00B766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624" w:rsidRDefault="00B766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26.07.2017 </w:t>
            </w:r>
            <w:hyperlink r:id="rId10" w:history="1">
              <w:r>
                <w:rPr>
                  <w:color w:val="0000FF"/>
                </w:rPr>
                <w:t>N 566-р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6624" w:rsidRDefault="00B76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1" w:history="1">
              <w:r>
                <w:rPr>
                  <w:color w:val="0000FF"/>
                </w:rPr>
                <w:t>N 202-р</w:t>
              </w:r>
            </w:hyperlink>
            <w:r>
              <w:rPr>
                <w:color w:val="392C69"/>
              </w:rPr>
              <w:t xml:space="preserve">, от 05.03.2019 </w:t>
            </w:r>
            <w:hyperlink r:id="rId12" w:history="1">
              <w:r>
                <w:rPr>
                  <w:color w:val="0000FF"/>
                </w:rPr>
                <w:t>N 205-р</w:t>
              </w:r>
            </w:hyperlink>
            <w:r>
              <w:rPr>
                <w:color w:val="392C69"/>
              </w:rPr>
              <w:t xml:space="preserve">, от 30.07.2019 </w:t>
            </w:r>
            <w:hyperlink r:id="rId13" w:history="1">
              <w:r>
                <w:rPr>
                  <w:color w:val="0000FF"/>
                </w:rPr>
                <w:t>N 671-р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6624" w:rsidRDefault="00B766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B7662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</w:pPr>
            <w:r>
              <w:t>Максимов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both"/>
            </w:pPr>
            <w:r>
              <w:t>первый заместитель министра строительства, архитектуры и жилищно-коммунального хозяйства Чувашской Республики (председатель конкурсной комиссии)</w:t>
            </w:r>
          </w:p>
        </w:tc>
      </w:tr>
      <w:tr w:rsidR="00B7662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</w:pPr>
            <w:r>
              <w:t>Данилов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both"/>
            </w:pPr>
            <w:r>
              <w:t>заместитель министра строительства, архитектуры и жилищно-коммунального хозяйства Чувашской Республики (заместитель председателя конкурсной комиссии)</w:t>
            </w:r>
          </w:p>
        </w:tc>
      </w:tr>
      <w:tr w:rsidR="00B7662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</w:pPr>
            <w:r>
              <w:t>Тихонов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both"/>
            </w:pPr>
            <w:r>
              <w:t xml:space="preserve">начальник отдела строительства и реализации программы </w:t>
            </w:r>
            <w:r>
              <w:lastRenderedPageBreak/>
              <w:t>переселения граждан из аварийного жилищного фонда Министерства строительства, архитектуры и жилищно-коммунального хозяйства Чувашской Республики (секретарь конкурсной комиссии)</w:t>
            </w:r>
          </w:p>
        </w:tc>
      </w:tr>
      <w:tr w:rsidR="00B7662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</w:pPr>
            <w:r>
              <w:lastRenderedPageBreak/>
              <w:t>Гришин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both"/>
            </w:pPr>
            <w:r>
              <w:t>начальник отдела строительства и охраны объектов культурного наследия Министерства культуры, по делам национальностей и архивного дела Чувашской Республики</w:t>
            </w:r>
          </w:p>
        </w:tc>
      </w:tr>
      <w:tr w:rsidR="00B7662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</w:pPr>
            <w:r>
              <w:t>Егоров Э.Н.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both"/>
            </w:pPr>
            <w:r>
              <w:t>член Общественной палаты Чувашской Республики (по согласованию)</w:t>
            </w:r>
          </w:p>
        </w:tc>
      </w:tr>
      <w:tr w:rsidR="00B7662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</w:pPr>
            <w:r>
              <w:t>Иванов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both"/>
            </w:pPr>
            <w:r>
              <w:t xml:space="preserve">президент </w:t>
            </w:r>
            <w:proofErr w:type="gramStart"/>
            <w:r>
              <w:t>некоммерческой</w:t>
            </w:r>
            <w:proofErr w:type="gramEnd"/>
            <w:r>
              <w:t xml:space="preserve"> организации "Фонд развития строительного факультета Чувашского госуниверситета" (по согласованию)</w:t>
            </w:r>
          </w:p>
        </w:tc>
      </w:tr>
      <w:tr w:rsidR="00B7662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</w:pPr>
            <w:proofErr w:type="spellStart"/>
            <w:r>
              <w:t>Косулин</w:t>
            </w:r>
            <w:proofErr w:type="spellEnd"/>
            <w:r>
              <w:t xml:space="preserve"> Н.Н.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министра природных ресурсов и экологии Чувашской Республики</w:t>
            </w:r>
          </w:p>
        </w:tc>
      </w:tr>
      <w:tr w:rsidR="00B7662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</w:pPr>
            <w:r>
              <w:t>Крылова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both"/>
            </w:pPr>
            <w:r>
              <w:t>заместитель министра финансов Чувашской Республики</w:t>
            </w:r>
          </w:p>
        </w:tc>
      </w:tr>
      <w:tr w:rsidR="00B7662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</w:pPr>
            <w:r>
              <w:t>Кузьмина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both"/>
            </w:pPr>
            <w:r>
              <w:t>начальник отдела проектной деятельности и региональных программ Министерства экономического развития, промышленности и торговли Чувашской Республики</w:t>
            </w:r>
          </w:p>
        </w:tc>
      </w:tr>
      <w:tr w:rsidR="00B7662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</w:pPr>
            <w:r>
              <w:t>Матренина Э.Л.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both"/>
            </w:pPr>
            <w:r>
              <w:t>первый заместитель министра физической культуры и спорта Чувашской Республики</w:t>
            </w:r>
          </w:p>
        </w:tc>
      </w:tr>
      <w:tr w:rsidR="00B7662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</w:pPr>
            <w:r>
              <w:t>Павлов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both"/>
            </w:pPr>
            <w:r>
              <w:t>председатель Комитета Государственного Совета Чувашской Республики по экономической политике, агропромышленному комплексу и экологии (по согласованию)</w:t>
            </w:r>
          </w:p>
        </w:tc>
      </w:tr>
      <w:tr w:rsidR="00B7662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</w:pPr>
            <w:r>
              <w:t>Петров М.М.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both"/>
            </w:pPr>
            <w:r>
              <w:t>начальник отдела развития автомобильных дорог Министерства транспорта и дорожного хозяйства Чувашской Республики</w:t>
            </w:r>
          </w:p>
        </w:tc>
      </w:tr>
      <w:tr w:rsidR="00B7662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</w:pPr>
            <w:r>
              <w:t>Рябинина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both"/>
            </w:pPr>
            <w:r>
              <w:t>заместитель министра сельского хозяйства Чувашской Республики</w:t>
            </w:r>
          </w:p>
        </w:tc>
      </w:tr>
      <w:tr w:rsidR="00B7662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</w:pPr>
            <w:r>
              <w:t>Самсонова О.Н.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76624" w:rsidRDefault="00B76624">
            <w:pPr>
              <w:pStyle w:val="ConsPlusNormal"/>
              <w:jc w:val="both"/>
            </w:pPr>
            <w:r>
              <w:t>начальник отдела регулирования тарифов на электрическую энергию и платы за технологическое присоединение Государственной службы Чувашской Республики по конкурентной политике и тарифам</w:t>
            </w:r>
          </w:p>
        </w:tc>
      </w:tr>
    </w:tbl>
    <w:p w:rsidR="00B76624" w:rsidRDefault="00B76624">
      <w:pPr>
        <w:pStyle w:val="ConsPlusNormal"/>
        <w:jc w:val="both"/>
      </w:pPr>
    </w:p>
    <w:p w:rsidR="00B76624" w:rsidRDefault="00B76624">
      <w:pPr>
        <w:pStyle w:val="ConsPlusNormal"/>
        <w:jc w:val="both"/>
      </w:pPr>
    </w:p>
    <w:p w:rsidR="00B76624" w:rsidRDefault="00B766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3B4" w:rsidRDefault="001C13B4"/>
    <w:sectPr w:rsidR="001C13B4" w:rsidSect="00D5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24"/>
    <w:rsid w:val="001C13B4"/>
    <w:rsid w:val="00B7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DCEE5238D5F6F2BAB7EB907BE04CE8875E7CFBC9EDC2CFE6C12F804962B57FF82E794D6F10BBF7F2AC05F94C52BE34B4EAB7EFF8F076A79CC4C553DZ4N" TargetMode="External"/><Relationship Id="rId13" Type="http://schemas.openxmlformats.org/officeDocument/2006/relationships/hyperlink" Target="consultantplus://offline/ref=6B2DCEE5238D5F6F2BAB7EB907BE04CE8875E7CFBC9EDC2CFE6C12F804962B57FF82E794D6F10BBF7F2AC05F94C52BE34B4EAB7EFF8F076A79CC4C553DZ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DCEE5238D5F6F2BAB7EB907BE04CE8875E7CFBC9ED82CF46A12F804962B57FF82E794D6F10BBF7F2AC05F94C52BE34B4EAB7EFF8F076A79CC4C553DZ4N" TargetMode="External"/><Relationship Id="rId12" Type="http://schemas.openxmlformats.org/officeDocument/2006/relationships/hyperlink" Target="consultantplus://offline/ref=6B2DCEE5238D5F6F2BAB7EB907BE04CE8875E7CFBC9ED82CF46A12F804962B57FF82E794D6F10BBF7F2AC05F94C52BE34B4EAB7EFF8F076A79CC4C553DZ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2DCEE5238D5F6F2BAB7EB907BE04CE8875E7CFBC9FD829F76C12F804962B57FF82E794D6F10BBF7F2AC05F94C52BE34B4EAB7EFF8F076A79CC4C553DZ4N" TargetMode="External"/><Relationship Id="rId11" Type="http://schemas.openxmlformats.org/officeDocument/2006/relationships/hyperlink" Target="consultantplus://offline/ref=6B2DCEE5238D5F6F2BAB7EB907BE04CE8875E7CFBC9FD829F76C12F804962B57FF82E794D6F10BBF7F2AC05F94C52BE34B4EAB7EFF8F076A79CC4C553DZ4N" TargetMode="External"/><Relationship Id="rId5" Type="http://schemas.openxmlformats.org/officeDocument/2006/relationships/hyperlink" Target="consultantplus://offline/ref=6B2DCEE5238D5F6F2BAB7EB907BE04CE8875E7CFB49ADD2EF3624FF20CCF2755F88DB883D1B807BE7F2AC05C9C9A2EF65A16A47FE290067465CE4D35ZD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2DCEE5238D5F6F2BAB7EB907BE04CE8875E7CFB49ADD2EF3624FF20CCF2755F88DB883D1B807BE7F2AC05C9C9A2EF65A16A47FE290067465CE4D35Z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2DCEE5238D5F6F2BAB7EB907BE04CE8875E7CFB49CD329FF624FF20CCF2755F88DB891D1E00BBC7C34C15F89CC7FB330Z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77</dc:creator>
  <cp:lastModifiedBy>Минстрой 77</cp:lastModifiedBy>
  <cp:revision>1</cp:revision>
  <dcterms:created xsi:type="dcterms:W3CDTF">2019-10-23T13:25:00Z</dcterms:created>
  <dcterms:modified xsi:type="dcterms:W3CDTF">2019-10-23T13:26:00Z</dcterms:modified>
</cp:coreProperties>
</file>