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CB" w:rsidRDefault="00D92F5D" w:rsidP="007D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C5B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КОНКУРСНОГО ОТБОРА </w:t>
      </w:r>
      <w:r w:rsidR="007D0BCB">
        <w:rPr>
          <w:rFonts w:ascii="Times New Roman" w:hAnsi="Times New Roman" w:cs="Times New Roman"/>
          <w:sz w:val="24"/>
          <w:szCs w:val="24"/>
        </w:rPr>
        <w:t xml:space="preserve">ПРОЕКТОВ </w:t>
      </w:r>
    </w:p>
    <w:p w:rsidR="007D0BCB" w:rsidRDefault="00D92F5D" w:rsidP="007D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СУБСИДИИ ЗА СЧЕТ СРЕДСТВ </w:t>
      </w:r>
    </w:p>
    <w:p w:rsidR="007D0BCB" w:rsidRDefault="00D92F5D" w:rsidP="007D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</w:p>
    <w:p w:rsidR="00D92F5D" w:rsidRDefault="00D92F5D" w:rsidP="007D0BC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00C5B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="007D0BCB" w:rsidRPr="00000C5B">
        <w:rPr>
          <w:rFonts w:ascii="Times New Roman" w:hAnsi="Times New Roman" w:cs="Times New Roman"/>
          <w:sz w:val="24"/>
          <w:szCs w:val="24"/>
        </w:rPr>
        <w:t>ОРИЕНТИРОВАННЫ</w:t>
      </w:r>
      <w:r w:rsidR="007D0BCB">
        <w:rPr>
          <w:rFonts w:ascii="Times New Roman" w:hAnsi="Times New Roman" w:cs="Times New Roman"/>
          <w:sz w:val="24"/>
          <w:szCs w:val="24"/>
        </w:rPr>
        <w:t>М</w:t>
      </w:r>
      <w:r w:rsidR="007D0BCB" w:rsidRPr="00000C5B">
        <w:rPr>
          <w:rFonts w:ascii="Times New Roman" w:hAnsi="Times New Roman" w:cs="Times New Roman"/>
          <w:sz w:val="24"/>
          <w:szCs w:val="24"/>
        </w:rPr>
        <w:t xml:space="preserve"> НЕКОММЕРЧЕСКИ</w:t>
      </w:r>
      <w:r w:rsidR="007D0BCB">
        <w:rPr>
          <w:rFonts w:ascii="Times New Roman" w:hAnsi="Times New Roman" w:cs="Times New Roman"/>
          <w:sz w:val="24"/>
          <w:szCs w:val="24"/>
        </w:rPr>
        <w:t>М</w:t>
      </w:r>
      <w:r w:rsidR="007D0BCB" w:rsidRPr="00000C5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D0BCB">
        <w:rPr>
          <w:rFonts w:ascii="Times New Roman" w:hAnsi="Times New Roman" w:cs="Times New Roman"/>
          <w:sz w:val="24"/>
          <w:szCs w:val="24"/>
        </w:rPr>
        <w:t>ЯМ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развития, промышленности и торговли Чувашской Республики объявляет о проведении конкурсного отбора проектов для предоставления субсидий из республиканского бюджета Чувашской Республики социально ориентированным некоммерческим организациям (далее – конкурс).</w:t>
      </w:r>
    </w:p>
    <w:p w:rsidR="007D0BCB" w:rsidRPr="00226BEF" w:rsidRDefault="007D0BCB" w:rsidP="008F3944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E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26BEF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документы, регламентирующие порядок </w:t>
      </w:r>
      <w:r>
        <w:rPr>
          <w:rFonts w:ascii="Times New Roman" w:hAnsi="Times New Roman" w:cs="Times New Roman"/>
          <w:b/>
          <w:sz w:val="24"/>
          <w:szCs w:val="24"/>
        </w:rPr>
        <w:t>предоставления субсидии:</w:t>
      </w:r>
    </w:p>
    <w:p w:rsidR="003A2DE4" w:rsidRDefault="003A2DE4" w:rsidP="003A2D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П</w:t>
      </w:r>
      <w:r w:rsidRPr="00003309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остановление</w:t>
      </w:r>
      <w:r w:rsidRPr="00226BEF">
        <w:rPr>
          <w:rFonts w:ascii="Times New Roman" w:hAnsi="Times New Roman" w:cs="Times New Roman"/>
          <w:bCs/>
          <w:sz w:val="24"/>
          <w:szCs w:val="24"/>
        </w:rPr>
        <w:t xml:space="preserve"> Кабинета Министров Чувашской Республики 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226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апрел</w:t>
      </w:r>
      <w:r w:rsidRPr="00226BEF">
        <w:rPr>
          <w:rFonts w:ascii="Times New Roman" w:hAnsi="Times New Roman" w:cs="Times New Roman"/>
          <w:bCs/>
          <w:sz w:val="24"/>
          <w:szCs w:val="24"/>
        </w:rPr>
        <w:t>я 20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226BEF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A97B0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26BE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226BE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мерах по поддержке социально ориентированных некоммерческих организаций в Чувашской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BCB" w:rsidRPr="00C95E1B" w:rsidRDefault="007D0BCB" w:rsidP="008F394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C95E1B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конкурсе</w:t>
      </w:r>
    </w:p>
    <w:p w:rsidR="007D0BCB" w:rsidRPr="00C95E1B" w:rsidRDefault="007D0BCB" w:rsidP="008F3944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C95E1B">
        <w:rPr>
          <w:rFonts w:ascii="Times New Roman" w:hAnsi="Times New Roman" w:cs="Times New Roman"/>
          <w:bCs/>
          <w:sz w:val="24"/>
          <w:szCs w:val="24"/>
        </w:rPr>
        <w:t xml:space="preserve">Участниками конкурса являются социально ориентированные некоммерческие организации, зарегистрированные и осуществляющие в соответствии со своими учредительными документами деятельность на территории Чувашской Республики, направленную на осуществление одного или нескольких видов деятельности, предусмотренных </w:t>
      </w:r>
      <w:hyperlink r:id="rId6" w:history="1">
        <w:r w:rsidRPr="00572C7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6</w:t>
        </w:r>
      </w:hyperlink>
      <w:r w:rsidRPr="0030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5E1B">
        <w:rPr>
          <w:rFonts w:ascii="Times New Roman" w:hAnsi="Times New Roman" w:cs="Times New Roman"/>
          <w:bCs/>
          <w:sz w:val="24"/>
          <w:szCs w:val="24"/>
        </w:rPr>
        <w:t xml:space="preserve">Закона Чувашской Республики </w:t>
      </w:r>
      <w:r w:rsidR="00936557">
        <w:rPr>
          <w:rFonts w:ascii="Times New Roman" w:hAnsi="Times New Roman" w:cs="Times New Roman"/>
          <w:bCs/>
          <w:sz w:val="24"/>
          <w:szCs w:val="24"/>
        </w:rPr>
        <w:t>«</w:t>
      </w:r>
      <w:r w:rsidRPr="00C95E1B">
        <w:rPr>
          <w:rFonts w:ascii="Times New Roman" w:hAnsi="Times New Roman" w:cs="Times New Roman"/>
          <w:bCs/>
          <w:sz w:val="24"/>
          <w:szCs w:val="24"/>
        </w:rPr>
        <w:t>О поддержке социально ориентированных некоммерческих организаций в Чувашской Республике</w:t>
      </w:r>
      <w:r w:rsidR="00936557">
        <w:rPr>
          <w:rFonts w:ascii="Times New Roman" w:hAnsi="Times New Roman" w:cs="Times New Roman"/>
          <w:bCs/>
          <w:sz w:val="24"/>
          <w:szCs w:val="24"/>
        </w:rPr>
        <w:t>»</w:t>
      </w:r>
      <w:r w:rsidRPr="00C95E1B">
        <w:rPr>
          <w:rFonts w:ascii="Times New Roman" w:hAnsi="Times New Roman" w:cs="Times New Roman"/>
          <w:bCs/>
          <w:sz w:val="24"/>
          <w:szCs w:val="24"/>
        </w:rPr>
        <w:t>.</w:t>
      </w:r>
    </w:p>
    <w:p w:rsidR="007D0BCB" w:rsidRPr="00C95E1B" w:rsidRDefault="007D0BCB" w:rsidP="008F39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E1B">
        <w:rPr>
          <w:rFonts w:ascii="Times New Roman" w:hAnsi="Times New Roman" w:cs="Times New Roman"/>
          <w:bCs/>
          <w:sz w:val="24"/>
          <w:szCs w:val="24"/>
        </w:rPr>
        <w:t>2.2. В соответствии с законодательством Российской Федерации участниками конкурса не могут быть:</w:t>
      </w:r>
    </w:p>
    <w:p w:rsidR="007D0BCB" w:rsidRPr="00C95E1B" w:rsidRDefault="007D0BCB" w:rsidP="008F39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E1B">
        <w:rPr>
          <w:rFonts w:ascii="Times New Roman" w:hAnsi="Times New Roman" w:cs="Times New Roman"/>
          <w:bCs/>
          <w:sz w:val="24"/>
          <w:szCs w:val="24"/>
        </w:rPr>
        <w:t>общественные объединения, являющиеся политическими партиями;</w:t>
      </w:r>
    </w:p>
    <w:p w:rsidR="007D0BCB" w:rsidRPr="00C95E1B" w:rsidRDefault="007D0BCB" w:rsidP="008F39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E1B">
        <w:rPr>
          <w:rFonts w:ascii="Times New Roman" w:hAnsi="Times New Roman" w:cs="Times New Roman"/>
          <w:bCs/>
          <w:sz w:val="24"/>
          <w:szCs w:val="24"/>
        </w:rPr>
        <w:t>государственные корпорации;</w:t>
      </w:r>
    </w:p>
    <w:p w:rsidR="007D0BCB" w:rsidRPr="00C95E1B" w:rsidRDefault="007D0BCB" w:rsidP="008F39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E1B">
        <w:rPr>
          <w:rFonts w:ascii="Times New Roman" w:hAnsi="Times New Roman" w:cs="Times New Roman"/>
          <w:bCs/>
          <w:sz w:val="24"/>
          <w:szCs w:val="24"/>
        </w:rPr>
        <w:t>государственные компании;</w:t>
      </w:r>
    </w:p>
    <w:p w:rsidR="007D0BCB" w:rsidRPr="00C95E1B" w:rsidRDefault="007D0BCB" w:rsidP="008F39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E1B">
        <w:rPr>
          <w:rFonts w:ascii="Times New Roman" w:hAnsi="Times New Roman" w:cs="Times New Roman"/>
          <w:bCs/>
          <w:sz w:val="24"/>
          <w:szCs w:val="24"/>
        </w:rPr>
        <w:t>государственные учреждения Чувашской Республики;</w:t>
      </w:r>
    </w:p>
    <w:p w:rsidR="007D0BCB" w:rsidRPr="00C95E1B" w:rsidRDefault="007D0BCB" w:rsidP="008F39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E1B">
        <w:rPr>
          <w:rFonts w:ascii="Times New Roman" w:hAnsi="Times New Roman" w:cs="Times New Roman"/>
          <w:bCs/>
          <w:sz w:val="24"/>
          <w:szCs w:val="24"/>
        </w:rPr>
        <w:t>муниципальные учреждения;</w:t>
      </w:r>
    </w:p>
    <w:p w:rsidR="00F21ABF" w:rsidRDefault="007D0BCB" w:rsidP="008F39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E1B">
        <w:rPr>
          <w:rFonts w:ascii="Times New Roman" w:hAnsi="Times New Roman" w:cs="Times New Roman"/>
          <w:bCs/>
          <w:sz w:val="24"/>
          <w:szCs w:val="24"/>
        </w:rPr>
        <w:t>общественные объединения, не зарегистрированные в установленном порядке в качестве юридического лица</w:t>
      </w:r>
      <w:r w:rsidR="00F21ABF">
        <w:rPr>
          <w:rFonts w:ascii="Times New Roman" w:hAnsi="Times New Roman" w:cs="Times New Roman"/>
          <w:bCs/>
          <w:sz w:val="24"/>
          <w:szCs w:val="24"/>
        </w:rPr>
        <w:t>;</w:t>
      </w:r>
    </w:p>
    <w:p w:rsidR="007D0BCB" w:rsidRPr="00F21ABF" w:rsidRDefault="00F21ABF" w:rsidP="008F39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потребительские кооперативы, товарищества собственников жилья, </w:t>
      </w:r>
      <w:r w:rsidRPr="00F21ABF">
        <w:rPr>
          <w:rFonts w:ascii="Times New Roman" w:hAnsi="Times New Roman" w:cs="Times New Roman"/>
          <w:bCs/>
          <w:sz w:val="24"/>
          <w:szCs w:val="24"/>
        </w:rPr>
        <w:t>садоводческие некоммерческие товарищества и огороднические некоммерческие товарищества</w:t>
      </w:r>
      <w:r w:rsidR="007D0BCB" w:rsidRPr="00F21ABF">
        <w:rPr>
          <w:rFonts w:ascii="Times New Roman" w:hAnsi="Times New Roman" w:cs="Times New Roman"/>
          <w:bCs/>
          <w:sz w:val="24"/>
          <w:szCs w:val="24"/>
        </w:rPr>
        <w:t>.</w:t>
      </w:r>
    </w:p>
    <w:p w:rsidR="007D0BCB" w:rsidRPr="00C95E1B" w:rsidRDefault="007D0BCB" w:rsidP="00A10CF5">
      <w:pPr>
        <w:spacing w:before="100" w:beforeAutospacing="1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E1B">
        <w:rPr>
          <w:rFonts w:ascii="Times New Roman" w:hAnsi="Times New Roman" w:cs="Times New Roman"/>
          <w:bCs/>
          <w:sz w:val="24"/>
          <w:szCs w:val="24"/>
        </w:rPr>
        <w:t>2.3. Субсидии социально ориентированным некоммерческим организациям предоставляются при соблюдении ими следующих условий:</w:t>
      </w:r>
    </w:p>
    <w:p w:rsidR="00A30F21" w:rsidRDefault="00A30F21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в качестве юридического лица в соответствии с законодательством Российской Федерации и осуществление деятельности на территории Чувашской Республики не менее одного года;</w:t>
      </w:r>
    </w:p>
    <w:p w:rsidR="00A30F21" w:rsidRDefault="00A30F21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софинансирование из внебюджетных источников расходов на реализацию представленного социально ориентированной некоммерческой организацией на конкурс проекта в размере не менее 10 процентов от общей суммы финансирования проекта;</w:t>
      </w:r>
    </w:p>
    <w:p w:rsidR="00A30F21" w:rsidRPr="00F21ABF" w:rsidRDefault="00F21ABF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A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число месяца, предшествующего месяцу, в котором планируется заключение договора </w:t>
      </w:r>
      <w:r w:rsidRPr="00F21ABF">
        <w:rPr>
          <w:rFonts w:ascii="Times New Roman" w:hAnsi="Times New Roman" w:cs="Times New Roman"/>
          <w:sz w:val="24"/>
          <w:szCs w:val="24"/>
        </w:rPr>
        <w:t xml:space="preserve">об оказании государственной поддержки </w:t>
      </w:r>
      <w:r w:rsidRPr="00F21ABF">
        <w:rPr>
          <w:rFonts w:ascii="Times New Roman" w:hAnsi="Times New Roman" w:cs="Times New Roman"/>
          <w:bCs/>
          <w:sz w:val="24"/>
          <w:szCs w:val="24"/>
        </w:rPr>
        <w:t xml:space="preserve">(далее – договор) (при наличии указанной неисполненной обязанности </w:t>
      </w:r>
      <w:r w:rsidRPr="00F21ABF"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</w:t>
      </w:r>
      <w:r w:rsidRPr="00F21ABF">
        <w:rPr>
          <w:rFonts w:ascii="Times New Roman" w:hAnsi="Times New Roman" w:cs="Times New Roman"/>
          <w:bCs/>
          <w:sz w:val="24"/>
          <w:szCs w:val="24"/>
        </w:rPr>
        <w:t xml:space="preserve"> представляет копии платежных документов, подтверждающих выполнение данной неисполненной</w:t>
      </w:r>
      <w:proofErr w:type="gramEnd"/>
      <w:r w:rsidRPr="00F21ABF">
        <w:rPr>
          <w:rFonts w:ascii="Times New Roman" w:hAnsi="Times New Roman" w:cs="Times New Roman"/>
          <w:bCs/>
          <w:sz w:val="24"/>
          <w:szCs w:val="24"/>
        </w:rPr>
        <w:t xml:space="preserve"> обязанности на момент представления заявки на участие в конкурсе)</w:t>
      </w:r>
      <w:r w:rsidR="00A30F21" w:rsidRPr="00F21ABF">
        <w:rPr>
          <w:rFonts w:ascii="Times New Roman" w:hAnsi="Times New Roman" w:cs="Times New Roman"/>
          <w:sz w:val="24"/>
          <w:szCs w:val="24"/>
        </w:rPr>
        <w:t>;</w:t>
      </w:r>
    </w:p>
    <w:p w:rsidR="00A30F21" w:rsidRDefault="00A30F21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заработной плате;</w:t>
      </w:r>
    </w:p>
    <w:p w:rsidR="00A30F21" w:rsidRDefault="00A30F21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составе учредителей социально ориентированной некоммерческой организации политической партии;</w:t>
      </w:r>
    </w:p>
    <w:p w:rsidR="00A30F21" w:rsidRDefault="00A30F21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фактов передачи социально ориентированной некоммерческой организацией пожертвований политической партии или ее региональному отделению;</w:t>
      </w:r>
    </w:p>
    <w:p w:rsidR="00A30F21" w:rsidRDefault="00A30F21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проекта - не менее одного года;</w:t>
      </w:r>
    </w:p>
    <w:p w:rsidR="00A30F21" w:rsidRDefault="00A30F21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 не должна находиться в процессе реорганизации, ликвидации, банкротства по состоянию на 1 число месяца, предшествующего месяцу, в котором планируется заключение договора;</w:t>
      </w:r>
    </w:p>
    <w:p w:rsidR="00A30F21" w:rsidRDefault="00A30F21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социально ориентированной некоммерческой организации должны отсутствовать просроченная задолженность по возврату в федеральный бюджет и республиканский бюджет Чувашской Республики субсидий, бюджетных инвестиций,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федеральным бюджетом и республиканским бюджетом Чувашской Республики по состоянию на 1 число месяца, предшествующего месяцу, в котором планируется заключение договора</w:t>
      </w:r>
      <w:r w:rsidR="00936557">
        <w:rPr>
          <w:rFonts w:ascii="Times New Roman" w:hAnsi="Times New Roman" w:cs="Times New Roman"/>
          <w:sz w:val="24"/>
          <w:szCs w:val="24"/>
        </w:rPr>
        <w:t>.</w:t>
      </w:r>
    </w:p>
    <w:p w:rsidR="00A30F21" w:rsidRDefault="00A30F21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соблюдение указанных условий при заключении договора несет социально ориентированная некоммерческая организация.</w:t>
      </w:r>
    </w:p>
    <w:p w:rsidR="00735726" w:rsidRPr="00CE2BAC" w:rsidRDefault="00CE2BAC" w:rsidP="008F3944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735726" w:rsidRPr="00CE2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Приоритетные направления поддержки социально ориентированных некоммерческих организаций, по которым предоставляется субсидия: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профилактика социального сиротства, поддержка материнства</w:t>
      </w:r>
      <w:r w:rsidR="00F7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отцовства 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детства;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качества жизни людей пожилого возраста;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социальная адаптация инвалидов и их семей;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развитие дополнительного образования, научно-технического и художественного творчества, массового спорта, деятельности в сфере краеведения и экологии;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развитие межнационального сотрудничества</w:t>
      </w:r>
      <w:r w:rsidR="00F714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и защита самобытности, культуры, языков и традиций народов Российской Федерации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профилактика немедицинского потребления наркотических средств и психотропных веществ, комплексная реабилитация и </w:t>
      </w:r>
      <w:proofErr w:type="spellStart"/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ресоциализация</w:t>
      </w:r>
      <w:proofErr w:type="spellEnd"/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потребляющих наркотические средства и психотропные вещества в немедицинских целях</w:t>
      </w:r>
      <w:r w:rsidR="00936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F7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профилактика ВИЧ-инфекции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ж) сохранение, использование и популяризация объектов культурного наследия и их территорий;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формирование в обществе нетерпимости к коррупционному поведению;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деятельность в области защиты прав потребителей;</w:t>
      </w:r>
    </w:p>
    <w:p w:rsidR="00F7141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 оказание юридической помощи на безвозмездной или на льготной основе гражданам и социально ориентированным некоммерческим организациям, правовое просвещение населения, деятельность по защите прав и свобод человека и гражданина</w:t>
      </w:r>
      <w:r w:rsidR="00F7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71416" w:rsidRDefault="00F71416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деятельность в области военно-патриотического воспитания молодежи;</w:t>
      </w:r>
    </w:p>
    <w:p w:rsidR="00F71416" w:rsidRDefault="00F71416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развитие добровольчества (волонтерства) и благотворительности, в том числе развитие системы безвозмездного донорства крови и ее компонентов;</w:t>
      </w:r>
    </w:p>
    <w:p w:rsidR="00F71416" w:rsidRDefault="00F71416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содействие повышению мобильности трудовых ресурсов.</w:t>
      </w:r>
    </w:p>
    <w:p w:rsidR="00735726" w:rsidRPr="00735726" w:rsidRDefault="00CE2BAC" w:rsidP="008F394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Для участия в конкурсе участники представляют в Минэкономразвития Чувашии следующие документы:</w:t>
      </w:r>
    </w:p>
    <w:p w:rsidR="00735726" w:rsidRPr="00735726" w:rsidRDefault="002C093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35726" w:rsidRPr="00735726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заявку</w:t>
        </w:r>
      </w:hyperlink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CF5">
        <w:rPr>
          <w:rFonts w:ascii="Times New Roman" w:hAnsi="Times New Roman" w:cs="Times New Roman"/>
          <w:sz w:val="24"/>
          <w:szCs w:val="24"/>
        </w:rPr>
        <w:t>на участие в конкурсном отборе проектов социально ориентированных некоммерческих организаций для предоставления субсидий из республиканского бюджета Чувашской Республики</w:t>
      </w:r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726" w:rsidRPr="00735726" w:rsidRDefault="002C093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35726" w:rsidRPr="00735726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проект</w:t>
        </w:r>
      </w:hyperlink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указанных в пунктах 3 и 3</w:t>
      </w:r>
      <w:r w:rsidR="00F7141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 Федерального закона «О некоммерческих организациях», представленных в Министерство юстиции Российской Федерации (его территориальный орган), за предыдущий отчетный год;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кредитной организации о наличии рублевого счета;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об отсутствии задолженности по </w:t>
      </w:r>
      <w:r w:rsidR="00F7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</w:t>
      </w:r>
      <w:r w:rsidR="00F71416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работникам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заверенное подписью руководителя социально ориентированной некоммерческой организации и печатью организации;</w:t>
      </w:r>
    </w:p>
    <w:p w:rsidR="00735726" w:rsidRPr="00735726" w:rsidRDefault="00F7141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обязательство о </w:t>
      </w:r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внебюджетных источников расходов на реализацию представленного на конкурс проекта в размере не менее 10 процентов от общей суммы финансирования проекта;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материалов о деятельности социально ориентированной некоммерческой организации в средствах массовой информации (за исключением информации на собственном сайте социально ориентированной некоммерческой организации в информационно-телекоммуникационной сети «Интернет») за истекший год;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письма, отзывы о деятельности социально ориентированной некоммерческой организации (при наличии);</w:t>
      </w:r>
    </w:p>
    <w:p w:rsidR="00300E94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документы и материалы о деятельности социально ориентированной некоммерческой организации, в том числе информацию о ранее реализованных проектах (при наличии)</w:t>
      </w:r>
      <w:r w:rsidR="00300E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0E94" w:rsidRDefault="00300E94" w:rsidP="008F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согласия налогоплательщика (плательщика страховых взносов) на признание сведений, составляющих налоговую тайну,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форме, утвержденной федеральным органом исполнительной власти, уполномоченным по контролю и надзору в области налогов и сборов, в отношении всех общедоступных сведений, полученных налоговым органом;</w:t>
      </w:r>
    </w:p>
    <w:p w:rsidR="00300E94" w:rsidRDefault="00300E94" w:rsidP="008F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расчета по страховым взносам за отчетный период с отметкой налогового органа.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ориентированной некоммерческой организацией могут быть </w:t>
      </w:r>
      <w:proofErr w:type="gramStart"/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инициативе: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лиц, выданная не ранее чем за 30 дней до дня подачи заявки;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 из налогового органа об отсутствии у социально ориентированной некоммерческой организации просроченной задолженности по налоговым и иным обязательным платежам в бюджеты бюджетной системы Российской Федерации, выданная не ранее чем за 30 дней до дня подачи заявки.</w:t>
      </w:r>
    </w:p>
    <w:p w:rsid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информация, содержащаяся в документах, указанных в настоящем пункте, содержит персональные данные, в состав заявки должно быть включено согласие субъекта персональных данных на их обработку в соответствии с Федеральным </w:t>
      </w:r>
      <w:hyperlink r:id="rId9" w:history="1">
        <w:r w:rsidRPr="003160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316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«О персональных данных».</w:t>
      </w:r>
    </w:p>
    <w:p w:rsidR="00F02267" w:rsidRDefault="00F02267" w:rsidP="00F21A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должны быть заверены подписью руководителя социально ориентированной некоммерческой организации и печатью организации.</w:t>
      </w:r>
    </w:p>
    <w:p w:rsidR="00F02267" w:rsidRPr="00735726" w:rsidRDefault="00F02267" w:rsidP="00F21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26" w:rsidRPr="00CE2BAC" w:rsidRDefault="00735726" w:rsidP="00F21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ориентированная некоммерческая организация не допускается к участию в конкурсе в случае, если: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ориентированная некоммерческая организация не соответствует установленным требованиям;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ориентированной некоммерческой организацией представлено более одного проекта;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поступили в Минэкономразвития Чувашии после окончания срока приема документов (в том числе по почте).</w:t>
      </w:r>
    </w:p>
    <w:p w:rsidR="00735726" w:rsidRPr="00735726" w:rsidRDefault="00CE2BAC" w:rsidP="008F394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Критери</w:t>
      </w:r>
      <w:r w:rsidR="0009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 </w:t>
      </w:r>
      <w:r w:rsidR="00FA433C" w:rsidRPr="00FA433C">
        <w:rPr>
          <w:rFonts w:ascii="Times New Roman" w:hAnsi="Times New Roman" w:cs="Times New Roman"/>
          <w:b/>
          <w:sz w:val="24"/>
          <w:szCs w:val="24"/>
        </w:rPr>
        <w:t>заявок на участие в конкурсном отборе проектов социально ориентированных некоммерческих организаций для предоставления субсидий из республиканского бюджета Чувашской Республики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5726" w:rsidRPr="00735726" w:rsidRDefault="00FA433C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6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Социальная значимость (оценивается </w:t>
      </w:r>
      <w:r>
        <w:rPr>
          <w:rFonts w:ascii="Times New Roman" w:hAnsi="Times New Roman" w:cs="Times New Roman"/>
          <w:sz w:val="24"/>
          <w:szCs w:val="24"/>
        </w:rPr>
        <w:t>значимость проекта для социальной сферы Чувашской Республики и повышения качества жизни жителей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5726" w:rsidRPr="00735726" w:rsidRDefault="00FA433C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</w:t>
      </w:r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ктуальность (оценивается 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государственных мер для решени</w:t>
      </w:r>
      <w:r w:rsidR="00CB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этих или </w:t>
      </w:r>
      <w:proofErr w:type="gramStart"/>
      <w:r w:rsidR="00CB1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 проблем</w:t>
      </w:r>
      <w:proofErr w:type="gramEnd"/>
      <w:r w:rsidR="00CB12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433C" w:rsidRDefault="00FA433C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Логичность (оценивается с</w:t>
      </w:r>
      <w:r>
        <w:rPr>
          <w:rFonts w:ascii="Times New Roman" w:hAnsi="Times New Roman" w:cs="Times New Roman"/>
          <w:sz w:val="24"/>
          <w:szCs w:val="24"/>
        </w:rPr>
        <w:t>оответствие между целью и масштабом мероприятий, предложенными методами реализации проекта, уровнем вовлеченности целевых аудиторий в мероприятия проекта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1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726" w:rsidRPr="00735726" w:rsidRDefault="00FA433C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</w:t>
      </w:r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еалистичность (</w:t>
      </w:r>
      <w:r w:rsidR="00CB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</w:t>
      </w:r>
      <w:r>
        <w:rPr>
          <w:rFonts w:ascii="Times New Roman" w:hAnsi="Times New Roman" w:cs="Times New Roman"/>
          <w:sz w:val="24"/>
          <w:szCs w:val="24"/>
        </w:rPr>
        <w:t>методы решения социальной проблемы, возможность их максимального использования и привлечения для их реализации всех обозначенных в проекте целевых аудиторий с учетом имеющегося опыта социально ориентирован</w:t>
      </w:r>
      <w:r w:rsidR="00CB129E">
        <w:rPr>
          <w:rFonts w:ascii="Times New Roman" w:hAnsi="Times New Roman" w:cs="Times New Roman"/>
          <w:sz w:val="24"/>
          <w:szCs w:val="24"/>
        </w:rPr>
        <w:t xml:space="preserve">ной некоммерческой организации, </w:t>
      </w:r>
      <w:r>
        <w:rPr>
          <w:rFonts w:ascii="Times New Roman" w:hAnsi="Times New Roman" w:cs="Times New Roman"/>
          <w:sz w:val="24"/>
          <w:szCs w:val="24"/>
        </w:rPr>
        <w:t>численный состав целевых аудиторий, выбор территории реализации проекта, меры устранения возможных рисков и система внутреннего мониторинга реализации проекта</w:t>
      </w:r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1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726" w:rsidRDefault="00CB129E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Э</w:t>
      </w:r>
      <w:r w:rsidR="002B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ффективность – </w:t>
      </w:r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затрат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ожидаемых</w:t>
      </w:r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="002B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(оценивается стоимость товаров, работ, услуг, необходимых для реализации проекта, соответствие уровня оплаты труда специалистов их квалификации, детализация сметы затрат, обоснование каждого вида затрат, собственный вклад </w:t>
      </w:r>
      <w:r w:rsidR="002B3A0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организации, включая вклад партнеров, в реализацию проектов</w:t>
      </w:r>
      <w:r w:rsidR="002B3A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35726"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29E" w:rsidRDefault="00CB129E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r w:rsidR="002B3A0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социальные изменения, которые произойдут в ходе реализации проекта</w:t>
      </w:r>
      <w:r w:rsidR="002B3A00">
        <w:rPr>
          <w:rFonts w:ascii="Times New Roman" w:hAnsi="Times New Roman" w:cs="Times New Roman"/>
          <w:sz w:val="24"/>
          <w:szCs w:val="24"/>
        </w:rPr>
        <w:t xml:space="preserve"> (</w:t>
      </w:r>
      <w:r w:rsidR="00F8774A">
        <w:rPr>
          <w:rFonts w:ascii="Times New Roman" w:hAnsi="Times New Roman" w:cs="Times New Roman"/>
          <w:sz w:val="24"/>
          <w:szCs w:val="24"/>
        </w:rPr>
        <w:t xml:space="preserve">оцениваются изменения для целевых аудиторий и в сфере, в которой </w:t>
      </w:r>
      <w:r w:rsidR="00F8774A">
        <w:rPr>
          <w:rFonts w:ascii="Times New Roman" w:hAnsi="Times New Roman" w:cs="Times New Roman"/>
          <w:sz w:val="24"/>
          <w:szCs w:val="24"/>
        </w:rPr>
        <w:lastRenderedPageBreak/>
        <w:t>реализуется проект, расширение перечня услуг в социальной сфере, формирование общественного мнения по социальной проблеме, привлечение общественного внимания к социальной проблеме и вовлечение общественности в ее решение</w:t>
      </w:r>
      <w:r w:rsidR="002B3A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29E" w:rsidRDefault="00CB129E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Состав и профессиональный уровень команды проекта</w:t>
      </w:r>
      <w:r w:rsidR="00F8774A">
        <w:rPr>
          <w:rFonts w:ascii="Times New Roman" w:hAnsi="Times New Roman" w:cs="Times New Roman"/>
          <w:sz w:val="24"/>
          <w:szCs w:val="24"/>
        </w:rPr>
        <w:t xml:space="preserve"> (оцениваются число штатных работников социально ориентированной некоммерческой организации, привлеченных специалистов и добровольцев (волонтёров), </w:t>
      </w:r>
      <w:r w:rsidR="00746961">
        <w:rPr>
          <w:rFonts w:ascii="Times New Roman" w:hAnsi="Times New Roman" w:cs="Times New Roman"/>
          <w:sz w:val="24"/>
          <w:szCs w:val="24"/>
        </w:rPr>
        <w:t>их квали</w:t>
      </w:r>
      <w:r w:rsidR="00F02E73">
        <w:rPr>
          <w:rFonts w:ascii="Times New Roman" w:hAnsi="Times New Roman" w:cs="Times New Roman"/>
          <w:sz w:val="24"/>
          <w:szCs w:val="24"/>
        </w:rPr>
        <w:t>фикация и положительный опыт</w:t>
      </w:r>
      <w:r w:rsidR="00746961">
        <w:rPr>
          <w:rFonts w:ascii="Times New Roman" w:hAnsi="Times New Roman" w:cs="Times New Roman"/>
          <w:sz w:val="24"/>
          <w:szCs w:val="24"/>
        </w:rPr>
        <w:t>, необходимые для реализации проекта, способность команды проекта в полной мере реализовать проект</w:t>
      </w:r>
      <w:r w:rsidR="00F8774A">
        <w:rPr>
          <w:rFonts w:ascii="Times New Roman" w:hAnsi="Times New Roman" w:cs="Times New Roman"/>
          <w:sz w:val="24"/>
          <w:szCs w:val="24"/>
        </w:rPr>
        <w:t>).</w:t>
      </w:r>
    </w:p>
    <w:p w:rsidR="00CB129E" w:rsidRDefault="00CB129E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Открытость </w:t>
      </w:r>
      <w:r w:rsidR="007469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взаимодействие с ключевыми заинтересованными сторонами</w:t>
      </w:r>
      <w:r w:rsidR="00746961">
        <w:rPr>
          <w:rFonts w:ascii="Times New Roman" w:hAnsi="Times New Roman" w:cs="Times New Roman"/>
          <w:sz w:val="24"/>
          <w:szCs w:val="24"/>
        </w:rPr>
        <w:t xml:space="preserve"> (оценивается наличие собственного сайта в информационно-телекоммуникационной сети </w:t>
      </w:r>
      <w:r w:rsidR="00652ECC">
        <w:rPr>
          <w:rFonts w:ascii="Times New Roman" w:hAnsi="Times New Roman" w:cs="Times New Roman"/>
          <w:sz w:val="24"/>
          <w:szCs w:val="24"/>
        </w:rPr>
        <w:t>«</w:t>
      </w:r>
      <w:r w:rsidR="00746961">
        <w:rPr>
          <w:rFonts w:ascii="Times New Roman" w:hAnsi="Times New Roman" w:cs="Times New Roman"/>
          <w:sz w:val="24"/>
          <w:szCs w:val="24"/>
        </w:rPr>
        <w:t>Интернет</w:t>
      </w:r>
      <w:r w:rsidR="00652ECC">
        <w:rPr>
          <w:rFonts w:ascii="Times New Roman" w:hAnsi="Times New Roman" w:cs="Times New Roman"/>
          <w:sz w:val="24"/>
          <w:szCs w:val="24"/>
        </w:rPr>
        <w:t>»</w:t>
      </w:r>
      <w:r w:rsidR="00746961">
        <w:rPr>
          <w:rFonts w:ascii="Times New Roman" w:hAnsi="Times New Roman" w:cs="Times New Roman"/>
          <w:sz w:val="24"/>
          <w:szCs w:val="24"/>
        </w:rPr>
        <w:t xml:space="preserve"> и (или) страницы (страниц) в социальных сетях, на которых представлена подробная информация о социально ориентированной некоммерческой организации, работниках, доступность документ</w:t>
      </w:r>
      <w:r w:rsidR="00652ECC">
        <w:rPr>
          <w:rFonts w:ascii="Times New Roman" w:hAnsi="Times New Roman" w:cs="Times New Roman"/>
          <w:sz w:val="24"/>
          <w:szCs w:val="24"/>
        </w:rPr>
        <w:t>ов</w:t>
      </w:r>
      <w:r w:rsidR="00746961">
        <w:rPr>
          <w:rFonts w:ascii="Times New Roman" w:hAnsi="Times New Roman" w:cs="Times New Roman"/>
          <w:sz w:val="24"/>
          <w:szCs w:val="24"/>
        </w:rPr>
        <w:t xml:space="preserve"> и отчет</w:t>
      </w:r>
      <w:r w:rsidR="00652ECC">
        <w:rPr>
          <w:rFonts w:ascii="Times New Roman" w:hAnsi="Times New Roman" w:cs="Times New Roman"/>
          <w:sz w:val="24"/>
          <w:szCs w:val="24"/>
        </w:rPr>
        <w:t>ов</w:t>
      </w:r>
      <w:r w:rsidR="00746961">
        <w:rPr>
          <w:rFonts w:ascii="Times New Roman" w:hAnsi="Times New Roman" w:cs="Times New Roman"/>
          <w:sz w:val="24"/>
          <w:szCs w:val="24"/>
        </w:rPr>
        <w:t>, регулярное обновление новостной ленты; методы и каналы коммуникации с целевыми аудиториями проекта, партнерами, участвующими в реализации проекта, средствами массовой информации и другими заинтересованными сторонами</w:t>
      </w:r>
      <w:r w:rsidR="00652ECC">
        <w:rPr>
          <w:rFonts w:ascii="Times New Roman" w:hAnsi="Times New Roman" w:cs="Times New Roman"/>
          <w:sz w:val="24"/>
          <w:szCs w:val="24"/>
        </w:rPr>
        <w:t>,</w:t>
      </w:r>
      <w:r w:rsidR="00746961">
        <w:rPr>
          <w:rFonts w:ascii="Times New Roman" w:hAnsi="Times New Roman" w:cs="Times New Roman"/>
          <w:sz w:val="24"/>
          <w:szCs w:val="24"/>
        </w:rPr>
        <w:t xml:space="preserve"> план информирования о мероприятиях и ходе реализации проекта и план совместной работы с партнерами, участвующими в реализации проекта</w:t>
      </w:r>
      <w:r w:rsidR="00652ECC">
        <w:rPr>
          <w:rFonts w:ascii="Times New Roman" w:hAnsi="Times New Roman" w:cs="Times New Roman"/>
          <w:sz w:val="24"/>
          <w:szCs w:val="24"/>
        </w:rPr>
        <w:t xml:space="preserve">; </w:t>
      </w:r>
      <w:r w:rsidR="00746961">
        <w:rPr>
          <w:rFonts w:ascii="Times New Roman" w:hAnsi="Times New Roman" w:cs="Times New Roman"/>
          <w:sz w:val="24"/>
          <w:szCs w:val="24"/>
        </w:rPr>
        <w:t>на развитие партнерства, консолидаци</w:t>
      </w:r>
      <w:r w:rsidR="00652ECC">
        <w:rPr>
          <w:rFonts w:ascii="Times New Roman" w:hAnsi="Times New Roman" w:cs="Times New Roman"/>
          <w:sz w:val="24"/>
          <w:szCs w:val="24"/>
        </w:rPr>
        <w:t>я</w:t>
      </w:r>
      <w:r w:rsidR="00746961">
        <w:rPr>
          <w:rFonts w:ascii="Times New Roman" w:hAnsi="Times New Roman" w:cs="Times New Roman"/>
          <w:sz w:val="24"/>
          <w:szCs w:val="24"/>
        </w:rPr>
        <w:t xml:space="preserve"> усилий заинтересованных сторон в решении социальной проблемы</w:t>
      </w:r>
      <w:r w:rsidR="00652ECC">
        <w:rPr>
          <w:rFonts w:ascii="Times New Roman" w:hAnsi="Times New Roman" w:cs="Times New Roman"/>
          <w:sz w:val="24"/>
          <w:szCs w:val="24"/>
        </w:rPr>
        <w:t xml:space="preserve">; </w:t>
      </w:r>
      <w:r w:rsidR="00746961">
        <w:rPr>
          <w:rFonts w:ascii="Times New Roman" w:hAnsi="Times New Roman" w:cs="Times New Roman"/>
          <w:sz w:val="24"/>
          <w:szCs w:val="24"/>
        </w:rPr>
        <w:t xml:space="preserve"> система обратной связи с целевыми аудиториями, партнерами, участвующими в реализации проекта, средствами массовой информации и иными заинтересованными сторонами по вопросам реализации проекта).</w:t>
      </w:r>
    </w:p>
    <w:p w:rsidR="00CB129E" w:rsidRDefault="00CB129E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Устойчивость </w:t>
      </w:r>
      <w:r w:rsidR="00652EC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финансовая стабильность и перспективы развития проекта</w:t>
      </w:r>
      <w:r w:rsidR="00652ECC">
        <w:rPr>
          <w:rFonts w:ascii="Times New Roman" w:hAnsi="Times New Roman" w:cs="Times New Roman"/>
          <w:sz w:val="24"/>
          <w:szCs w:val="24"/>
        </w:rPr>
        <w:t xml:space="preserve"> (оцениваются план развития проекта, возможность продолжения реализации проекта за счет деятельности, приносящей доход, либо внебюджетных источников, а также путем долгосрочного сотрудничества с партнерами, участвующими в реализации проекта; создание системы передачи опыта в решении социальной проблемы либо механизмов обучения аудиторий, заинтересованных в решении социальной проблемы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652E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29E" w:rsidRDefault="00652ECC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</w:t>
      </w:r>
      <w:r w:rsidR="00CB129E">
        <w:rPr>
          <w:rFonts w:ascii="Times New Roman" w:hAnsi="Times New Roman" w:cs="Times New Roman"/>
          <w:sz w:val="24"/>
          <w:szCs w:val="24"/>
        </w:rPr>
        <w:t>овые (оригинальные) характеристики проекта</w:t>
      </w:r>
      <w:r>
        <w:rPr>
          <w:rFonts w:ascii="Times New Roman" w:hAnsi="Times New Roman" w:cs="Times New Roman"/>
          <w:sz w:val="24"/>
          <w:szCs w:val="24"/>
        </w:rPr>
        <w:t xml:space="preserve"> (оцениваются  использование новых (оригинальных) методов решения социальной проблемы и (или) планирование мероприятий, обладающих новыми (оригинальными) характеристиками</w:t>
      </w:r>
      <w:r w:rsidR="009B00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9B003A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9B00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(технологи</w:t>
      </w:r>
      <w:r w:rsidR="009B00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услуг</w:t>
      </w:r>
      <w:r w:rsidR="009B00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), обладающ</w:t>
      </w:r>
      <w:r w:rsidR="009B003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новыми (оригинальными) характеристиками</w:t>
      </w:r>
      <w:r w:rsidR="009B003A">
        <w:rPr>
          <w:rFonts w:ascii="Times New Roman" w:hAnsi="Times New Roman" w:cs="Times New Roman"/>
          <w:sz w:val="24"/>
          <w:szCs w:val="24"/>
        </w:rPr>
        <w:t>, в результате реализации проекта)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29E" w:rsidRDefault="00CB129E" w:rsidP="008F3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Дополнительные материалы</w:t>
      </w:r>
      <w:r w:rsidR="00003309">
        <w:rPr>
          <w:rFonts w:ascii="Times New Roman" w:hAnsi="Times New Roman" w:cs="Times New Roman"/>
          <w:sz w:val="24"/>
          <w:szCs w:val="24"/>
        </w:rPr>
        <w:t xml:space="preserve"> (оценивается наличие  благодарственных писем, материалов о деятельности социально ориентированной некоммерческой организации, в том числе информация о ранее реализованных проектах).</w:t>
      </w:r>
    </w:p>
    <w:p w:rsidR="00735726" w:rsidRPr="00652ECC" w:rsidRDefault="00CE2BAC" w:rsidP="008F394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35726" w:rsidRPr="0065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Информация о средствах, выделяемых на финансирование проектов</w:t>
      </w:r>
    </w:p>
    <w:p w:rsid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средств субсидии из республиканского бюджета Чувашской Республики, распределяемая между социально ориентированными некоммерческими организациями – победителями конкурса составляет </w:t>
      </w:r>
      <w:r w:rsidR="00652ECC" w:rsidRPr="00652ECC">
        <w:rPr>
          <w:rFonts w:ascii="Times New Roman" w:eastAsia="Times New Roman" w:hAnsi="Times New Roman" w:cs="Times New Roman"/>
          <w:sz w:val="24"/>
          <w:szCs w:val="24"/>
          <w:lang w:eastAsia="ru-RU"/>
        </w:rPr>
        <w:t>4 000,0</w:t>
      </w:r>
      <w:r w:rsidRPr="0065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A4E52" w:rsidRDefault="005A4E52" w:rsidP="005A4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CF5">
        <w:rPr>
          <w:rFonts w:ascii="Times New Roman" w:hAnsi="Times New Roman" w:cs="Times New Roman"/>
          <w:sz w:val="24"/>
          <w:szCs w:val="24"/>
        </w:rPr>
        <w:t>Размер предоставляемой субсидии одной социально ориентированной некоммерческой организации составляет 200,0 тыс. рублей.</w:t>
      </w:r>
    </w:p>
    <w:p w:rsidR="007D21E4" w:rsidRDefault="007D21E4" w:rsidP="008F394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5726" w:rsidRPr="00735726" w:rsidRDefault="00CE2BAC" w:rsidP="008F394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Место подачи документов: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осуществляется в Минэкономразвития Чувашии по адресу: г. Чебоксары, Президентский б</w:t>
      </w:r>
      <w:r w:rsidR="00F0226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10, 3 этаж, 5 кабинет, телефон: (8352) </w:t>
      </w:r>
      <w:r w:rsidR="00637F66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7F6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7F6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726" w:rsidRPr="00454593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54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637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357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ail</w:t>
      </w:r>
      <w:r w:rsidRPr="00454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0" w:history="1">
        <w:r w:rsidR="00003309" w:rsidRPr="006C71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economy</w:t>
        </w:r>
        <w:r w:rsidR="00003309" w:rsidRPr="004545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49@</w:t>
        </w:r>
        <w:r w:rsidR="00003309" w:rsidRPr="006C71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cap</w:t>
        </w:r>
        <w:r w:rsidR="00003309" w:rsidRPr="004545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003309" w:rsidRPr="006C71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454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Pr="004545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1" w:history="1">
        <w:r w:rsidRPr="00735726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val="en-US" w:eastAsia="ru-RU"/>
          </w:rPr>
          <w:t>www</w:t>
        </w:r>
        <w:r w:rsidRPr="00454593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val="en-US" w:eastAsia="ru-RU"/>
          </w:rPr>
          <w:t>.</w:t>
        </w:r>
        <w:r w:rsidRPr="00735726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val="en-US" w:eastAsia="ru-RU"/>
          </w:rPr>
          <w:t>economy.cap.ru</w:t>
        </w:r>
      </w:hyperlink>
    </w:p>
    <w:p w:rsidR="00735726" w:rsidRPr="00735726" w:rsidRDefault="00CE2BAC" w:rsidP="008F394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03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Срок подачи документов: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документов: </w:t>
      </w:r>
      <w:r w:rsidR="00637F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 сентября</w:t>
      </w:r>
      <w:r w:rsidR="00003309" w:rsidRPr="00CB22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201</w:t>
      </w:r>
      <w:r w:rsidR="00F21A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 w:rsidRPr="00CB22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с 08.00 часов</w:t>
      </w:r>
      <w:r w:rsidRPr="00CB2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35726" w:rsidRPr="00735726" w:rsidRDefault="0073572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срока подачи: </w:t>
      </w:r>
      <w:r w:rsidR="00637F66" w:rsidRPr="00637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октября</w:t>
      </w:r>
      <w:r w:rsidRPr="00CB22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201</w:t>
      </w:r>
      <w:r w:rsidR="00F21A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 w:rsidRPr="00CB22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до 17.00 часов.</w:t>
      </w:r>
    </w:p>
    <w:p w:rsidR="00735726" w:rsidRPr="00735726" w:rsidRDefault="00F02E73" w:rsidP="000D677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807608" w:rsidRPr="00392FB6">
        <w:rPr>
          <w:rFonts w:ascii="Times New Roman" w:hAnsi="Times New Roman" w:cs="Times New Roman"/>
          <w:b/>
          <w:sz w:val="24"/>
          <w:szCs w:val="24"/>
        </w:rPr>
        <w:t xml:space="preserve">В случае отправления </w:t>
      </w:r>
      <w:r w:rsidR="00807608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807608" w:rsidRPr="00392FB6">
        <w:rPr>
          <w:rFonts w:ascii="Times New Roman" w:hAnsi="Times New Roman" w:cs="Times New Roman"/>
          <w:b/>
          <w:sz w:val="24"/>
          <w:szCs w:val="24"/>
        </w:rPr>
        <w:t xml:space="preserve"> по почте могут использоваться любые виды почтовой доставки. В этом случае датой приёма </w:t>
      </w:r>
      <w:r w:rsidR="00807608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807608" w:rsidRPr="00392FB6">
        <w:rPr>
          <w:rFonts w:ascii="Times New Roman" w:hAnsi="Times New Roman" w:cs="Times New Roman"/>
          <w:b/>
          <w:sz w:val="24"/>
          <w:szCs w:val="24"/>
        </w:rPr>
        <w:t xml:space="preserve"> считается дата </w:t>
      </w:r>
      <w:r w:rsidR="00807608">
        <w:rPr>
          <w:rFonts w:ascii="Times New Roman" w:hAnsi="Times New Roman" w:cs="Times New Roman"/>
          <w:b/>
          <w:sz w:val="24"/>
          <w:szCs w:val="24"/>
        </w:rPr>
        <w:t>регистрации документов в день их поступления в Минэкономразвития Чувашии</w:t>
      </w:r>
      <w:r w:rsidR="00807608" w:rsidRPr="00392F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7608">
        <w:rPr>
          <w:rFonts w:ascii="Times New Roman" w:hAnsi="Times New Roman" w:cs="Times New Roman"/>
          <w:b/>
          <w:sz w:val="24"/>
          <w:szCs w:val="24"/>
        </w:rPr>
        <w:t>Документы, полученные по факсу или по электронной почте, на рассмотрение не принимаются.</w:t>
      </w:r>
    </w:p>
    <w:p w:rsidR="007D21E4" w:rsidRDefault="00F02E73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Дополнительную информацию по формированию заявки мож</w:t>
      </w:r>
      <w:r w:rsidR="0057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="00735726"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получить</w:t>
      </w:r>
      <w:r w:rsidR="007D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0936" w:rsidRDefault="002C0936" w:rsidP="008F39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ресурсном центре развития гражданских </w:t>
      </w:r>
      <w:r w:rsidRPr="007D21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инициатив и поддержки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</w:t>
      </w:r>
      <w:r w:rsidRPr="007D21E4">
        <w:rPr>
          <w:rFonts w:ascii="Times New Roman" w:hAnsi="Times New Roman" w:cs="Times New Roman"/>
          <w:b/>
          <w:sz w:val="24"/>
          <w:szCs w:val="24"/>
        </w:rPr>
        <w:t>Чувашском республиканском отделении Общероссийской общественной организации «Российский Красный Крест»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адресу: г. Чебоксары,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Автозаправочный проезд</w:t>
      </w: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тел. (8352)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</w:t>
      </w: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</w:t>
      </w: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20,                8-987-123-08-14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="00C53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5726" w:rsidRPr="00735726" w:rsidRDefault="00735726" w:rsidP="002C093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Министерстве </w:t>
      </w:r>
      <w:proofErr w:type="gramStart"/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экономического</w:t>
      </w:r>
      <w:proofErr w:type="gramEnd"/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развития, промышленности и торговли Чувашской Республики по адресу: г. Чебоксары, Президентский б</w:t>
      </w:r>
      <w:r w:rsidR="00C53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</w:t>
      </w: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д. 10, </w:t>
      </w:r>
      <w:r w:rsidR="007D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тел. (8352) </w:t>
      </w:r>
      <w:r w:rsidR="00637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37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</w:t>
      </w:r>
      <w:r w:rsidRPr="00D9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37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bookmarkStart w:id="1" w:name="_GoBack"/>
      <w:bookmarkEnd w:id="1"/>
      <w:r w:rsidR="007D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03309" w:rsidRDefault="00003309" w:rsidP="008F39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3309" w:rsidSect="00A10CF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6"/>
    <w:rsid w:val="00003309"/>
    <w:rsid w:val="00037F78"/>
    <w:rsid w:val="00092E16"/>
    <w:rsid w:val="000D677B"/>
    <w:rsid w:val="00137214"/>
    <w:rsid w:val="001D425D"/>
    <w:rsid w:val="001E0873"/>
    <w:rsid w:val="00204210"/>
    <w:rsid w:val="002B3A00"/>
    <w:rsid w:val="002C0936"/>
    <w:rsid w:val="00300E94"/>
    <w:rsid w:val="00316067"/>
    <w:rsid w:val="003A2DE4"/>
    <w:rsid w:val="00454593"/>
    <w:rsid w:val="004E2588"/>
    <w:rsid w:val="005675E9"/>
    <w:rsid w:val="00572C7B"/>
    <w:rsid w:val="00573EAF"/>
    <w:rsid w:val="005A4E52"/>
    <w:rsid w:val="005F6197"/>
    <w:rsid w:val="006306D9"/>
    <w:rsid w:val="00637F66"/>
    <w:rsid w:val="00652ECC"/>
    <w:rsid w:val="006D1124"/>
    <w:rsid w:val="00735726"/>
    <w:rsid w:val="00746961"/>
    <w:rsid w:val="007D0BCB"/>
    <w:rsid w:val="007D21E4"/>
    <w:rsid w:val="008018CD"/>
    <w:rsid w:val="00807608"/>
    <w:rsid w:val="008F3944"/>
    <w:rsid w:val="00936557"/>
    <w:rsid w:val="009B003A"/>
    <w:rsid w:val="00A10CF5"/>
    <w:rsid w:val="00A30F21"/>
    <w:rsid w:val="00A97B0A"/>
    <w:rsid w:val="00B5492B"/>
    <w:rsid w:val="00C5373A"/>
    <w:rsid w:val="00C64A39"/>
    <w:rsid w:val="00CB129E"/>
    <w:rsid w:val="00CB22EF"/>
    <w:rsid w:val="00CE2BAC"/>
    <w:rsid w:val="00D92F5D"/>
    <w:rsid w:val="00EF092D"/>
    <w:rsid w:val="00F02267"/>
    <w:rsid w:val="00F02E73"/>
    <w:rsid w:val="00F21ABF"/>
    <w:rsid w:val="00F71416"/>
    <w:rsid w:val="00F8774A"/>
    <w:rsid w:val="00F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5726"/>
    <w:rPr>
      <w:b/>
      <w:bCs/>
    </w:rPr>
  </w:style>
  <w:style w:type="character" w:styleId="a4">
    <w:name w:val="Hyperlink"/>
    <w:basedOn w:val="a0"/>
    <w:uiPriority w:val="99"/>
    <w:unhideWhenUsed/>
    <w:rsid w:val="007D0B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033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5726"/>
    <w:rPr>
      <w:b/>
      <w:bCs/>
    </w:rPr>
  </w:style>
  <w:style w:type="character" w:styleId="a4">
    <w:name w:val="Hyperlink"/>
    <w:basedOn w:val="a0"/>
    <w:uiPriority w:val="99"/>
    <w:unhideWhenUsed/>
    <w:rsid w:val="007D0B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033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36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userfiles/news/201408/21/original/&#1085;&#1086;&#1074;&#1072;&#1103;%20&#1087;&#1072;&#1087;&#1082;&#1072;/proekt_(shablon_dlya_zapolneniya)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ov.cap.ru/userfiles/news/201408/21/original/&#1085;&#1086;&#1074;&#1072;&#1103;%20&#1087;&#1072;&#1087;&#1082;&#1072;/zayavka_na_uchastie_v_konkursnom_otbore_proektov_so_nko_(shablon_dlya_zapolneniya)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2C9BE4DE2FD04AE615030FEB77F1F31AB7AEC6F582E3761F270103D84D127F42B86706D0CE1981D1B750D6g5F" TargetMode="External"/><Relationship Id="rId11" Type="http://schemas.openxmlformats.org/officeDocument/2006/relationships/hyperlink" Target="http://www.economy.ca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conomy49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8D74AAA5BE56C20277CA37991936AE152AB412FF3EAF9FFAA3C7E92Di7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23F5-22C5-4DD6-A1FC-D28C7D27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economy49@cap.ru (Носкова А.Ф)</dc:creator>
  <cp:lastModifiedBy>economy49 (Митрофанова Е.В.)</cp:lastModifiedBy>
  <cp:revision>35</cp:revision>
  <cp:lastPrinted>2019-09-02T11:51:00Z</cp:lastPrinted>
  <dcterms:created xsi:type="dcterms:W3CDTF">2018-09-27T08:26:00Z</dcterms:created>
  <dcterms:modified xsi:type="dcterms:W3CDTF">2019-09-02T11:56:00Z</dcterms:modified>
</cp:coreProperties>
</file>