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F3" w:rsidRDefault="00EE71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71F3" w:rsidRDefault="00EE71F3">
      <w:pPr>
        <w:pStyle w:val="ConsPlusNormal"/>
        <w:jc w:val="both"/>
        <w:outlineLvl w:val="0"/>
      </w:pPr>
    </w:p>
    <w:p w:rsidR="00EE71F3" w:rsidRDefault="00EE71F3">
      <w:pPr>
        <w:pStyle w:val="ConsPlusTitle"/>
        <w:jc w:val="center"/>
      </w:pPr>
      <w:r>
        <w:t>КАБИНЕТ МИНИСТРОВ ЧУВАШСКОЙ РЕСПУБЛИКИ</w:t>
      </w:r>
    </w:p>
    <w:p w:rsidR="00EE71F3" w:rsidRDefault="00EE71F3">
      <w:pPr>
        <w:pStyle w:val="ConsPlusTitle"/>
        <w:jc w:val="both"/>
      </w:pPr>
    </w:p>
    <w:p w:rsidR="00EE71F3" w:rsidRDefault="00EE71F3">
      <w:pPr>
        <w:pStyle w:val="ConsPlusTitle"/>
        <w:jc w:val="center"/>
      </w:pPr>
      <w:r>
        <w:t>РАСПОРЯЖЕНИЕ</w:t>
      </w:r>
    </w:p>
    <w:p w:rsidR="00EE71F3" w:rsidRDefault="00EE71F3">
      <w:pPr>
        <w:pStyle w:val="ConsPlusTitle"/>
        <w:jc w:val="center"/>
      </w:pPr>
      <w:r>
        <w:t>от 3 октября 2019 г. N 869-р</w:t>
      </w:r>
    </w:p>
    <w:p w:rsidR="00EE71F3" w:rsidRDefault="00EE71F3">
      <w:pPr>
        <w:pStyle w:val="ConsPlusNormal"/>
        <w:jc w:val="both"/>
      </w:pPr>
    </w:p>
    <w:p w:rsidR="00EE71F3" w:rsidRDefault="00EE71F3">
      <w:pPr>
        <w:pStyle w:val="ConsPlusNormal"/>
        <w:ind w:firstLine="540"/>
        <w:jc w:val="both"/>
      </w:pPr>
      <w:r>
        <w:t>Внести изменения в следующие распоряжения Кабинета Министров Чувашской Республики:</w:t>
      </w:r>
    </w:p>
    <w:p w:rsidR="00EE71F3" w:rsidRDefault="00EE71F3">
      <w:pPr>
        <w:pStyle w:val="ConsPlusNormal"/>
        <w:spacing w:before="220"/>
        <w:ind w:firstLine="540"/>
        <w:jc w:val="both"/>
      </w:pPr>
      <w:r>
        <w:t xml:space="preserve">1) от 14 октября 2016 г. </w:t>
      </w:r>
      <w:hyperlink r:id="rId6" w:history="1">
        <w:r>
          <w:rPr>
            <w:color w:val="0000FF"/>
          </w:rPr>
          <w:t>N 709-р</w:t>
        </w:r>
      </w:hyperlink>
      <w:r>
        <w:t xml:space="preserve"> (с изменениями, внесенными распоряжениями Кабинета Министров Чувашской Республики от 27 января 2017 г. N 50-р, от 25 октября 2017 г. N 800-р, от 7 мая 2018 г. N 304-р, от 9 ноября 2018 г. N 858-р, от 20 июня 2019 г. 513-р):</w:t>
      </w:r>
    </w:p>
    <w:p w:rsidR="00EE71F3" w:rsidRDefault="00EE71F3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составе</w:t>
        </w:r>
      </w:hyperlink>
      <w:r>
        <w:t xml:space="preserve"> рабочей группы по подготовке заявки на софинансирование некоммерческой организацией "Фонд развития моногородов" расходов Чувашской Республики в целях реализации мероприятий по строительству и (или) реконструкции объектов инженерной инфраструктуры, необходимых для реализации новых инвестиционных проектов в монопрофильном муниципальном образовании Алатырский городской округ Чувашской Республики (приложение N 1), утвержденном указанным распоряжением:</w:t>
      </w:r>
    </w:p>
    <w:p w:rsidR="00EE71F3" w:rsidRDefault="00EE71F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вывести</w:t>
        </w:r>
      </w:hyperlink>
      <w:r>
        <w:t xml:space="preserve"> Ананьеву С.И., Иванову С.А. и ввести:</w:t>
      </w:r>
    </w:p>
    <w:p w:rsidR="00EE71F3" w:rsidRDefault="00EE71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EE71F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</w:pPr>
            <w:r>
              <w:t>Иванова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both"/>
            </w:pPr>
            <w:r>
              <w:t>министра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EE71F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</w:pPr>
            <w:r>
              <w:t>Крылову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both"/>
            </w:pPr>
            <w:r>
              <w:t>заместителя министра финансов Чувашской Республики;</w:t>
            </w:r>
          </w:p>
        </w:tc>
      </w:tr>
    </w:tbl>
    <w:p w:rsidR="00EE71F3" w:rsidRDefault="00EE71F3">
      <w:pPr>
        <w:pStyle w:val="ConsPlusNormal"/>
        <w:jc w:val="both"/>
      </w:pPr>
    </w:p>
    <w:p w:rsidR="00EE71F3" w:rsidRDefault="00EE71F3">
      <w:pPr>
        <w:pStyle w:val="ConsPlusNormal"/>
        <w:ind w:firstLine="540"/>
        <w:jc w:val="both"/>
      </w:pPr>
      <w:r>
        <w:t xml:space="preserve">изложить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должности Малянова К.Е. в следующей редакции:</w:t>
      </w:r>
    </w:p>
    <w:p w:rsidR="00EE71F3" w:rsidRDefault="00EE71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EE71F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</w:pPr>
            <w:r>
              <w:t>"Малянов К.Е.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both"/>
            </w:pPr>
            <w:r>
              <w:t xml:space="preserve">управляющий директор </w:t>
            </w:r>
            <w:proofErr w:type="gramStart"/>
            <w:r>
              <w:t>блока мониторинга инфраструктурных проектов департамента мониторинга проектов некоммерческой</w:t>
            </w:r>
            <w:proofErr w:type="gramEnd"/>
            <w:r>
              <w:t xml:space="preserve"> организации "Фонд развития моногородов" (по согласованию)";</w:t>
            </w:r>
          </w:p>
        </w:tc>
      </w:tr>
    </w:tbl>
    <w:p w:rsidR="00EE71F3" w:rsidRDefault="00EE71F3">
      <w:pPr>
        <w:pStyle w:val="ConsPlusNormal"/>
        <w:jc w:val="both"/>
      </w:pPr>
    </w:p>
    <w:p w:rsidR="00EE71F3" w:rsidRDefault="00EE71F3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составе</w:t>
        </w:r>
      </w:hyperlink>
      <w:r>
        <w:t xml:space="preserve"> рабочей группы по подготовке заявки на софинансирование некоммерческой организацией "Фонд развития моногородов" расходов Чувашской Республики в целях реализации мероприятий по строительству и (или) реконструкции объектов инженерной инфраструктуры, необходимых для реализации новых инвестиционных проектов в монопрофильном муниципальном образовании Шумерлинский городской округ Чувашской Республики (приложение N 2), утвержденном указанным распоряжением:</w:t>
      </w:r>
    </w:p>
    <w:p w:rsidR="00EE71F3" w:rsidRDefault="00EE71F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вывести</w:t>
        </w:r>
      </w:hyperlink>
      <w:r>
        <w:t xml:space="preserve"> Ананьеву С.И., Иванову С.А. и ввести:</w:t>
      </w:r>
    </w:p>
    <w:p w:rsidR="00EE71F3" w:rsidRDefault="00EE71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EE71F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</w:pPr>
            <w:r>
              <w:t>Иванова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both"/>
            </w:pPr>
            <w:r>
              <w:t>министра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EE71F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</w:pPr>
            <w:r>
              <w:t>Крылову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both"/>
            </w:pPr>
            <w:r>
              <w:t>заместителя министра финансов Чувашской Республики;</w:t>
            </w:r>
          </w:p>
        </w:tc>
      </w:tr>
    </w:tbl>
    <w:p w:rsidR="00EE71F3" w:rsidRDefault="00EE71F3">
      <w:pPr>
        <w:pStyle w:val="ConsPlusNormal"/>
        <w:jc w:val="both"/>
      </w:pPr>
    </w:p>
    <w:p w:rsidR="00EE71F3" w:rsidRDefault="00EE71F3">
      <w:pPr>
        <w:pStyle w:val="ConsPlusNormal"/>
        <w:ind w:firstLine="540"/>
        <w:jc w:val="both"/>
      </w:pPr>
      <w:r>
        <w:t xml:space="preserve">изложить </w:t>
      </w:r>
      <w:hyperlink r:id="rId12" w:history="1">
        <w:r>
          <w:rPr>
            <w:color w:val="0000FF"/>
          </w:rPr>
          <w:t>наименование</w:t>
        </w:r>
      </w:hyperlink>
      <w:r>
        <w:t xml:space="preserve"> должности Малянова К.Е. в следующей редакции:</w:t>
      </w:r>
    </w:p>
    <w:p w:rsidR="00EE71F3" w:rsidRDefault="00EE71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EE71F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</w:pPr>
            <w:r>
              <w:t>"Малянов К.Е.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both"/>
            </w:pPr>
            <w:r>
              <w:t xml:space="preserve">управляющий директор </w:t>
            </w:r>
            <w:proofErr w:type="gramStart"/>
            <w:r>
              <w:t>блока мониторинга инфраструктурных проектов департамента мониторинга проектов некоммерческой</w:t>
            </w:r>
            <w:proofErr w:type="gramEnd"/>
            <w:r>
              <w:t xml:space="preserve"> </w:t>
            </w:r>
            <w:r>
              <w:lastRenderedPageBreak/>
              <w:t>организации "Фонд развития моногородов" (по согласованию)";</w:t>
            </w:r>
          </w:p>
        </w:tc>
      </w:tr>
    </w:tbl>
    <w:p w:rsidR="00EE71F3" w:rsidRDefault="00EE71F3">
      <w:pPr>
        <w:pStyle w:val="ConsPlusNormal"/>
        <w:jc w:val="both"/>
      </w:pPr>
    </w:p>
    <w:p w:rsidR="00EE71F3" w:rsidRDefault="00EE71F3">
      <w:pPr>
        <w:pStyle w:val="ConsPlusNormal"/>
        <w:ind w:firstLine="540"/>
        <w:jc w:val="both"/>
      </w:pPr>
      <w:proofErr w:type="gramStart"/>
      <w:r>
        <w:t xml:space="preserve">2) от 27 октября 2016 г. </w:t>
      </w:r>
      <w:hyperlink r:id="rId13" w:history="1">
        <w:r>
          <w:rPr>
            <w:color w:val="0000FF"/>
          </w:rPr>
          <w:t>N 746-р</w:t>
        </w:r>
      </w:hyperlink>
      <w:r>
        <w:t xml:space="preserve"> (с изменениями, внесенными распоряжениями Кабинета Министров Чувашской Республики от 6 апреля 2017 г. N 269-р, от 13 июля 2017 г. N 542-р, от 25 октября 2017 г. N 800-р, от 18 июля 2018 г. N 501-р, от 9 ноября 2018 г. N 858-р, от 20 июня 2019 г. N 513-р, от 23</w:t>
      </w:r>
      <w:proofErr w:type="gramEnd"/>
      <w:r>
        <w:t xml:space="preserve"> июля 2019 г. N 652-р):</w:t>
      </w:r>
    </w:p>
    <w:p w:rsidR="00EE71F3" w:rsidRDefault="00EE71F3">
      <w:pPr>
        <w:pStyle w:val="ConsPlusNormal"/>
        <w:spacing w:before="220"/>
        <w:ind w:firstLine="540"/>
        <w:jc w:val="both"/>
      </w:pPr>
      <w:proofErr w:type="gramStart"/>
      <w:r>
        <w:t xml:space="preserve">вывести из </w:t>
      </w:r>
      <w:hyperlink r:id="rId14" w:history="1">
        <w:r>
          <w:rPr>
            <w:color w:val="0000FF"/>
          </w:rPr>
          <w:t>состава</w:t>
        </w:r>
      </w:hyperlink>
      <w:r>
        <w:t xml:space="preserve"> рабочей группы по реализации Соглашения о софинансировании расходов Чувашской Республики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монопрофильном муниципальном образовании Канашский городской округ Чувашской Республики, от 22 сентября 2016 г. N 06-22-15, утвержденного указанным распоряжением, Влазневу О.В. и ввести:</w:t>
      </w:r>
      <w:proofErr w:type="gramEnd"/>
    </w:p>
    <w:p w:rsidR="00EE71F3" w:rsidRDefault="00EE71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EE71F3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both"/>
            </w:pPr>
            <w:r>
              <w:t>Малянова К.Е.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E71F3" w:rsidRDefault="00EE71F3">
            <w:pPr>
              <w:pStyle w:val="ConsPlusNormal"/>
              <w:jc w:val="both"/>
            </w:pPr>
            <w:r>
              <w:t xml:space="preserve">управляющего директора </w:t>
            </w:r>
            <w:proofErr w:type="gramStart"/>
            <w:r>
              <w:t>блока мониторинга инфраструктурных проектов департамента мониторинга проектов некоммерческой</w:t>
            </w:r>
            <w:proofErr w:type="gramEnd"/>
            <w:r>
              <w:t xml:space="preserve"> организации "Фонд развития моногородов" (заместитель руководителя рабочей группы, по согласованию).</w:t>
            </w:r>
          </w:p>
        </w:tc>
      </w:tr>
    </w:tbl>
    <w:p w:rsidR="00EE71F3" w:rsidRDefault="00EE71F3">
      <w:pPr>
        <w:pStyle w:val="ConsPlusNormal"/>
        <w:jc w:val="both"/>
      </w:pPr>
    </w:p>
    <w:p w:rsidR="00EE71F3" w:rsidRDefault="00EE71F3">
      <w:pPr>
        <w:pStyle w:val="ConsPlusNormal"/>
        <w:jc w:val="right"/>
      </w:pPr>
      <w:r>
        <w:t>И.о. Председателя Кабинета Министров</w:t>
      </w:r>
    </w:p>
    <w:p w:rsidR="00EE71F3" w:rsidRDefault="00EE71F3">
      <w:pPr>
        <w:pStyle w:val="ConsPlusNormal"/>
        <w:jc w:val="right"/>
      </w:pPr>
      <w:r>
        <w:t>Чувашской Республики</w:t>
      </w:r>
    </w:p>
    <w:p w:rsidR="00EE71F3" w:rsidRDefault="00EE71F3">
      <w:pPr>
        <w:pStyle w:val="ConsPlusNormal"/>
        <w:jc w:val="right"/>
      </w:pPr>
      <w:r>
        <w:t>С.АРТАМОНОВ</w:t>
      </w:r>
    </w:p>
    <w:p w:rsidR="00EE71F3" w:rsidRDefault="00EE71F3">
      <w:pPr>
        <w:pStyle w:val="ConsPlusNormal"/>
        <w:jc w:val="both"/>
      </w:pPr>
    </w:p>
    <w:p w:rsidR="00EE71F3" w:rsidRDefault="00EE71F3">
      <w:pPr>
        <w:pStyle w:val="ConsPlusNormal"/>
        <w:jc w:val="both"/>
      </w:pPr>
    </w:p>
    <w:p w:rsidR="00EE71F3" w:rsidRDefault="00EE7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A58" w:rsidRDefault="007C4A58">
      <w:bookmarkStart w:id="0" w:name="_GoBack"/>
      <w:bookmarkEnd w:id="0"/>
    </w:p>
    <w:sectPr w:rsidR="007C4A58" w:rsidSect="0096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3"/>
    <w:rsid w:val="007C4A58"/>
    <w:rsid w:val="00E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7B4F4B5232F741A27EFF3013D9D29E612308747738B0900277B5D94FD19494CAF0BE14C305BCC25A9B9C7AB9DBDFBB9E6B931Fx5G" TargetMode="External"/><Relationship Id="rId13" Type="http://schemas.openxmlformats.org/officeDocument/2006/relationships/hyperlink" Target="consultantplus://offline/ref=8D3D53F1357F8F3CD30F7B4F4B5232F741A27EFF3013DAD398612308747738B0900277B5CB4F899896CFEEBE1DD653ED8710x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D53F1357F8F3CD30F7B4F4B5232F741A27EFF3013D9D29E612308747738B0900277B5D94FD19494CAF0BE14C305BCC25A9B9C7AB9DBDFBB9E6B931Fx5G" TargetMode="External"/><Relationship Id="rId12" Type="http://schemas.openxmlformats.org/officeDocument/2006/relationships/hyperlink" Target="consultantplus://offline/ref=8D3D53F1357F8F3CD30F7B4F4B5232F741A27EFF3013D9D29E612308747738B0900277B5D94FD19494CAF0BD1DC305BCC25A9B9C7AB9DBDFBB9E6B931Fx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D53F1357F8F3CD30F7B4F4B5232F741A27EFF3013D9D29E612308747738B0900277B5CB4F899896CFEEBE1DD653ED8710x6G" TargetMode="External"/><Relationship Id="rId11" Type="http://schemas.openxmlformats.org/officeDocument/2006/relationships/hyperlink" Target="consultantplus://offline/ref=8D3D53F1357F8F3CD30F7B4F4B5232F741A27EFF3013D9D29E612308747738B0900277B5D94FD19494CAF0BD1DC305BCC25A9B9C7AB9DBDFBB9E6B931Fx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3D53F1357F8F3CD30F7B4F4B5232F741A27EFF3013D9D29E612308747738B0900277B5D94FD19494CAF0BD1DC305BCC25A9B9C7AB9DBDFBB9E6B931Fx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D53F1357F8F3CD30F7B4F4B5232F741A27EFF3013D9D29E612308747738B0900277B5D94FD19494CAF0BE14C305BCC25A9B9C7AB9DBDFBB9E6B931Fx5G" TargetMode="External"/><Relationship Id="rId14" Type="http://schemas.openxmlformats.org/officeDocument/2006/relationships/hyperlink" Target="consultantplus://offline/ref=8D3D53F1357F8F3CD30F7B4F4B5232F741A27EFF3013DAD398612308747738B0900277B5D94FD19494CAF0BE14C305BCC25A9B9C7AB9DBDFBB9E6B931F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2019-10-25T06:49:00Z</dcterms:created>
  <dcterms:modified xsi:type="dcterms:W3CDTF">2019-10-25T06:50:00Z</dcterms:modified>
</cp:coreProperties>
</file>