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ED" w:rsidRDefault="009208ED">
      <w:pPr>
        <w:pStyle w:val="ConsPlusTitlePage"/>
      </w:pPr>
      <w:r>
        <w:t xml:space="preserve">Документ предоставлен </w:t>
      </w:r>
      <w:hyperlink r:id="rId5" w:history="1">
        <w:r>
          <w:rPr>
            <w:color w:val="0000FF"/>
          </w:rPr>
          <w:t>КонсультантПлюс</w:t>
        </w:r>
      </w:hyperlink>
      <w:r>
        <w:br/>
      </w:r>
    </w:p>
    <w:p w:rsidR="009208ED" w:rsidRDefault="009208ED">
      <w:pPr>
        <w:pStyle w:val="ConsPlusNormal"/>
        <w:jc w:val="both"/>
        <w:outlineLvl w:val="0"/>
      </w:pPr>
    </w:p>
    <w:p w:rsidR="009208ED" w:rsidRDefault="009208ED">
      <w:pPr>
        <w:pStyle w:val="ConsPlusTitle"/>
        <w:jc w:val="center"/>
        <w:outlineLvl w:val="0"/>
      </w:pPr>
      <w:r>
        <w:t>КАБИНЕТ МИНИСТРОВ ЧУВАШСКОЙ РЕСПУБЛИКИ</w:t>
      </w:r>
    </w:p>
    <w:p w:rsidR="009208ED" w:rsidRDefault="009208ED">
      <w:pPr>
        <w:pStyle w:val="ConsPlusTitle"/>
        <w:jc w:val="center"/>
      </w:pPr>
    </w:p>
    <w:p w:rsidR="009208ED" w:rsidRDefault="009208ED">
      <w:pPr>
        <w:pStyle w:val="ConsPlusTitle"/>
        <w:jc w:val="center"/>
      </w:pPr>
      <w:r>
        <w:t>ПОСТАНОВЛЕНИЕ</w:t>
      </w:r>
    </w:p>
    <w:p w:rsidR="009208ED" w:rsidRDefault="009208ED">
      <w:pPr>
        <w:pStyle w:val="ConsPlusTitle"/>
        <w:jc w:val="center"/>
      </w:pPr>
      <w:r>
        <w:t>от 27 декабря 2007 г. N 368</w:t>
      </w:r>
    </w:p>
    <w:p w:rsidR="009208ED" w:rsidRDefault="009208ED">
      <w:pPr>
        <w:pStyle w:val="ConsPlusTitle"/>
        <w:jc w:val="center"/>
      </w:pPr>
    </w:p>
    <w:p w:rsidR="009208ED" w:rsidRDefault="009208ED">
      <w:pPr>
        <w:pStyle w:val="ConsPlusTitle"/>
        <w:jc w:val="center"/>
      </w:pPr>
      <w:r>
        <w:t>О РЕАЛИЗАЦИИ ГОСУДАРСТВЕННОГО ПЛАНА ПОДГОТОВКИ</w:t>
      </w:r>
    </w:p>
    <w:p w:rsidR="009208ED" w:rsidRDefault="009208ED">
      <w:pPr>
        <w:pStyle w:val="ConsPlusTitle"/>
        <w:jc w:val="center"/>
      </w:pPr>
      <w:r>
        <w:t>УПРАВЛЕНЧЕСКИХ КАДРОВ ДЛЯ ОРГАНИЗАЦИЙ НАРОДНОГО ХОЗЯЙСТВА</w:t>
      </w:r>
    </w:p>
    <w:p w:rsidR="009208ED" w:rsidRDefault="009208ED">
      <w:pPr>
        <w:pStyle w:val="ConsPlusTitle"/>
        <w:jc w:val="center"/>
      </w:pPr>
      <w:r>
        <w:t>РОССИЙСКОЙ ФЕДЕРАЦИИ В 2018/19 УЧЕБНОМ ГОДУ</w:t>
      </w:r>
    </w:p>
    <w:p w:rsidR="009208ED" w:rsidRDefault="009208ED">
      <w:pPr>
        <w:pStyle w:val="ConsPlusTitle"/>
        <w:jc w:val="center"/>
      </w:pPr>
      <w:r>
        <w:t>В ЧУВАШСКОЙ РЕСПУБЛИКЕ</w:t>
      </w:r>
    </w:p>
    <w:p w:rsidR="009208ED" w:rsidRDefault="00920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8ED">
        <w:trPr>
          <w:jc w:val="center"/>
        </w:trPr>
        <w:tc>
          <w:tcPr>
            <w:tcW w:w="9294" w:type="dxa"/>
            <w:tcBorders>
              <w:top w:val="nil"/>
              <w:left w:val="single" w:sz="24" w:space="0" w:color="CED3F1"/>
              <w:bottom w:val="nil"/>
              <w:right w:val="single" w:sz="24" w:space="0" w:color="F4F3F8"/>
            </w:tcBorders>
            <w:shd w:val="clear" w:color="auto" w:fill="F4F3F8"/>
          </w:tcPr>
          <w:p w:rsidR="009208ED" w:rsidRDefault="009208ED">
            <w:pPr>
              <w:pStyle w:val="ConsPlusNormal"/>
              <w:jc w:val="center"/>
            </w:pPr>
            <w:r>
              <w:rPr>
                <w:color w:val="392C69"/>
              </w:rPr>
              <w:t>Список изменяющих документов</w:t>
            </w:r>
          </w:p>
          <w:p w:rsidR="009208ED" w:rsidRDefault="009208ED">
            <w:pPr>
              <w:pStyle w:val="ConsPlusNormal"/>
              <w:jc w:val="center"/>
            </w:pPr>
            <w:proofErr w:type="gramStart"/>
            <w:r>
              <w:rPr>
                <w:color w:val="392C69"/>
              </w:rPr>
              <w:t>(в ред. Постановлений Кабинета Министров ЧР</w:t>
            </w:r>
            <w:proofErr w:type="gramEnd"/>
          </w:p>
          <w:p w:rsidR="009208ED" w:rsidRDefault="009208ED">
            <w:pPr>
              <w:pStyle w:val="ConsPlusNormal"/>
              <w:jc w:val="center"/>
            </w:pPr>
            <w:r>
              <w:rPr>
                <w:color w:val="392C69"/>
              </w:rPr>
              <w:t xml:space="preserve">от 23.07.2009 </w:t>
            </w:r>
            <w:hyperlink r:id="rId6" w:history="1">
              <w:r>
                <w:rPr>
                  <w:color w:val="0000FF"/>
                </w:rPr>
                <w:t>N 232</w:t>
              </w:r>
            </w:hyperlink>
            <w:r>
              <w:rPr>
                <w:color w:val="392C69"/>
              </w:rPr>
              <w:t xml:space="preserve">, от 27.01.2010 </w:t>
            </w:r>
            <w:hyperlink r:id="rId7" w:history="1">
              <w:r>
                <w:rPr>
                  <w:color w:val="0000FF"/>
                </w:rPr>
                <w:t>N 17</w:t>
              </w:r>
            </w:hyperlink>
            <w:r>
              <w:rPr>
                <w:color w:val="392C69"/>
              </w:rPr>
              <w:t xml:space="preserve">, от 25.02.2010 </w:t>
            </w:r>
            <w:hyperlink r:id="rId8" w:history="1">
              <w:r>
                <w:rPr>
                  <w:color w:val="0000FF"/>
                </w:rPr>
                <w:t>N 41</w:t>
              </w:r>
            </w:hyperlink>
            <w:r>
              <w:rPr>
                <w:color w:val="392C69"/>
              </w:rPr>
              <w:t>,</w:t>
            </w:r>
          </w:p>
          <w:p w:rsidR="009208ED" w:rsidRDefault="009208ED">
            <w:pPr>
              <w:pStyle w:val="ConsPlusNormal"/>
              <w:jc w:val="center"/>
            </w:pPr>
            <w:r>
              <w:rPr>
                <w:color w:val="392C69"/>
              </w:rPr>
              <w:t xml:space="preserve">от 03.02.2011 </w:t>
            </w:r>
            <w:hyperlink r:id="rId9" w:history="1">
              <w:r>
                <w:rPr>
                  <w:color w:val="0000FF"/>
                </w:rPr>
                <w:t>N 26</w:t>
              </w:r>
            </w:hyperlink>
            <w:r>
              <w:rPr>
                <w:color w:val="392C69"/>
              </w:rPr>
              <w:t xml:space="preserve">, от 12.05.2011 </w:t>
            </w:r>
            <w:hyperlink r:id="rId10" w:history="1">
              <w:r>
                <w:rPr>
                  <w:color w:val="0000FF"/>
                </w:rPr>
                <w:t>N 173</w:t>
              </w:r>
            </w:hyperlink>
            <w:r>
              <w:rPr>
                <w:color w:val="392C69"/>
              </w:rPr>
              <w:t xml:space="preserve">, от 27.01.2012 </w:t>
            </w:r>
            <w:hyperlink r:id="rId11" w:history="1">
              <w:r>
                <w:rPr>
                  <w:color w:val="0000FF"/>
                </w:rPr>
                <w:t>N 21</w:t>
              </w:r>
            </w:hyperlink>
            <w:r>
              <w:rPr>
                <w:color w:val="392C69"/>
              </w:rPr>
              <w:t>,</w:t>
            </w:r>
          </w:p>
          <w:p w:rsidR="009208ED" w:rsidRDefault="009208ED">
            <w:pPr>
              <w:pStyle w:val="ConsPlusNormal"/>
              <w:jc w:val="center"/>
            </w:pPr>
            <w:r>
              <w:rPr>
                <w:color w:val="392C69"/>
              </w:rPr>
              <w:t xml:space="preserve">от 13.06.2013 </w:t>
            </w:r>
            <w:hyperlink r:id="rId12" w:history="1">
              <w:r>
                <w:rPr>
                  <w:color w:val="0000FF"/>
                </w:rPr>
                <w:t>N 221</w:t>
              </w:r>
            </w:hyperlink>
            <w:r>
              <w:rPr>
                <w:color w:val="392C69"/>
              </w:rPr>
              <w:t xml:space="preserve">, от 25.12.2013 </w:t>
            </w:r>
            <w:hyperlink r:id="rId13" w:history="1">
              <w:r>
                <w:rPr>
                  <w:color w:val="0000FF"/>
                </w:rPr>
                <w:t>N 527</w:t>
              </w:r>
            </w:hyperlink>
            <w:r>
              <w:rPr>
                <w:color w:val="392C69"/>
              </w:rPr>
              <w:t xml:space="preserve">, от 10.07.2014 </w:t>
            </w:r>
            <w:hyperlink r:id="rId14" w:history="1">
              <w:r>
                <w:rPr>
                  <w:color w:val="0000FF"/>
                </w:rPr>
                <w:t>N 231</w:t>
              </w:r>
            </w:hyperlink>
            <w:r>
              <w:rPr>
                <w:color w:val="392C69"/>
              </w:rPr>
              <w:t>,</w:t>
            </w:r>
          </w:p>
          <w:p w:rsidR="009208ED" w:rsidRDefault="009208ED">
            <w:pPr>
              <w:pStyle w:val="ConsPlusNormal"/>
              <w:jc w:val="center"/>
            </w:pPr>
            <w:r>
              <w:rPr>
                <w:color w:val="392C69"/>
              </w:rPr>
              <w:t xml:space="preserve">от 13.05.2015 </w:t>
            </w:r>
            <w:hyperlink r:id="rId15" w:history="1">
              <w:r>
                <w:rPr>
                  <w:color w:val="0000FF"/>
                </w:rPr>
                <w:t>N 168</w:t>
              </w:r>
            </w:hyperlink>
            <w:r>
              <w:rPr>
                <w:color w:val="392C69"/>
              </w:rPr>
              <w:t xml:space="preserve">, от 28.01.2016 </w:t>
            </w:r>
            <w:hyperlink r:id="rId16" w:history="1">
              <w:r>
                <w:rPr>
                  <w:color w:val="0000FF"/>
                </w:rPr>
                <w:t>N 23</w:t>
              </w:r>
            </w:hyperlink>
            <w:r>
              <w:rPr>
                <w:color w:val="392C69"/>
              </w:rPr>
              <w:t xml:space="preserve">, от 10.07.2019 </w:t>
            </w:r>
            <w:hyperlink r:id="rId17" w:history="1">
              <w:r>
                <w:rPr>
                  <w:color w:val="0000FF"/>
                </w:rPr>
                <w:t>N 288</w:t>
              </w:r>
            </w:hyperlink>
            <w:r>
              <w:rPr>
                <w:color w:val="392C69"/>
              </w:rPr>
              <w:t>)</w:t>
            </w:r>
          </w:p>
        </w:tc>
      </w:tr>
    </w:tbl>
    <w:p w:rsidR="009208ED" w:rsidRDefault="009208ED">
      <w:pPr>
        <w:pStyle w:val="ConsPlusNormal"/>
        <w:jc w:val="both"/>
      </w:pPr>
    </w:p>
    <w:p w:rsidR="009208ED" w:rsidRDefault="009208ED">
      <w:pPr>
        <w:pStyle w:val="ConsPlusNormal"/>
        <w:ind w:firstLine="540"/>
        <w:jc w:val="both"/>
      </w:pPr>
      <w:r>
        <w:t xml:space="preserve">В соответствии с </w:t>
      </w:r>
      <w:hyperlink r:id="rId18"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Кабинет Министров Чувашской Республики постановляет:</w:t>
      </w:r>
    </w:p>
    <w:p w:rsidR="009208ED" w:rsidRDefault="009208ED">
      <w:pPr>
        <w:pStyle w:val="ConsPlusNormal"/>
        <w:jc w:val="both"/>
      </w:pPr>
      <w:r>
        <w:t xml:space="preserve">(преамбула в ред. </w:t>
      </w:r>
      <w:hyperlink r:id="rId19" w:history="1">
        <w:r>
          <w:rPr>
            <w:color w:val="0000FF"/>
          </w:rPr>
          <w:t>Постановления</w:t>
        </w:r>
      </w:hyperlink>
      <w:r>
        <w:t xml:space="preserve"> Кабинета Министров ЧР от 10.07.2019 N 288)</w:t>
      </w:r>
    </w:p>
    <w:p w:rsidR="009208ED" w:rsidRDefault="009208ED">
      <w:pPr>
        <w:pStyle w:val="ConsPlusNormal"/>
        <w:spacing w:before="220"/>
        <w:ind w:firstLine="540"/>
        <w:jc w:val="both"/>
      </w:pPr>
      <w:r>
        <w:t>1. Создать Чувашскую региональную комиссию по организации подготовки управленческих кадров для организаций народного хозяйства Российской Федерации (далее - Чувашская региональная комиссия).</w:t>
      </w:r>
    </w:p>
    <w:p w:rsidR="009208ED" w:rsidRDefault="009208ED">
      <w:pPr>
        <w:pStyle w:val="ConsPlusNormal"/>
        <w:spacing w:before="220"/>
        <w:ind w:firstLine="540"/>
        <w:jc w:val="both"/>
      </w:pPr>
      <w:r>
        <w:t>2. Утвердить:</w:t>
      </w:r>
    </w:p>
    <w:p w:rsidR="009208ED" w:rsidRDefault="009208ED">
      <w:pPr>
        <w:pStyle w:val="ConsPlusNormal"/>
        <w:spacing w:before="220"/>
        <w:ind w:firstLine="540"/>
        <w:jc w:val="both"/>
      </w:pPr>
      <w:hyperlink w:anchor="P52" w:history="1">
        <w:r>
          <w:rPr>
            <w:color w:val="0000FF"/>
          </w:rPr>
          <w:t>Положение</w:t>
        </w:r>
      </w:hyperlink>
      <w:r>
        <w:t xml:space="preserve"> о Чувашской региональной комиссии по организации подготовки управленческих кадров для организаций народного хозяйства Российской Федерации (приложение N 1);</w:t>
      </w:r>
    </w:p>
    <w:p w:rsidR="009208ED" w:rsidRDefault="009208ED">
      <w:pPr>
        <w:pStyle w:val="ConsPlusNormal"/>
        <w:spacing w:before="220"/>
        <w:ind w:firstLine="540"/>
        <w:jc w:val="both"/>
      </w:pPr>
      <w:hyperlink w:anchor="P198" w:history="1">
        <w:r>
          <w:rPr>
            <w:color w:val="0000FF"/>
          </w:rPr>
          <w:t>план</w:t>
        </w:r>
      </w:hyperlink>
      <w:r>
        <w:t xml:space="preserve"> мероприятий Чувашской региональной комиссии по реализации Государственного плана подготовки управленческих кадров для организаций народного хозяйства Российской Федерации в 2018/19 учебном году в Чувашской Республике (приложение N 2);</w:t>
      </w:r>
    </w:p>
    <w:p w:rsidR="009208ED" w:rsidRDefault="009208ED">
      <w:pPr>
        <w:pStyle w:val="ConsPlusNormal"/>
        <w:jc w:val="both"/>
      </w:pPr>
      <w:r>
        <w:t xml:space="preserve">(в ред. Постановлений Кабинета Министров ЧР от 27.01.2012 </w:t>
      </w:r>
      <w:hyperlink r:id="rId20" w:history="1">
        <w:r>
          <w:rPr>
            <w:color w:val="0000FF"/>
          </w:rPr>
          <w:t>N 21</w:t>
        </w:r>
      </w:hyperlink>
      <w:r>
        <w:t xml:space="preserve">, от 28.01.2016 </w:t>
      </w:r>
      <w:hyperlink r:id="rId21" w:history="1">
        <w:r>
          <w:rPr>
            <w:color w:val="0000FF"/>
          </w:rPr>
          <w:t>N 23</w:t>
        </w:r>
      </w:hyperlink>
      <w:r>
        <w:t xml:space="preserve">, от 10.07.2019 </w:t>
      </w:r>
      <w:hyperlink r:id="rId22" w:history="1">
        <w:r>
          <w:rPr>
            <w:color w:val="0000FF"/>
          </w:rPr>
          <w:t>N 288</w:t>
        </w:r>
      </w:hyperlink>
      <w:r>
        <w:t>)</w:t>
      </w:r>
    </w:p>
    <w:p w:rsidR="009208ED" w:rsidRDefault="009208ED">
      <w:pPr>
        <w:pStyle w:val="ConsPlusNormal"/>
        <w:spacing w:before="220"/>
        <w:ind w:firstLine="540"/>
        <w:jc w:val="both"/>
      </w:pPr>
      <w:hyperlink w:anchor="P298" w:history="1">
        <w:proofErr w:type="gramStart"/>
        <w:r>
          <w:rPr>
            <w:color w:val="0000FF"/>
          </w:rPr>
          <w:t>план</w:t>
        </w:r>
      </w:hyperlink>
      <w:r>
        <w:t xml:space="preserve"> мероприятий по реализации Государственного плана подготовки управленческих кадров для организаций народного хозяйства Российской Федерации в 2018/19 учебном году в Чувашской Республике, финансируемых из республиканского бюджета Чувашской Республики и за счет субсидий, предоставляемых из федерального бюджета республиканскому бюджету Чувашской Республики на софинансирование обучения по дополнительным профессиональным программам специалистов в образовательных организациях (приложение N 3).</w:t>
      </w:r>
      <w:proofErr w:type="gramEnd"/>
    </w:p>
    <w:p w:rsidR="009208ED" w:rsidRDefault="009208ED">
      <w:pPr>
        <w:pStyle w:val="ConsPlusNormal"/>
        <w:jc w:val="both"/>
      </w:pPr>
      <w:r>
        <w:t xml:space="preserve">(в ред. </w:t>
      </w:r>
      <w:hyperlink r:id="rId23" w:history="1">
        <w:r>
          <w:rPr>
            <w:color w:val="0000FF"/>
          </w:rPr>
          <w:t>Постановления</w:t>
        </w:r>
      </w:hyperlink>
      <w:r>
        <w:t xml:space="preserve"> Кабинета Министров ЧР от 10.07.2019 N 288)</w:t>
      </w:r>
    </w:p>
    <w:p w:rsidR="009208ED" w:rsidRDefault="009208ED">
      <w:pPr>
        <w:pStyle w:val="ConsPlusNormal"/>
        <w:spacing w:before="220"/>
        <w:ind w:firstLine="540"/>
        <w:jc w:val="both"/>
      </w:pPr>
      <w:r>
        <w:t>3. Установить, что Министерство экономического развития, промышленности и торговли Чувашской Республики:</w:t>
      </w:r>
    </w:p>
    <w:p w:rsidR="009208ED" w:rsidRDefault="009208ED">
      <w:pPr>
        <w:pStyle w:val="ConsPlusNormal"/>
        <w:jc w:val="both"/>
      </w:pPr>
      <w:r>
        <w:t xml:space="preserve">(в ред. </w:t>
      </w:r>
      <w:hyperlink r:id="rId24" w:history="1">
        <w:r>
          <w:rPr>
            <w:color w:val="0000FF"/>
          </w:rPr>
          <w:t>Постановления</w:t>
        </w:r>
      </w:hyperlink>
      <w:r>
        <w:t xml:space="preserve"> Кабинета Министров ЧР от 03.02.2011 N 26)</w:t>
      </w:r>
    </w:p>
    <w:p w:rsidR="009208ED" w:rsidRDefault="009208ED">
      <w:pPr>
        <w:pStyle w:val="ConsPlusNormal"/>
        <w:spacing w:before="220"/>
        <w:ind w:firstLine="540"/>
        <w:jc w:val="both"/>
      </w:pPr>
      <w:r>
        <w:lastRenderedPageBreak/>
        <w:t>является органом исполнительной власти Чувашской Республики, уполномоченным на реализацию Государственного плана подготовки управленческих кадров для организаций народного хозяйства Российской Федерации в 2018/19 учебном году в Чувашской Республике;</w:t>
      </w:r>
    </w:p>
    <w:p w:rsidR="009208ED" w:rsidRDefault="009208ED">
      <w:pPr>
        <w:pStyle w:val="ConsPlusNormal"/>
        <w:jc w:val="both"/>
      </w:pPr>
      <w:r>
        <w:t xml:space="preserve">(в ред. Постановлений Кабинета Министров ЧР от 28.01.2016 </w:t>
      </w:r>
      <w:hyperlink r:id="rId25" w:history="1">
        <w:r>
          <w:rPr>
            <w:color w:val="0000FF"/>
          </w:rPr>
          <w:t>N 23</w:t>
        </w:r>
      </w:hyperlink>
      <w:r>
        <w:t xml:space="preserve">, от 10.07.2019 </w:t>
      </w:r>
      <w:hyperlink r:id="rId26" w:history="1">
        <w:r>
          <w:rPr>
            <w:color w:val="0000FF"/>
          </w:rPr>
          <w:t>N 288</w:t>
        </w:r>
      </w:hyperlink>
      <w:r>
        <w:t>)</w:t>
      </w:r>
    </w:p>
    <w:p w:rsidR="009208ED" w:rsidRDefault="009208ED">
      <w:pPr>
        <w:pStyle w:val="ConsPlusNormal"/>
        <w:spacing w:before="220"/>
        <w:ind w:firstLine="540"/>
        <w:jc w:val="both"/>
      </w:pPr>
      <w:r>
        <w:t xml:space="preserve">ежегодно формирует и утверждает состав конкурсной комиссии </w:t>
      </w:r>
      <w:proofErr w:type="gramStart"/>
      <w:r>
        <w:t>по конкурсному отбору специалистов для подготовки в соответствии с Государственным планом подготовки управленческих кадров для организаций</w:t>
      </w:r>
      <w:proofErr w:type="gramEnd"/>
      <w:r>
        <w:t xml:space="preserve"> народного хозяйства Российской Федерации в 2018/19 учебном году Чувашской региональной комиссии.</w:t>
      </w:r>
    </w:p>
    <w:p w:rsidR="009208ED" w:rsidRDefault="009208ED">
      <w:pPr>
        <w:pStyle w:val="ConsPlusNormal"/>
        <w:jc w:val="both"/>
      </w:pPr>
      <w:r>
        <w:t xml:space="preserve">(в ред. Постановлений Кабинета Министров ЧР от 28.01.2016 </w:t>
      </w:r>
      <w:hyperlink r:id="rId27" w:history="1">
        <w:r>
          <w:rPr>
            <w:color w:val="0000FF"/>
          </w:rPr>
          <w:t>N 23</w:t>
        </w:r>
      </w:hyperlink>
      <w:r>
        <w:t xml:space="preserve">, от 10.07.2019 </w:t>
      </w:r>
      <w:hyperlink r:id="rId28" w:history="1">
        <w:r>
          <w:rPr>
            <w:color w:val="0000FF"/>
          </w:rPr>
          <w:t>N 288</w:t>
        </w:r>
      </w:hyperlink>
      <w:r>
        <w:t>)</w:t>
      </w:r>
    </w:p>
    <w:p w:rsidR="009208ED" w:rsidRDefault="009208ED">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9208ED" w:rsidRDefault="009208ED">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Кабинета Министров ЧР от 03.02.2011 N 26)</w:t>
      </w:r>
    </w:p>
    <w:p w:rsidR="009208ED" w:rsidRDefault="009208ED">
      <w:pPr>
        <w:pStyle w:val="ConsPlusNormal"/>
        <w:spacing w:before="220"/>
        <w:ind w:firstLine="540"/>
        <w:jc w:val="both"/>
      </w:pPr>
      <w:r>
        <w:t xml:space="preserve">5. Признать утратившим силу </w:t>
      </w:r>
      <w:hyperlink r:id="rId30" w:history="1">
        <w:r>
          <w:rPr>
            <w:color w:val="0000FF"/>
          </w:rPr>
          <w:t>постановление</w:t>
        </w:r>
      </w:hyperlink>
      <w:r>
        <w:t xml:space="preserve"> Кабинета Министров Чувашской Республики от 15 февраля 2007 г. N 19 "О мероприятиях по реализации постановления Правительства Российской Федерации от 16 апреля 2003 г. N 224 в 2007 году".</w:t>
      </w:r>
    </w:p>
    <w:p w:rsidR="009208ED" w:rsidRDefault="009208ED">
      <w:pPr>
        <w:pStyle w:val="ConsPlusNormal"/>
        <w:spacing w:before="220"/>
        <w:ind w:firstLine="540"/>
        <w:jc w:val="both"/>
      </w:pPr>
      <w:r>
        <w:t>6. Настоящее постановление вступает в силу с 1 января 2008 года.</w:t>
      </w:r>
    </w:p>
    <w:p w:rsidR="009208ED" w:rsidRDefault="009208ED">
      <w:pPr>
        <w:pStyle w:val="ConsPlusNormal"/>
        <w:jc w:val="both"/>
      </w:pPr>
    </w:p>
    <w:p w:rsidR="009208ED" w:rsidRDefault="009208ED">
      <w:pPr>
        <w:pStyle w:val="ConsPlusNormal"/>
        <w:jc w:val="right"/>
      </w:pPr>
      <w:r>
        <w:t>Председатель Кабинета Министров</w:t>
      </w:r>
    </w:p>
    <w:p w:rsidR="009208ED" w:rsidRDefault="009208ED">
      <w:pPr>
        <w:pStyle w:val="ConsPlusNormal"/>
        <w:jc w:val="right"/>
      </w:pPr>
      <w:r>
        <w:t>Чувашской Республики</w:t>
      </w:r>
    </w:p>
    <w:p w:rsidR="009208ED" w:rsidRDefault="009208ED">
      <w:pPr>
        <w:pStyle w:val="ConsPlusNormal"/>
        <w:jc w:val="right"/>
      </w:pPr>
      <w:r>
        <w:t>С.ГАПЛИКОВ</w:t>
      </w: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right"/>
        <w:outlineLvl w:val="0"/>
      </w:pPr>
      <w:r>
        <w:t>Утверждено</w:t>
      </w:r>
    </w:p>
    <w:p w:rsidR="009208ED" w:rsidRDefault="009208ED">
      <w:pPr>
        <w:pStyle w:val="ConsPlusNormal"/>
        <w:jc w:val="right"/>
      </w:pPr>
      <w:r>
        <w:t>постановлением</w:t>
      </w:r>
    </w:p>
    <w:p w:rsidR="009208ED" w:rsidRDefault="009208ED">
      <w:pPr>
        <w:pStyle w:val="ConsPlusNormal"/>
        <w:jc w:val="right"/>
      </w:pPr>
      <w:r>
        <w:t>Кабинета Министров</w:t>
      </w:r>
    </w:p>
    <w:p w:rsidR="009208ED" w:rsidRDefault="009208ED">
      <w:pPr>
        <w:pStyle w:val="ConsPlusNormal"/>
        <w:jc w:val="right"/>
      </w:pPr>
      <w:r>
        <w:t>Чувашской Республики</w:t>
      </w:r>
    </w:p>
    <w:p w:rsidR="009208ED" w:rsidRDefault="009208ED">
      <w:pPr>
        <w:pStyle w:val="ConsPlusNormal"/>
        <w:jc w:val="right"/>
      </w:pPr>
      <w:r>
        <w:t>от 27.12.2007 N 368</w:t>
      </w:r>
    </w:p>
    <w:p w:rsidR="009208ED" w:rsidRDefault="009208ED">
      <w:pPr>
        <w:pStyle w:val="ConsPlusNormal"/>
        <w:jc w:val="right"/>
      </w:pPr>
      <w:r>
        <w:t>(приложение N 1)</w:t>
      </w:r>
    </w:p>
    <w:p w:rsidR="009208ED" w:rsidRDefault="009208ED">
      <w:pPr>
        <w:pStyle w:val="ConsPlusNormal"/>
        <w:jc w:val="both"/>
      </w:pPr>
    </w:p>
    <w:p w:rsidR="009208ED" w:rsidRDefault="009208ED">
      <w:pPr>
        <w:pStyle w:val="ConsPlusTitle"/>
        <w:jc w:val="center"/>
      </w:pPr>
      <w:bookmarkStart w:id="0" w:name="P52"/>
      <w:bookmarkEnd w:id="0"/>
      <w:r>
        <w:t>ПОЛОЖЕНИЕ</w:t>
      </w:r>
    </w:p>
    <w:p w:rsidR="009208ED" w:rsidRDefault="009208ED">
      <w:pPr>
        <w:pStyle w:val="ConsPlusTitle"/>
        <w:jc w:val="center"/>
      </w:pPr>
      <w:r>
        <w:t>О ЧУВАШСКОЙ РЕГИОНАЛЬНОЙ КОМИССИИ ПО ОРГАНИЗАЦИИ ПОДГОТОВКИ</w:t>
      </w:r>
    </w:p>
    <w:p w:rsidR="009208ED" w:rsidRDefault="009208ED">
      <w:pPr>
        <w:pStyle w:val="ConsPlusTitle"/>
        <w:jc w:val="center"/>
      </w:pPr>
      <w:r>
        <w:t>УПРАВЛЕНЧЕСКИХ КАДРОВ ДЛЯ ОРГАНИЗАЦИЙ НАРОДНОГО ХОЗЯЙСТВА</w:t>
      </w:r>
    </w:p>
    <w:p w:rsidR="009208ED" w:rsidRDefault="009208ED">
      <w:pPr>
        <w:pStyle w:val="ConsPlusTitle"/>
        <w:jc w:val="center"/>
      </w:pPr>
      <w:r>
        <w:t>РОССИЙСКОЙ ФЕДЕРАЦИИ</w:t>
      </w:r>
    </w:p>
    <w:p w:rsidR="009208ED" w:rsidRDefault="00920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8ED">
        <w:trPr>
          <w:jc w:val="center"/>
        </w:trPr>
        <w:tc>
          <w:tcPr>
            <w:tcW w:w="9294" w:type="dxa"/>
            <w:tcBorders>
              <w:top w:val="nil"/>
              <w:left w:val="single" w:sz="24" w:space="0" w:color="CED3F1"/>
              <w:bottom w:val="nil"/>
              <w:right w:val="single" w:sz="24" w:space="0" w:color="F4F3F8"/>
            </w:tcBorders>
            <w:shd w:val="clear" w:color="auto" w:fill="F4F3F8"/>
          </w:tcPr>
          <w:p w:rsidR="009208ED" w:rsidRDefault="009208ED">
            <w:pPr>
              <w:pStyle w:val="ConsPlusNormal"/>
              <w:jc w:val="center"/>
            </w:pPr>
            <w:r>
              <w:rPr>
                <w:color w:val="392C69"/>
              </w:rPr>
              <w:t>Список изменяющих документов</w:t>
            </w:r>
          </w:p>
          <w:p w:rsidR="009208ED" w:rsidRDefault="009208ED">
            <w:pPr>
              <w:pStyle w:val="ConsPlusNormal"/>
              <w:jc w:val="center"/>
            </w:pPr>
            <w:proofErr w:type="gramStart"/>
            <w:r>
              <w:rPr>
                <w:color w:val="392C69"/>
              </w:rPr>
              <w:t>(в ред. Постановлений Кабинета Министров ЧР</w:t>
            </w:r>
            <w:proofErr w:type="gramEnd"/>
          </w:p>
          <w:p w:rsidR="009208ED" w:rsidRDefault="009208ED">
            <w:pPr>
              <w:pStyle w:val="ConsPlusNormal"/>
              <w:jc w:val="center"/>
            </w:pPr>
            <w:r>
              <w:rPr>
                <w:color w:val="392C69"/>
              </w:rPr>
              <w:t xml:space="preserve">от 23.07.2009 </w:t>
            </w:r>
            <w:hyperlink r:id="rId31" w:history="1">
              <w:r>
                <w:rPr>
                  <w:color w:val="0000FF"/>
                </w:rPr>
                <w:t>N 232</w:t>
              </w:r>
            </w:hyperlink>
            <w:r>
              <w:rPr>
                <w:color w:val="392C69"/>
              </w:rPr>
              <w:t xml:space="preserve">, от 27.01.2010 </w:t>
            </w:r>
            <w:hyperlink r:id="rId32" w:history="1">
              <w:r>
                <w:rPr>
                  <w:color w:val="0000FF"/>
                </w:rPr>
                <w:t>N 17</w:t>
              </w:r>
            </w:hyperlink>
            <w:r>
              <w:rPr>
                <w:color w:val="392C69"/>
              </w:rPr>
              <w:t xml:space="preserve">, от 03.02.2011 </w:t>
            </w:r>
            <w:hyperlink r:id="rId33" w:history="1">
              <w:r>
                <w:rPr>
                  <w:color w:val="0000FF"/>
                </w:rPr>
                <w:t>N 26</w:t>
              </w:r>
            </w:hyperlink>
            <w:r>
              <w:rPr>
                <w:color w:val="392C69"/>
              </w:rPr>
              <w:t>,</w:t>
            </w:r>
          </w:p>
          <w:p w:rsidR="009208ED" w:rsidRDefault="009208ED">
            <w:pPr>
              <w:pStyle w:val="ConsPlusNormal"/>
              <w:jc w:val="center"/>
            </w:pPr>
            <w:r>
              <w:rPr>
                <w:color w:val="392C69"/>
              </w:rPr>
              <w:t xml:space="preserve">от 12.05.2011 </w:t>
            </w:r>
            <w:hyperlink r:id="rId34" w:history="1">
              <w:r>
                <w:rPr>
                  <w:color w:val="0000FF"/>
                </w:rPr>
                <w:t>N 173</w:t>
              </w:r>
            </w:hyperlink>
            <w:r>
              <w:rPr>
                <w:color w:val="392C69"/>
              </w:rPr>
              <w:t xml:space="preserve">, от 27.01.2012 </w:t>
            </w:r>
            <w:hyperlink r:id="rId35" w:history="1">
              <w:r>
                <w:rPr>
                  <w:color w:val="0000FF"/>
                </w:rPr>
                <w:t>N 21</w:t>
              </w:r>
            </w:hyperlink>
            <w:r>
              <w:rPr>
                <w:color w:val="392C69"/>
              </w:rPr>
              <w:t xml:space="preserve">, от 25.12.2013 </w:t>
            </w:r>
            <w:hyperlink r:id="rId36" w:history="1">
              <w:r>
                <w:rPr>
                  <w:color w:val="0000FF"/>
                </w:rPr>
                <w:t>N 527</w:t>
              </w:r>
            </w:hyperlink>
            <w:r>
              <w:rPr>
                <w:color w:val="392C69"/>
              </w:rPr>
              <w:t>,</w:t>
            </w:r>
          </w:p>
          <w:p w:rsidR="009208ED" w:rsidRDefault="009208ED">
            <w:pPr>
              <w:pStyle w:val="ConsPlusNormal"/>
              <w:jc w:val="center"/>
            </w:pPr>
            <w:r>
              <w:rPr>
                <w:color w:val="392C69"/>
              </w:rPr>
              <w:t xml:space="preserve">от 10.07.2014 </w:t>
            </w:r>
            <w:hyperlink r:id="rId37" w:history="1">
              <w:r>
                <w:rPr>
                  <w:color w:val="0000FF"/>
                </w:rPr>
                <w:t>N 231</w:t>
              </w:r>
            </w:hyperlink>
            <w:r>
              <w:rPr>
                <w:color w:val="392C69"/>
              </w:rPr>
              <w:t xml:space="preserve">, от 28.01.2016 </w:t>
            </w:r>
            <w:hyperlink r:id="rId38" w:history="1">
              <w:r>
                <w:rPr>
                  <w:color w:val="0000FF"/>
                </w:rPr>
                <w:t>N 23</w:t>
              </w:r>
            </w:hyperlink>
            <w:r>
              <w:rPr>
                <w:color w:val="392C69"/>
              </w:rPr>
              <w:t xml:space="preserve">, от 10.07.2019 </w:t>
            </w:r>
            <w:hyperlink r:id="rId39" w:history="1">
              <w:r>
                <w:rPr>
                  <w:color w:val="0000FF"/>
                </w:rPr>
                <w:t>N 288</w:t>
              </w:r>
            </w:hyperlink>
            <w:r>
              <w:rPr>
                <w:color w:val="392C69"/>
              </w:rPr>
              <w:t>)</w:t>
            </w:r>
          </w:p>
        </w:tc>
      </w:tr>
    </w:tbl>
    <w:p w:rsidR="009208ED" w:rsidRDefault="009208ED">
      <w:pPr>
        <w:pStyle w:val="ConsPlusNormal"/>
        <w:jc w:val="both"/>
      </w:pPr>
    </w:p>
    <w:p w:rsidR="009208ED" w:rsidRDefault="009208ED">
      <w:pPr>
        <w:pStyle w:val="ConsPlusTitle"/>
        <w:jc w:val="center"/>
        <w:outlineLvl w:val="1"/>
      </w:pPr>
      <w:r>
        <w:t>I. Основные положения</w:t>
      </w:r>
    </w:p>
    <w:p w:rsidR="009208ED" w:rsidRDefault="009208ED">
      <w:pPr>
        <w:pStyle w:val="ConsPlusNormal"/>
        <w:jc w:val="both"/>
      </w:pPr>
    </w:p>
    <w:p w:rsidR="009208ED" w:rsidRDefault="009208ED">
      <w:pPr>
        <w:pStyle w:val="ConsPlusNormal"/>
        <w:ind w:firstLine="540"/>
        <w:jc w:val="both"/>
      </w:pPr>
      <w:r>
        <w:t xml:space="preserve">1.1. </w:t>
      </w:r>
      <w:proofErr w:type="gramStart"/>
      <w:r>
        <w:t xml:space="preserve">Чувашская региональная комиссия по организации подготовки управленческих кадров для организаций народного хозяйства Российской Федерации (далее - Чувашская региональная комиссия) является межведомственным органом Кабинета Министров Чувашской Республики, координирующим действия органов исполнительной власти Чувашской Республики, и создана </w:t>
      </w:r>
      <w:r>
        <w:lastRenderedPageBreak/>
        <w:t xml:space="preserve">для обеспечения реализации Государственного </w:t>
      </w:r>
      <w:hyperlink r:id="rId40"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(далее - Государственный план), утвержденного постановлением Правительства Российской</w:t>
      </w:r>
      <w:proofErr w:type="gramEnd"/>
      <w:r>
        <w:t xml:space="preserve">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в Чувашской Республике.</w:t>
      </w:r>
    </w:p>
    <w:p w:rsidR="009208ED" w:rsidRDefault="009208ED">
      <w:pPr>
        <w:pStyle w:val="ConsPlusNormal"/>
        <w:jc w:val="both"/>
      </w:pPr>
      <w:r>
        <w:t xml:space="preserve">(п. 1.1 в ред. </w:t>
      </w:r>
      <w:hyperlink r:id="rId41" w:history="1">
        <w:r>
          <w:rPr>
            <w:color w:val="0000FF"/>
          </w:rPr>
          <w:t>Постановления</w:t>
        </w:r>
      </w:hyperlink>
      <w:r>
        <w:t xml:space="preserve"> Кабинета Министров ЧР от 10.07.2019 N 288)</w:t>
      </w:r>
    </w:p>
    <w:p w:rsidR="009208ED" w:rsidRDefault="009208ED">
      <w:pPr>
        <w:pStyle w:val="ConsPlusNormal"/>
        <w:spacing w:before="220"/>
        <w:ind w:firstLine="540"/>
        <w:jc w:val="both"/>
      </w:pPr>
      <w:r>
        <w:t xml:space="preserve">1.2. </w:t>
      </w:r>
      <w:proofErr w:type="gramStart"/>
      <w:r>
        <w:t xml:space="preserve">Чувашская региональная комиссия в своей деятельности руководствуется </w:t>
      </w:r>
      <w:hyperlink r:id="rId42" w:history="1">
        <w:r>
          <w:rPr>
            <w:color w:val="0000FF"/>
          </w:rPr>
          <w:t>Конституцией</w:t>
        </w:r>
      </w:hyperlink>
      <w:r>
        <w:t xml:space="preserve"> Российской Федерации, законодательством Российской Федерации, нормативными правовыми актами Российской Федерации и нормативными правовыми актами Чувашской Республики, решениями, указаниями, методическими материалами Комиссии по организации подготовки управленческих кадров для организаций народного хозяйства Российской Федерации (далее - Комиссия), решениями органов (должностных лиц), в чью компетенцию входит регулирование деятельности Чувашской региональной комиссии, а также настоящим Положением.</w:t>
      </w:r>
      <w:proofErr w:type="gramEnd"/>
    </w:p>
    <w:p w:rsidR="009208ED" w:rsidRDefault="009208ED">
      <w:pPr>
        <w:pStyle w:val="ConsPlusNormal"/>
        <w:spacing w:before="220"/>
        <w:ind w:firstLine="540"/>
        <w:jc w:val="both"/>
      </w:pPr>
      <w:r>
        <w:t>1.3. Состав Чувашской региональной комиссии утверждается распоряжением Кабинета Министров Чувашской Республики.</w:t>
      </w:r>
    </w:p>
    <w:p w:rsidR="009208ED" w:rsidRDefault="009208ED">
      <w:pPr>
        <w:pStyle w:val="ConsPlusNormal"/>
        <w:jc w:val="both"/>
      </w:pPr>
    </w:p>
    <w:p w:rsidR="009208ED" w:rsidRDefault="009208ED">
      <w:pPr>
        <w:pStyle w:val="ConsPlusTitle"/>
        <w:jc w:val="center"/>
        <w:outlineLvl w:val="1"/>
      </w:pPr>
      <w:r>
        <w:t>II. Основные задачи Чувашской региональной комиссии</w:t>
      </w:r>
    </w:p>
    <w:p w:rsidR="009208ED" w:rsidRDefault="009208ED">
      <w:pPr>
        <w:pStyle w:val="ConsPlusNormal"/>
        <w:jc w:val="both"/>
      </w:pPr>
    </w:p>
    <w:p w:rsidR="009208ED" w:rsidRDefault="009208ED">
      <w:pPr>
        <w:pStyle w:val="ConsPlusNormal"/>
        <w:ind w:firstLine="540"/>
        <w:jc w:val="both"/>
      </w:pPr>
      <w:r>
        <w:t>Основными задачами Чувашской региональной комиссии являются:</w:t>
      </w:r>
    </w:p>
    <w:p w:rsidR="009208ED" w:rsidRDefault="009208ED">
      <w:pPr>
        <w:pStyle w:val="ConsPlusNormal"/>
        <w:spacing w:before="220"/>
        <w:ind w:firstLine="540"/>
        <w:jc w:val="both"/>
      </w:pPr>
      <w:r>
        <w:t>координация деятельности органов исполнительной власти Чувашской Республики и их эффективного взаимодействия с органами местного самоуправления, организациями, общественными объединениями, образовательными организациями, иными заинтересованными организациями в области подготовки и использования управленческих кадров;</w:t>
      </w:r>
    </w:p>
    <w:p w:rsidR="009208ED" w:rsidRDefault="009208ED">
      <w:pPr>
        <w:pStyle w:val="ConsPlusNormal"/>
        <w:jc w:val="both"/>
      </w:pPr>
      <w:r>
        <w:t xml:space="preserve">(в ред. </w:t>
      </w:r>
      <w:hyperlink r:id="rId43" w:history="1">
        <w:r>
          <w:rPr>
            <w:color w:val="0000FF"/>
          </w:rPr>
          <w:t>Постановления</w:t>
        </w:r>
      </w:hyperlink>
      <w:r>
        <w:t xml:space="preserve"> Кабинета Министров ЧР от 25.12.2013 N 527)</w:t>
      </w:r>
    </w:p>
    <w:p w:rsidR="009208ED" w:rsidRDefault="009208ED">
      <w:pPr>
        <w:pStyle w:val="ConsPlusNormal"/>
        <w:spacing w:before="220"/>
        <w:ind w:firstLine="540"/>
        <w:jc w:val="both"/>
      </w:pPr>
      <w:r>
        <w:t>изучение рынка труда управленческих кадров, рынка образовательных услуг, оценка потребности Чувашской Республики в подготовке управленческих кадров, а также потребности в подготовке педагогических работников образовательных организаций, осуществляющих подготовку специалистов в соответствии с Государственным планом;</w:t>
      </w:r>
    </w:p>
    <w:p w:rsidR="009208ED" w:rsidRDefault="009208ED">
      <w:pPr>
        <w:pStyle w:val="ConsPlusNormal"/>
        <w:jc w:val="both"/>
      </w:pPr>
      <w:r>
        <w:t xml:space="preserve">(в ред. Постановлений Кабинета Министров ЧР от 25.12.2013 </w:t>
      </w:r>
      <w:hyperlink r:id="rId44" w:history="1">
        <w:r>
          <w:rPr>
            <w:color w:val="0000FF"/>
          </w:rPr>
          <w:t>N 527</w:t>
        </w:r>
      </w:hyperlink>
      <w:r>
        <w:t xml:space="preserve">, от 10.07.2019 </w:t>
      </w:r>
      <w:hyperlink r:id="rId45" w:history="1">
        <w:r>
          <w:rPr>
            <w:color w:val="0000FF"/>
          </w:rPr>
          <w:t>N 288</w:t>
        </w:r>
      </w:hyperlink>
      <w:r>
        <w:t>)</w:t>
      </w:r>
    </w:p>
    <w:p w:rsidR="009208ED" w:rsidRDefault="009208ED">
      <w:pPr>
        <w:pStyle w:val="ConsPlusNormal"/>
        <w:spacing w:before="220"/>
        <w:ind w:firstLine="540"/>
        <w:jc w:val="both"/>
      </w:pPr>
      <w:r>
        <w:t>организация конкурсного отбора специалистов для подготовки в соответствии с Государственным планом (далее - конкурсный отбор специалистов) в установленном порядке в соответствии с квотой, определенной Министерством экономического развития Российской Федерации, являющимся государственным заказчиком реализации Государственного плана (далее - государственный заказчик);</w:t>
      </w:r>
    </w:p>
    <w:p w:rsidR="009208ED" w:rsidRDefault="009208ED">
      <w:pPr>
        <w:pStyle w:val="ConsPlusNormal"/>
        <w:jc w:val="both"/>
      </w:pPr>
      <w:r>
        <w:t xml:space="preserve">(в ред. Постановлений Кабинета Министров ЧР от 23.07.2009 </w:t>
      </w:r>
      <w:hyperlink r:id="rId46" w:history="1">
        <w:r>
          <w:rPr>
            <w:color w:val="0000FF"/>
          </w:rPr>
          <w:t>N 232</w:t>
        </w:r>
      </w:hyperlink>
      <w:r>
        <w:t xml:space="preserve">, от 28.01.2016 </w:t>
      </w:r>
      <w:hyperlink r:id="rId47" w:history="1">
        <w:r>
          <w:rPr>
            <w:color w:val="0000FF"/>
          </w:rPr>
          <w:t>N 23</w:t>
        </w:r>
      </w:hyperlink>
      <w:r>
        <w:t>)</w:t>
      </w:r>
    </w:p>
    <w:p w:rsidR="009208ED" w:rsidRDefault="009208ED">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Кабинета Министров ЧР от 12.05.2011 N 173;</w:t>
      </w:r>
    </w:p>
    <w:p w:rsidR="009208ED" w:rsidRDefault="009208ED">
      <w:pPr>
        <w:pStyle w:val="ConsPlusNormal"/>
        <w:spacing w:before="220"/>
        <w:ind w:firstLine="540"/>
        <w:jc w:val="both"/>
      </w:pPr>
      <w:r>
        <w:t>проведение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9208ED" w:rsidRDefault="009208ED">
      <w:pPr>
        <w:pStyle w:val="ConsPlusNormal"/>
        <w:spacing w:before="220"/>
        <w:ind w:firstLine="540"/>
        <w:jc w:val="both"/>
      </w:pPr>
      <w:r>
        <w:t>организация постпрограммной работы со специалистами, завершившими подготовку, и содействие деятельности их объединений;</w:t>
      </w:r>
    </w:p>
    <w:p w:rsidR="009208ED" w:rsidRDefault="009208ED">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Кабинета Министров ЧР от 12.05.2011 N 173;</w:t>
      </w:r>
    </w:p>
    <w:p w:rsidR="009208ED" w:rsidRDefault="009208ED">
      <w:pPr>
        <w:pStyle w:val="ConsPlusNormal"/>
        <w:spacing w:before="220"/>
        <w:ind w:firstLine="540"/>
        <w:jc w:val="both"/>
      </w:pPr>
      <w:r>
        <w:t>подготовка предложений по совершенствованию нормативной правовой базы и предварительное рассмотрение проектов нормативных правовых актов Чувашской Республики по вопросам подготовки управленческих кадров;</w:t>
      </w:r>
    </w:p>
    <w:p w:rsidR="009208ED" w:rsidRDefault="009208ED">
      <w:pPr>
        <w:pStyle w:val="ConsPlusNormal"/>
        <w:spacing w:before="220"/>
        <w:ind w:firstLine="540"/>
        <w:jc w:val="both"/>
      </w:pPr>
      <w:r>
        <w:lastRenderedPageBreak/>
        <w:t>подготовка предложений для федеральных органов исполнительной власти и органов исполнительной власти Чувашской Республики по вопросам реализации и финансирования Государственного плана;</w:t>
      </w:r>
    </w:p>
    <w:p w:rsidR="009208ED" w:rsidRDefault="009208ED">
      <w:pPr>
        <w:pStyle w:val="ConsPlusNormal"/>
        <w:jc w:val="both"/>
      </w:pPr>
      <w:r>
        <w:t xml:space="preserve">(в ред. </w:t>
      </w:r>
      <w:hyperlink r:id="rId50"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взаимодействие с федеральными органами исполнительной власти, органами исполнительной власти Чувашской Республики, органами местного самоуправления, организациями, образовательными организациями, общественными объединениями, рассмотрение их предложений и рекомендаций по вопросам реализации Государственного плана.</w:t>
      </w:r>
    </w:p>
    <w:p w:rsidR="009208ED" w:rsidRDefault="009208ED">
      <w:pPr>
        <w:pStyle w:val="ConsPlusNormal"/>
        <w:jc w:val="both"/>
      </w:pPr>
      <w:r>
        <w:t xml:space="preserve">(в ред. Постановлений Кабинета Министров ЧР от 25.12.2013 </w:t>
      </w:r>
      <w:hyperlink r:id="rId51" w:history="1">
        <w:r>
          <w:rPr>
            <w:color w:val="0000FF"/>
          </w:rPr>
          <w:t>N 527</w:t>
        </w:r>
      </w:hyperlink>
      <w:r>
        <w:t xml:space="preserve">, от 28.01.2016 </w:t>
      </w:r>
      <w:hyperlink r:id="rId52" w:history="1">
        <w:r>
          <w:rPr>
            <w:color w:val="0000FF"/>
          </w:rPr>
          <w:t>N 23</w:t>
        </w:r>
      </w:hyperlink>
      <w:r>
        <w:t>)</w:t>
      </w:r>
    </w:p>
    <w:p w:rsidR="009208ED" w:rsidRDefault="009208ED">
      <w:pPr>
        <w:pStyle w:val="ConsPlusNormal"/>
        <w:jc w:val="both"/>
      </w:pPr>
    </w:p>
    <w:p w:rsidR="009208ED" w:rsidRDefault="009208ED">
      <w:pPr>
        <w:pStyle w:val="ConsPlusTitle"/>
        <w:jc w:val="center"/>
        <w:outlineLvl w:val="1"/>
      </w:pPr>
      <w:r>
        <w:t>III. Основные функции Чувашской региональной комиссии</w:t>
      </w:r>
    </w:p>
    <w:p w:rsidR="009208ED" w:rsidRDefault="009208ED">
      <w:pPr>
        <w:pStyle w:val="ConsPlusNormal"/>
        <w:jc w:val="both"/>
      </w:pPr>
    </w:p>
    <w:p w:rsidR="009208ED" w:rsidRDefault="009208ED">
      <w:pPr>
        <w:pStyle w:val="ConsPlusNormal"/>
        <w:ind w:firstLine="540"/>
        <w:jc w:val="both"/>
      </w:pPr>
      <w:r>
        <w:t>Для выполнения возложенных задач Чувашская региональная комиссия:</w:t>
      </w:r>
    </w:p>
    <w:p w:rsidR="009208ED" w:rsidRDefault="009208ED">
      <w:pPr>
        <w:pStyle w:val="ConsPlusNormal"/>
        <w:spacing w:before="220"/>
        <w:ind w:firstLine="540"/>
        <w:jc w:val="both"/>
      </w:pPr>
      <w:r>
        <w:t>определяет порядок участия в реализации Государственного плана органов исполнительной власти Чувашской Республики;</w:t>
      </w:r>
    </w:p>
    <w:p w:rsidR="009208ED" w:rsidRDefault="009208ED">
      <w:pPr>
        <w:pStyle w:val="ConsPlusNormal"/>
        <w:spacing w:before="220"/>
        <w:ind w:firstLine="540"/>
        <w:jc w:val="both"/>
      </w:pPr>
      <w:r>
        <w:t>рассматривает предложения федеральных органов исполнительной власти, органов исполнительной власти Чувашской Республики и органов местного самоуправления, других организаций по вопросам подготовки и эффективного использования специалистов;</w:t>
      </w:r>
    </w:p>
    <w:p w:rsidR="009208ED" w:rsidRDefault="009208ED">
      <w:pPr>
        <w:pStyle w:val="ConsPlusNormal"/>
        <w:spacing w:before="220"/>
        <w:ind w:firstLine="540"/>
        <w:jc w:val="both"/>
      </w:pPr>
      <w:r>
        <w:t>рассматривает предложения органа исполнительной власти Чувашской Республики, уполномоченного на реализацию Государственного плана (далее - уполномоченный орган), по объему и структуре расходов по направлениям финансирования реализации Государственного плана;</w:t>
      </w:r>
    </w:p>
    <w:p w:rsidR="009208ED" w:rsidRDefault="009208ED">
      <w:pPr>
        <w:pStyle w:val="ConsPlusNormal"/>
        <w:jc w:val="both"/>
      </w:pPr>
      <w:r>
        <w:t xml:space="preserve">(в ред. </w:t>
      </w:r>
      <w:hyperlink r:id="rId53"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рассматривает предложения о привлечении внебюджетных источников финансирования для реализации Государственного плана;</w:t>
      </w:r>
    </w:p>
    <w:p w:rsidR="009208ED" w:rsidRDefault="009208ED">
      <w:pPr>
        <w:pStyle w:val="ConsPlusNormal"/>
        <w:spacing w:before="220"/>
        <w:ind w:firstLine="540"/>
        <w:jc w:val="both"/>
      </w:pPr>
      <w:r>
        <w:t>содействует обобщению и распространению отечественного и зарубежного опыта управления организациями и подготовки управленческих кадров;</w:t>
      </w:r>
    </w:p>
    <w:p w:rsidR="009208ED" w:rsidRDefault="009208ED">
      <w:pPr>
        <w:pStyle w:val="ConsPlusNormal"/>
        <w:spacing w:before="220"/>
        <w:ind w:firstLine="540"/>
        <w:jc w:val="both"/>
      </w:pPr>
      <w:proofErr w:type="gramStart"/>
      <w:r>
        <w:t xml:space="preserve">осуществляет организацию конкурсного отбора специалистов в соответствии с </w:t>
      </w:r>
      <w:hyperlink r:id="rId54" w:history="1">
        <w:r>
          <w:rPr>
            <w:color w:val="0000FF"/>
          </w:rPr>
          <w:t>Положением</w:t>
        </w:r>
      </w:hyperlink>
      <w:r>
        <w:t xml:space="preserve"> о конкурсном отборе специалистов, педагогических работников образовательных организаций,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утвержденным постановлением</w:t>
      </w:r>
      <w:proofErr w:type="gramEnd"/>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(далее - Положение о конкурсном отборе специалистов), установленными квотами и рекомендациями Комиссии;</w:t>
      </w:r>
    </w:p>
    <w:p w:rsidR="009208ED" w:rsidRDefault="009208ED">
      <w:pPr>
        <w:pStyle w:val="ConsPlusNormal"/>
        <w:jc w:val="both"/>
      </w:pPr>
      <w:r>
        <w:t xml:space="preserve">(в ред. </w:t>
      </w:r>
      <w:hyperlink r:id="rId55" w:history="1">
        <w:r>
          <w:rPr>
            <w:color w:val="0000FF"/>
          </w:rPr>
          <w:t>Постановления</w:t>
        </w:r>
      </w:hyperlink>
      <w:r>
        <w:t xml:space="preserve"> Кабинета Министров ЧР от 10.07.2019 N 288)</w:t>
      </w:r>
    </w:p>
    <w:p w:rsidR="009208ED" w:rsidRDefault="009208ED">
      <w:pPr>
        <w:pStyle w:val="ConsPlusNormal"/>
        <w:spacing w:before="220"/>
        <w:ind w:firstLine="540"/>
        <w:jc w:val="both"/>
      </w:pPr>
      <w:r>
        <w:t xml:space="preserve">обеспечивает </w:t>
      </w:r>
      <w:proofErr w:type="gramStart"/>
      <w:r>
        <w:t>контроль за</w:t>
      </w:r>
      <w:proofErr w:type="gramEnd"/>
      <w:r>
        <w:t xml:space="preserve"> использованием при организации конкурсного отбора специалистов типовых заданий (тестов) и процедур проведения конкурсных испытаний специалистов, рекомендуемых Комиссией, либо организует подготовку заданий (тестов) и процедур проведения конкурсных испытаний специалистов и обеспечивает их экспертизу и согласование в Комиссии в установленный срок;</w:t>
      </w:r>
    </w:p>
    <w:p w:rsidR="009208ED" w:rsidRDefault="009208ED">
      <w:pPr>
        <w:pStyle w:val="ConsPlusNormal"/>
        <w:spacing w:before="220"/>
        <w:ind w:firstLine="540"/>
        <w:jc w:val="both"/>
      </w:pPr>
      <w:r>
        <w:t xml:space="preserve">обеспечивает заключение договоров между Кабинетом Министров Чувашской Республики, </w:t>
      </w:r>
      <w:r>
        <w:lastRenderedPageBreak/>
        <w:t>организациями народного хозяйства Российской Федерации, рекомендующими специалистов для обучения, и специалистами, прошедшими конкурсный отбор специалистов, в порядке, установленном Положением о конкурсном отборе специалистов;</w:t>
      </w:r>
    </w:p>
    <w:p w:rsidR="009208ED" w:rsidRDefault="009208ED">
      <w:pPr>
        <w:pStyle w:val="ConsPlusNormal"/>
        <w:jc w:val="both"/>
      </w:pPr>
      <w:r>
        <w:t xml:space="preserve">(в ред. </w:t>
      </w:r>
      <w:hyperlink r:id="rId56"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 xml:space="preserve">оказывает организационно-техническое содействие представителям национальных координаторов стран, осуществляющих отбор специалистов для направления на </w:t>
      </w:r>
      <w:proofErr w:type="gramStart"/>
      <w:r>
        <w:t>обучение</w:t>
      </w:r>
      <w:proofErr w:type="gramEnd"/>
      <w:r>
        <w:t xml:space="preserve"> по дополнительным профессиональным программам (в том числе за рубежом), в проведении ими плановых мероприятий Комиссии;</w:t>
      </w:r>
    </w:p>
    <w:p w:rsidR="009208ED" w:rsidRDefault="009208ED">
      <w:pPr>
        <w:pStyle w:val="ConsPlusNormal"/>
        <w:jc w:val="both"/>
      </w:pPr>
      <w:r>
        <w:t xml:space="preserve">(в ред. </w:t>
      </w:r>
      <w:hyperlink r:id="rId57" w:history="1">
        <w:r>
          <w:rPr>
            <w:color w:val="0000FF"/>
          </w:rPr>
          <w:t>Постановления</w:t>
        </w:r>
      </w:hyperlink>
      <w:r>
        <w:t xml:space="preserve"> Кабинета Министров ЧР от 10.07.2014 N 231)</w:t>
      </w:r>
    </w:p>
    <w:p w:rsidR="009208ED" w:rsidRDefault="009208ED">
      <w:pPr>
        <w:pStyle w:val="ConsPlusNormal"/>
        <w:spacing w:before="220"/>
        <w:ind w:firstLine="540"/>
        <w:jc w:val="both"/>
      </w:pPr>
      <w:r>
        <w:t>оказывает организационно-техническое содействие образовательным организациям, осуществляющим обучение специалистов;</w:t>
      </w:r>
    </w:p>
    <w:p w:rsidR="009208ED" w:rsidRDefault="009208ED">
      <w:pPr>
        <w:pStyle w:val="ConsPlusNormal"/>
        <w:jc w:val="both"/>
      </w:pPr>
      <w:r>
        <w:t xml:space="preserve">(в ред. </w:t>
      </w:r>
      <w:hyperlink r:id="rId58" w:history="1">
        <w:r>
          <w:rPr>
            <w:color w:val="0000FF"/>
          </w:rPr>
          <w:t>Постановления</w:t>
        </w:r>
      </w:hyperlink>
      <w:r>
        <w:t xml:space="preserve"> Кабинета Министров ЧР от 10.07.2014 N 231)</w:t>
      </w:r>
    </w:p>
    <w:p w:rsidR="009208ED" w:rsidRDefault="009208ED">
      <w:pPr>
        <w:pStyle w:val="ConsPlusNormal"/>
        <w:spacing w:before="220"/>
        <w:ind w:firstLine="540"/>
        <w:jc w:val="both"/>
      </w:pPr>
      <w:r>
        <w:t>организует проведение мониторинга эффективности использования специалистов, подготовленных в соответствии с Государственным планом;</w:t>
      </w:r>
    </w:p>
    <w:p w:rsidR="009208ED" w:rsidRDefault="009208ED">
      <w:pPr>
        <w:pStyle w:val="ConsPlusNormal"/>
        <w:spacing w:before="220"/>
        <w:ind w:firstLine="540"/>
        <w:jc w:val="both"/>
      </w:pPr>
      <w:r>
        <w:t>организует проведение плановой работы с руководителями организаций в Чувашской Республике в соответствии с Государственным планом;</w:t>
      </w:r>
    </w:p>
    <w:p w:rsidR="009208ED" w:rsidRDefault="009208ED">
      <w:pPr>
        <w:pStyle w:val="ConsPlusNormal"/>
        <w:jc w:val="both"/>
      </w:pPr>
      <w:r>
        <w:t xml:space="preserve">(в ред. </w:t>
      </w:r>
      <w:hyperlink r:id="rId59"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организует привлечение дополнительных финансовых средств (внебюджетных) для осуществления деятельности, направленной на повышение эффективности реализации Государственного плана;</w:t>
      </w:r>
    </w:p>
    <w:p w:rsidR="009208ED" w:rsidRDefault="009208ED">
      <w:pPr>
        <w:pStyle w:val="ConsPlusNormal"/>
        <w:spacing w:before="220"/>
        <w:ind w:firstLine="540"/>
        <w:jc w:val="both"/>
      </w:pPr>
      <w:r>
        <w:t>организует освещение в средствах массовой информации хода реализации Государственного плана, результатов подготовки специалистов и внедрения разработанных ими в период подготовки проектов;</w:t>
      </w:r>
    </w:p>
    <w:p w:rsidR="009208ED" w:rsidRDefault="009208ED">
      <w:pPr>
        <w:pStyle w:val="ConsPlusNormal"/>
        <w:spacing w:before="220"/>
        <w:ind w:firstLine="540"/>
        <w:jc w:val="both"/>
      </w:pPr>
      <w:r>
        <w:t>обеспечивает формирование специализированной компьютерной базы данных о специалистах, проходящих и прошедших подготовку в соответствии с Государственным планом, в соответствии с законодательством Российской Федерации о защите персональных данных;</w:t>
      </w:r>
    </w:p>
    <w:p w:rsidR="009208ED" w:rsidRDefault="009208ED">
      <w:pPr>
        <w:pStyle w:val="ConsPlusNormal"/>
        <w:jc w:val="both"/>
      </w:pPr>
      <w:r>
        <w:t xml:space="preserve">(в ред. </w:t>
      </w:r>
      <w:hyperlink r:id="rId60"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содействует развитию связей между организациями и образовательными организациями, участвующими в реализации Государственного плана, а также международной экономической кооперации;</w:t>
      </w:r>
    </w:p>
    <w:p w:rsidR="009208ED" w:rsidRDefault="009208ED">
      <w:pPr>
        <w:pStyle w:val="ConsPlusNormal"/>
        <w:jc w:val="both"/>
      </w:pPr>
      <w:r>
        <w:t xml:space="preserve">(в ред. </w:t>
      </w:r>
      <w:hyperlink r:id="rId61" w:history="1">
        <w:r>
          <w:rPr>
            <w:color w:val="0000FF"/>
          </w:rPr>
          <w:t>Постановления</w:t>
        </w:r>
      </w:hyperlink>
      <w:r>
        <w:t xml:space="preserve"> Кабинета Министров ЧР от 25.12.2013 N 527)</w:t>
      </w:r>
    </w:p>
    <w:p w:rsidR="009208ED" w:rsidRDefault="009208ED">
      <w:pPr>
        <w:pStyle w:val="ConsPlusNormal"/>
        <w:spacing w:before="220"/>
        <w:ind w:firstLine="540"/>
        <w:jc w:val="both"/>
      </w:pPr>
      <w:r>
        <w:t>представляет в Комиссию информацию и документы в соответствии с инструктивными письмами, методическими рекомендациями и запросами Комиссии или государственного заказчика.</w:t>
      </w:r>
    </w:p>
    <w:p w:rsidR="009208ED" w:rsidRDefault="009208ED">
      <w:pPr>
        <w:pStyle w:val="ConsPlusNormal"/>
        <w:jc w:val="both"/>
      </w:pPr>
    </w:p>
    <w:p w:rsidR="009208ED" w:rsidRDefault="009208ED">
      <w:pPr>
        <w:pStyle w:val="ConsPlusTitle"/>
        <w:jc w:val="center"/>
        <w:outlineLvl w:val="1"/>
      </w:pPr>
      <w:r>
        <w:t>IV. Председатель Чувашской региональной комиссии</w:t>
      </w:r>
    </w:p>
    <w:p w:rsidR="009208ED" w:rsidRDefault="009208ED">
      <w:pPr>
        <w:pStyle w:val="ConsPlusNormal"/>
        <w:jc w:val="both"/>
      </w:pPr>
    </w:p>
    <w:p w:rsidR="009208ED" w:rsidRDefault="009208ED">
      <w:pPr>
        <w:pStyle w:val="ConsPlusNormal"/>
        <w:ind w:firstLine="540"/>
        <w:jc w:val="both"/>
      </w:pPr>
      <w:r>
        <w:t>4.1. Чувашскую региональную комиссию возглавляет председатель. Обязанности председателя Чувашской региональной комиссии возлагаются на министра экономического развития, промышленности и торговли Чувашской Республики.</w:t>
      </w:r>
    </w:p>
    <w:p w:rsidR="009208ED" w:rsidRDefault="009208ED">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Кабинета Министров ЧР от 03.02.2011 N 26)</w:t>
      </w:r>
    </w:p>
    <w:p w:rsidR="009208ED" w:rsidRDefault="009208ED">
      <w:pPr>
        <w:pStyle w:val="ConsPlusNormal"/>
        <w:spacing w:before="220"/>
        <w:ind w:firstLine="540"/>
        <w:jc w:val="both"/>
      </w:pPr>
      <w:r>
        <w:t xml:space="preserve">4.2. Председатель Чувашской региональной комиссии в </w:t>
      </w:r>
      <w:proofErr w:type="gramStart"/>
      <w:r>
        <w:t>рамках</w:t>
      </w:r>
      <w:proofErr w:type="gramEnd"/>
      <w:r>
        <w:t xml:space="preserve"> закрепленных за ним полномочий в соответствии с настоящим Положением организует деятельность Чувашской региональной комиссии.</w:t>
      </w:r>
    </w:p>
    <w:p w:rsidR="009208ED" w:rsidRDefault="009208ED">
      <w:pPr>
        <w:pStyle w:val="ConsPlusNormal"/>
        <w:spacing w:before="220"/>
        <w:ind w:firstLine="540"/>
        <w:jc w:val="both"/>
      </w:pPr>
      <w:r>
        <w:t>4.3. Председатель Чувашской региональной комиссии может иметь заместителя.</w:t>
      </w:r>
    </w:p>
    <w:p w:rsidR="009208ED" w:rsidRDefault="009208ED">
      <w:pPr>
        <w:pStyle w:val="ConsPlusNormal"/>
        <w:jc w:val="both"/>
      </w:pPr>
    </w:p>
    <w:p w:rsidR="009208ED" w:rsidRDefault="009208ED">
      <w:pPr>
        <w:pStyle w:val="ConsPlusTitle"/>
        <w:jc w:val="center"/>
        <w:outlineLvl w:val="1"/>
      </w:pPr>
      <w:r>
        <w:t>V. Ответственный секретарь Чувашской региональной комиссии</w:t>
      </w:r>
    </w:p>
    <w:p w:rsidR="009208ED" w:rsidRDefault="009208ED">
      <w:pPr>
        <w:pStyle w:val="ConsPlusNormal"/>
        <w:jc w:val="both"/>
      </w:pPr>
    </w:p>
    <w:p w:rsidR="009208ED" w:rsidRDefault="009208ED">
      <w:pPr>
        <w:pStyle w:val="ConsPlusNormal"/>
        <w:ind w:firstLine="540"/>
        <w:jc w:val="both"/>
      </w:pPr>
      <w:r>
        <w:t>Ответственный секретарь Чувашской региональной комиссии осуществляет следующие функции:</w:t>
      </w:r>
    </w:p>
    <w:p w:rsidR="009208ED" w:rsidRDefault="009208ED">
      <w:pPr>
        <w:pStyle w:val="ConsPlusNormal"/>
        <w:spacing w:before="220"/>
        <w:ind w:firstLine="540"/>
        <w:jc w:val="both"/>
      </w:pPr>
      <w:r>
        <w:t>обеспечивает организационную и техническую подготовку заседаний, оформление решений Чувашской региональной комиссии;</w:t>
      </w:r>
    </w:p>
    <w:p w:rsidR="009208ED" w:rsidRDefault="009208ED">
      <w:pPr>
        <w:pStyle w:val="ConsPlusNormal"/>
        <w:spacing w:before="220"/>
        <w:ind w:firstLine="540"/>
        <w:jc w:val="both"/>
      </w:pPr>
      <w:r>
        <w:t>обеспечивает подготовку материалов для рассмотрения на заседаниях Чувашской региональной комиссии;</w:t>
      </w:r>
    </w:p>
    <w:p w:rsidR="009208ED" w:rsidRDefault="009208ED">
      <w:pPr>
        <w:pStyle w:val="ConsPlusNormal"/>
        <w:spacing w:before="220"/>
        <w:ind w:firstLine="540"/>
        <w:jc w:val="both"/>
      </w:pPr>
      <w:r>
        <w:t>ведет протокол заседания Чувашской региональной комиссии, в котором отражаются дата, время и место проведения заседания, фамилии, инициалы членов Чувашской региональной комиссии и иных лиц, присутствующих на заседании, принятое членами Чувашской региональной комиссии решение и обоснование этого решения;</w:t>
      </w:r>
    </w:p>
    <w:p w:rsidR="009208ED" w:rsidRDefault="009208ED">
      <w:pPr>
        <w:pStyle w:val="ConsPlusNormal"/>
        <w:spacing w:before="220"/>
        <w:ind w:firstLine="540"/>
        <w:jc w:val="both"/>
      </w:pPr>
      <w:r>
        <w:t>извещает членов Чувашской региональной комиссии о дате и времени предстоящего заседания и его повестке дня;</w:t>
      </w:r>
    </w:p>
    <w:p w:rsidR="009208ED" w:rsidRDefault="009208ED">
      <w:pPr>
        <w:pStyle w:val="ConsPlusNormal"/>
        <w:spacing w:before="220"/>
        <w:ind w:firstLine="540"/>
        <w:jc w:val="both"/>
      </w:pPr>
      <w:r>
        <w:t>принимает участие в совещаниях, семинарах, конференциях, организованных Комиссией, Министерством экономического развития Российской Федерации, федеральным бюджетным учреждением "Федеральный ресурсный центр по организации подготовки управленческих кадров", комиссиями субъектов Российской Федерации по подготовке управленческих кадров для организаций народного хозяйства Российской Федерации, ресурсными центрами субъектов Российской Федерации.</w:t>
      </w:r>
    </w:p>
    <w:p w:rsidR="009208ED" w:rsidRDefault="009208ED">
      <w:pPr>
        <w:pStyle w:val="ConsPlusNormal"/>
        <w:jc w:val="both"/>
      </w:pPr>
      <w:r>
        <w:t xml:space="preserve">(в ред. Постановлений Кабинета Министров ЧР от 23.07.2009 </w:t>
      </w:r>
      <w:hyperlink r:id="rId63" w:history="1">
        <w:r>
          <w:rPr>
            <w:color w:val="0000FF"/>
          </w:rPr>
          <w:t>N 232</w:t>
        </w:r>
      </w:hyperlink>
      <w:r>
        <w:t xml:space="preserve">, от 10.07.2014 </w:t>
      </w:r>
      <w:hyperlink r:id="rId64" w:history="1">
        <w:r>
          <w:rPr>
            <w:color w:val="0000FF"/>
          </w:rPr>
          <w:t>N 231</w:t>
        </w:r>
      </w:hyperlink>
      <w:r>
        <w:t>)</w:t>
      </w:r>
    </w:p>
    <w:p w:rsidR="009208ED" w:rsidRDefault="009208ED">
      <w:pPr>
        <w:pStyle w:val="ConsPlusNormal"/>
        <w:jc w:val="both"/>
      </w:pPr>
    </w:p>
    <w:p w:rsidR="009208ED" w:rsidRDefault="009208ED">
      <w:pPr>
        <w:pStyle w:val="ConsPlusTitle"/>
        <w:jc w:val="center"/>
        <w:outlineLvl w:val="1"/>
      </w:pPr>
      <w:r>
        <w:t>VI. Рассмотрение вопросов в Чувашской региональной комиссии</w:t>
      </w:r>
    </w:p>
    <w:p w:rsidR="009208ED" w:rsidRDefault="009208ED">
      <w:pPr>
        <w:pStyle w:val="ConsPlusNormal"/>
        <w:jc w:val="both"/>
      </w:pPr>
    </w:p>
    <w:p w:rsidR="009208ED" w:rsidRDefault="009208ED">
      <w:pPr>
        <w:pStyle w:val="ConsPlusNormal"/>
        <w:ind w:firstLine="540"/>
        <w:jc w:val="both"/>
      </w:pPr>
      <w:r>
        <w:t>6.1. Чувашская региональная комиссия в рамках своей компетенции рассматривает вопросы:</w:t>
      </w:r>
    </w:p>
    <w:p w:rsidR="009208ED" w:rsidRDefault="009208ED">
      <w:pPr>
        <w:pStyle w:val="ConsPlusNormal"/>
        <w:spacing w:before="220"/>
        <w:ind w:firstLine="540"/>
        <w:jc w:val="both"/>
      </w:pPr>
      <w:r>
        <w:t>по предложениям членов Чувашской региональной комиссии, органов исполнительной власти Чувашской Республики, органов местного самоуправления;</w:t>
      </w:r>
    </w:p>
    <w:p w:rsidR="009208ED" w:rsidRDefault="009208ED">
      <w:pPr>
        <w:pStyle w:val="ConsPlusNormal"/>
        <w:spacing w:before="220"/>
        <w:ind w:firstLine="540"/>
        <w:jc w:val="both"/>
      </w:pPr>
      <w:r>
        <w:t>по инициативе председателя Чувашской региональной комиссии.</w:t>
      </w:r>
    </w:p>
    <w:p w:rsidR="009208ED" w:rsidRDefault="009208ED">
      <w:pPr>
        <w:pStyle w:val="ConsPlusNormal"/>
        <w:spacing w:before="220"/>
        <w:ind w:firstLine="540"/>
        <w:jc w:val="both"/>
      </w:pPr>
      <w:r>
        <w:t>6.2. На заседания Чувашской региональной комиссии приглашаются лица, заявления которых рассматриваются на заседании, и (или) лица, интересы которых затрагиваются при рассмотрении вопросов (далее - заинтересованные лица).</w:t>
      </w:r>
    </w:p>
    <w:p w:rsidR="009208ED" w:rsidRDefault="009208ED">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 xml:space="preserve">Заинтересованные лица не </w:t>
      </w:r>
      <w:proofErr w:type="gramStart"/>
      <w:r>
        <w:t>позднее</w:t>
      </w:r>
      <w:proofErr w:type="gramEnd"/>
      <w:r>
        <w:t xml:space="preserve"> чем за три календарных дня до дня заседания Чувашской региональной комиссии извещаются о дате, времени и месте проведения заседания, на котором рассматриваются заявления или вопросы, затрагивающие их интересы.</w:t>
      </w:r>
    </w:p>
    <w:p w:rsidR="009208ED" w:rsidRDefault="009208ED">
      <w:pPr>
        <w:pStyle w:val="ConsPlusNormal"/>
        <w:jc w:val="both"/>
      </w:pPr>
      <w:r>
        <w:t xml:space="preserve">(п. 6.2 в ред. </w:t>
      </w:r>
      <w:hyperlink r:id="rId66" w:history="1">
        <w:r>
          <w:rPr>
            <w:color w:val="0000FF"/>
          </w:rPr>
          <w:t>Постановления</w:t>
        </w:r>
      </w:hyperlink>
      <w:r>
        <w:t xml:space="preserve"> Кабинета Министров ЧР от 12.05.2011 N 173)</w:t>
      </w:r>
    </w:p>
    <w:p w:rsidR="009208ED" w:rsidRDefault="009208ED">
      <w:pPr>
        <w:pStyle w:val="ConsPlusNormal"/>
        <w:spacing w:before="220"/>
        <w:ind w:firstLine="540"/>
        <w:jc w:val="both"/>
      </w:pPr>
      <w:r>
        <w:t>6.3. Заседание считается правомочным, если на нем присутствует не менее половины от общего числа членов Чувашской региональной комиссии.</w:t>
      </w:r>
    </w:p>
    <w:p w:rsidR="009208ED" w:rsidRDefault="009208ED">
      <w:pPr>
        <w:pStyle w:val="ConsPlusNormal"/>
        <w:spacing w:before="220"/>
        <w:ind w:firstLine="540"/>
        <w:jc w:val="both"/>
      </w:pPr>
      <w:r>
        <w:t xml:space="preserve">6.4. Заявления и (или) вопросы, затрагивающие интересы заинтересованных лиц, рассматриваются в 30-дневный срок </w:t>
      </w:r>
      <w:proofErr w:type="gramStart"/>
      <w:r>
        <w:t>с даты поступления</w:t>
      </w:r>
      <w:proofErr w:type="gramEnd"/>
      <w:r>
        <w:t xml:space="preserve"> заявлений и (или) вопросов, затрагивающих интересы заинтересованных лиц, в Чувашскую региональную комиссию.</w:t>
      </w:r>
    </w:p>
    <w:p w:rsidR="009208ED" w:rsidRDefault="009208ED">
      <w:pPr>
        <w:pStyle w:val="ConsPlusNormal"/>
        <w:jc w:val="both"/>
      </w:pPr>
      <w:r>
        <w:t xml:space="preserve">(п. 6.4 </w:t>
      </w:r>
      <w:proofErr w:type="gramStart"/>
      <w:r>
        <w:t>введен</w:t>
      </w:r>
      <w:proofErr w:type="gramEnd"/>
      <w:r>
        <w:t xml:space="preserve"> </w:t>
      </w:r>
      <w:hyperlink r:id="rId67" w:history="1">
        <w:r>
          <w:rPr>
            <w:color w:val="0000FF"/>
          </w:rPr>
          <w:t>Постановлением</w:t>
        </w:r>
      </w:hyperlink>
      <w:r>
        <w:t xml:space="preserve"> Кабинета Министров ЧР от 12.05.2011 N 173; в ред. </w:t>
      </w:r>
      <w:hyperlink r:id="rId68"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lastRenderedPageBreak/>
        <w:t>6.5. При возникновении прямой или косвенной личной заинтересованности члена Чувашской региональной комиссии, которая может привести к конфликту интересов при рассмотрении вопроса, включенного в повестку дня заседания Чувашской региональной комиссии, он обязан до начала заседания заявить об этом. В таком случае соответствующий член Чувашской региональной комиссии не принимает участия в рассмотрении указанного вопроса.</w:t>
      </w:r>
    </w:p>
    <w:p w:rsidR="009208ED" w:rsidRDefault="009208ED">
      <w:pPr>
        <w:pStyle w:val="ConsPlusNormal"/>
        <w:jc w:val="both"/>
      </w:pPr>
      <w:r>
        <w:t>(</w:t>
      </w:r>
      <w:proofErr w:type="gramStart"/>
      <w:r>
        <w:t>п</w:t>
      </w:r>
      <w:proofErr w:type="gramEnd"/>
      <w:r>
        <w:t xml:space="preserve">. 6.5 введен </w:t>
      </w:r>
      <w:hyperlink r:id="rId69" w:history="1">
        <w:r>
          <w:rPr>
            <w:color w:val="0000FF"/>
          </w:rPr>
          <w:t>Постановлением</w:t>
        </w:r>
      </w:hyperlink>
      <w:r>
        <w:t xml:space="preserve"> Кабинета Министров ЧР от 10.07.2019 N 288)</w:t>
      </w:r>
    </w:p>
    <w:p w:rsidR="009208ED" w:rsidRDefault="009208ED">
      <w:pPr>
        <w:pStyle w:val="ConsPlusNormal"/>
        <w:jc w:val="both"/>
      </w:pPr>
    </w:p>
    <w:p w:rsidR="009208ED" w:rsidRDefault="009208ED">
      <w:pPr>
        <w:pStyle w:val="ConsPlusTitle"/>
        <w:jc w:val="center"/>
        <w:outlineLvl w:val="1"/>
      </w:pPr>
      <w:r>
        <w:t>VII. Принятие решений Чувашской региональной комиссии</w:t>
      </w:r>
    </w:p>
    <w:p w:rsidR="009208ED" w:rsidRDefault="009208ED">
      <w:pPr>
        <w:pStyle w:val="ConsPlusNormal"/>
        <w:jc w:val="both"/>
      </w:pPr>
    </w:p>
    <w:p w:rsidR="009208ED" w:rsidRDefault="009208ED">
      <w:pPr>
        <w:pStyle w:val="ConsPlusNormal"/>
        <w:ind w:firstLine="540"/>
        <w:jc w:val="both"/>
      </w:pPr>
      <w:r>
        <w:t>7.1. Каждый член Чувашской региональной комиссии обладает одним голосом, в случае равенства голосов решающим является голос председателя.</w:t>
      </w:r>
    </w:p>
    <w:p w:rsidR="009208ED" w:rsidRDefault="009208ED">
      <w:pPr>
        <w:pStyle w:val="ConsPlusNormal"/>
        <w:spacing w:before="220"/>
        <w:ind w:firstLine="540"/>
        <w:jc w:val="both"/>
      </w:pPr>
      <w:r>
        <w:t>7.2. Чувашская региональная комиссия принимает решения большинством голосов присутствующих членов.</w:t>
      </w:r>
    </w:p>
    <w:p w:rsidR="009208ED" w:rsidRDefault="009208ED">
      <w:pPr>
        <w:pStyle w:val="ConsPlusNormal"/>
        <w:spacing w:before="220"/>
        <w:ind w:firstLine="540"/>
        <w:jc w:val="both"/>
      </w:pPr>
      <w:r>
        <w:t>Члены Чувашской региональной комиссии, не согласные с принятым решением, вправе изложить в письменной форме свое особое мнение.</w:t>
      </w:r>
    </w:p>
    <w:p w:rsidR="009208ED" w:rsidRDefault="009208ED">
      <w:pPr>
        <w:pStyle w:val="ConsPlusNormal"/>
        <w:spacing w:before="220"/>
        <w:ind w:firstLine="540"/>
        <w:jc w:val="both"/>
      </w:pPr>
      <w:r>
        <w:t>7.3. Решения Чувашской региональной комиссии оформляются протоколом и подписываются ее председателем.</w:t>
      </w:r>
    </w:p>
    <w:p w:rsidR="009208ED" w:rsidRDefault="009208ED">
      <w:pPr>
        <w:pStyle w:val="ConsPlusNormal"/>
        <w:spacing w:before="220"/>
        <w:ind w:firstLine="540"/>
        <w:jc w:val="both"/>
      </w:pPr>
      <w:r>
        <w:t>7.4. В случае если заявления или вопросы, которые затрагивают интересы заинтересованных лиц, рассматривались на заседании Чувашской региональной комиссии, выписки из протокола заседания в 3-дневный срок направляются заинтересованным лицам.</w:t>
      </w:r>
    </w:p>
    <w:p w:rsidR="009208ED" w:rsidRDefault="009208ED">
      <w:pPr>
        <w:pStyle w:val="ConsPlusNormal"/>
        <w:jc w:val="both"/>
      </w:pPr>
      <w:r>
        <w:t>(</w:t>
      </w:r>
      <w:proofErr w:type="gramStart"/>
      <w:r>
        <w:t>п</w:t>
      </w:r>
      <w:proofErr w:type="gramEnd"/>
      <w:r>
        <w:t xml:space="preserve">. 7.4 введен </w:t>
      </w:r>
      <w:hyperlink r:id="rId70" w:history="1">
        <w:r>
          <w:rPr>
            <w:color w:val="0000FF"/>
          </w:rPr>
          <w:t>Постановлением</w:t>
        </w:r>
      </w:hyperlink>
      <w:r>
        <w:t xml:space="preserve"> Кабинета Министров ЧР от 12.05.2011 N 173)</w:t>
      </w:r>
    </w:p>
    <w:p w:rsidR="009208ED" w:rsidRDefault="009208ED">
      <w:pPr>
        <w:pStyle w:val="ConsPlusNormal"/>
        <w:jc w:val="both"/>
      </w:pPr>
    </w:p>
    <w:p w:rsidR="009208ED" w:rsidRDefault="009208ED">
      <w:pPr>
        <w:pStyle w:val="ConsPlusTitle"/>
        <w:jc w:val="center"/>
        <w:outlineLvl w:val="1"/>
      </w:pPr>
      <w:r>
        <w:t>VIII. Финансовое обеспечение</w:t>
      </w:r>
    </w:p>
    <w:p w:rsidR="009208ED" w:rsidRDefault="009208ED">
      <w:pPr>
        <w:pStyle w:val="ConsPlusNormal"/>
        <w:jc w:val="both"/>
      </w:pPr>
    </w:p>
    <w:p w:rsidR="009208ED" w:rsidRDefault="009208ED">
      <w:pPr>
        <w:pStyle w:val="ConsPlusNormal"/>
        <w:ind w:firstLine="540"/>
        <w:jc w:val="both"/>
      </w:pPr>
      <w:r>
        <w:t>8.1. Мероприятия Государственного плана финансируются за счет средств республиканского бюджета Чувашской Республики, за счет средств, поступивших в республиканский бюджет Чувашской Республики из федерального бюджета, а также за счет собственных сре</w:t>
      </w:r>
      <w:proofErr w:type="gramStart"/>
      <w:r>
        <w:t>дств сп</w:t>
      </w:r>
      <w:proofErr w:type="gramEnd"/>
      <w:r>
        <w:t>ециалистов.</w:t>
      </w:r>
    </w:p>
    <w:p w:rsidR="009208ED" w:rsidRDefault="009208ED">
      <w:pPr>
        <w:pStyle w:val="ConsPlusNormal"/>
        <w:jc w:val="both"/>
      </w:pPr>
      <w:r>
        <w:t xml:space="preserve">(п. 8.1 в ред. </w:t>
      </w:r>
      <w:hyperlink r:id="rId71"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 xml:space="preserve">8.2. Объем финансирования за счет средств республиканского бюджета Чувашской Республики устанавливается </w:t>
      </w:r>
      <w:hyperlink r:id="rId7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208ED" w:rsidRDefault="009208ED">
      <w:pPr>
        <w:pStyle w:val="ConsPlusNormal"/>
        <w:jc w:val="both"/>
      </w:pPr>
      <w:r>
        <w:t>(</w:t>
      </w:r>
      <w:proofErr w:type="gramStart"/>
      <w:r>
        <w:t>в</w:t>
      </w:r>
      <w:proofErr w:type="gramEnd"/>
      <w:r>
        <w:t xml:space="preserve"> ред. Постановлений Кабинета Министров ЧР от 27.01.2012 </w:t>
      </w:r>
      <w:hyperlink r:id="rId73" w:history="1">
        <w:r>
          <w:rPr>
            <w:color w:val="0000FF"/>
          </w:rPr>
          <w:t>N 21</w:t>
        </w:r>
      </w:hyperlink>
      <w:r>
        <w:t xml:space="preserve">, от 10.07.2019 </w:t>
      </w:r>
      <w:hyperlink r:id="rId74" w:history="1">
        <w:r>
          <w:rPr>
            <w:color w:val="0000FF"/>
          </w:rPr>
          <w:t>N 288</w:t>
        </w:r>
      </w:hyperlink>
      <w:r>
        <w:t>)</w:t>
      </w:r>
    </w:p>
    <w:p w:rsidR="009208ED" w:rsidRDefault="009208ED">
      <w:pPr>
        <w:pStyle w:val="ConsPlusNormal"/>
        <w:spacing w:before="220"/>
        <w:ind w:firstLine="540"/>
        <w:jc w:val="both"/>
      </w:pPr>
      <w:r>
        <w:t>8.3. За счет средств республиканского бюджета Чувашской Республики финансируются:</w:t>
      </w:r>
    </w:p>
    <w:p w:rsidR="009208ED" w:rsidRDefault="009208ED">
      <w:pPr>
        <w:pStyle w:val="ConsPlusNormal"/>
        <w:spacing w:before="220"/>
        <w:ind w:firstLine="540"/>
        <w:jc w:val="both"/>
      </w:pPr>
      <w:proofErr w:type="gramStart"/>
      <w:r>
        <w:t>а) организация обучения по дополнительным профессиональным программам российских специалистов в образовательных организациях (в размере 66 процентов общей стоимости обучения, в том числе за счет субсидий,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w:t>
      </w:r>
      <w:proofErr w:type="gramEnd"/>
    </w:p>
    <w:p w:rsidR="009208ED" w:rsidRDefault="009208ED">
      <w:pPr>
        <w:pStyle w:val="ConsPlusNormal"/>
        <w:jc w:val="both"/>
      </w:pPr>
      <w:r>
        <w:t xml:space="preserve">(пп. "а" в ред. </w:t>
      </w:r>
      <w:hyperlink r:id="rId75" w:history="1">
        <w:r>
          <w:rPr>
            <w:color w:val="0000FF"/>
          </w:rPr>
          <w:t>Постановления</w:t>
        </w:r>
      </w:hyperlink>
      <w:r>
        <w:t xml:space="preserve"> Кабинета Министров ЧР от 10.07.2019 N 288)</w:t>
      </w:r>
    </w:p>
    <w:p w:rsidR="009208ED" w:rsidRDefault="009208ED">
      <w:pPr>
        <w:pStyle w:val="ConsPlusNormal"/>
        <w:spacing w:before="220"/>
        <w:ind w:firstLine="540"/>
        <w:jc w:val="both"/>
      </w:pPr>
      <w:r>
        <w:t>б) 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(поддержка ассоциации выпускников, проведение семинаров, конкурсов, конференций, издание брошюр и др.);</w:t>
      </w:r>
    </w:p>
    <w:p w:rsidR="009208ED" w:rsidRDefault="009208ED">
      <w:pPr>
        <w:pStyle w:val="ConsPlusNormal"/>
        <w:spacing w:before="220"/>
        <w:ind w:firstLine="540"/>
        <w:jc w:val="both"/>
      </w:pPr>
      <w:r>
        <w:t>в) организация конкурсного отбора специалистов (операционные расходы конкурсной комиссии по конкурсному отбору специалистов Чувашской региональной комиссии);</w:t>
      </w:r>
    </w:p>
    <w:p w:rsidR="009208ED" w:rsidRDefault="009208ED">
      <w:pPr>
        <w:pStyle w:val="ConsPlusNormal"/>
        <w:spacing w:before="220"/>
        <w:ind w:firstLine="540"/>
        <w:jc w:val="both"/>
      </w:pPr>
      <w:r>
        <w:lastRenderedPageBreak/>
        <w:t>г) проведение рекламно-информационных мероприятий (оплата публикаций, тел</w:t>
      </w:r>
      <w:proofErr w:type="gramStart"/>
      <w:r>
        <w:t>е-</w:t>
      </w:r>
      <w:proofErr w:type="gramEnd"/>
      <w:r>
        <w:t xml:space="preserve"> и радиоэфира и др.);</w:t>
      </w:r>
    </w:p>
    <w:p w:rsidR="009208ED" w:rsidRDefault="009208ED">
      <w:pPr>
        <w:pStyle w:val="ConsPlusNormal"/>
        <w:spacing w:before="220"/>
        <w:ind w:firstLine="540"/>
        <w:jc w:val="both"/>
      </w:pPr>
      <w:r>
        <w:t>д) деятельность Чувашской региональной комиссии, в том числе:</w:t>
      </w:r>
    </w:p>
    <w:p w:rsidR="009208ED" w:rsidRDefault="009208ED">
      <w:pPr>
        <w:pStyle w:val="ConsPlusNormal"/>
        <w:spacing w:before="220"/>
        <w:ind w:firstLine="540"/>
        <w:jc w:val="both"/>
      </w:pPr>
      <w:r>
        <w:t>расходы на материально-техническое обеспечение деятельности Чувашской региональной комиссии (включая расходы на услуги фельдъегерской связи, междугородной связи, на услуги по содержанию имущества);</w:t>
      </w:r>
    </w:p>
    <w:p w:rsidR="009208ED" w:rsidRDefault="009208ED">
      <w:pPr>
        <w:pStyle w:val="ConsPlusNormal"/>
        <w:spacing w:before="220"/>
        <w:ind w:firstLine="540"/>
        <w:jc w:val="both"/>
      </w:pPr>
      <w:r>
        <w:t xml:space="preserve">расходы на проезд; расходы на наем жилого помещения; дополнительные расходы, связанные с проживанием вне места постоянного жительства (суточные); иные расходы, произведенные с разрешения или </w:t>
      </w:r>
      <w:proofErr w:type="gramStart"/>
      <w:r>
        <w:t>ведома</w:t>
      </w:r>
      <w:proofErr w:type="gramEnd"/>
      <w:r>
        <w:t xml:space="preserve"> председателя Чувашской региональной комиссии членами Чувашской региональной комиссии во время проведения мероприятий Комиссии;</w:t>
      </w:r>
    </w:p>
    <w:p w:rsidR="009208ED" w:rsidRDefault="009208ED">
      <w:pPr>
        <w:pStyle w:val="ConsPlusNormal"/>
        <w:spacing w:before="220"/>
        <w:ind w:firstLine="540"/>
        <w:jc w:val="both"/>
      </w:pPr>
      <w:r>
        <w:t>расходы на проезд и расходы на наем жилого помещения педагогическими работниками образовательных организаций, расположенных на территории Чувашской Республики, во время проведения мероприятий Комиссии;</w:t>
      </w:r>
    </w:p>
    <w:p w:rsidR="009208ED" w:rsidRDefault="009208ED">
      <w:pPr>
        <w:pStyle w:val="ConsPlusNormal"/>
        <w:jc w:val="both"/>
      </w:pPr>
      <w:r>
        <w:t xml:space="preserve">(в ред. </w:t>
      </w:r>
      <w:hyperlink r:id="rId76" w:history="1">
        <w:r>
          <w:rPr>
            <w:color w:val="0000FF"/>
          </w:rPr>
          <w:t>Постановления</w:t>
        </w:r>
      </w:hyperlink>
      <w:r>
        <w:t xml:space="preserve"> Кабинета Министров ЧР от 10.07.2019 N 288)</w:t>
      </w:r>
    </w:p>
    <w:p w:rsidR="009208ED" w:rsidRDefault="009208ED">
      <w:pPr>
        <w:pStyle w:val="ConsPlusNormal"/>
        <w:spacing w:before="220"/>
        <w:ind w:firstLine="540"/>
        <w:jc w:val="both"/>
      </w:pPr>
      <w:r>
        <w:t>частичная оплата расходов, связанных с организацией пребывания представителей национальных координаторов во время проведения собеседований со специалистами.</w:t>
      </w:r>
    </w:p>
    <w:p w:rsidR="009208ED" w:rsidRDefault="009208ED">
      <w:pPr>
        <w:pStyle w:val="ConsPlusNormal"/>
        <w:jc w:val="both"/>
      </w:pPr>
      <w:r>
        <w:t xml:space="preserve">(п. 8.3 в ред. </w:t>
      </w:r>
      <w:hyperlink r:id="rId77" w:history="1">
        <w:r>
          <w:rPr>
            <w:color w:val="0000FF"/>
          </w:rPr>
          <w:t>Постановления</w:t>
        </w:r>
      </w:hyperlink>
      <w:r>
        <w:t xml:space="preserve"> Кабинета Министров ЧР от 28.01.2016 N 23)</w:t>
      </w:r>
    </w:p>
    <w:p w:rsidR="009208ED" w:rsidRDefault="009208ED">
      <w:pPr>
        <w:pStyle w:val="ConsPlusNormal"/>
        <w:spacing w:before="220"/>
        <w:ind w:firstLine="540"/>
        <w:jc w:val="both"/>
      </w:pPr>
      <w:r>
        <w:t xml:space="preserve">8.4. Утратил силу. - </w:t>
      </w:r>
      <w:hyperlink r:id="rId78" w:history="1">
        <w:r>
          <w:rPr>
            <w:color w:val="0000FF"/>
          </w:rPr>
          <w:t>Постановление</w:t>
        </w:r>
      </w:hyperlink>
      <w:r>
        <w:t xml:space="preserve"> Кабинета Министров ЧР от 10.07.2019 N 288.</w:t>
      </w:r>
    </w:p>
    <w:p w:rsidR="009208ED" w:rsidRDefault="009208ED">
      <w:pPr>
        <w:pStyle w:val="ConsPlusNormal"/>
        <w:jc w:val="both"/>
      </w:pPr>
    </w:p>
    <w:p w:rsidR="009208ED" w:rsidRDefault="009208ED">
      <w:pPr>
        <w:pStyle w:val="ConsPlusTitle"/>
        <w:jc w:val="center"/>
        <w:outlineLvl w:val="1"/>
      </w:pPr>
      <w:r>
        <w:t>IX. Заключительные положения</w:t>
      </w:r>
    </w:p>
    <w:p w:rsidR="009208ED" w:rsidRDefault="009208ED">
      <w:pPr>
        <w:pStyle w:val="ConsPlusNormal"/>
        <w:jc w:val="both"/>
      </w:pPr>
    </w:p>
    <w:p w:rsidR="009208ED" w:rsidRDefault="009208ED">
      <w:pPr>
        <w:pStyle w:val="ConsPlusNormal"/>
        <w:ind w:firstLine="540"/>
        <w:jc w:val="both"/>
      </w:pPr>
      <w:r>
        <w:t>9.1. Для выполнения своих функций в соответствии с настоящим Положением Чувашская региональная комиссия имеет право запрашивать у членов Чувашской региональной комиссии, третьих лиц информацию в объеме, необходимом для полного, всестороннего и объективного исследования вопросов, входящих в компетенцию Чувашской региональной комиссии.</w:t>
      </w:r>
    </w:p>
    <w:p w:rsidR="009208ED" w:rsidRDefault="009208ED">
      <w:pPr>
        <w:pStyle w:val="ConsPlusNormal"/>
        <w:spacing w:before="220"/>
        <w:ind w:firstLine="540"/>
        <w:jc w:val="both"/>
      </w:pPr>
      <w:r>
        <w:t>9.2. Члены Чувашской региональной комиссии, органы или должностные лица, которым направлен запрос, предоставляют запрашиваемую информацию в соответствии с законодательством Российской Федерации и законодательством Чувашской Республики.</w:t>
      </w:r>
    </w:p>
    <w:p w:rsidR="009208ED" w:rsidRDefault="009208ED">
      <w:pPr>
        <w:pStyle w:val="ConsPlusNormal"/>
        <w:spacing w:before="220"/>
        <w:ind w:firstLine="540"/>
        <w:jc w:val="both"/>
      </w:pPr>
      <w:r>
        <w:t>9.3. Чувашская региональная комиссия для полного и всестороннего исследования вопроса вправе привлекать экспертов.</w:t>
      </w:r>
    </w:p>
    <w:p w:rsidR="009208ED" w:rsidRDefault="009208ED">
      <w:pPr>
        <w:pStyle w:val="ConsPlusNormal"/>
        <w:spacing w:before="220"/>
        <w:ind w:firstLine="540"/>
        <w:jc w:val="both"/>
      </w:pPr>
      <w:r>
        <w:t>9.4. Организационно-техническое обеспечение деятельности Чувашской региональной комиссии осуществляется уполномоченным органом.</w:t>
      </w:r>
    </w:p>
    <w:p w:rsidR="009208ED" w:rsidRDefault="009208ED">
      <w:pPr>
        <w:pStyle w:val="ConsPlusNormal"/>
        <w:jc w:val="both"/>
      </w:pPr>
      <w:r>
        <w:t xml:space="preserve">(в ред. Постановлений Кабинета Министров ЧР от 03.02.2011 </w:t>
      </w:r>
      <w:hyperlink r:id="rId79" w:history="1">
        <w:r>
          <w:rPr>
            <w:color w:val="0000FF"/>
          </w:rPr>
          <w:t>N 26</w:t>
        </w:r>
      </w:hyperlink>
      <w:r>
        <w:t xml:space="preserve">, от 28.01.2016 </w:t>
      </w:r>
      <w:hyperlink r:id="rId80" w:history="1">
        <w:r>
          <w:rPr>
            <w:color w:val="0000FF"/>
          </w:rPr>
          <w:t>N 23</w:t>
        </w:r>
      </w:hyperlink>
      <w:r>
        <w:t>)</w:t>
      </w: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right"/>
        <w:outlineLvl w:val="0"/>
      </w:pPr>
      <w:r>
        <w:t>Утвержден</w:t>
      </w:r>
    </w:p>
    <w:p w:rsidR="009208ED" w:rsidRDefault="009208ED">
      <w:pPr>
        <w:pStyle w:val="ConsPlusNormal"/>
        <w:jc w:val="right"/>
      </w:pPr>
      <w:r>
        <w:t>постановлением</w:t>
      </w:r>
    </w:p>
    <w:p w:rsidR="009208ED" w:rsidRDefault="009208ED">
      <w:pPr>
        <w:pStyle w:val="ConsPlusNormal"/>
        <w:jc w:val="right"/>
      </w:pPr>
      <w:r>
        <w:t>Кабинета Министров</w:t>
      </w:r>
    </w:p>
    <w:p w:rsidR="009208ED" w:rsidRDefault="009208ED">
      <w:pPr>
        <w:pStyle w:val="ConsPlusNormal"/>
        <w:jc w:val="right"/>
      </w:pPr>
      <w:r>
        <w:t>Чувашской Республики</w:t>
      </w:r>
    </w:p>
    <w:p w:rsidR="009208ED" w:rsidRDefault="009208ED">
      <w:pPr>
        <w:pStyle w:val="ConsPlusNormal"/>
        <w:jc w:val="right"/>
      </w:pPr>
      <w:r>
        <w:t>от 27.12.2007 N 368</w:t>
      </w:r>
    </w:p>
    <w:p w:rsidR="009208ED" w:rsidRDefault="009208ED">
      <w:pPr>
        <w:pStyle w:val="ConsPlusNormal"/>
        <w:jc w:val="right"/>
      </w:pPr>
      <w:r>
        <w:t>(приложение N 2)</w:t>
      </w:r>
    </w:p>
    <w:p w:rsidR="009208ED" w:rsidRDefault="009208ED">
      <w:pPr>
        <w:pStyle w:val="ConsPlusNormal"/>
        <w:jc w:val="both"/>
      </w:pPr>
    </w:p>
    <w:p w:rsidR="009208ED" w:rsidRDefault="009208ED">
      <w:pPr>
        <w:pStyle w:val="ConsPlusTitle"/>
        <w:jc w:val="center"/>
      </w:pPr>
      <w:bookmarkStart w:id="1" w:name="P198"/>
      <w:bookmarkEnd w:id="1"/>
      <w:r>
        <w:t>ПЛАН</w:t>
      </w:r>
    </w:p>
    <w:p w:rsidR="009208ED" w:rsidRDefault="009208ED">
      <w:pPr>
        <w:pStyle w:val="ConsPlusTitle"/>
        <w:jc w:val="center"/>
      </w:pPr>
      <w:r>
        <w:lastRenderedPageBreak/>
        <w:t>МЕРОПРИЯТИЙ ЧУВАШСКОЙ РЕГИОНАЛЬНОЙ КОМИССИИ ПО РЕАЛИЗАЦИИ</w:t>
      </w:r>
    </w:p>
    <w:p w:rsidR="009208ED" w:rsidRDefault="009208ED">
      <w:pPr>
        <w:pStyle w:val="ConsPlusTitle"/>
        <w:jc w:val="center"/>
      </w:pPr>
      <w:r>
        <w:t>ГОСУДАРСТВЕННОГО ПЛАНА ПОДГОТОВКИ УПРАВЛЕНЧЕСКИХ КАДРОВ</w:t>
      </w:r>
    </w:p>
    <w:p w:rsidR="009208ED" w:rsidRDefault="009208ED">
      <w:pPr>
        <w:pStyle w:val="ConsPlusTitle"/>
        <w:jc w:val="center"/>
      </w:pPr>
      <w:r>
        <w:t>ДЛЯ ОРГАНИЗАЦИЙ НАРОДНОГО ХОЗЯЙСТВА РОССИЙСКОЙ ФЕДЕРАЦИИ</w:t>
      </w:r>
    </w:p>
    <w:p w:rsidR="009208ED" w:rsidRDefault="009208ED">
      <w:pPr>
        <w:pStyle w:val="ConsPlusTitle"/>
        <w:jc w:val="center"/>
      </w:pPr>
      <w:r>
        <w:t>В 2018/19 УЧЕБНОМ ГОДУ В ЧУВАШСКОЙ РЕСПУБЛИКЕ</w:t>
      </w:r>
    </w:p>
    <w:p w:rsidR="009208ED" w:rsidRDefault="00920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8ED">
        <w:trPr>
          <w:jc w:val="center"/>
        </w:trPr>
        <w:tc>
          <w:tcPr>
            <w:tcW w:w="9294" w:type="dxa"/>
            <w:tcBorders>
              <w:top w:val="nil"/>
              <w:left w:val="single" w:sz="24" w:space="0" w:color="CED3F1"/>
              <w:bottom w:val="nil"/>
              <w:right w:val="single" w:sz="24" w:space="0" w:color="F4F3F8"/>
            </w:tcBorders>
            <w:shd w:val="clear" w:color="auto" w:fill="F4F3F8"/>
          </w:tcPr>
          <w:p w:rsidR="009208ED" w:rsidRDefault="009208ED">
            <w:pPr>
              <w:pStyle w:val="ConsPlusNormal"/>
              <w:jc w:val="center"/>
            </w:pPr>
            <w:r>
              <w:rPr>
                <w:color w:val="392C69"/>
              </w:rPr>
              <w:t>Список изменяющих документов</w:t>
            </w:r>
          </w:p>
          <w:p w:rsidR="009208ED" w:rsidRDefault="009208ED">
            <w:pPr>
              <w:pStyle w:val="ConsPlusNormal"/>
              <w:jc w:val="center"/>
            </w:pPr>
            <w:proofErr w:type="gramStart"/>
            <w:r>
              <w:rPr>
                <w:color w:val="392C69"/>
              </w:rPr>
              <w:t>(в ред. Постановлений Кабинета Министров ЧР</w:t>
            </w:r>
            <w:proofErr w:type="gramEnd"/>
          </w:p>
          <w:p w:rsidR="009208ED" w:rsidRDefault="009208ED">
            <w:pPr>
              <w:pStyle w:val="ConsPlusNormal"/>
              <w:jc w:val="center"/>
            </w:pPr>
            <w:r>
              <w:rPr>
                <w:color w:val="392C69"/>
              </w:rPr>
              <w:t xml:space="preserve">от 23.07.2009 </w:t>
            </w:r>
            <w:hyperlink r:id="rId81" w:history="1">
              <w:r>
                <w:rPr>
                  <w:color w:val="0000FF"/>
                </w:rPr>
                <w:t>N 232</w:t>
              </w:r>
            </w:hyperlink>
            <w:r>
              <w:rPr>
                <w:color w:val="392C69"/>
              </w:rPr>
              <w:t xml:space="preserve">, от 12.05.2011 </w:t>
            </w:r>
            <w:hyperlink r:id="rId82" w:history="1">
              <w:r>
                <w:rPr>
                  <w:color w:val="0000FF"/>
                </w:rPr>
                <w:t>N 173</w:t>
              </w:r>
            </w:hyperlink>
            <w:r>
              <w:rPr>
                <w:color w:val="392C69"/>
              </w:rPr>
              <w:t xml:space="preserve">, от 27.01.2012 </w:t>
            </w:r>
            <w:hyperlink r:id="rId83" w:history="1">
              <w:r>
                <w:rPr>
                  <w:color w:val="0000FF"/>
                </w:rPr>
                <w:t>N 21</w:t>
              </w:r>
            </w:hyperlink>
            <w:r>
              <w:rPr>
                <w:color w:val="392C69"/>
              </w:rPr>
              <w:t>,</w:t>
            </w:r>
          </w:p>
          <w:p w:rsidR="009208ED" w:rsidRDefault="009208ED">
            <w:pPr>
              <w:pStyle w:val="ConsPlusNormal"/>
              <w:jc w:val="center"/>
            </w:pPr>
            <w:r>
              <w:rPr>
                <w:color w:val="392C69"/>
              </w:rPr>
              <w:t xml:space="preserve">от 25.12.2013 </w:t>
            </w:r>
            <w:hyperlink r:id="rId84" w:history="1">
              <w:r>
                <w:rPr>
                  <w:color w:val="0000FF"/>
                </w:rPr>
                <w:t>N 527</w:t>
              </w:r>
            </w:hyperlink>
            <w:r>
              <w:rPr>
                <w:color w:val="392C69"/>
              </w:rPr>
              <w:t xml:space="preserve">, от 10.07.2014 </w:t>
            </w:r>
            <w:hyperlink r:id="rId85" w:history="1">
              <w:r>
                <w:rPr>
                  <w:color w:val="0000FF"/>
                </w:rPr>
                <w:t>N 231</w:t>
              </w:r>
            </w:hyperlink>
            <w:r>
              <w:rPr>
                <w:color w:val="392C69"/>
              </w:rPr>
              <w:t xml:space="preserve">, от 28.01.2016 </w:t>
            </w:r>
            <w:hyperlink r:id="rId86" w:history="1">
              <w:r>
                <w:rPr>
                  <w:color w:val="0000FF"/>
                </w:rPr>
                <w:t>N 23</w:t>
              </w:r>
            </w:hyperlink>
            <w:r>
              <w:rPr>
                <w:color w:val="392C69"/>
              </w:rPr>
              <w:t>,</w:t>
            </w:r>
          </w:p>
          <w:p w:rsidR="009208ED" w:rsidRDefault="009208ED">
            <w:pPr>
              <w:pStyle w:val="ConsPlusNormal"/>
              <w:jc w:val="center"/>
            </w:pPr>
            <w:r>
              <w:rPr>
                <w:color w:val="392C69"/>
              </w:rPr>
              <w:t xml:space="preserve">от 10.07.2019 </w:t>
            </w:r>
            <w:hyperlink r:id="rId87" w:history="1">
              <w:r>
                <w:rPr>
                  <w:color w:val="0000FF"/>
                </w:rPr>
                <w:t>N 288</w:t>
              </w:r>
            </w:hyperlink>
            <w:r>
              <w:rPr>
                <w:color w:val="392C69"/>
              </w:rPr>
              <w:t>)</w:t>
            </w:r>
          </w:p>
        </w:tc>
      </w:tr>
    </w:tbl>
    <w:p w:rsidR="009208ED" w:rsidRDefault="00920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2551"/>
      </w:tblGrid>
      <w:tr w:rsidR="009208ED">
        <w:tc>
          <w:tcPr>
            <w:tcW w:w="624" w:type="dxa"/>
          </w:tcPr>
          <w:p w:rsidR="009208ED" w:rsidRDefault="009208ED">
            <w:pPr>
              <w:pStyle w:val="ConsPlusNormal"/>
              <w:jc w:val="center"/>
            </w:pPr>
            <w:r>
              <w:t xml:space="preserve">N </w:t>
            </w:r>
            <w:proofErr w:type="gramStart"/>
            <w:r>
              <w:t>п</w:t>
            </w:r>
            <w:proofErr w:type="gramEnd"/>
            <w:r>
              <w:t>/п</w:t>
            </w:r>
          </w:p>
        </w:tc>
        <w:tc>
          <w:tcPr>
            <w:tcW w:w="5839" w:type="dxa"/>
          </w:tcPr>
          <w:p w:rsidR="009208ED" w:rsidRDefault="009208ED">
            <w:pPr>
              <w:pStyle w:val="ConsPlusNormal"/>
              <w:jc w:val="center"/>
            </w:pPr>
            <w:r>
              <w:t>Наименование мероприятий</w:t>
            </w:r>
          </w:p>
        </w:tc>
        <w:tc>
          <w:tcPr>
            <w:tcW w:w="2551" w:type="dxa"/>
          </w:tcPr>
          <w:p w:rsidR="009208ED" w:rsidRDefault="009208ED">
            <w:pPr>
              <w:pStyle w:val="ConsPlusNormal"/>
              <w:jc w:val="center"/>
            </w:pPr>
            <w:r>
              <w:t>Срок исполнения</w:t>
            </w:r>
          </w:p>
        </w:tc>
      </w:tr>
      <w:tr w:rsidR="009208ED">
        <w:tc>
          <w:tcPr>
            <w:tcW w:w="624" w:type="dxa"/>
          </w:tcPr>
          <w:p w:rsidR="009208ED" w:rsidRDefault="009208ED">
            <w:pPr>
              <w:pStyle w:val="ConsPlusNormal"/>
              <w:jc w:val="center"/>
            </w:pPr>
            <w:r>
              <w:t>1</w:t>
            </w:r>
          </w:p>
        </w:tc>
        <w:tc>
          <w:tcPr>
            <w:tcW w:w="5839" w:type="dxa"/>
          </w:tcPr>
          <w:p w:rsidR="009208ED" w:rsidRDefault="009208ED">
            <w:pPr>
              <w:pStyle w:val="ConsPlusNormal"/>
              <w:jc w:val="center"/>
            </w:pPr>
            <w:r>
              <w:t>2</w:t>
            </w:r>
          </w:p>
        </w:tc>
        <w:tc>
          <w:tcPr>
            <w:tcW w:w="2551" w:type="dxa"/>
          </w:tcPr>
          <w:p w:rsidR="009208ED" w:rsidRDefault="009208ED">
            <w:pPr>
              <w:pStyle w:val="ConsPlusNormal"/>
              <w:jc w:val="center"/>
            </w:pPr>
            <w:r>
              <w:t>3</w:t>
            </w:r>
          </w:p>
        </w:tc>
      </w:tr>
      <w:tr w:rsidR="009208ED">
        <w:tblPrEx>
          <w:tblBorders>
            <w:insideH w:val="nil"/>
          </w:tblBorders>
        </w:tblPrEx>
        <w:tc>
          <w:tcPr>
            <w:tcW w:w="624" w:type="dxa"/>
            <w:tcBorders>
              <w:bottom w:val="nil"/>
            </w:tcBorders>
          </w:tcPr>
          <w:p w:rsidR="009208ED" w:rsidRDefault="009208ED">
            <w:pPr>
              <w:pStyle w:val="ConsPlusNormal"/>
              <w:jc w:val="center"/>
            </w:pPr>
            <w:r>
              <w:t>1.</w:t>
            </w:r>
          </w:p>
        </w:tc>
        <w:tc>
          <w:tcPr>
            <w:tcW w:w="5839" w:type="dxa"/>
            <w:tcBorders>
              <w:bottom w:val="nil"/>
            </w:tcBorders>
          </w:tcPr>
          <w:p w:rsidR="009208ED" w:rsidRDefault="009208ED">
            <w:pPr>
              <w:pStyle w:val="ConsPlusNormal"/>
              <w:jc w:val="both"/>
            </w:pPr>
            <w:r>
              <w:t>Организация конкурсного отбора специалистов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(далее соответственно - конкурсный отбор специалистов, Государственный план)</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(первое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Постановлений Кабинета Министров ЧР от 12.05.2011 </w:t>
            </w:r>
            <w:hyperlink r:id="rId88" w:history="1">
              <w:r>
                <w:rPr>
                  <w:color w:val="0000FF"/>
                </w:rPr>
                <w:t>N 173</w:t>
              </w:r>
            </w:hyperlink>
            <w:r>
              <w:t xml:space="preserve">, от 27.01.2012 </w:t>
            </w:r>
            <w:hyperlink r:id="rId89" w:history="1">
              <w:r>
                <w:rPr>
                  <w:color w:val="0000FF"/>
                </w:rPr>
                <w:t>N 21</w:t>
              </w:r>
            </w:hyperlink>
            <w:r>
              <w:t xml:space="preserve">, от 28.01.2016 </w:t>
            </w:r>
            <w:hyperlink r:id="rId90" w:history="1">
              <w:r>
                <w:rPr>
                  <w:color w:val="0000FF"/>
                </w:rPr>
                <w:t>N 23</w:t>
              </w:r>
            </w:hyperlink>
            <w:r>
              <w:t xml:space="preserve">, от 10.07.2019 </w:t>
            </w:r>
            <w:hyperlink r:id="rId91" w:history="1">
              <w:r>
                <w:rPr>
                  <w:color w:val="0000FF"/>
                </w:rPr>
                <w:t>N 288</w:t>
              </w:r>
            </w:hyperlink>
            <w:r>
              <w:t>)</w:t>
            </w:r>
          </w:p>
        </w:tc>
      </w:tr>
      <w:tr w:rsidR="009208ED">
        <w:tblPrEx>
          <w:tblBorders>
            <w:insideH w:val="nil"/>
          </w:tblBorders>
        </w:tblPrEx>
        <w:tc>
          <w:tcPr>
            <w:tcW w:w="624" w:type="dxa"/>
            <w:tcBorders>
              <w:bottom w:val="nil"/>
            </w:tcBorders>
          </w:tcPr>
          <w:p w:rsidR="009208ED" w:rsidRDefault="009208ED">
            <w:pPr>
              <w:pStyle w:val="ConsPlusNormal"/>
              <w:jc w:val="center"/>
            </w:pPr>
            <w:r>
              <w:t>2.</w:t>
            </w:r>
          </w:p>
        </w:tc>
        <w:tc>
          <w:tcPr>
            <w:tcW w:w="5839" w:type="dxa"/>
            <w:tcBorders>
              <w:bottom w:val="nil"/>
            </w:tcBorders>
          </w:tcPr>
          <w:p w:rsidR="009208ED" w:rsidRDefault="009208ED">
            <w:pPr>
              <w:pStyle w:val="ConsPlusNormal"/>
              <w:jc w:val="both"/>
            </w:pPr>
            <w:r>
              <w:t>Проведение рекламно-информационных мероприятий</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(первое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w:t>
            </w:r>
            <w:hyperlink r:id="rId92" w:history="1">
              <w:r>
                <w:rPr>
                  <w:color w:val="0000FF"/>
                </w:rPr>
                <w:t>Постановления</w:t>
              </w:r>
            </w:hyperlink>
            <w:r>
              <w:t xml:space="preserve"> Кабинета Министров ЧР от 12.05.2011 N 173)</w:t>
            </w:r>
          </w:p>
        </w:tc>
      </w:tr>
      <w:tr w:rsidR="009208ED">
        <w:tblPrEx>
          <w:tblBorders>
            <w:insideH w:val="nil"/>
          </w:tblBorders>
        </w:tblPrEx>
        <w:tc>
          <w:tcPr>
            <w:tcW w:w="624" w:type="dxa"/>
            <w:tcBorders>
              <w:bottom w:val="nil"/>
            </w:tcBorders>
          </w:tcPr>
          <w:p w:rsidR="009208ED" w:rsidRDefault="009208ED">
            <w:pPr>
              <w:pStyle w:val="ConsPlusNormal"/>
              <w:jc w:val="center"/>
            </w:pPr>
            <w:r>
              <w:t>3.</w:t>
            </w:r>
          </w:p>
        </w:tc>
        <w:tc>
          <w:tcPr>
            <w:tcW w:w="5839" w:type="dxa"/>
            <w:tcBorders>
              <w:bottom w:val="nil"/>
            </w:tcBorders>
          </w:tcPr>
          <w:p w:rsidR="009208ED" w:rsidRDefault="009208ED">
            <w:pPr>
              <w:pStyle w:val="ConsPlusNormal"/>
              <w:jc w:val="both"/>
            </w:pPr>
            <w:r>
              <w:t>Информирование органов исполнительной власти Чувашской Республики, органов местного самоуправления, организаций в Чувашской Республике о проведении конкурсного отбора специалистов</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(первое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Постановлений Кабинета Министров ЧР от 12.05.2011 </w:t>
            </w:r>
            <w:hyperlink r:id="rId93" w:history="1">
              <w:r>
                <w:rPr>
                  <w:color w:val="0000FF"/>
                </w:rPr>
                <w:t>N 173</w:t>
              </w:r>
            </w:hyperlink>
            <w:r>
              <w:t xml:space="preserve">, от 28.01.2016 </w:t>
            </w:r>
            <w:hyperlink r:id="rId94" w:history="1">
              <w:r>
                <w:rPr>
                  <w:color w:val="0000FF"/>
                </w:rPr>
                <w:t>N 23</w:t>
              </w:r>
            </w:hyperlink>
            <w:r>
              <w:t>)</w:t>
            </w:r>
          </w:p>
        </w:tc>
      </w:tr>
      <w:tr w:rsidR="009208ED">
        <w:tblPrEx>
          <w:tblBorders>
            <w:insideH w:val="nil"/>
          </w:tblBorders>
        </w:tblPrEx>
        <w:tc>
          <w:tcPr>
            <w:tcW w:w="624" w:type="dxa"/>
            <w:tcBorders>
              <w:bottom w:val="nil"/>
            </w:tcBorders>
          </w:tcPr>
          <w:p w:rsidR="009208ED" w:rsidRDefault="009208ED">
            <w:pPr>
              <w:pStyle w:val="ConsPlusNormal"/>
              <w:jc w:val="center"/>
            </w:pPr>
            <w:r>
              <w:t>4.</w:t>
            </w:r>
          </w:p>
        </w:tc>
        <w:tc>
          <w:tcPr>
            <w:tcW w:w="5839" w:type="dxa"/>
            <w:tcBorders>
              <w:bottom w:val="nil"/>
            </w:tcBorders>
          </w:tcPr>
          <w:p w:rsidR="009208ED" w:rsidRDefault="009208ED">
            <w:pPr>
              <w:pStyle w:val="ConsPlusNormal"/>
              <w:jc w:val="both"/>
            </w:pPr>
            <w:r>
              <w:t>Формирование и утверждение состава конкурсной комиссии по конкурсному отбору специалистов Чувашской региональной комиссии по организации подготовки управленческих кадров для организаций народного хозяйства Российской Федерации (далее - Чувашская региональная комиссия)</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(первое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Постановлений Кабинета Министров ЧР от 12.05.2011 </w:t>
            </w:r>
            <w:hyperlink r:id="rId95" w:history="1">
              <w:r>
                <w:rPr>
                  <w:color w:val="0000FF"/>
                </w:rPr>
                <w:t>N 173</w:t>
              </w:r>
            </w:hyperlink>
            <w:r>
              <w:t xml:space="preserve">, от 28.01.2016 </w:t>
            </w:r>
            <w:hyperlink r:id="rId96" w:history="1">
              <w:r>
                <w:rPr>
                  <w:color w:val="0000FF"/>
                </w:rPr>
                <w:t>N 23</w:t>
              </w:r>
            </w:hyperlink>
            <w:r>
              <w:t>)</w:t>
            </w:r>
          </w:p>
        </w:tc>
      </w:tr>
      <w:tr w:rsidR="009208ED">
        <w:tblPrEx>
          <w:tblBorders>
            <w:insideH w:val="nil"/>
          </w:tblBorders>
        </w:tblPrEx>
        <w:tc>
          <w:tcPr>
            <w:tcW w:w="624" w:type="dxa"/>
            <w:tcBorders>
              <w:bottom w:val="nil"/>
            </w:tcBorders>
          </w:tcPr>
          <w:p w:rsidR="009208ED" w:rsidRDefault="009208ED">
            <w:pPr>
              <w:pStyle w:val="ConsPlusNormal"/>
              <w:jc w:val="center"/>
            </w:pPr>
            <w:r>
              <w:t>5.</w:t>
            </w:r>
          </w:p>
        </w:tc>
        <w:tc>
          <w:tcPr>
            <w:tcW w:w="5839" w:type="dxa"/>
            <w:tcBorders>
              <w:bottom w:val="nil"/>
            </w:tcBorders>
          </w:tcPr>
          <w:p w:rsidR="009208ED" w:rsidRDefault="009208ED">
            <w:pPr>
              <w:pStyle w:val="ConsPlusNormal"/>
              <w:jc w:val="both"/>
            </w:pPr>
            <w:r>
              <w:t>Утверждение графика проведения конкурсного отбора специалистов</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(первое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Постановлений Кабинета Министров ЧР от 12.05.2011 </w:t>
            </w:r>
            <w:hyperlink r:id="rId97" w:history="1">
              <w:r>
                <w:rPr>
                  <w:color w:val="0000FF"/>
                </w:rPr>
                <w:t>N 173</w:t>
              </w:r>
            </w:hyperlink>
            <w:r>
              <w:t xml:space="preserve">, от 28.01.2016 </w:t>
            </w:r>
            <w:hyperlink r:id="rId98" w:history="1">
              <w:r>
                <w:rPr>
                  <w:color w:val="0000FF"/>
                </w:rPr>
                <w:t>N 23</w:t>
              </w:r>
            </w:hyperlink>
            <w:r>
              <w:t>)</w:t>
            </w:r>
          </w:p>
        </w:tc>
      </w:tr>
      <w:tr w:rsidR="009208ED">
        <w:tblPrEx>
          <w:tblBorders>
            <w:insideH w:val="nil"/>
          </w:tblBorders>
        </w:tblPrEx>
        <w:tc>
          <w:tcPr>
            <w:tcW w:w="624" w:type="dxa"/>
            <w:tcBorders>
              <w:bottom w:val="nil"/>
            </w:tcBorders>
          </w:tcPr>
          <w:p w:rsidR="009208ED" w:rsidRDefault="009208ED">
            <w:pPr>
              <w:pStyle w:val="ConsPlusNormal"/>
              <w:jc w:val="center"/>
            </w:pPr>
            <w:r>
              <w:t>6.</w:t>
            </w:r>
          </w:p>
        </w:tc>
        <w:tc>
          <w:tcPr>
            <w:tcW w:w="5839" w:type="dxa"/>
            <w:tcBorders>
              <w:bottom w:val="nil"/>
            </w:tcBorders>
          </w:tcPr>
          <w:p w:rsidR="009208ED" w:rsidRDefault="009208ED">
            <w:pPr>
              <w:pStyle w:val="ConsPlusNormal"/>
              <w:jc w:val="both"/>
            </w:pPr>
            <w:r>
              <w:t>Квалификационный отбор специалистов для участия в конкурсных испытаниях</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(первое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lastRenderedPageBreak/>
              <w:t xml:space="preserve">(в ред. </w:t>
            </w:r>
            <w:hyperlink r:id="rId99" w:history="1">
              <w:r>
                <w:rPr>
                  <w:color w:val="0000FF"/>
                </w:rPr>
                <w:t>Постановления</w:t>
              </w:r>
            </w:hyperlink>
            <w:r>
              <w:t xml:space="preserve"> Кабинета Министров ЧР от 12.05.2011 N 173)</w:t>
            </w:r>
          </w:p>
        </w:tc>
      </w:tr>
      <w:tr w:rsidR="009208ED">
        <w:tblPrEx>
          <w:tblBorders>
            <w:insideH w:val="nil"/>
          </w:tblBorders>
        </w:tblPrEx>
        <w:tc>
          <w:tcPr>
            <w:tcW w:w="624" w:type="dxa"/>
            <w:tcBorders>
              <w:bottom w:val="nil"/>
            </w:tcBorders>
          </w:tcPr>
          <w:p w:rsidR="009208ED" w:rsidRDefault="009208ED">
            <w:pPr>
              <w:pStyle w:val="ConsPlusNormal"/>
              <w:jc w:val="center"/>
            </w:pPr>
            <w:r>
              <w:t>7.</w:t>
            </w:r>
          </w:p>
        </w:tc>
        <w:tc>
          <w:tcPr>
            <w:tcW w:w="5839" w:type="dxa"/>
            <w:tcBorders>
              <w:bottom w:val="nil"/>
            </w:tcBorders>
          </w:tcPr>
          <w:p w:rsidR="009208ED" w:rsidRDefault="009208ED">
            <w:pPr>
              <w:pStyle w:val="ConsPlusNormal"/>
              <w:jc w:val="both"/>
            </w:pPr>
            <w:r>
              <w:t>Организация и проведение конкурсных испытаний специалистов, прошедших квалификационный отбор</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(первое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w:t>
            </w:r>
            <w:hyperlink r:id="rId100" w:history="1">
              <w:r>
                <w:rPr>
                  <w:color w:val="0000FF"/>
                </w:rPr>
                <w:t>Постановления</w:t>
              </w:r>
            </w:hyperlink>
            <w:r>
              <w:t xml:space="preserve"> Кабинета Министров ЧР от 12.05.2011 N 173)</w:t>
            </w:r>
          </w:p>
        </w:tc>
      </w:tr>
      <w:tr w:rsidR="009208ED">
        <w:tblPrEx>
          <w:tblBorders>
            <w:insideH w:val="nil"/>
          </w:tblBorders>
        </w:tblPrEx>
        <w:tc>
          <w:tcPr>
            <w:tcW w:w="624" w:type="dxa"/>
            <w:tcBorders>
              <w:bottom w:val="nil"/>
            </w:tcBorders>
          </w:tcPr>
          <w:p w:rsidR="009208ED" w:rsidRDefault="009208ED">
            <w:pPr>
              <w:pStyle w:val="ConsPlusNormal"/>
              <w:jc w:val="center"/>
            </w:pPr>
            <w:r>
              <w:t>8.</w:t>
            </w:r>
          </w:p>
        </w:tc>
        <w:tc>
          <w:tcPr>
            <w:tcW w:w="5839" w:type="dxa"/>
            <w:tcBorders>
              <w:bottom w:val="nil"/>
            </w:tcBorders>
          </w:tcPr>
          <w:p w:rsidR="009208ED" w:rsidRDefault="009208ED">
            <w:pPr>
              <w:pStyle w:val="ConsPlusNormal"/>
              <w:jc w:val="both"/>
            </w:pPr>
            <w:r>
              <w:t xml:space="preserve">Представление Министерству экономического развития Российской Федерации протокола заседания конкурсной комиссии по конкурсному отбору специалистов Чувашской региональной комиссии и </w:t>
            </w:r>
            <w:proofErr w:type="gramStart"/>
            <w:r>
              <w:t>документов</w:t>
            </w:r>
            <w:proofErr w:type="gramEnd"/>
            <w:r>
              <w:t xml:space="preserve"> успешно прошедших конкурсный отбор специалистов</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(второе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Постановлений Кабинета Министров ЧР от 23.07.2009 </w:t>
            </w:r>
            <w:hyperlink r:id="rId101" w:history="1">
              <w:r>
                <w:rPr>
                  <w:color w:val="0000FF"/>
                </w:rPr>
                <w:t>N 232</w:t>
              </w:r>
            </w:hyperlink>
            <w:r>
              <w:t xml:space="preserve">, от 12.05.2011 </w:t>
            </w:r>
            <w:hyperlink r:id="rId102" w:history="1">
              <w:r>
                <w:rPr>
                  <w:color w:val="0000FF"/>
                </w:rPr>
                <w:t>N 173</w:t>
              </w:r>
            </w:hyperlink>
            <w:r>
              <w:t xml:space="preserve">, от 28.01.2016 </w:t>
            </w:r>
            <w:hyperlink r:id="rId103" w:history="1">
              <w:r>
                <w:rPr>
                  <w:color w:val="0000FF"/>
                </w:rPr>
                <w:t>N 23</w:t>
              </w:r>
            </w:hyperlink>
            <w:r>
              <w:t>)</w:t>
            </w:r>
          </w:p>
        </w:tc>
      </w:tr>
      <w:tr w:rsidR="009208ED">
        <w:tblPrEx>
          <w:tblBorders>
            <w:insideH w:val="nil"/>
          </w:tblBorders>
        </w:tblPrEx>
        <w:tc>
          <w:tcPr>
            <w:tcW w:w="624" w:type="dxa"/>
            <w:tcBorders>
              <w:bottom w:val="nil"/>
            </w:tcBorders>
          </w:tcPr>
          <w:p w:rsidR="009208ED" w:rsidRDefault="009208ED">
            <w:pPr>
              <w:pStyle w:val="ConsPlusNormal"/>
              <w:jc w:val="center"/>
            </w:pPr>
            <w:r>
              <w:t>9.</w:t>
            </w:r>
          </w:p>
        </w:tc>
        <w:tc>
          <w:tcPr>
            <w:tcW w:w="5839" w:type="dxa"/>
            <w:tcBorders>
              <w:bottom w:val="nil"/>
            </w:tcBorders>
          </w:tcPr>
          <w:p w:rsidR="009208ED" w:rsidRDefault="009208ED">
            <w:pPr>
              <w:pStyle w:val="ConsPlusNormal"/>
              <w:jc w:val="both"/>
            </w:pPr>
            <w:r>
              <w:t>Информирование специалистов о принятии на обучение в соответствии с Государственным планом и распределении их в российские образовательные организации</w:t>
            </w:r>
          </w:p>
        </w:tc>
        <w:tc>
          <w:tcPr>
            <w:tcW w:w="2551" w:type="dxa"/>
            <w:tcBorders>
              <w:bottom w:val="nil"/>
            </w:tcBorders>
          </w:tcPr>
          <w:p w:rsidR="009208ED" w:rsidRDefault="009208ED">
            <w:pPr>
              <w:pStyle w:val="ConsPlusNormal"/>
              <w:jc w:val="center"/>
            </w:pPr>
            <w:r>
              <w:t>ежегодно</w:t>
            </w:r>
          </w:p>
          <w:p w:rsidR="009208ED" w:rsidRDefault="009208ED">
            <w:pPr>
              <w:pStyle w:val="ConsPlusNormal"/>
              <w:jc w:val="center"/>
            </w:pPr>
            <w:r>
              <w:t>(второе полугодие)</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Постановлений Кабинета Министров ЧР от 12.05.2011 </w:t>
            </w:r>
            <w:hyperlink r:id="rId104" w:history="1">
              <w:r>
                <w:rPr>
                  <w:color w:val="0000FF"/>
                </w:rPr>
                <w:t>N 173</w:t>
              </w:r>
            </w:hyperlink>
            <w:r>
              <w:t xml:space="preserve">, от 25.12.2013 </w:t>
            </w:r>
            <w:hyperlink r:id="rId105" w:history="1">
              <w:r>
                <w:rPr>
                  <w:color w:val="0000FF"/>
                </w:rPr>
                <w:t>N 527</w:t>
              </w:r>
            </w:hyperlink>
            <w:r>
              <w:t xml:space="preserve">, от 28.01.2016 </w:t>
            </w:r>
            <w:hyperlink r:id="rId106" w:history="1">
              <w:r>
                <w:rPr>
                  <w:color w:val="0000FF"/>
                </w:rPr>
                <w:t>N 23</w:t>
              </w:r>
            </w:hyperlink>
            <w:r>
              <w:t>)</w:t>
            </w:r>
          </w:p>
        </w:tc>
      </w:tr>
      <w:tr w:rsidR="009208ED">
        <w:tblPrEx>
          <w:tblBorders>
            <w:insideH w:val="nil"/>
          </w:tblBorders>
        </w:tblPrEx>
        <w:tc>
          <w:tcPr>
            <w:tcW w:w="624" w:type="dxa"/>
            <w:tcBorders>
              <w:bottom w:val="nil"/>
            </w:tcBorders>
          </w:tcPr>
          <w:p w:rsidR="009208ED" w:rsidRDefault="009208ED">
            <w:pPr>
              <w:pStyle w:val="ConsPlusNormal"/>
              <w:jc w:val="center"/>
            </w:pPr>
            <w:r>
              <w:t>10.</w:t>
            </w:r>
          </w:p>
        </w:tc>
        <w:tc>
          <w:tcPr>
            <w:tcW w:w="5839" w:type="dxa"/>
            <w:tcBorders>
              <w:bottom w:val="nil"/>
            </w:tcBorders>
          </w:tcPr>
          <w:p w:rsidR="009208ED" w:rsidRDefault="009208ED">
            <w:pPr>
              <w:pStyle w:val="ConsPlusNormal"/>
              <w:jc w:val="both"/>
            </w:pPr>
            <w:r>
              <w:t>Организация подготовки специалистов в российских образовательных организациях</w:t>
            </w:r>
          </w:p>
        </w:tc>
        <w:tc>
          <w:tcPr>
            <w:tcW w:w="2551" w:type="dxa"/>
            <w:tcBorders>
              <w:bottom w:val="nil"/>
            </w:tcBorders>
          </w:tcPr>
          <w:p w:rsidR="009208ED" w:rsidRDefault="009208ED">
            <w:pPr>
              <w:pStyle w:val="ConsPlusNormal"/>
              <w:jc w:val="center"/>
            </w:pPr>
            <w:r>
              <w:t>ежегодно</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w:t>
            </w:r>
            <w:hyperlink r:id="rId107" w:history="1">
              <w:r>
                <w:rPr>
                  <w:color w:val="0000FF"/>
                </w:rPr>
                <w:t>Постановления</w:t>
              </w:r>
            </w:hyperlink>
            <w:r>
              <w:t xml:space="preserve"> Кабинета Министров ЧР от 25.12.2013 N 527)</w:t>
            </w:r>
          </w:p>
        </w:tc>
      </w:tr>
      <w:tr w:rsidR="009208ED">
        <w:tblPrEx>
          <w:tblBorders>
            <w:insideH w:val="nil"/>
          </w:tblBorders>
        </w:tblPrEx>
        <w:tc>
          <w:tcPr>
            <w:tcW w:w="9014" w:type="dxa"/>
            <w:gridSpan w:val="3"/>
            <w:tcBorders>
              <w:bottom w:val="nil"/>
            </w:tcBorders>
          </w:tcPr>
          <w:p w:rsidR="009208ED" w:rsidRDefault="009208ED">
            <w:pPr>
              <w:pStyle w:val="ConsPlusNormal"/>
              <w:jc w:val="both"/>
            </w:pPr>
            <w:r>
              <w:t xml:space="preserve">11. Утратил силу. - </w:t>
            </w:r>
            <w:hyperlink r:id="rId108" w:history="1">
              <w:r>
                <w:rPr>
                  <w:color w:val="0000FF"/>
                </w:rPr>
                <w:t>Постановление</w:t>
              </w:r>
            </w:hyperlink>
            <w:r>
              <w:t xml:space="preserve"> Кабинета Министров ЧР от 10.07.2014 N 231</w:t>
            </w:r>
          </w:p>
        </w:tc>
      </w:tr>
      <w:tr w:rsidR="009208ED">
        <w:tblPrEx>
          <w:tblBorders>
            <w:insideH w:val="nil"/>
          </w:tblBorders>
        </w:tblPrEx>
        <w:tc>
          <w:tcPr>
            <w:tcW w:w="624" w:type="dxa"/>
            <w:tcBorders>
              <w:bottom w:val="nil"/>
            </w:tcBorders>
          </w:tcPr>
          <w:p w:rsidR="009208ED" w:rsidRDefault="009208ED">
            <w:pPr>
              <w:pStyle w:val="ConsPlusNormal"/>
              <w:jc w:val="center"/>
            </w:pPr>
            <w:r>
              <w:t>12.</w:t>
            </w:r>
          </w:p>
        </w:tc>
        <w:tc>
          <w:tcPr>
            <w:tcW w:w="5839" w:type="dxa"/>
            <w:tcBorders>
              <w:bottom w:val="nil"/>
            </w:tcBorders>
          </w:tcPr>
          <w:p w:rsidR="009208ED" w:rsidRDefault="009208ED">
            <w:pPr>
              <w:pStyle w:val="ConsPlusNormal"/>
              <w:jc w:val="both"/>
            </w:pPr>
            <w:r>
              <w:t xml:space="preserve">Работа со специалистами, направляемыми на </w:t>
            </w:r>
            <w:proofErr w:type="gramStart"/>
            <w:r>
              <w:t>обучение</w:t>
            </w:r>
            <w:proofErr w:type="gramEnd"/>
            <w:r>
              <w:t xml:space="preserve"> по дополнительным профессиональным программам (в том числе за рубежом)</w:t>
            </w:r>
          </w:p>
        </w:tc>
        <w:tc>
          <w:tcPr>
            <w:tcW w:w="2551" w:type="dxa"/>
            <w:tcBorders>
              <w:bottom w:val="nil"/>
            </w:tcBorders>
          </w:tcPr>
          <w:p w:rsidR="009208ED" w:rsidRDefault="009208ED">
            <w:pPr>
              <w:pStyle w:val="ConsPlusNormal"/>
              <w:jc w:val="center"/>
            </w:pPr>
            <w:r>
              <w:t>постоянно</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(п. 12 в ред. </w:t>
            </w:r>
            <w:hyperlink r:id="rId109" w:history="1">
              <w:r>
                <w:rPr>
                  <w:color w:val="0000FF"/>
                </w:rPr>
                <w:t>Постановления</w:t>
              </w:r>
            </w:hyperlink>
            <w:r>
              <w:t xml:space="preserve"> Кабинета Министров ЧР от 10.07.2014 N 231)</w:t>
            </w:r>
          </w:p>
        </w:tc>
      </w:tr>
      <w:tr w:rsidR="009208ED">
        <w:tblPrEx>
          <w:tblBorders>
            <w:insideH w:val="nil"/>
          </w:tblBorders>
        </w:tblPrEx>
        <w:tc>
          <w:tcPr>
            <w:tcW w:w="624" w:type="dxa"/>
            <w:tcBorders>
              <w:bottom w:val="nil"/>
            </w:tcBorders>
          </w:tcPr>
          <w:p w:rsidR="009208ED" w:rsidRDefault="009208ED">
            <w:pPr>
              <w:pStyle w:val="ConsPlusNormal"/>
              <w:jc w:val="center"/>
            </w:pPr>
            <w:r>
              <w:t>13.</w:t>
            </w:r>
          </w:p>
        </w:tc>
        <w:tc>
          <w:tcPr>
            <w:tcW w:w="5839" w:type="dxa"/>
            <w:tcBorders>
              <w:bottom w:val="nil"/>
            </w:tcBorders>
          </w:tcPr>
          <w:p w:rsidR="009208ED" w:rsidRDefault="009208ED">
            <w:pPr>
              <w:pStyle w:val="ConsPlusNormal"/>
              <w:jc w:val="both"/>
            </w:pPr>
            <w:r>
              <w:t>Анкетирование специалистов, завершивших подготовку в российских образовательных организациях, и руководителей направляющих организаций по оценке эффективности реализации Государственного плана</w:t>
            </w:r>
          </w:p>
        </w:tc>
        <w:tc>
          <w:tcPr>
            <w:tcW w:w="2551" w:type="dxa"/>
            <w:tcBorders>
              <w:bottom w:val="nil"/>
            </w:tcBorders>
          </w:tcPr>
          <w:p w:rsidR="009208ED" w:rsidRDefault="009208ED">
            <w:pPr>
              <w:pStyle w:val="ConsPlusNormal"/>
              <w:jc w:val="center"/>
            </w:pPr>
            <w:r>
              <w:t>ежегодно</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w:t>
            </w:r>
            <w:hyperlink r:id="rId110" w:history="1">
              <w:r>
                <w:rPr>
                  <w:color w:val="0000FF"/>
                </w:rPr>
                <w:t>Постановления</w:t>
              </w:r>
            </w:hyperlink>
            <w:r>
              <w:t xml:space="preserve"> Кабинета Министров ЧР от 25.12.2013 N 527)</w:t>
            </w:r>
          </w:p>
        </w:tc>
      </w:tr>
      <w:tr w:rsidR="009208ED">
        <w:tblPrEx>
          <w:tblBorders>
            <w:insideH w:val="nil"/>
          </w:tblBorders>
        </w:tblPrEx>
        <w:tc>
          <w:tcPr>
            <w:tcW w:w="624" w:type="dxa"/>
            <w:tcBorders>
              <w:bottom w:val="nil"/>
            </w:tcBorders>
          </w:tcPr>
          <w:p w:rsidR="009208ED" w:rsidRDefault="009208ED">
            <w:pPr>
              <w:pStyle w:val="ConsPlusNormal"/>
              <w:jc w:val="center"/>
            </w:pPr>
            <w:r>
              <w:t>14.</w:t>
            </w:r>
          </w:p>
        </w:tc>
        <w:tc>
          <w:tcPr>
            <w:tcW w:w="5839" w:type="dxa"/>
            <w:tcBorders>
              <w:bottom w:val="nil"/>
            </w:tcBorders>
          </w:tcPr>
          <w:p w:rsidR="009208ED" w:rsidRDefault="009208ED">
            <w:pPr>
              <w:pStyle w:val="ConsPlusNormal"/>
              <w:jc w:val="both"/>
            </w:pPr>
            <w:r>
              <w:t>Подготовка и представление в Комиссию по организации подготовки управленческих кадров для организаций народного хозяйства Российской Федерации (далее - Комиссия) отчетных форм</w:t>
            </w:r>
          </w:p>
        </w:tc>
        <w:tc>
          <w:tcPr>
            <w:tcW w:w="2551" w:type="dxa"/>
            <w:tcBorders>
              <w:bottom w:val="nil"/>
            </w:tcBorders>
          </w:tcPr>
          <w:p w:rsidR="009208ED" w:rsidRDefault="009208ED">
            <w:pPr>
              <w:pStyle w:val="ConsPlusNormal"/>
              <w:jc w:val="center"/>
            </w:pPr>
            <w:r>
              <w:t>согласно календарному</w:t>
            </w:r>
          </w:p>
          <w:p w:rsidR="009208ED" w:rsidRDefault="009208ED">
            <w:pPr>
              <w:pStyle w:val="ConsPlusNormal"/>
              <w:jc w:val="center"/>
            </w:pPr>
            <w:r>
              <w:t>плану</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w:t>
            </w:r>
            <w:hyperlink r:id="rId111" w:history="1">
              <w:r>
                <w:rPr>
                  <w:color w:val="0000FF"/>
                </w:rPr>
                <w:t>Постановления</w:t>
              </w:r>
            </w:hyperlink>
            <w:r>
              <w:t xml:space="preserve"> Кабинета Министров ЧР от 28.01.2016 N 23)</w:t>
            </w:r>
          </w:p>
        </w:tc>
      </w:tr>
      <w:tr w:rsidR="009208ED">
        <w:tblPrEx>
          <w:tblBorders>
            <w:insideH w:val="nil"/>
          </w:tblBorders>
        </w:tblPrEx>
        <w:tc>
          <w:tcPr>
            <w:tcW w:w="624" w:type="dxa"/>
            <w:tcBorders>
              <w:bottom w:val="nil"/>
            </w:tcBorders>
          </w:tcPr>
          <w:p w:rsidR="009208ED" w:rsidRDefault="009208ED">
            <w:pPr>
              <w:pStyle w:val="ConsPlusNormal"/>
              <w:jc w:val="center"/>
            </w:pPr>
            <w:r>
              <w:t>15.</w:t>
            </w:r>
          </w:p>
        </w:tc>
        <w:tc>
          <w:tcPr>
            <w:tcW w:w="5839" w:type="dxa"/>
            <w:tcBorders>
              <w:bottom w:val="nil"/>
            </w:tcBorders>
          </w:tcPr>
          <w:p w:rsidR="009208ED" w:rsidRDefault="009208ED">
            <w:pPr>
              <w:pStyle w:val="ConsPlusNormal"/>
              <w:jc w:val="both"/>
            </w:pPr>
            <w:r>
              <w:t xml:space="preserve">Участие в совещаниях, семинарах, конференциях, организованных Комиссией, Министерством экономического развития Российской Федерации, федеральным бюджетным учреждением "Федеральный ресурсный центр по организации подготовки управленческих кадров", комиссиями субъектов Российской Федерации по подготовке управленческих кадров для </w:t>
            </w:r>
            <w:r>
              <w:lastRenderedPageBreak/>
              <w:t>организаций народного хозяйства Российской Федерации, ресурсными центрами субъектов Российской Федерации</w:t>
            </w:r>
          </w:p>
        </w:tc>
        <w:tc>
          <w:tcPr>
            <w:tcW w:w="2551" w:type="dxa"/>
            <w:tcBorders>
              <w:bottom w:val="nil"/>
            </w:tcBorders>
          </w:tcPr>
          <w:p w:rsidR="009208ED" w:rsidRDefault="009208ED">
            <w:pPr>
              <w:pStyle w:val="ConsPlusNormal"/>
              <w:jc w:val="center"/>
            </w:pPr>
            <w:r>
              <w:lastRenderedPageBreak/>
              <w:t>ежегодно</w:t>
            </w:r>
          </w:p>
        </w:tc>
      </w:tr>
      <w:tr w:rsidR="009208ED">
        <w:tblPrEx>
          <w:tblBorders>
            <w:insideH w:val="nil"/>
          </w:tblBorders>
        </w:tblPrEx>
        <w:tc>
          <w:tcPr>
            <w:tcW w:w="9014" w:type="dxa"/>
            <w:gridSpan w:val="3"/>
            <w:tcBorders>
              <w:top w:val="nil"/>
            </w:tcBorders>
          </w:tcPr>
          <w:p w:rsidR="009208ED" w:rsidRDefault="009208ED">
            <w:pPr>
              <w:pStyle w:val="ConsPlusNormal"/>
              <w:jc w:val="both"/>
            </w:pPr>
            <w:r>
              <w:lastRenderedPageBreak/>
              <w:t>(</w:t>
            </w:r>
            <w:proofErr w:type="gramStart"/>
            <w:r>
              <w:t>в</w:t>
            </w:r>
            <w:proofErr w:type="gramEnd"/>
            <w:r>
              <w:t xml:space="preserve"> ред. Постановлений Кабинета Министров ЧР от 23.07.2009 </w:t>
            </w:r>
            <w:hyperlink r:id="rId112" w:history="1">
              <w:r>
                <w:rPr>
                  <w:color w:val="0000FF"/>
                </w:rPr>
                <w:t>N 232</w:t>
              </w:r>
            </w:hyperlink>
            <w:r>
              <w:t xml:space="preserve">, от 10.07.2014 </w:t>
            </w:r>
            <w:hyperlink r:id="rId113" w:history="1">
              <w:r>
                <w:rPr>
                  <w:color w:val="0000FF"/>
                </w:rPr>
                <w:t>N 231</w:t>
              </w:r>
            </w:hyperlink>
            <w:r>
              <w:t>)</w:t>
            </w:r>
          </w:p>
        </w:tc>
      </w:tr>
      <w:tr w:rsidR="009208ED">
        <w:tblPrEx>
          <w:tblBorders>
            <w:insideH w:val="nil"/>
          </w:tblBorders>
        </w:tblPrEx>
        <w:tc>
          <w:tcPr>
            <w:tcW w:w="624" w:type="dxa"/>
            <w:tcBorders>
              <w:bottom w:val="nil"/>
            </w:tcBorders>
          </w:tcPr>
          <w:p w:rsidR="009208ED" w:rsidRDefault="009208ED">
            <w:pPr>
              <w:pStyle w:val="ConsPlusNormal"/>
              <w:jc w:val="center"/>
            </w:pPr>
            <w:r>
              <w:t>16.</w:t>
            </w:r>
          </w:p>
        </w:tc>
        <w:tc>
          <w:tcPr>
            <w:tcW w:w="5839" w:type="dxa"/>
            <w:tcBorders>
              <w:bottom w:val="nil"/>
            </w:tcBorders>
          </w:tcPr>
          <w:p w:rsidR="009208ED" w:rsidRDefault="009208ED">
            <w:pPr>
              <w:pStyle w:val="ConsPlusNormal"/>
              <w:jc w:val="both"/>
            </w:pPr>
            <w:r>
              <w:t>Проведение в соответствии с решениями Министерства экономического развития Российской Федерации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(поддержка ассоциации выпускников, проведение семинаров, конкурсов, конференций, издание брошюр и др.)</w:t>
            </w:r>
          </w:p>
        </w:tc>
        <w:tc>
          <w:tcPr>
            <w:tcW w:w="2551" w:type="dxa"/>
            <w:tcBorders>
              <w:bottom w:val="nil"/>
            </w:tcBorders>
          </w:tcPr>
          <w:p w:rsidR="009208ED" w:rsidRDefault="009208ED">
            <w:pPr>
              <w:pStyle w:val="ConsPlusNormal"/>
              <w:jc w:val="center"/>
            </w:pPr>
            <w:r>
              <w:t>постоянно</w:t>
            </w:r>
          </w:p>
        </w:tc>
      </w:tr>
      <w:tr w:rsidR="009208ED">
        <w:tblPrEx>
          <w:tblBorders>
            <w:insideH w:val="nil"/>
          </w:tblBorders>
        </w:tblPrEx>
        <w:tc>
          <w:tcPr>
            <w:tcW w:w="9014" w:type="dxa"/>
            <w:gridSpan w:val="3"/>
            <w:tcBorders>
              <w:top w:val="nil"/>
            </w:tcBorders>
          </w:tcPr>
          <w:p w:rsidR="009208ED" w:rsidRDefault="009208ED">
            <w:pPr>
              <w:pStyle w:val="ConsPlusNormal"/>
              <w:jc w:val="both"/>
            </w:pPr>
            <w:r>
              <w:t xml:space="preserve">(в ред. </w:t>
            </w:r>
            <w:hyperlink r:id="rId114" w:history="1">
              <w:r>
                <w:rPr>
                  <w:color w:val="0000FF"/>
                </w:rPr>
                <w:t>Постановления</w:t>
              </w:r>
            </w:hyperlink>
            <w:r>
              <w:t xml:space="preserve"> Кабинета Министров ЧР от 28.01.2016 N 23)</w:t>
            </w:r>
          </w:p>
        </w:tc>
      </w:tr>
    </w:tbl>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both"/>
      </w:pPr>
    </w:p>
    <w:p w:rsidR="009208ED" w:rsidRDefault="009208ED">
      <w:pPr>
        <w:pStyle w:val="ConsPlusNormal"/>
        <w:jc w:val="right"/>
        <w:outlineLvl w:val="0"/>
      </w:pPr>
      <w:r>
        <w:t>Утвержден</w:t>
      </w:r>
    </w:p>
    <w:p w:rsidR="009208ED" w:rsidRDefault="009208ED">
      <w:pPr>
        <w:pStyle w:val="ConsPlusNormal"/>
        <w:jc w:val="right"/>
      </w:pPr>
      <w:r>
        <w:t>постановлением</w:t>
      </w:r>
    </w:p>
    <w:p w:rsidR="009208ED" w:rsidRDefault="009208ED">
      <w:pPr>
        <w:pStyle w:val="ConsPlusNormal"/>
        <w:jc w:val="right"/>
      </w:pPr>
      <w:r>
        <w:t>Кабинета Министров</w:t>
      </w:r>
    </w:p>
    <w:p w:rsidR="009208ED" w:rsidRDefault="009208ED">
      <w:pPr>
        <w:pStyle w:val="ConsPlusNormal"/>
        <w:jc w:val="right"/>
      </w:pPr>
      <w:r>
        <w:t>Чувашской Республики</w:t>
      </w:r>
    </w:p>
    <w:p w:rsidR="009208ED" w:rsidRDefault="009208ED">
      <w:pPr>
        <w:pStyle w:val="ConsPlusNormal"/>
        <w:jc w:val="right"/>
      </w:pPr>
      <w:r>
        <w:t>от 27.12.2007 N 368</w:t>
      </w:r>
    </w:p>
    <w:p w:rsidR="009208ED" w:rsidRDefault="009208ED">
      <w:pPr>
        <w:pStyle w:val="ConsPlusNormal"/>
        <w:jc w:val="right"/>
      </w:pPr>
      <w:r>
        <w:t>(приложение N 3)</w:t>
      </w:r>
    </w:p>
    <w:p w:rsidR="009208ED" w:rsidRDefault="009208ED">
      <w:pPr>
        <w:pStyle w:val="ConsPlusNormal"/>
        <w:jc w:val="both"/>
      </w:pPr>
    </w:p>
    <w:p w:rsidR="009208ED" w:rsidRDefault="009208ED">
      <w:pPr>
        <w:pStyle w:val="ConsPlusTitle"/>
        <w:jc w:val="center"/>
      </w:pPr>
      <w:bookmarkStart w:id="2" w:name="P298"/>
      <w:bookmarkEnd w:id="2"/>
      <w:r>
        <w:t>ПЛАН</w:t>
      </w:r>
    </w:p>
    <w:p w:rsidR="009208ED" w:rsidRDefault="009208ED">
      <w:pPr>
        <w:pStyle w:val="ConsPlusTitle"/>
        <w:jc w:val="center"/>
      </w:pPr>
      <w:r>
        <w:t>МЕРОПРИЯТИЙ ПО РЕАЛИЗАЦИИ ГОСУДАРСТВЕННОГО ПЛАНА</w:t>
      </w:r>
    </w:p>
    <w:p w:rsidR="009208ED" w:rsidRDefault="009208ED">
      <w:pPr>
        <w:pStyle w:val="ConsPlusTitle"/>
        <w:jc w:val="center"/>
      </w:pPr>
      <w:r>
        <w:t>ПОДГОТОВКИ УПРАВЛЕНЧЕСКИХ КАДРОВ ДЛЯ ОРГАНИЗАЦИЙ</w:t>
      </w:r>
    </w:p>
    <w:p w:rsidR="009208ED" w:rsidRDefault="009208ED">
      <w:pPr>
        <w:pStyle w:val="ConsPlusTitle"/>
        <w:jc w:val="center"/>
      </w:pPr>
      <w:r>
        <w:t>НАРОДНОГО ХОЗЯЙСТВА РОССИЙСКОЙ ФЕДЕРАЦИИ</w:t>
      </w:r>
    </w:p>
    <w:p w:rsidR="009208ED" w:rsidRDefault="009208ED">
      <w:pPr>
        <w:pStyle w:val="ConsPlusTitle"/>
        <w:jc w:val="center"/>
      </w:pPr>
      <w:r>
        <w:t>В 2018/19 УЧЕБНОМ ГОДУ В ЧУВАШСКОЙ РЕСПУБЛИКЕ,</w:t>
      </w:r>
    </w:p>
    <w:p w:rsidR="009208ED" w:rsidRDefault="009208ED">
      <w:pPr>
        <w:pStyle w:val="ConsPlusTitle"/>
        <w:jc w:val="center"/>
      </w:pPr>
      <w:proofErr w:type="gramStart"/>
      <w:r>
        <w:t>ФИНАНСИРУЕМЫХ</w:t>
      </w:r>
      <w:proofErr w:type="gramEnd"/>
      <w:r>
        <w:t xml:space="preserve"> ИЗ РЕСПУБЛИКАНСКОГО БЮДЖЕТА</w:t>
      </w:r>
    </w:p>
    <w:p w:rsidR="009208ED" w:rsidRDefault="009208ED">
      <w:pPr>
        <w:pStyle w:val="ConsPlusTitle"/>
        <w:jc w:val="center"/>
      </w:pPr>
      <w:r>
        <w:t>ЧУВАШСКОЙ РЕСПУБЛИКИ И ЗА СЧЕТ СУБСИДИЙ, ПРЕДОСТАВЛЯЕМЫХ</w:t>
      </w:r>
    </w:p>
    <w:p w:rsidR="009208ED" w:rsidRDefault="009208ED">
      <w:pPr>
        <w:pStyle w:val="ConsPlusTitle"/>
        <w:jc w:val="center"/>
      </w:pPr>
      <w:r>
        <w:t>ИЗ ФЕДЕРАЛЬНОГО БЮДЖЕТА РЕСПУБЛИКАНСКОМУ БЮДЖЕТУ</w:t>
      </w:r>
    </w:p>
    <w:p w:rsidR="009208ED" w:rsidRDefault="009208ED">
      <w:pPr>
        <w:pStyle w:val="ConsPlusTitle"/>
        <w:jc w:val="center"/>
      </w:pPr>
      <w:r>
        <w:t>ЧУВАШСКОЙ РЕСПУБЛИКИ НА СОФИНАНСИРОВАНИЕ ОБУЧЕНИЯ</w:t>
      </w:r>
    </w:p>
    <w:p w:rsidR="009208ED" w:rsidRDefault="009208ED">
      <w:pPr>
        <w:pStyle w:val="ConsPlusTitle"/>
        <w:jc w:val="center"/>
      </w:pPr>
      <w:r>
        <w:t>ПО ДОПОЛНИТЕЛЬНЫМ ПРОФЕССИОНАЛЬНЫМ ПРОГРАММАМ</w:t>
      </w:r>
    </w:p>
    <w:p w:rsidR="009208ED" w:rsidRDefault="009208ED">
      <w:pPr>
        <w:pStyle w:val="ConsPlusTitle"/>
        <w:jc w:val="center"/>
      </w:pPr>
      <w:r>
        <w:t>СПЕЦИАЛИСТОВ В ОБРАЗОВАТЕЛЬНЫХ ОРГАНИЗАЦИЯХ</w:t>
      </w:r>
    </w:p>
    <w:p w:rsidR="009208ED" w:rsidRDefault="00920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8ED">
        <w:trPr>
          <w:jc w:val="center"/>
        </w:trPr>
        <w:tc>
          <w:tcPr>
            <w:tcW w:w="9294" w:type="dxa"/>
            <w:tcBorders>
              <w:top w:val="nil"/>
              <w:left w:val="single" w:sz="24" w:space="0" w:color="CED3F1"/>
              <w:bottom w:val="nil"/>
              <w:right w:val="single" w:sz="24" w:space="0" w:color="F4F3F8"/>
            </w:tcBorders>
            <w:shd w:val="clear" w:color="auto" w:fill="F4F3F8"/>
          </w:tcPr>
          <w:p w:rsidR="009208ED" w:rsidRDefault="009208ED">
            <w:pPr>
              <w:pStyle w:val="ConsPlusNormal"/>
              <w:jc w:val="center"/>
            </w:pPr>
            <w:r>
              <w:rPr>
                <w:color w:val="392C69"/>
              </w:rPr>
              <w:t>Список изменяющих документов</w:t>
            </w:r>
          </w:p>
          <w:p w:rsidR="009208ED" w:rsidRDefault="009208ED">
            <w:pPr>
              <w:pStyle w:val="ConsPlusNormal"/>
              <w:jc w:val="center"/>
            </w:pPr>
            <w:r>
              <w:rPr>
                <w:color w:val="392C69"/>
              </w:rPr>
              <w:t xml:space="preserve">(в ред. </w:t>
            </w:r>
            <w:hyperlink r:id="rId115" w:history="1">
              <w:r>
                <w:rPr>
                  <w:color w:val="0000FF"/>
                </w:rPr>
                <w:t>Постановления</w:t>
              </w:r>
            </w:hyperlink>
            <w:r>
              <w:rPr>
                <w:color w:val="392C69"/>
              </w:rPr>
              <w:t xml:space="preserve"> Кабинета Министров ЧР от 10.07.2019 N 288)</w:t>
            </w:r>
          </w:p>
        </w:tc>
      </w:tr>
    </w:tbl>
    <w:p w:rsidR="009208ED" w:rsidRDefault="009208E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540"/>
        <w:gridCol w:w="1129"/>
      </w:tblGrid>
      <w:tr w:rsidR="009208ED">
        <w:tc>
          <w:tcPr>
            <w:tcW w:w="394" w:type="dxa"/>
            <w:tcBorders>
              <w:top w:val="single" w:sz="4" w:space="0" w:color="auto"/>
              <w:left w:val="nil"/>
              <w:bottom w:val="single" w:sz="4" w:space="0" w:color="auto"/>
            </w:tcBorders>
          </w:tcPr>
          <w:p w:rsidR="009208ED" w:rsidRDefault="009208ED">
            <w:pPr>
              <w:pStyle w:val="ConsPlusNormal"/>
              <w:jc w:val="center"/>
            </w:pPr>
            <w:r>
              <w:t>N</w:t>
            </w:r>
          </w:p>
          <w:p w:rsidR="009208ED" w:rsidRDefault="009208ED">
            <w:pPr>
              <w:pStyle w:val="ConsPlusNormal"/>
              <w:jc w:val="center"/>
            </w:pPr>
            <w:r>
              <w:t>пп</w:t>
            </w:r>
          </w:p>
        </w:tc>
        <w:tc>
          <w:tcPr>
            <w:tcW w:w="7540" w:type="dxa"/>
            <w:tcBorders>
              <w:top w:val="single" w:sz="4" w:space="0" w:color="auto"/>
              <w:bottom w:val="single" w:sz="4" w:space="0" w:color="auto"/>
            </w:tcBorders>
          </w:tcPr>
          <w:p w:rsidR="009208ED" w:rsidRDefault="009208ED">
            <w:pPr>
              <w:pStyle w:val="ConsPlusNormal"/>
              <w:jc w:val="center"/>
            </w:pPr>
            <w:r>
              <w:t>Наименование мероприятий</w:t>
            </w:r>
          </w:p>
        </w:tc>
        <w:tc>
          <w:tcPr>
            <w:tcW w:w="1129" w:type="dxa"/>
            <w:tcBorders>
              <w:top w:val="single" w:sz="4" w:space="0" w:color="auto"/>
              <w:bottom w:val="single" w:sz="4" w:space="0" w:color="auto"/>
              <w:right w:val="nil"/>
            </w:tcBorders>
          </w:tcPr>
          <w:p w:rsidR="009208ED" w:rsidRDefault="009208ED">
            <w:pPr>
              <w:pStyle w:val="ConsPlusNormal"/>
              <w:jc w:val="center"/>
            </w:pPr>
            <w:r>
              <w:t>Объем финансирования в 2019 г., тыс. рублей</w:t>
            </w:r>
          </w:p>
        </w:tc>
      </w:tr>
      <w:tr w:rsidR="009208ED">
        <w:tc>
          <w:tcPr>
            <w:tcW w:w="394" w:type="dxa"/>
            <w:tcBorders>
              <w:top w:val="single" w:sz="4" w:space="0" w:color="auto"/>
              <w:left w:val="nil"/>
              <w:bottom w:val="single" w:sz="4" w:space="0" w:color="auto"/>
            </w:tcBorders>
          </w:tcPr>
          <w:p w:rsidR="009208ED" w:rsidRDefault="009208ED">
            <w:pPr>
              <w:pStyle w:val="ConsPlusNormal"/>
              <w:jc w:val="center"/>
            </w:pPr>
            <w:r>
              <w:t>1</w:t>
            </w:r>
          </w:p>
        </w:tc>
        <w:tc>
          <w:tcPr>
            <w:tcW w:w="7540" w:type="dxa"/>
            <w:tcBorders>
              <w:top w:val="single" w:sz="4" w:space="0" w:color="auto"/>
              <w:bottom w:val="single" w:sz="4" w:space="0" w:color="auto"/>
            </w:tcBorders>
          </w:tcPr>
          <w:p w:rsidR="009208ED" w:rsidRDefault="009208ED">
            <w:pPr>
              <w:pStyle w:val="ConsPlusNormal"/>
              <w:jc w:val="center"/>
            </w:pPr>
            <w:r>
              <w:t>2</w:t>
            </w:r>
          </w:p>
        </w:tc>
        <w:tc>
          <w:tcPr>
            <w:tcW w:w="1129" w:type="dxa"/>
            <w:tcBorders>
              <w:top w:val="single" w:sz="4" w:space="0" w:color="auto"/>
              <w:bottom w:val="single" w:sz="4" w:space="0" w:color="auto"/>
              <w:right w:val="nil"/>
            </w:tcBorders>
          </w:tcPr>
          <w:p w:rsidR="009208ED" w:rsidRDefault="009208ED">
            <w:pPr>
              <w:pStyle w:val="ConsPlusNormal"/>
              <w:jc w:val="center"/>
            </w:pPr>
            <w:r>
              <w:t>3</w:t>
            </w:r>
          </w:p>
        </w:tc>
      </w:tr>
      <w:tr w:rsidR="009208ED">
        <w:tblPrEx>
          <w:tblBorders>
            <w:insideV w:val="none" w:sz="0" w:space="0" w:color="auto"/>
          </w:tblBorders>
        </w:tblPrEx>
        <w:tc>
          <w:tcPr>
            <w:tcW w:w="394" w:type="dxa"/>
            <w:vMerge w:val="restart"/>
            <w:tcBorders>
              <w:top w:val="single" w:sz="4" w:space="0" w:color="auto"/>
              <w:left w:val="nil"/>
              <w:bottom w:val="nil"/>
              <w:right w:val="nil"/>
            </w:tcBorders>
          </w:tcPr>
          <w:p w:rsidR="009208ED" w:rsidRDefault="009208ED">
            <w:pPr>
              <w:pStyle w:val="ConsPlusNormal"/>
              <w:jc w:val="center"/>
            </w:pPr>
            <w:r>
              <w:lastRenderedPageBreak/>
              <w:t>1.</w:t>
            </w:r>
          </w:p>
        </w:tc>
        <w:tc>
          <w:tcPr>
            <w:tcW w:w="7540" w:type="dxa"/>
            <w:tcBorders>
              <w:top w:val="single" w:sz="4" w:space="0" w:color="auto"/>
              <w:left w:val="nil"/>
              <w:bottom w:val="nil"/>
              <w:right w:val="nil"/>
            </w:tcBorders>
          </w:tcPr>
          <w:p w:rsidR="009208ED" w:rsidRDefault="009208ED">
            <w:pPr>
              <w:pStyle w:val="ConsPlusNormal"/>
              <w:jc w:val="both"/>
            </w:pPr>
            <w:r>
              <w:t>Организация конкурсного отбора специалистов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(далее - Государственный план),</w:t>
            </w:r>
          </w:p>
        </w:tc>
        <w:tc>
          <w:tcPr>
            <w:tcW w:w="1129" w:type="dxa"/>
            <w:tcBorders>
              <w:top w:val="single" w:sz="4" w:space="0" w:color="auto"/>
              <w:left w:val="nil"/>
              <w:bottom w:val="nil"/>
              <w:right w:val="nil"/>
            </w:tcBorders>
          </w:tcPr>
          <w:p w:rsidR="009208ED" w:rsidRDefault="009208ED">
            <w:pPr>
              <w:pStyle w:val="ConsPlusNormal"/>
              <w:jc w:val="center"/>
            </w:pPr>
            <w:r>
              <w:t>-</w:t>
            </w:r>
          </w:p>
        </w:tc>
      </w:tr>
      <w:tr w:rsidR="009208ED">
        <w:tblPrEx>
          <w:tblBorders>
            <w:insideH w:val="none" w:sz="0" w:space="0" w:color="auto"/>
            <w:insideV w:val="none" w:sz="0" w:space="0" w:color="auto"/>
          </w:tblBorders>
        </w:tblPrEx>
        <w:tc>
          <w:tcPr>
            <w:tcW w:w="394" w:type="dxa"/>
            <w:vMerge/>
            <w:tcBorders>
              <w:top w:val="single" w:sz="4" w:space="0" w:color="auto"/>
              <w:left w:val="nil"/>
              <w:bottom w:val="nil"/>
              <w:right w:val="nil"/>
            </w:tcBorders>
          </w:tcPr>
          <w:p w:rsidR="009208ED" w:rsidRDefault="009208ED"/>
        </w:tc>
        <w:tc>
          <w:tcPr>
            <w:tcW w:w="7540" w:type="dxa"/>
            <w:tcBorders>
              <w:top w:val="nil"/>
              <w:left w:val="nil"/>
              <w:bottom w:val="nil"/>
              <w:right w:val="nil"/>
            </w:tcBorders>
          </w:tcPr>
          <w:p w:rsidR="009208ED" w:rsidRDefault="009208ED">
            <w:pPr>
              <w:pStyle w:val="ConsPlusNormal"/>
              <w:ind w:firstLine="283"/>
              <w:jc w:val="both"/>
            </w:pPr>
            <w:r>
              <w:t>в том числе за счет средств республиканского бюджета Чувашской Республики</w:t>
            </w:r>
          </w:p>
        </w:tc>
        <w:tc>
          <w:tcPr>
            <w:tcW w:w="1129" w:type="dxa"/>
            <w:tcBorders>
              <w:top w:val="nil"/>
              <w:left w:val="nil"/>
              <w:bottom w:val="nil"/>
              <w:right w:val="nil"/>
            </w:tcBorders>
          </w:tcPr>
          <w:p w:rsidR="009208ED" w:rsidRDefault="009208ED">
            <w:pPr>
              <w:pStyle w:val="ConsPlusNormal"/>
              <w:jc w:val="center"/>
            </w:pPr>
            <w:r>
              <w:t>-</w:t>
            </w:r>
          </w:p>
        </w:tc>
      </w:tr>
      <w:tr w:rsidR="009208ED">
        <w:tblPrEx>
          <w:tblBorders>
            <w:insideH w:val="none" w:sz="0" w:space="0" w:color="auto"/>
            <w:insideV w:val="none" w:sz="0" w:space="0" w:color="auto"/>
          </w:tblBorders>
        </w:tblPrEx>
        <w:tc>
          <w:tcPr>
            <w:tcW w:w="394" w:type="dxa"/>
            <w:vMerge w:val="restart"/>
            <w:tcBorders>
              <w:top w:val="nil"/>
              <w:left w:val="nil"/>
              <w:bottom w:val="nil"/>
              <w:right w:val="nil"/>
            </w:tcBorders>
          </w:tcPr>
          <w:p w:rsidR="009208ED" w:rsidRDefault="009208ED">
            <w:pPr>
              <w:pStyle w:val="ConsPlusNormal"/>
              <w:jc w:val="center"/>
            </w:pPr>
            <w:r>
              <w:t>2.</w:t>
            </w:r>
          </w:p>
        </w:tc>
        <w:tc>
          <w:tcPr>
            <w:tcW w:w="7540" w:type="dxa"/>
            <w:tcBorders>
              <w:top w:val="nil"/>
              <w:left w:val="nil"/>
              <w:bottom w:val="nil"/>
              <w:right w:val="nil"/>
            </w:tcBorders>
          </w:tcPr>
          <w:p w:rsidR="009208ED" w:rsidRDefault="009208ED">
            <w:pPr>
              <w:pStyle w:val="ConsPlusNormal"/>
              <w:jc w:val="both"/>
            </w:pPr>
            <w:r>
              <w:t>Организация обучения российских специалистов в образовательных организациях - всего,</w:t>
            </w:r>
          </w:p>
        </w:tc>
        <w:tc>
          <w:tcPr>
            <w:tcW w:w="1129" w:type="dxa"/>
            <w:tcBorders>
              <w:top w:val="nil"/>
              <w:left w:val="nil"/>
              <w:bottom w:val="nil"/>
              <w:right w:val="nil"/>
            </w:tcBorders>
          </w:tcPr>
          <w:p w:rsidR="009208ED" w:rsidRDefault="009208ED">
            <w:pPr>
              <w:pStyle w:val="ConsPlusNormal"/>
              <w:jc w:val="center"/>
            </w:pPr>
            <w:r>
              <w:t>1667,9</w:t>
            </w:r>
          </w:p>
        </w:tc>
      </w:tr>
      <w:tr w:rsidR="009208ED">
        <w:tblPrEx>
          <w:tblBorders>
            <w:insideH w:val="none" w:sz="0" w:space="0" w:color="auto"/>
            <w:insideV w:val="none" w:sz="0" w:space="0" w:color="auto"/>
          </w:tblBorders>
        </w:tblPrEx>
        <w:tc>
          <w:tcPr>
            <w:tcW w:w="394" w:type="dxa"/>
            <w:vMerge/>
            <w:tcBorders>
              <w:top w:val="nil"/>
              <w:left w:val="nil"/>
              <w:bottom w:val="nil"/>
              <w:right w:val="nil"/>
            </w:tcBorders>
          </w:tcPr>
          <w:p w:rsidR="009208ED" w:rsidRDefault="009208ED"/>
        </w:tc>
        <w:tc>
          <w:tcPr>
            <w:tcW w:w="7540" w:type="dxa"/>
            <w:tcBorders>
              <w:top w:val="nil"/>
              <w:left w:val="nil"/>
              <w:bottom w:val="nil"/>
              <w:right w:val="nil"/>
            </w:tcBorders>
          </w:tcPr>
          <w:p w:rsidR="009208ED" w:rsidRDefault="009208ED">
            <w:pPr>
              <w:pStyle w:val="ConsPlusNormal"/>
              <w:ind w:firstLine="283"/>
              <w:jc w:val="both"/>
            </w:pPr>
            <w:r>
              <w:t>в том числе за счет:</w:t>
            </w:r>
          </w:p>
        </w:tc>
        <w:tc>
          <w:tcPr>
            <w:tcW w:w="1129" w:type="dxa"/>
            <w:tcBorders>
              <w:top w:val="nil"/>
              <w:left w:val="nil"/>
              <w:bottom w:val="nil"/>
              <w:right w:val="nil"/>
            </w:tcBorders>
          </w:tcPr>
          <w:p w:rsidR="009208ED" w:rsidRDefault="009208ED">
            <w:pPr>
              <w:pStyle w:val="ConsPlusNormal"/>
            </w:pPr>
          </w:p>
        </w:tc>
      </w:tr>
      <w:tr w:rsidR="009208ED">
        <w:tblPrEx>
          <w:tblBorders>
            <w:insideH w:val="none" w:sz="0" w:space="0" w:color="auto"/>
            <w:insideV w:val="none" w:sz="0" w:space="0" w:color="auto"/>
          </w:tblBorders>
        </w:tblPrEx>
        <w:tc>
          <w:tcPr>
            <w:tcW w:w="394" w:type="dxa"/>
            <w:vMerge/>
            <w:tcBorders>
              <w:top w:val="nil"/>
              <w:left w:val="nil"/>
              <w:bottom w:val="nil"/>
              <w:right w:val="nil"/>
            </w:tcBorders>
          </w:tcPr>
          <w:p w:rsidR="009208ED" w:rsidRDefault="009208ED"/>
        </w:tc>
        <w:tc>
          <w:tcPr>
            <w:tcW w:w="7540" w:type="dxa"/>
            <w:tcBorders>
              <w:top w:val="nil"/>
              <w:left w:val="nil"/>
              <w:bottom w:val="nil"/>
              <w:right w:val="nil"/>
            </w:tcBorders>
          </w:tcPr>
          <w:p w:rsidR="009208ED" w:rsidRDefault="009208ED">
            <w:pPr>
              <w:pStyle w:val="ConsPlusNormal"/>
              <w:jc w:val="both"/>
            </w:pPr>
            <w:r>
              <w:t>средств республиканского бюджета Чувашской Республики</w:t>
            </w:r>
          </w:p>
        </w:tc>
        <w:tc>
          <w:tcPr>
            <w:tcW w:w="1129" w:type="dxa"/>
            <w:tcBorders>
              <w:top w:val="nil"/>
              <w:left w:val="nil"/>
              <w:bottom w:val="nil"/>
              <w:right w:val="nil"/>
            </w:tcBorders>
          </w:tcPr>
          <w:p w:rsidR="009208ED" w:rsidRDefault="009208ED">
            <w:pPr>
              <w:pStyle w:val="ConsPlusNormal"/>
              <w:jc w:val="center"/>
            </w:pPr>
            <w:r>
              <w:t>583,8</w:t>
            </w:r>
          </w:p>
        </w:tc>
      </w:tr>
      <w:tr w:rsidR="009208ED">
        <w:tblPrEx>
          <w:tblBorders>
            <w:insideH w:val="none" w:sz="0" w:space="0" w:color="auto"/>
            <w:insideV w:val="none" w:sz="0" w:space="0" w:color="auto"/>
          </w:tblBorders>
        </w:tblPrEx>
        <w:tc>
          <w:tcPr>
            <w:tcW w:w="394" w:type="dxa"/>
            <w:vMerge/>
            <w:tcBorders>
              <w:top w:val="nil"/>
              <w:left w:val="nil"/>
              <w:bottom w:val="nil"/>
              <w:right w:val="nil"/>
            </w:tcBorders>
          </w:tcPr>
          <w:p w:rsidR="009208ED" w:rsidRDefault="009208ED"/>
        </w:tc>
        <w:tc>
          <w:tcPr>
            <w:tcW w:w="7540" w:type="dxa"/>
            <w:tcBorders>
              <w:top w:val="nil"/>
              <w:left w:val="nil"/>
              <w:bottom w:val="nil"/>
              <w:right w:val="nil"/>
            </w:tcBorders>
          </w:tcPr>
          <w:p w:rsidR="009208ED" w:rsidRDefault="009208ED">
            <w:pPr>
              <w:pStyle w:val="ConsPlusNormal"/>
              <w:jc w:val="both"/>
            </w:pPr>
            <w:r>
              <w:t>субсидий, предоставляемых из федерального бюджета республиканскому бюджету Чувашской Республики</w:t>
            </w:r>
          </w:p>
        </w:tc>
        <w:tc>
          <w:tcPr>
            <w:tcW w:w="1129" w:type="dxa"/>
            <w:tcBorders>
              <w:top w:val="nil"/>
              <w:left w:val="nil"/>
              <w:bottom w:val="nil"/>
              <w:right w:val="nil"/>
            </w:tcBorders>
          </w:tcPr>
          <w:p w:rsidR="009208ED" w:rsidRDefault="009208ED">
            <w:pPr>
              <w:pStyle w:val="ConsPlusNormal"/>
              <w:jc w:val="center"/>
            </w:pPr>
            <w:r>
              <w:t>1084,1</w:t>
            </w:r>
          </w:p>
        </w:tc>
      </w:tr>
      <w:tr w:rsidR="009208ED">
        <w:tblPrEx>
          <w:tblBorders>
            <w:insideH w:val="none" w:sz="0" w:space="0" w:color="auto"/>
            <w:insideV w:val="none" w:sz="0" w:space="0" w:color="auto"/>
          </w:tblBorders>
        </w:tblPrEx>
        <w:tc>
          <w:tcPr>
            <w:tcW w:w="394" w:type="dxa"/>
            <w:vMerge w:val="restart"/>
            <w:tcBorders>
              <w:top w:val="nil"/>
              <w:left w:val="nil"/>
              <w:bottom w:val="nil"/>
              <w:right w:val="nil"/>
            </w:tcBorders>
          </w:tcPr>
          <w:p w:rsidR="009208ED" w:rsidRDefault="009208ED">
            <w:pPr>
              <w:pStyle w:val="ConsPlusNormal"/>
              <w:jc w:val="center"/>
            </w:pPr>
            <w:r>
              <w:t>3.</w:t>
            </w:r>
          </w:p>
        </w:tc>
        <w:tc>
          <w:tcPr>
            <w:tcW w:w="7540" w:type="dxa"/>
            <w:tcBorders>
              <w:top w:val="nil"/>
              <w:left w:val="nil"/>
              <w:bottom w:val="nil"/>
              <w:right w:val="nil"/>
            </w:tcBorders>
          </w:tcPr>
          <w:p w:rsidR="009208ED" w:rsidRDefault="009208ED">
            <w:pPr>
              <w:pStyle w:val="ConsPlusNormal"/>
              <w:jc w:val="both"/>
            </w:pPr>
            <w:r>
              <w:t>Деятельность Чувашской региональной комиссии по организации подготовки управленческих кадров для организаций народного хозяйства Российской Федерации,</w:t>
            </w:r>
          </w:p>
        </w:tc>
        <w:tc>
          <w:tcPr>
            <w:tcW w:w="1129" w:type="dxa"/>
            <w:tcBorders>
              <w:top w:val="nil"/>
              <w:left w:val="nil"/>
              <w:bottom w:val="nil"/>
              <w:right w:val="nil"/>
            </w:tcBorders>
          </w:tcPr>
          <w:p w:rsidR="009208ED" w:rsidRDefault="009208ED">
            <w:pPr>
              <w:pStyle w:val="ConsPlusNormal"/>
              <w:jc w:val="center"/>
            </w:pPr>
            <w:r>
              <w:t>-</w:t>
            </w:r>
          </w:p>
        </w:tc>
      </w:tr>
      <w:tr w:rsidR="009208ED">
        <w:tblPrEx>
          <w:tblBorders>
            <w:insideH w:val="none" w:sz="0" w:space="0" w:color="auto"/>
            <w:insideV w:val="none" w:sz="0" w:space="0" w:color="auto"/>
          </w:tblBorders>
        </w:tblPrEx>
        <w:tc>
          <w:tcPr>
            <w:tcW w:w="394" w:type="dxa"/>
            <w:vMerge/>
            <w:tcBorders>
              <w:top w:val="nil"/>
              <w:left w:val="nil"/>
              <w:bottom w:val="nil"/>
              <w:right w:val="nil"/>
            </w:tcBorders>
          </w:tcPr>
          <w:p w:rsidR="009208ED" w:rsidRDefault="009208ED"/>
        </w:tc>
        <w:tc>
          <w:tcPr>
            <w:tcW w:w="7540" w:type="dxa"/>
            <w:tcBorders>
              <w:top w:val="nil"/>
              <w:left w:val="nil"/>
              <w:bottom w:val="nil"/>
              <w:right w:val="nil"/>
            </w:tcBorders>
          </w:tcPr>
          <w:p w:rsidR="009208ED" w:rsidRDefault="009208ED">
            <w:pPr>
              <w:pStyle w:val="ConsPlusNormal"/>
              <w:ind w:firstLine="283"/>
              <w:jc w:val="both"/>
            </w:pPr>
            <w:r>
              <w:t>в том числе за счет средств республиканского бюджета Чувашской Республики</w:t>
            </w:r>
          </w:p>
        </w:tc>
        <w:tc>
          <w:tcPr>
            <w:tcW w:w="1129" w:type="dxa"/>
            <w:tcBorders>
              <w:top w:val="nil"/>
              <w:left w:val="nil"/>
              <w:bottom w:val="nil"/>
              <w:right w:val="nil"/>
            </w:tcBorders>
          </w:tcPr>
          <w:p w:rsidR="009208ED" w:rsidRDefault="009208ED">
            <w:pPr>
              <w:pStyle w:val="ConsPlusNormal"/>
              <w:jc w:val="center"/>
            </w:pPr>
            <w:r>
              <w:t>-</w:t>
            </w:r>
          </w:p>
        </w:tc>
      </w:tr>
      <w:tr w:rsidR="009208ED">
        <w:tblPrEx>
          <w:tblBorders>
            <w:insideH w:val="none" w:sz="0" w:space="0" w:color="auto"/>
            <w:insideV w:val="none" w:sz="0" w:space="0" w:color="auto"/>
          </w:tblBorders>
        </w:tblPrEx>
        <w:tc>
          <w:tcPr>
            <w:tcW w:w="394" w:type="dxa"/>
            <w:vMerge w:val="restart"/>
            <w:tcBorders>
              <w:top w:val="nil"/>
              <w:left w:val="nil"/>
              <w:bottom w:val="nil"/>
              <w:right w:val="nil"/>
            </w:tcBorders>
          </w:tcPr>
          <w:p w:rsidR="009208ED" w:rsidRDefault="009208ED">
            <w:pPr>
              <w:pStyle w:val="ConsPlusNormal"/>
              <w:jc w:val="center"/>
            </w:pPr>
            <w:r>
              <w:t>4.</w:t>
            </w:r>
          </w:p>
        </w:tc>
        <w:tc>
          <w:tcPr>
            <w:tcW w:w="7540" w:type="dxa"/>
            <w:tcBorders>
              <w:top w:val="nil"/>
              <w:left w:val="nil"/>
              <w:bottom w:val="nil"/>
              <w:right w:val="nil"/>
            </w:tcBorders>
          </w:tcPr>
          <w:p w:rsidR="009208ED" w:rsidRDefault="009208ED">
            <w:pPr>
              <w:pStyle w:val="ConsPlusNormal"/>
              <w:jc w:val="both"/>
            </w:pPr>
            <w:r>
              <w:t>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(поддержка ассоциации выпускников, проведение семинаров, конкурсов, конференций, издание брошюр и др.),</w:t>
            </w:r>
          </w:p>
        </w:tc>
        <w:tc>
          <w:tcPr>
            <w:tcW w:w="1129" w:type="dxa"/>
            <w:tcBorders>
              <w:top w:val="nil"/>
              <w:left w:val="nil"/>
              <w:bottom w:val="nil"/>
              <w:right w:val="nil"/>
            </w:tcBorders>
          </w:tcPr>
          <w:p w:rsidR="009208ED" w:rsidRDefault="009208ED">
            <w:pPr>
              <w:pStyle w:val="ConsPlusNormal"/>
              <w:jc w:val="center"/>
            </w:pPr>
            <w:r>
              <w:t>-</w:t>
            </w:r>
          </w:p>
        </w:tc>
      </w:tr>
      <w:tr w:rsidR="009208ED">
        <w:tblPrEx>
          <w:tblBorders>
            <w:insideH w:val="none" w:sz="0" w:space="0" w:color="auto"/>
            <w:insideV w:val="none" w:sz="0" w:space="0" w:color="auto"/>
          </w:tblBorders>
        </w:tblPrEx>
        <w:tc>
          <w:tcPr>
            <w:tcW w:w="394" w:type="dxa"/>
            <w:vMerge/>
            <w:tcBorders>
              <w:top w:val="nil"/>
              <w:left w:val="nil"/>
              <w:bottom w:val="nil"/>
              <w:right w:val="nil"/>
            </w:tcBorders>
          </w:tcPr>
          <w:p w:rsidR="009208ED" w:rsidRDefault="009208ED"/>
        </w:tc>
        <w:tc>
          <w:tcPr>
            <w:tcW w:w="7540" w:type="dxa"/>
            <w:tcBorders>
              <w:top w:val="nil"/>
              <w:left w:val="nil"/>
              <w:bottom w:val="nil"/>
              <w:right w:val="nil"/>
            </w:tcBorders>
          </w:tcPr>
          <w:p w:rsidR="009208ED" w:rsidRDefault="009208ED">
            <w:pPr>
              <w:pStyle w:val="ConsPlusNormal"/>
              <w:ind w:firstLine="283"/>
              <w:jc w:val="both"/>
            </w:pPr>
            <w:r>
              <w:t>в том числе за счет средств республиканского бюджета Чувашской Республики</w:t>
            </w:r>
          </w:p>
        </w:tc>
        <w:tc>
          <w:tcPr>
            <w:tcW w:w="1129" w:type="dxa"/>
            <w:tcBorders>
              <w:top w:val="nil"/>
              <w:left w:val="nil"/>
              <w:bottom w:val="nil"/>
              <w:right w:val="nil"/>
            </w:tcBorders>
          </w:tcPr>
          <w:p w:rsidR="009208ED" w:rsidRDefault="009208ED">
            <w:pPr>
              <w:pStyle w:val="ConsPlusNormal"/>
              <w:jc w:val="center"/>
            </w:pPr>
            <w:r>
              <w:t>-</w:t>
            </w:r>
          </w:p>
        </w:tc>
      </w:tr>
      <w:tr w:rsidR="009208ED">
        <w:tblPrEx>
          <w:tblBorders>
            <w:insideH w:val="none" w:sz="0" w:space="0" w:color="auto"/>
            <w:insideV w:val="none" w:sz="0" w:space="0" w:color="auto"/>
          </w:tblBorders>
        </w:tblPrEx>
        <w:tc>
          <w:tcPr>
            <w:tcW w:w="394" w:type="dxa"/>
            <w:vMerge w:val="restart"/>
            <w:tcBorders>
              <w:top w:val="nil"/>
              <w:left w:val="nil"/>
              <w:bottom w:val="nil"/>
              <w:right w:val="nil"/>
            </w:tcBorders>
          </w:tcPr>
          <w:p w:rsidR="009208ED" w:rsidRDefault="009208ED">
            <w:pPr>
              <w:pStyle w:val="ConsPlusNormal"/>
              <w:jc w:val="center"/>
            </w:pPr>
            <w:r>
              <w:t>5.</w:t>
            </w:r>
          </w:p>
        </w:tc>
        <w:tc>
          <w:tcPr>
            <w:tcW w:w="7540" w:type="dxa"/>
            <w:tcBorders>
              <w:top w:val="nil"/>
              <w:left w:val="nil"/>
              <w:bottom w:val="nil"/>
              <w:right w:val="nil"/>
            </w:tcBorders>
          </w:tcPr>
          <w:p w:rsidR="009208ED" w:rsidRDefault="009208ED">
            <w:pPr>
              <w:pStyle w:val="ConsPlusNormal"/>
              <w:jc w:val="both"/>
            </w:pPr>
            <w:r>
              <w:t>Проведение рекламно-информационных мероприятий (оплата публикаций, тел</w:t>
            </w:r>
            <w:proofErr w:type="gramStart"/>
            <w:r>
              <w:t>е-</w:t>
            </w:r>
            <w:proofErr w:type="gramEnd"/>
            <w:r>
              <w:t xml:space="preserve"> и радиоэфира и др.),</w:t>
            </w:r>
          </w:p>
        </w:tc>
        <w:tc>
          <w:tcPr>
            <w:tcW w:w="1129" w:type="dxa"/>
            <w:tcBorders>
              <w:top w:val="nil"/>
              <w:left w:val="nil"/>
              <w:bottom w:val="nil"/>
              <w:right w:val="nil"/>
            </w:tcBorders>
          </w:tcPr>
          <w:p w:rsidR="009208ED" w:rsidRDefault="009208ED">
            <w:pPr>
              <w:pStyle w:val="ConsPlusNormal"/>
              <w:jc w:val="center"/>
            </w:pPr>
            <w:r>
              <w:t>198,4</w:t>
            </w:r>
          </w:p>
        </w:tc>
      </w:tr>
      <w:tr w:rsidR="009208ED">
        <w:tblPrEx>
          <w:tblBorders>
            <w:insideH w:val="none" w:sz="0" w:space="0" w:color="auto"/>
            <w:insideV w:val="none" w:sz="0" w:space="0" w:color="auto"/>
          </w:tblBorders>
        </w:tblPrEx>
        <w:tc>
          <w:tcPr>
            <w:tcW w:w="394" w:type="dxa"/>
            <w:vMerge/>
            <w:tcBorders>
              <w:top w:val="nil"/>
              <w:left w:val="nil"/>
              <w:bottom w:val="nil"/>
              <w:right w:val="nil"/>
            </w:tcBorders>
          </w:tcPr>
          <w:p w:rsidR="009208ED" w:rsidRDefault="009208ED"/>
        </w:tc>
        <w:tc>
          <w:tcPr>
            <w:tcW w:w="7540" w:type="dxa"/>
            <w:tcBorders>
              <w:top w:val="nil"/>
              <w:left w:val="nil"/>
              <w:bottom w:val="nil"/>
              <w:right w:val="nil"/>
            </w:tcBorders>
          </w:tcPr>
          <w:p w:rsidR="009208ED" w:rsidRDefault="009208ED">
            <w:pPr>
              <w:pStyle w:val="ConsPlusNormal"/>
              <w:ind w:firstLine="283"/>
              <w:jc w:val="both"/>
            </w:pPr>
            <w:r>
              <w:t>в том числе за счет средств республиканского бюджета Чувашской Республики</w:t>
            </w:r>
          </w:p>
        </w:tc>
        <w:tc>
          <w:tcPr>
            <w:tcW w:w="1129" w:type="dxa"/>
            <w:tcBorders>
              <w:top w:val="nil"/>
              <w:left w:val="nil"/>
              <w:bottom w:val="nil"/>
              <w:right w:val="nil"/>
            </w:tcBorders>
          </w:tcPr>
          <w:p w:rsidR="009208ED" w:rsidRDefault="009208ED">
            <w:pPr>
              <w:pStyle w:val="ConsPlusNormal"/>
              <w:jc w:val="center"/>
            </w:pPr>
            <w:r>
              <w:t>198,4</w:t>
            </w:r>
          </w:p>
        </w:tc>
      </w:tr>
      <w:tr w:rsidR="009208ED">
        <w:tblPrEx>
          <w:tblBorders>
            <w:insideH w:val="none" w:sz="0" w:space="0" w:color="auto"/>
            <w:insideV w:val="none" w:sz="0" w:space="0" w:color="auto"/>
          </w:tblBorders>
        </w:tblPrEx>
        <w:tc>
          <w:tcPr>
            <w:tcW w:w="394" w:type="dxa"/>
            <w:tcBorders>
              <w:top w:val="nil"/>
              <w:left w:val="nil"/>
              <w:bottom w:val="nil"/>
              <w:right w:val="nil"/>
            </w:tcBorders>
          </w:tcPr>
          <w:p w:rsidR="009208ED" w:rsidRDefault="009208ED">
            <w:pPr>
              <w:pStyle w:val="ConsPlusNormal"/>
            </w:pPr>
          </w:p>
        </w:tc>
        <w:tc>
          <w:tcPr>
            <w:tcW w:w="7540" w:type="dxa"/>
            <w:tcBorders>
              <w:top w:val="nil"/>
              <w:left w:val="nil"/>
              <w:bottom w:val="nil"/>
              <w:right w:val="nil"/>
            </w:tcBorders>
          </w:tcPr>
          <w:p w:rsidR="009208ED" w:rsidRDefault="009208ED">
            <w:pPr>
              <w:pStyle w:val="ConsPlusNormal"/>
              <w:jc w:val="both"/>
            </w:pPr>
            <w:r>
              <w:t>Итого</w:t>
            </w:r>
          </w:p>
        </w:tc>
        <w:tc>
          <w:tcPr>
            <w:tcW w:w="1129" w:type="dxa"/>
            <w:tcBorders>
              <w:top w:val="nil"/>
              <w:left w:val="nil"/>
              <w:bottom w:val="nil"/>
              <w:right w:val="nil"/>
            </w:tcBorders>
          </w:tcPr>
          <w:p w:rsidR="009208ED" w:rsidRDefault="009208ED">
            <w:pPr>
              <w:pStyle w:val="ConsPlusNormal"/>
              <w:jc w:val="center"/>
            </w:pPr>
            <w:r>
              <w:t>1866,3</w:t>
            </w:r>
          </w:p>
        </w:tc>
      </w:tr>
      <w:tr w:rsidR="009208ED">
        <w:tblPrEx>
          <w:tblBorders>
            <w:insideH w:val="none" w:sz="0" w:space="0" w:color="auto"/>
            <w:insideV w:val="none" w:sz="0" w:space="0" w:color="auto"/>
          </w:tblBorders>
        </w:tblPrEx>
        <w:tc>
          <w:tcPr>
            <w:tcW w:w="394" w:type="dxa"/>
            <w:tcBorders>
              <w:top w:val="nil"/>
              <w:left w:val="nil"/>
              <w:bottom w:val="nil"/>
              <w:right w:val="nil"/>
            </w:tcBorders>
          </w:tcPr>
          <w:p w:rsidR="009208ED" w:rsidRDefault="009208ED">
            <w:pPr>
              <w:pStyle w:val="ConsPlusNormal"/>
            </w:pPr>
          </w:p>
        </w:tc>
        <w:tc>
          <w:tcPr>
            <w:tcW w:w="7540" w:type="dxa"/>
            <w:tcBorders>
              <w:top w:val="nil"/>
              <w:left w:val="nil"/>
              <w:bottom w:val="nil"/>
              <w:right w:val="nil"/>
            </w:tcBorders>
          </w:tcPr>
          <w:p w:rsidR="009208ED" w:rsidRDefault="009208ED">
            <w:pPr>
              <w:pStyle w:val="ConsPlusNormal"/>
              <w:ind w:firstLine="283"/>
              <w:jc w:val="both"/>
            </w:pPr>
            <w:r>
              <w:t>в том числе:</w:t>
            </w:r>
          </w:p>
        </w:tc>
        <w:tc>
          <w:tcPr>
            <w:tcW w:w="1129" w:type="dxa"/>
            <w:tcBorders>
              <w:top w:val="nil"/>
              <w:left w:val="nil"/>
              <w:bottom w:val="nil"/>
              <w:right w:val="nil"/>
            </w:tcBorders>
          </w:tcPr>
          <w:p w:rsidR="009208ED" w:rsidRDefault="009208ED">
            <w:pPr>
              <w:pStyle w:val="ConsPlusNormal"/>
            </w:pPr>
          </w:p>
        </w:tc>
      </w:tr>
      <w:tr w:rsidR="009208ED">
        <w:tblPrEx>
          <w:tblBorders>
            <w:insideH w:val="none" w:sz="0" w:space="0" w:color="auto"/>
            <w:insideV w:val="none" w:sz="0" w:space="0" w:color="auto"/>
          </w:tblBorders>
        </w:tblPrEx>
        <w:tc>
          <w:tcPr>
            <w:tcW w:w="394" w:type="dxa"/>
            <w:tcBorders>
              <w:top w:val="nil"/>
              <w:left w:val="nil"/>
              <w:bottom w:val="nil"/>
              <w:right w:val="nil"/>
            </w:tcBorders>
          </w:tcPr>
          <w:p w:rsidR="009208ED" w:rsidRDefault="009208ED">
            <w:pPr>
              <w:pStyle w:val="ConsPlusNormal"/>
            </w:pPr>
          </w:p>
        </w:tc>
        <w:tc>
          <w:tcPr>
            <w:tcW w:w="7540" w:type="dxa"/>
            <w:tcBorders>
              <w:top w:val="nil"/>
              <w:left w:val="nil"/>
              <w:bottom w:val="nil"/>
              <w:right w:val="nil"/>
            </w:tcBorders>
          </w:tcPr>
          <w:p w:rsidR="009208ED" w:rsidRDefault="009208ED">
            <w:pPr>
              <w:pStyle w:val="ConsPlusNormal"/>
              <w:jc w:val="both"/>
            </w:pPr>
            <w:r>
              <w:t>средства республиканского бюджета Чувашской Республики</w:t>
            </w:r>
          </w:p>
        </w:tc>
        <w:tc>
          <w:tcPr>
            <w:tcW w:w="1129" w:type="dxa"/>
            <w:tcBorders>
              <w:top w:val="nil"/>
              <w:left w:val="nil"/>
              <w:bottom w:val="nil"/>
              <w:right w:val="nil"/>
            </w:tcBorders>
          </w:tcPr>
          <w:p w:rsidR="009208ED" w:rsidRDefault="009208ED">
            <w:pPr>
              <w:pStyle w:val="ConsPlusNormal"/>
              <w:jc w:val="center"/>
            </w:pPr>
            <w:r>
              <w:t>782,2</w:t>
            </w:r>
          </w:p>
        </w:tc>
      </w:tr>
      <w:tr w:rsidR="009208ED">
        <w:tblPrEx>
          <w:tblBorders>
            <w:insideH w:val="none" w:sz="0" w:space="0" w:color="auto"/>
            <w:insideV w:val="none" w:sz="0" w:space="0" w:color="auto"/>
          </w:tblBorders>
        </w:tblPrEx>
        <w:tc>
          <w:tcPr>
            <w:tcW w:w="394" w:type="dxa"/>
            <w:tcBorders>
              <w:top w:val="nil"/>
              <w:left w:val="nil"/>
              <w:bottom w:val="nil"/>
              <w:right w:val="nil"/>
            </w:tcBorders>
          </w:tcPr>
          <w:p w:rsidR="009208ED" w:rsidRDefault="009208ED">
            <w:pPr>
              <w:pStyle w:val="ConsPlusNormal"/>
            </w:pPr>
          </w:p>
        </w:tc>
        <w:tc>
          <w:tcPr>
            <w:tcW w:w="7540" w:type="dxa"/>
            <w:tcBorders>
              <w:top w:val="nil"/>
              <w:left w:val="nil"/>
              <w:bottom w:val="nil"/>
              <w:right w:val="nil"/>
            </w:tcBorders>
          </w:tcPr>
          <w:p w:rsidR="009208ED" w:rsidRDefault="009208ED">
            <w:pPr>
              <w:pStyle w:val="ConsPlusNormal"/>
              <w:jc w:val="both"/>
            </w:pPr>
            <w:r>
              <w:t>субсидии, предоставляемые из федерального бюджета республиканскому бюджету Чувашской Республики</w:t>
            </w:r>
          </w:p>
        </w:tc>
        <w:tc>
          <w:tcPr>
            <w:tcW w:w="1129" w:type="dxa"/>
            <w:tcBorders>
              <w:top w:val="nil"/>
              <w:left w:val="nil"/>
              <w:bottom w:val="nil"/>
              <w:right w:val="nil"/>
            </w:tcBorders>
          </w:tcPr>
          <w:p w:rsidR="009208ED" w:rsidRDefault="009208ED">
            <w:pPr>
              <w:pStyle w:val="ConsPlusNormal"/>
              <w:jc w:val="center"/>
            </w:pPr>
            <w:r>
              <w:t>1084,1</w:t>
            </w:r>
          </w:p>
        </w:tc>
      </w:tr>
    </w:tbl>
    <w:p w:rsidR="009208ED" w:rsidRDefault="009208ED">
      <w:pPr>
        <w:pStyle w:val="ConsPlusNormal"/>
        <w:jc w:val="both"/>
      </w:pPr>
    </w:p>
    <w:p w:rsidR="009208ED" w:rsidRDefault="009208ED">
      <w:pPr>
        <w:pStyle w:val="ConsPlusNormal"/>
        <w:ind w:firstLine="540"/>
        <w:jc w:val="both"/>
      </w:pPr>
      <w:r>
        <w:t>Примечание. С учетом возможностей республиканского бюджета Чувашской Республики допускается уточнение объемов финансирования.</w:t>
      </w:r>
    </w:p>
    <w:p w:rsidR="009208ED" w:rsidRDefault="009208ED">
      <w:pPr>
        <w:pStyle w:val="ConsPlusNormal"/>
        <w:jc w:val="both"/>
      </w:pPr>
    </w:p>
    <w:p w:rsidR="009208ED" w:rsidRDefault="009208ED">
      <w:pPr>
        <w:pStyle w:val="ConsPlusNormal"/>
        <w:jc w:val="both"/>
      </w:pPr>
    </w:p>
    <w:p w:rsidR="009208ED" w:rsidRDefault="009208ED">
      <w:pPr>
        <w:pStyle w:val="ConsPlusNormal"/>
        <w:pBdr>
          <w:top w:val="single" w:sz="6" w:space="0" w:color="auto"/>
        </w:pBdr>
        <w:spacing w:before="100" w:after="100"/>
        <w:jc w:val="both"/>
        <w:rPr>
          <w:sz w:val="2"/>
          <w:szCs w:val="2"/>
        </w:rPr>
      </w:pPr>
    </w:p>
    <w:p w:rsidR="00D5154C" w:rsidRDefault="00D5154C">
      <w:bookmarkStart w:id="3" w:name="_GoBack"/>
      <w:bookmarkEnd w:id="3"/>
    </w:p>
    <w:sectPr w:rsidR="00D5154C" w:rsidSect="00434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ED"/>
    <w:rsid w:val="009208ED"/>
    <w:rsid w:val="00D5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8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8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01CC4C2207C9AD1A19FF833738A7DD7DAC87515559E8B702D89783E0737D73AB3AFD924FC93A1E588729A17FCA35646CF3549282BDB3620BA16EE2YCq4H" TargetMode="External"/><Relationship Id="rId117" Type="http://schemas.openxmlformats.org/officeDocument/2006/relationships/theme" Target="theme/theme1.xml"/><Relationship Id="rId21" Type="http://schemas.openxmlformats.org/officeDocument/2006/relationships/hyperlink" Target="consultantplus://offline/ref=3601CC4C2207C9AD1A19FF833738A7DD7DAC87515D5DE8B305D7CA89E82A7171AC35A2854880361F588728A3779530717DAB59959BA2B27C17A36FYEqAH" TargetMode="External"/><Relationship Id="rId42" Type="http://schemas.openxmlformats.org/officeDocument/2006/relationships/hyperlink" Target="consultantplus://offline/ref=3601CC4C2207C9AD1A19E18E2154F9D977AFDE595F0EB1E50CDD9FD1B7732136FD33F6C1128C37015A8728YAq9H" TargetMode="External"/><Relationship Id="rId47" Type="http://schemas.openxmlformats.org/officeDocument/2006/relationships/hyperlink" Target="consultantplus://offline/ref=3601CC4C2207C9AD1A19FF833738A7DD7DAC87515D5DE8B305D7CA89E82A7171AC35A2854880361F58872BA1779530717DAB59959BA2B27C17A36FYEqAH" TargetMode="External"/><Relationship Id="rId63" Type="http://schemas.openxmlformats.org/officeDocument/2006/relationships/hyperlink" Target="consultantplus://offline/ref=3601CC4C2207C9AD1A19FF833738A7DD7DAC8751575AEBB209D7CA89E82A7171AC35A2854880361F588728A3779530717DAB59959BA2B27C17A36FYEqAH" TargetMode="External"/><Relationship Id="rId68" Type="http://schemas.openxmlformats.org/officeDocument/2006/relationships/hyperlink" Target="consultantplus://offline/ref=3601CC4C2207C9AD1A19FF833738A7DD7DAC87515D5DE8B305D7CA89E82A7171AC35A2854880361F58872AA2779530717DAB59959BA2B27C17A36FYEqAH" TargetMode="External"/><Relationship Id="rId84" Type="http://schemas.openxmlformats.org/officeDocument/2006/relationships/hyperlink" Target="consultantplus://offline/ref=3601CC4C2207C9AD1A19FF833738A7DD7DAC8751525BEBB200D7CA89E82A7171AC35A2854880361F588728A6779530717DAB59959BA2B27C17A36FYEqAH" TargetMode="External"/><Relationship Id="rId89" Type="http://schemas.openxmlformats.org/officeDocument/2006/relationships/hyperlink" Target="consultantplus://offline/ref=3601CC4C2207C9AD1A19FF833738A7DD7DAC87515050EFB003D7CA89E82A7171AC35A2854880361F588728A4779530717DAB59959BA2B27C17A36FYEqAH" TargetMode="External"/><Relationship Id="rId112" Type="http://schemas.openxmlformats.org/officeDocument/2006/relationships/hyperlink" Target="consultantplus://offline/ref=3601CC4C2207C9AD1A19FF833738A7DD7DAC8751575AEBB209D7CA89E82A7171AC35A2854880361F588728A9779530717DAB59959BA2B27C17A36FYEqAH" TargetMode="External"/><Relationship Id="rId16" Type="http://schemas.openxmlformats.org/officeDocument/2006/relationships/hyperlink" Target="consultantplus://offline/ref=3601CC4C2207C9AD1A19FF833738A7DD7DAC87515D5DE8B305D7CA89E82A7171AC35A2854880361F588728A2779530717DAB59959BA2B27C17A36FYEqAH" TargetMode="External"/><Relationship Id="rId107" Type="http://schemas.openxmlformats.org/officeDocument/2006/relationships/hyperlink" Target="consultantplus://offline/ref=3601CC4C2207C9AD1A19FF833738A7DD7DAC8751525BEBB200D7CA89E82A7171AC35A2854880361F588728A7779530717DAB59959BA2B27C17A36FYEqAH" TargetMode="External"/><Relationship Id="rId11" Type="http://schemas.openxmlformats.org/officeDocument/2006/relationships/hyperlink" Target="consultantplus://offline/ref=3601CC4C2207C9AD1A19FF833738A7DD7DAC87515050EFB003D7CA89E82A7171AC35A2854880361F588729A5779530717DAB59959BA2B27C17A36FYEqAH" TargetMode="External"/><Relationship Id="rId32" Type="http://schemas.openxmlformats.org/officeDocument/2006/relationships/hyperlink" Target="consultantplus://offline/ref=3601CC4C2207C9AD1A19FF833738A7DD7DAC8751525DEAB400D7CA89E82A7171AC35A2854880361F58862FA9779530717DAB59959BA2B27C17A36FYEqAH" TargetMode="External"/><Relationship Id="rId37" Type="http://schemas.openxmlformats.org/officeDocument/2006/relationships/hyperlink" Target="consultantplus://offline/ref=3601CC4C2207C9AD1A19FF833738A7DD7DAC87515250E4B700D7CA89E82A7171AC35A2854880361F588729A7779530717DAB59959BA2B27C17A36FYEqAH" TargetMode="External"/><Relationship Id="rId53" Type="http://schemas.openxmlformats.org/officeDocument/2006/relationships/hyperlink" Target="consultantplus://offline/ref=3601CC4C2207C9AD1A19FF833738A7DD7DAC87515D5DE8B305D7CA89E82A7171AC35A2854880361F58872BA4779530717DAB59959BA2B27C17A36FYEqAH" TargetMode="External"/><Relationship Id="rId58" Type="http://schemas.openxmlformats.org/officeDocument/2006/relationships/hyperlink" Target="consultantplus://offline/ref=3601CC4C2207C9AD1A19FF833738A7DD7DAC87515250E4B700D7CA89E82A7171AC35A2854880361F588728A0779530717DAB59959BA2B27C17A36FYEqAH" TargetMode="External"/><Relationship Id="rId74" Type="http://schemas.openxmlformats.org/officeDocument/2006/relationships/hyperlink" Target="consultantplus://offline/ref=3601CC4C2207C9AD1A19FF833738A7DD7DAC87515559E8B702D89783E0737D73AB3AFD924FC93A1E588729A27FCA35646CF3549282BDB3620BA16EE2YCq4H" TargetMode="External"/><Relationship Id="rId79" Type="http://schemas.openxmlformats.org/officeDocument/2006/relationships/hyperlink" Target="consultantplus://offline/ref=3601CC4C2207C9AD1A19FF833738A7DD7DAC87515C5BE5B206D7CA89E82A7171AC35A2854880361F58872DA8779530717DAB59959BA2B27C17A36FYEqAH" TargetMode="External"/><Relationship Id="rId102" Type="http://schemas.openxmlformats.org/officeDocument/2006/relationships/hyperlink" Target="consultantplus://offline/ref=3601CC4C2207C9AD1A19FF833738A7DD7DAC8751505CECB709D7CA89E82A7171AC35A2854880361F58872BA9779530717DAB59959BA2B27C17A36FYEq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601CC4C2207C9AD1A19FF833738A7DD7DAC87515D5DE8B305D7CA89E82A7171AC35A2854880361F58872CA1779530717DAB59959BA2B27C17A36FYEqAH" TargetMode="External"/><Relationship Id="rId95" Type="http://schemas.openxmlformats.org/officeDocument/2006/relationships/hyperlink" Target="consultantplus://offline/ref=3601CC4C2207C9AD1A19FF833738A7DD7DAC8751505CECB709D7CA89E82A7171AC35A2854880361F58872BA6779530717DAB59959BA2B27C17A36FYEqAH" TargetMode="External"/><Relationship Id="rId22" Type="http://schemas.openxmlformats.org/officeDocument/2006/relationships/hyperlink" Target="consultantplus://offline/ref=3601CC4C2207C9AD1A19FF833738A7DD7DAC87515559E8B702D89783E0737D73AB3AFD924FC93A1E588729A17CCA35646CF3549282BDB3620BA16EE2YCq4H" TargetMode="External"/><Relationship Id="rId27" Type="http://schemas.openxmlformats.org/officeDocument/2006/relationships/hyperlink" Target="consultantplus://offline/ref=3601CC4C2207C9AD1A19FF833738A7DD7DAC87515D5DE8B305D7CA89E82A7171AC35A2854880361F588728A6779530717DAB59959BA2B27C17A36FYEqAH" TargetMode="External"/><Relationship Id="rId43" Type="http://schemas.openxmlformats.org/officeDocument/2006/relationships/hyperlink" Target="consultantplus://offline/ref=3601CC4C2207C9AD1A19FF833738A7DD7DAC8751525BEBB200D7CA89E82A7171AC35A2854880361F588729A8779530717DAB59959BA2B27C17A36FYEqAH" TargetMode="External"/><Relationship Id="rId48" Type="http://schemas.openxmlformats.org/officeDocument/2006/relationships/hyperlink" Target="consultantplus://offline/ref=3601CC4C2207C9AD1A19FF833738A7DD7DAC8751505CECB709D7CA89E82A7171AC35A2854880361F588728A0779530717DAB59959BA2B27C17A36FYEqAH" TargetMode="External"/><Relationship Id="rId64" Type="http://schemas.openxmlformats.org/officeDocument/2006/relationships/hyperlink" Target="consultantplus://offline/ref=3601CC4C2207C9AD1A19FF833738A7DD7DAC87515250E4B700D7CA89E82A7171AC35A2854880361F588728A2779530717DAB59959BA2B27C17A36FYEqAH" TargetMode="External"/><Relationship Id="rId69" Type="http://schemas.openxmlformats.org/officeDocument/2006/relationships/hyperlink" Target="consultantplus://offline/ref=3601CC4C2207C9AD1A19FF833738A7DD7DAC87515559E8B702D89783E0737D73AB3AFD924FC93A1E588729A27CCA35646CF3549282BDB3620BA16EE2YCq4H" TargetMode="External"/><Relationship Id="rId113" Type="http://schemas.openxmlformats.org/officeDocument/2006/relationships/hyperlink" Target="consultantplus://offline/ref=3601CC4C2207C9AD1A19FF833738A7DD7DAC87515250E4B700D7CA89E82A7171AC35A2854880361F588728A9779530717DAB59959BA2B27C17A36FYEqAH" TargetMode="External"/><Relationship Id="rId80" Type="http://schemas.openxmlformats.org/officeDocument/2006/relationships/hyperlink" Target="consultantplus://offline/ref=3601CC4C2207C9AD1A19FF833738A7DD7DAC87515D5DE8B305D7CA89E82A7171AC35A2854880361F58872DA7779530717DAB59959BA2B27C17A36FYEqAH" TargetMode="External"/><Relationship Id="rId85" Type="http://schemas.openxmlformats.org/officeDocument/2006/relationships/hyperlink" Target="consultantplus://offline/ref=3601CC4C2207C9AD1A19FF833738A7DD7DAC87515250E4B700D7CA89E82A7171AC35A2854880361F588728A4779530717DAB59959BA2B27C17A36FYEqAH" TargetMode="External"/><Relationship Id="rId12" Type="http://schemas.openxmlformats.org/officeDocument/2006/relationships/hyperlink" Target="consultantplus://offline/ref=3601CC4C2207C9AD1A19FF833738A7DD7DAC87515150ECB006D7CA89E82A7171AC35A2854880361F588729A5779530717DAB59959BA2B27C17A36FYEqAH" TargetMode="External"/><Relationship Id="rId17" Type="http://schemas.openxmlformats.org/officeDocument/2006/relationships/hyperlink" Target="consultantplus://offline/ref=3601CC4C2207C9AD1A19FF833738A7DD7DAC87515559E8B702D89783E0737D73AB3AFD924FC93A1E588729A079CA35646CF3549282BDB3620BA16EE2YCq4H" TargetMode="External"/><Relationship Id="rId33" Type="http://schemas.openxmlformats.org/officeDocument/2006/relationships/hyperlink" Target="consultantplus://offline/ref=3601CC4C2207C9AD1A19FF833738A7DD7DAC87515C5BE5B206D7CA89E82A7171AC35A2854880361F58872DA6779530717DAB59959BA2B27C17A36FYEqAH" TargetMode="External"/><Relationship Id="rId38" Type="http://schemas.openxmlformats.org/officeDocument/2006/relationships/hyperlink" Target="consultantplus://offline/ref=3601CC4C2207C9AD1A19FF833738A7DD7DAC87515D5DE8B305D7CA89E82A7171AC35A2854880361F588728A7779530717DAB59959BA2B27C17A36FYEqAH" TargetMode="External"/><Relationship Id="rId59" Type="http://schemas.openxmlformats.org/officeDocument/2006/relationships/hyperlink" Target="consultantplus://offline/ref=3601CC4C2207C9AD1A19FF833738A7DD7DAC87515D5DE8B305D7CA89E82A7171AC35A2854880361F58872BA9779530717DAB59959BA2B27C17A36FYEqAH" TargetMode="External"/><Relationship Id="rId103" Type="http://schemas.openxmlformats.org/officeDocument/2006/relationships/hyperlink" Target="consultantplus://offline/ref=3601CC4C2207C9AD1A19FF833738A7DD7DAC87515D5DE8B305D7CA89E82A7171AC35A2854880361F58872CA7779530717DAB59959BA2B27C17A36FYEqAH" TargetMode="External"/><Relationship Id="rId108" Type="http://schemas.openxmlformats.org/officeDocument/2006/relationships/hyperlink" Target="consultantplus://offline/ref=3601CC4C2207C9AD1A19FF833738A7DD7DAC87515250E4B700D7CA89E82A7171AC35A2854880361F588728A5779530717DAB59959BA2B27C17A36FYEqAH" TargetMode="External"/><Relationship Id="rId54" Type="http://schemas.openxmlformats.org/officeDocument/2006/relationships/hyperlink" Target="consultantplus://offline/ref=3601CC4C2207C9AD1A19E18E2154F9D976A6D15D5D5AE6E75D8891D4BF237B26EB7AFBC70C8D36185B8C7DF138946C352FB858929BA1B263Y1qCH" TargetMode="External"/><Relationship Id="rId70" Type="http://schemas.openxmlformats.org/officeDocument/2006/relationships/hyperlink" Target="consultantplus://offline/ref=3601CC4C2207C9AD1A19FF833738A7DD7DAC8751505CECB709D7CA89E82A7171AC35A2854880361F588728A8779530717DAB59959BA2B27C17A36FYEqAH" TargetMode="External"/><Relationship Id="rId75" Type="http://schemas.openxmlformats.org/officeDocument/2006/relationships/hyperlink" Target="consultantplus://offline/ref=3601CC4C2207C9AD1A19FF833738A7DD7DAC87515559E8B702D89783E0737D73AB3AFD924FC93A1E588729A279CA35646CF3549282BDB3620BA16EE2YCq4H" TargetMode="External"/><Relationship Id="rId91" Type="http://schemas.openxmlformats.org/officeDocument/2006/relationships/hyperlink" Target="consultantplus://offline/ref=3601CC4C2207C9AD1A19FF833738A7DD7DAC87515559E8B702D89783E0737D73AB3AFD924FC93A1E588729A275CA35646CF3549282BDB3620BA16EE2YCq4H" TargetMode="External"/><Relationship Id="rId96" Type="http://schemas.openxmlformats.org/officeDocument/2006/relationships/hyperlink" Target="consultantplus://offline/ref=3601CC4C2207C9AD1A19FF833738A7DD7DAC87515D5DE8B305D7CA89E82A7171AC35A2854880361F58872CA4779530717DAB59959BA2B27C17A36FYEqAH" TargetMode="External"/><Relationship Id="rId1" Type="http://schemas.openxmlformats.org/officeDocument/2006/relationships/styles" Target="styles.xml"/><Relationship Id="rId6" Type="http://schemas.openxmlformats.org/officeDocument/2006/relationships/hyperlink" Target="consultantplus://offline/ref=3601CC4C2207C9AD1A19FF833738A7DD7DAC8751575AEBB209D7CA89E82A7171AC35A2854880361F588729A5779530717DAB59959BA2B27C17A36FYEqAH" TargetMode="External"/><Relationship Id="rId23" Type="http://schemas.openxmlformats.org/officeDocument/2006/relationships/hyperlink" Target="consultantplus://offline/ref=3601CC4C2207C9AD1A19FF833738A7DD7DAC87515559E8B702D89783E0737D73AB3AFD924FC93A1E588729A17DCA35646CF3549282BDB3620BA16EE2YCq4H" TargetMode="External"/><Relationship Id="rId28" Type="http://schemas.openxmlformats.org/officeDocument/2006/relationships/hyperlink" Target="consultantplus://offline/ref=3601CC4C2207C9AD1A19FF833738A7DD7DAC87515559E8B702D89783E0737D73AB3AFD924FC93A1E588729A17FCA35646CF3549282BDB3620BA16EE2YCq4H" TargetMode="External"/><Relationship Id="rId49" Type="http://schemas.openxmlformats.org/officeDocument/2006/relationships/hyperlink" Target="consultantplus://offline/ref=3601CC4C2207C9AD1A19FF833738A7DD7DAC8751505CECB709D7CA89E82A7171AC35A2854880361F588728A0779530717DAB59959BA2B27C17A36FYEqAH" TargetMode="External"/><Relationship Id="rId114" Type="http://schemas.openxmlformats.org/officeDocument/2006/relationships/hyperlink" Target="consultantplus://offline/ref=3601CC4C2207C9AD1A19FF833738A7DD7DAC87515D5DE8B305D7CA89E82A7171AC35A2854880361F58872FA0779530717DAB59959BA2B27C17A36FYEqAH" TargetMode="External"/><Relationship Id="rId10" Type="http://schemas.openxmlformats.org/officeDocument/2006/relationships/hyperlink" Target="consultantplus://offline/ref=3601CC4C2207C9AD1A19FF833738A7DD7DAC8751505CECB709D7CA89E82A7171AC35A2854880361F588729A5779530717DAB59959BA2B27C17A36FYEqAH" TargetMode="External"/><Relationship Id="rId31" Type="http://schemas.openxmlformats.org/officeDocument/2006/relationships/hyperlink" Target="consultantplus://offline/ref=3601CC4C2207C9AD1A19FF833738A7DD7DAC8751575AEBB209D7CA89E82A7171AC35A2854880361F588729A8779530717DAB59959BA2B27C17A36FYEqAH" TargetMode="External"/><Relationship Id="rId44" Type="http://schemas.openxmlformats.org/officeDocument/2006/relationships/hyperlink" Target="consultantplus://offline/ref=3601CC4C2207C9AD1A19FF833738A7DD7DAC8751525BEBB200D7CA89E82A7171AC35A2854880361F588729A8779530717DAB59959BA2B27C17A36FYEqAH" TargetMode="External"/><Relationship Id="rId52" Type="http://schemas.openxmlformats.org/officeDocument/2006/relationships/hyperlink" Target="consultantplus://offline/ref=3601CC4C2207C9AD1A19FF833738A7DD7DAC87515D5DE8B305D7CA89E82A7171AC35A2854880361F58872BA2779530717DAB59959BA2B27C17A36FYEqAH" TargetMode="External"/><Relationship Id="rId60" Type="http://schemas.openxmlformats.org/officeDocument/2006/relationships/hyperlink" Target="consultantplus://offline/ref=3601CC4C2207C9AD1A19FF833738A7DD7DAC87515D5DE8B305D7CA89E82A7171AC35A2854880361F58872AA1779530717DAB59959BA2B27C17A36FYEqAH" TargetMode="External"/><Relationship Id="rId65" Type="http://schemas.openxmlformats.org/officeDocument/2006/relationships/hyperlink" Target="consultantplus://offline/ref=3601CC4C2207C9AD1A19FF833738A7DD7DAC87515D5DE8B305D7CA89E82A7171AC35A2854880361F58872AA2779530717DAB59959BA2B27C17A36FYEqAH" TargetMode="External"/><Relationship Id="rId73" Type="http://schemas.openxmlformats.org/officeDocument/2006/relationships/hyperlink" Target="consultantplus://offline/ref=3601CC4C2207C9AD1A19FF833738A7DD7DAC87515050EFB003D7CA89E82A7171AC35A2854880361F588728A3779530717DAB59959BA2B27C17A36FYEqAH" TargetMode="External"/><Relationship Id="rId78" Type="http://schemas.openxmlformats.org/officeDocument/2006/relationships/hyperlink" Target="consultantplus://offline/ref=3601CC4C2207C9AD1A19FF833738A7DD7DAC87515559E8B702D89783E0737D73AB3AFD924FC93A1E588729A274CA35646CF3549282BDB3620BA16EE2YCq4H" TargetMode="External"/><Relationship Id="rId81" Type="http://schemas.openxmlformats.org/officeDocument/2006/relationships/hyperlink" Target="consultantplus://offline/ref=3601CC4C2207C9AD1A19FF833738A7DD7DAC8751575AEBB209D7CA89E82A7171AC35A2854880361F588728A7779530717DAB59959BA2B27C17A36FYEqAH" TargetMode="External"/><Relationship Id="rId86" Type="http://schemas.openxmlformats.org/officeDocument/2006/relationships/hyperlink" Target="consultantplus://offline/ref=3601CC4C2207C9AD1A19FF833738A7DD7DAC87515D5DE8B305D7CA89E82A7171AC35A2854880361F58872DA8779530717DAB59959BA2B27C17A36FYEqAH" TargetMode="External"/><Relationship Id="rId94" Type="http://schemas.openxmlformats.org/officeDocument/2006/relationships/hyperlink" Target="consultantplus://offline/ref=3601CC4C2207C9AD1A19FF833738A7DD7DAC87515D5DE8B305D7CA89E82A7171AC35A2854880361F58872CA3779530717DAB59959BA2B27C17A36FYEqAH" TargetMode="External"/><Relationship Id="rId99" Type="http://schemas.openxmlformats.org/officeDocument/2006/relationships/hyperlink" Target="consultantplus://offline/ref=3601CC4C2207C9AD1A19FF833738A7DD7DAC8751505CECB709D7CA89E82A7171AC35A2854880361F58872BA7779530717DAB59959BA2B27C17A36FYEqAH" TargetMode="External"/><Relationship Id="rId101" Type="http://schemas.openxmlformats.org/officeDocument/2006/relationships/hyperlink" Target="consultantplus://offline/ref=3601CC4C2207C9AD1A19FF833738A7DD7DAC8751575AEBB209D7CA89E82A7171AC35A2854880361F588728A8779530717DAB59959BA2B27C17A36FYEqAH" TargetMode="External"/><Relationship Id="rId4" Type="http://schemas.openxmlformats.org/officeDocument/2006/relationships/webSettings" Target="webSettings.xml"/><Relationship Id="rId9" Type="http://schemas.openxmlformats.org/officeDocument/2006/relationships/hyperlink" Target="consultantplus://offline/ref=3601CC4C2207C9AD1A19FF833738A7DD7DAC87515C5BE5B206D7CA89E82A7171AC35A2854880361F58872DA4779530717DAB59959BA2B27C17A36FYEqAH" TargetMode="External"/><Relationship Id="rId13" Type="http://schemas.openxmlformats.org/officeDocument/2006/relationships/hyperlink" Target="consultantplus://offline/ref=3601CC4C2207C9AD1A19FF833738A7DD7DAC8751525BEBB200D7CA89E82A7171AC35A2854880361F588729A5779530717DAB59959BA2B27C17A36FYEqAH" TargetMode="External"/><Relationship Id="rId18" Type="http://schemas.openxmlformats.org/officeDocument/2006/relationships/hyperlink" Target="consultantplus://offline/ref=3601CC4C2207C9AD1A19E18E2154F9D976A6D15D5D5AE6E75D8891D4BF237B26F97AA3CB0C8A291E58992BA07DYCq8H" TargetMode="External"/><Relationship Id="rId39" Type="http://schemas.openxmlformats.org/officeDocument/2006/relationships/hyperlink" Target="consultantplus://offline/ref=3601CC4C2207C9AD1A19FF833738A7DD7DAC87515559E8B702D89783E0737D73AB3AFD924FC93A1E588729A178CA35646CF3549282BDB3620BA16EE2YCq4H" TargetMode="External"/><Relationship Id="rId109" Type="http://schemas.openxmlformats.org/officeDocument/2006/relationships/hyperlink" Target="consultantplus://offline/ref=3601CC4C2207C9AD1A19FF833738A7DD7DAC87515250E4B700D7CA89E82A7171AC35A2854880361F588728A7779530717DAB59959BA2B27C17A36FYEqAH" TargetMode="External"/><Relationship Id="rId34" Type="http://schemas.openxmlformats.org/officeDocument/2006/relationships/hyperlink" Target="consultantplus://offline/ref=3601CC4C2207C9AD1A19FF833738A7DD7DAC8751505CECB709D7CA89E82A7171AC35A2854880361F588729A9779530717DAB59959BA2B27C17A36FYEqAH" TargetMode="External"/><Relationship Id="rId50" Type="http://schemas.openxmlformats.org/officeDocument/2006/relationships/hyperlink" Target="consultantplus://offline/ref=3601CC4C2207C9AD1A19FF833738A7DD7DAC87515D5DE8B305D7CA89E82A7171AC35A2854880361F58872BA2779530717DAB59959BA2B27C17A36FYEqAH" TargetMode="External"/><Relationship Id="rId55" Type="http://schemas.openxmlformats.org/officeDocument/2006/relationships/hyperlink" Target="consultantplus://offline/ref=3601CC4C2207C9AD1A19FF833738A7DD7DAC87515559E8B702D89783E0737D73AB3AFD924FC93A1E588729A174CA35646CF3549282BDB3620BA16EE2YCq4H" TargetMode="External"/><Relationship Id="rId76" Type="http://schemas.openxmlformats.org/officeDocument/2006/relationships/hyperlink" Target="consultantplus://offline/ref=3601CC4C2207C9AD1A19FF833738A7DD7DAC87515559E8B702D89783E0737D73AB3AFD924FC93A1E588729A27BCA35646CF3549282BDB3620BA16EE2YCq4H" TargetMode="External"/><Relationship Id="rId97" Type="http://schemas.openxmlformats.org/officeDocument/2006/relationships/hyperlink" Target="consultantplus://offline/ref=3601CC4C2207C9AD1A19FF833738A7DD7DAC8751505CECB709D7CA89E82A7171AC35A2854880361F58872BA6779530717DAB59959BA2B27C17A36FYEqAH" TargetMode="External"/><Relationship Id="rId104" Type="http://schemas.openxmlformats.org/officeDocument/2006/relationships/hyperlink" Target="consultantplus://offline/ref=3601CC4C2207C9AD1A19FF833738A7DD7DAC8751505CECB709D7CA89E82A7171AC35A2854880361F58872AA0779530717DAB59959BA2B27C17A36FYEqAH" TargetMode="External"/><Relationship Id="rId7" Type="http://schemas.openxmlformats.org/officeDocument/2006/relationships/hyperlink" Target="consultantplus://offline/ref=3601CC4C2207C9AD1A19FF833738A7DD7DAC8751525DEAB400D7CA89E82A7171AC35A2854880361F58862FA8779530717DAB59959BA2B27C17A36FYEqAH" TargetMode="External"/><Relationship Id="rId71" Type="http://schemas.openxmlformats.org/officeDocument/2006/relationships/hyperlink" Target="consultantplus://offline/ref=3601CC4C2207C9AD1A19FF833738A7DD7DAC87515D5DE8B305D7CA89E82A7171AC35A2854880361F58872AA4779530717DAB59959BA2B27C17A36FYEqAH" TargetMode="External"/><Relationship Id="rId92" Type="http://schemas.openxmlformats.org/officeDocument/2006/relationships/hyperlink" Target="consultantplus://offline/ref=3601CC4C2207C9AD1A19FF833738A7DD7DAC8751505CECB709D7CA89E82A7171AC35A2854880361F58872BA5779530717DAB59959BA2B27C17A36FYEqAH" TargetMode="External"/><Relationship Id="rId2" Type="http://schemas.microsoft.com/office/2007/relationships/stylesWithEffects" Target="stylesWithEffects.xml"/><Relationship Id="rId29" Type="http://schemas.openxmlformats.org/officeDocument/2006/relationships/hyperlink" Target="consultantplus://offline/ref=3601CC4C2207C9AD1A19FF833738A7DD7DAC87515C5BE5B206D7CA89E82A7171AC35A2854880361F58872DA5779530717DAB59959BA2B27C17A36FYEqAH" TargetMode="External"/><Relationship Id="rId24" Type="http://schemas.openxmlformats.org/officeDocument/2006/relationships/hyperlink" Target="consultantplus://offline/ref=3601CC4C2207C9AD1A19FF833738A7DD7DAC87515C5BE5B206D7CA89E82A7171AC35A2854880361F58872DA5779530717DAB59959BA2B27C17A36FYEqAH" TargetMode="External"/><Relationship Id="rId40" Type="http://schemas.openxmlformats.org/officeDocument/2006/relationships/hyperlink" Target="consultantplus://offline/ref=3601CC4C2207C9AD1A19E18E2154F9D976A6D15D5D5AE6E75D8891D4BF237B26EB7AFBC70C8D371C5C8C7DF138946C352FB858929BA1B263Y1qCH" TargetMode="External"/><Relationship Id="rId45" Type="http://schemas.openxmlformats.org/officeDocument/2006/relationships/hyperlink" Target="consultantplus://offline/ref=3601CC4C2207C9AD1A19FF833738A7DD7DAC87515559E8B702D89783E0737D73AB3AFD924FC93A1E588729A17BCA35646CF3549282BDB3620BA16EE2YCq4H" TargetMode="External"/><Relationship Id="rId66" Type="http://schemas.openxmlformats.org/officeDocument/2006/relationships/hyperlink" Target="consultantplus://offline/ref=3601CC4C2207C9AD1A19FF833738A7DD7DAC8751505CECB709D7CA89E82A7171AC35A2854880361F588728A3779530717DAB59959BA2B27C17A36FYEqAH" TargetMode="External"/><Relationship Id="rId87" Type="http://schemas.openxmlformats.org/officeDocument/2006/relationships/hyperlink" Target="consultantplus://offline/ref=3601CC4C2207C9AD1A19FF833738A7DD7DAC87515559E8B702D89783E0737D73AB3AFD924FC93A1E588729A275CA35646CF3549282BDB3620BA16EE2YCq4H" TargetMode="External"/><Relationship Id="rId110" Type="http://schemas.openxmlformats.org/officeDocument/2006/relationships/hyperlink" Target="consultantplus://offline/ref=3601CC4C2207C9AD1A19FF833738A7DD7DAC8751525BEBB200D7CA89E82A7171AC35A2854880361F588728A8779530717DAB59959BA2B27C17A36FYEqAH" TargetMode="External"/><Relationship Id="rId115" Type="http://schemas.openxmlformats.org/officeDocument/2006/relationships/hyperlink" Target="consultantplus://offline/ref=3601CC4C2207C9AD1A19FF833738A7DD7DAC87515559E8B702D89783E0737D73AB3AFD924FC93A1E588729A37CCA35646CF3549282BDB3620BA16EE2YCq4H" TargetMode="External"/><Relationship Id="rId61" Type="http://schemas.openxmlformats.org/officeDocument/2006/relationships/hyperlink" Target="consultantplus://offline/ref=3601CC4C2207C9AD1A19FF833738A7DD7DAC8751525BEBB200D7CA89E82A7171AC35A2854880361F588729A9779530717DAB59959BA2B27C17A36FYEqAH" TargetMode="External"/><Relationship Id="rId82" Type="http://schemas.openxmlformats.org/officeDocument/2006/relationships/hyperlink" Target="consultantplus://offline/ref=3601CC4C2207C9AD1A19FF833738A7DD7DAC8751505CECB709D7CA89E82A7171AC35A2854880361F58872BA3779530717DAB59959BA2B27C17A36FYEqAH" TargetMode="External"/><Relationship Id="rId19" Type="http://schemas.openxmlformats.org/officeDocument/2006/relationships/hyperlink" Target="consultantplus://offline/ref=3601CC4C2207C9AD1A19FF833738A7DD7DAC87515559E8B702D89783E0737D73AB3AFD924FC93A1E588729A07BCA35646CF3549282BDB3620BA16EE2YCq4H" TargetMode="External"/><Relationship Id="rId14" Type="http://schemas.openxmlformats.org/officeDocument/2006/relationships/hyperlink" Target="consultantplus://offline/ref=3601CC4C2207C9AD1A19FF833738A7DD7DAC87515250E4B700D7CA89E82A7171AC35A2854880361F588729A5779530717DAB59959BA2B27C17A36FYEqAH" TargetMode="External"/><Relationship Id="rId30" Type="http://schemas.openxmlformats.org/officeDocument/2006/relationships/hyperlink" Target="consultantplus://offline/ref=3601CC4C2207C9AD1A19FF833738A7DD7DAC87515659E5B409D7CA89E82A7171AC35A29748D83A1F5F9928A062C36134Y2q1H" TargetMode="External"/><Relationship Id="rId35" Type="http://schemas.openxmlformats.org/officeDocument/2006/relationships/hyperlink" Target="consultantplus://offline/ref=3601CC4C2207C9AD1A19FF833738A7DD7DAC87515050EFB003D7CA89E82A7171AC35A2854880361F588728A1779530717DAB59959BA2B27C17A36FYEqAH" TargetMode="External"/><Relationship Id="rId56" Type="http://schemas.openxmlformats.org/officeDocument/2006/relationships/hyperlink" Target="consultantplus://offline/ref=3601CC4C2207C9AD1A19FF833738A7DD7DAC87515D5DE8B305D7CA89E82A7171AC35A2854880361F58872BA7779530717DAB59959BA2B27C17A36FYEqAH" TargetMode="External"/><Relationship Id="rId77" Type="http://schemas.openxmlformats.org/officeDocument/2006/relationships/hyperlink" Target="consultantplus://offline/ref=3601CC4C2207C9AD1A19FF833738A7DD7DAC87515D5DE8B305D7CA89E82A7171AC35A2854880361F58872AA6779530717DAB59959BA2B27C17A36FYEqAH" TargetMode="External"/><Relationship Id="rId100" Type="http://schemas.openxmlformats.org/officeDocument/2006/relationships/hyperlink" Target="consultantplus://offline/ref=3601CC4C2207C9AD1A19FF833738A7DD7DAC8751505CECB709D7CA89E82A7171AC35A2854880361F58872BA8779530717DAB59959BA2B27C17A36FYEqAH" TargetMode="External"/><Relationship Id="rId105" Type="http://schemas.openxmlformats.org/officeDocument/2006/relationships/hyperlink" Target="consultantplus://offline/ref=3601CC4C2207C9AD1A19FF833738A7DD7DAC8751525BEBB200D7CA89E82A7171AC35A2854880361F588728A7779530717DAB59959BA2B27C17A36FYEqAH" TargetMode="External"/><Relationship Id="rId8" Type="http://schemas.openxmlformats.org/officeDocument/2006/relationships/hyperlink" Target="consultantplus://offline/ref=3601CC4C2207C9AD1A19FF833738A7DD7DAC8751575DEBB909D7CA89E82A7171AC35A2854880361F588729A5779530717DAB59959BA2B27C17A36FYEqAH" TargetMode="External"/><Relationship Id="rId51" Type="http://schemas.openxmlformats.org/officeDocument/2006/relationships/hyperlink" Target="consultantplus://offline/ref=3601CC4C2207C9AD1A19FF833738A7DD7DAC8751525BEBB200D7CA89E82A7171AC35A2854880361F588729A8779530717DAB59959BA2B27C17A36FYEqAH" TargetMode="External"/><Relationship Id="rId72" Type="http://schemas.openxmlformats.org/officeDocument/2006/relationships/hyperlink" Target="consultantplus://offline/ref=3601CC4C2207C9AD1A19FF833738A7DD7DAC8751505CEEB407D7CA89E82A7171AC35A2854880361F588729A2779530717DAB59959BA2B27C17A36FYEqAH" TargetMode="External"/><Relationship Id="rId93" Type="http://schemas.openxmlformats.org/officeDocument/2006/relationships/hyperlink" Target="consultantplus://offline/ref=3601CC4C2207C9AD1A19FF833738A7DD7DAC8751505CECB709D7CA89E82A7171AC35A2854880361F58872BA5779530717DAB59959BA2B27C17A36FYEqAH" TargetMode="External"/><Relationship Id="rId98" Type="http://schemas.openxmlformats.org/officeDocument/2006/relationships/hyperlink" Target="consultantplus://offline/ref=3601CC4C2207C9AD1A19FF833738A7DD7DAC87515D5DE8B305D7CA89E82A7171AC35A2854880361F58872CA6779530717DAB59959BA2B27C17A36FYEqAH" TargetMode="External"/><Relationship Id="rId3" Type="http://schemas.openxmlformats.org/officeDocument/2006/relationships/settings" Target="settings.xml"/><Relationship Id="rId25" Type="http://schemas.openxmlformats.org/officeDocument/2006/relationships/hyperlink" Target="consultantplus://offline/ref=3601CC4C2207C9AD1A19FF833738A7DD7DAC87515D5DE8B305D7CA89E82A7171AC35A2854880361F588728A4779530717DAB59959BA2B27C17A36FYEqAH" TargetMode="External"/><Relationship Id="rId46" Type="http://schemas.openxmlformats.org/officeDocument/2006/relationships/hyperlink" Target="consultantplus://offline/ref=3601CC4C2207C9AD1A19FF833738A7DD7DAC8751575AEBB209D7CA89E82A7171AC35A2854880361F588728A0779530717DAB59959BA2B27C17A36FYEqAH" TargetMode="External"/><Relationship Id="rId67" Type="http://schemas.openxmlformats.org/officeDocument/2006/relationships/hyperlink" Target="consultantplus://offline/ref=3601CC4C2207C9AD1A19FF833738A7DD7DAC8751505CECB709D7CA89E82A7171AC35A2854880361F588728A6779530717DAB59959BA2B27C17A36FYEqAH" TargetMode="External"/><Relationship Id="rId116" Type="http://schemas.openxmlformats.org/officeDocument/2006/relationships/fontTable" Target="fontTable.xml"/><Relationship Id="rId20" Type="http://schemas.openxmlformats.org/officeDocument/2006/relationships/hyperlink" Target="consultantplus://offline/ref=3601CC4C2207C9AD1A19FF833738A7DD7DAC87515050EFB003D7CA89E82A7171AC35A2854880361F588729A8779530717DAB59959BA2B27C17A36FYEqAH" TargetMode="External"/><Relationship Id="rId41" Type="http://schemas.openxmlformats.org/officeDocument/2006/relationships/hyperlink" Target="consultantplus://offline/ref=3601CC4C2207C9AD1A19FF833738A7DD7DAC87515559E8B702D89783E0737D73AB3AFD924FC93A1E588729A179CA35646CF3549282BDB3620BA16EE2YCq4H" TargetMode="External"/><Relationship Id="rId62" Type="http://schemas.openxmlformats.org/officeDocument/2006/relationships/hyperlink" Target="consultantplus://offline/ref=3601CC4C2207C9AD1A19FF833738A7DD7DAC87515C5BE5B206D7CA89E82A7171AC35A2854880361F58872DA7779530717DAB59959BA2B27C17A36FYEqAH" TargetMode="External"/><Relationship Id="rId83" Type="http://schemas.openxmlformats.org/officeDocument/2006/relationships/hyperlink" Target="consultantplus://offline/ref=3601CC4C2207C9AD1A19FF833738A7DD7DAC87515050EFB003D7CA89E82A7171AC35A2854880361F588728A4779530717DAB59959BA2B27C17A36FYEqAH" TargetMode="External"/><Relationship Id="rId88" Type="http://schemas.openxmlformats.org/officeDocument/2006/relationships/hyperlink" Target="consultantplus://offline/ref=3601CC4C2207C9AD1A19FF833738A7DD7DAC8751505CECB709D7CA89E82A7171AC35A2854880361F58872BA5779530717DAB59959BA2B27C17A36FYEqAH" TargetMode="External"/><Relationship Id="rId111" Type="http://schemas.openxmlformats.org/officeDocument/2006/relationships/hyperlink" Target="consultantplus://offline/ref=3601CC4C2207C9AD1A19FF833738A7DD7DAC87515D5DE8B305D7CA89E82A7171AC35A2854880361F58872CA9779530717DAB59959BA2B27C17A36FYEqAH" TargetMode="External"/><Relationship Id="rId15" Type="http://schemas.openxmlformats.org/officeDocument/2006/relationships/hyperlink" Target="consultantplus://offline/ref=3601CC4C2207C9AD1A19FF833738A7DD7DAC8751535EEBB005D7CA89E82A7171AC35A2854880361F588729A5779530717DAB59959BA2B27C17A36FYEqAH" TargetMode="External"/><Relationship Id="rId36" Type="http://schemas.openxmlformats.org/officeDocument/2006/relationships/hyperlink" Target="consultantplus://offline/ref=3601CC4C2207C9AD1A19FF833738A7DD7DAC8751525BEBB200D7CA89E82A7171AC35A2854880361F588729A7779530717DAB59959BA2B27C17A36FYEqAH" TargetMode="External"/><Relationship Id="rId57" Type="http://schemas.openxmlformats.org/officeDocument/2006/relationships/hyperlink" Target="consultantplus://offline/ref=3601CC4C2207C9AD1A19FF833738A7DD7DAC87515250E4B700D7CA89E82A7171AC35A2854880361F588729A9779530717DAB59959BA2B27C17A36FYEqAH" TargetMode="External"/><Relationship Id="rId106" Type="http://schemas.openxmlformats.org/officeDocument/2006/relationships/hyperlink" Target="consultantplus://offline/ref=3601CC4C2207C9AD1A19FF833738A7DD7DAC87515D5DE8B305D7CA89E82A7171AC35A2854880361F58872CA8779530717DAB59959BA2B27C17A36FYE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7192</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economy74 (Андреев И.А.)</dc:creator>
  <cp:lastModifiedBy>economy74 (Андреев И.А.)</cp:lastModifiedBy>
  <cp:revision>1</cp:revision>
  <dcterms:created xsi:type="dcterms:W3CDTF">2019-10-07T07:42:00Z</dcterms:created>
  <dcterms:modified xsi:type="dcterms:W3CDTF">2019-10-07T07:43:00Z</dcterms:modified>
</cp:coreProperties>
</file>